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山东重工集团有限公司CAD软件</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询比价采购公告</w:t>
      </w:r>
    </w:p>
    <w:p>
      <w:pPr>
        <w:pStyle w:val="3"/>
        <w:numPr>
          <w:ilvl w:val="0"/>
          <w:numId w:val="1"/>
        </w:numPr>
        <w:bidi w:val="0"/>
        <w:rPr>
          <w:rFonts w:hint="eastAsia" w:ascii="宋体" w:hAnsi="宋体" w:eastAsia="宋体" w:cs="宋体"/>
          <w:color w:val="000000" w:themeColor="text1"/>
          <w:szCs w:val="24"/>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项目概况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根据工作需要，现对山东重工集团有限公司CAD软件组织询比价采购，欢迎</w:t>
      </w:r>
      <w:r>
        <w:rPr>
          <w:rFonts w:hint="eastAsia" w:ascii="宋体" w:hAnsi="宋体" w:eastAsia="宋体" w:cs="宋体"/>
          <w:color w:val="000000" w:themeColor="text1"/>
          <w:sz w:val="24"/>
          <w:szCs w:val="24"/>
          <w14:textFill>
            <w14:solidFill>
              <w14:schemeClr w14:val="tx1"/>
            </w14:solidFill>
          </w14:textFill>
        </w:rPr>
        <w:t>具有项目资质及承担能力的供应商进行</w:t>
      </w:r>
      <w:r>
        <w:rPr>
          <w:rFonts w:hint="eastAsia" w:ascii="宋体" w:hAnsi="宋体" w:eastAsia="宋体" w:cs="宋体"/>
          <w:color w:val="000000" w:themeColor="text1"/>
          <w:sz w:val="24"/>
          <w:szCs w:val="24"/>
          <w:lang w:val="en-US" w:eastAsia="zh-CN"/>
          <w14:textFill>
            <w14:solidFill>
              <w14:schemeClr w14:val="tx1"/>
            </w14:solidFill>
          </w14:textFill>
        </w:rPr>
        <w:t>报名</w:t>
      </w:r>
      <w:r>
        <w:rPr>
          <w:rFonts w:hint="eastAsia" w:ascii="宋体" w:hAnsi="宋体" w:eastAsia="宋体" w:cs="宋体"/>
          <w:color w:val="000000" w:themeColor="text1"/>
          <w:sz w:val="24"/>
          <w:szCs w:val="24"/>
          <w:lang w:eastAsia="zh-CN"/>
          <w14:textFill>
            <w14:solidFill>
              <w14:schemeClr w14:val="tx1"/>
            </w14:solidFill>
          </w14:textFill>
        </w:rPr>
        <w:t>。</w:t>
      </w:r>
    </w:p>
    <w:p>
      <w:pPr>
        <w:pStyle w:val="3"/>
        <w:numPr>
          <w:ilvl w:val="0"/>
          <w:numId w:val="1"/>
        </w:numPr>
        <w:bidi w:val="0"/>
        <w:rPr>
          <w:rFonts w:hint="eastAsia" w:ascii="Arial" w:hAnsi="Arial"/>
          <w:b/>
          <w:color w:val="000000" w:themeColor="text1"/>
          <w:lang w:val="en-US" w:eastAsia="zh-CN"/>
          <w14:textFill>
            <w14:solidFill>
              <w14:schemeClr w14:val="tx1"/>
            </w14:solidFill>
          </w14:textFill>
        </w:rPr>
      </w:pPr>
      <w:r>
        <w:rPr>
          <w:rFonts w:hint="eastAsia" w:ascii="Arial" w:hAnsi="Arial"/>
          <w:b/>
          <w:color w:val="000000" w:themeColor="text1"/>
          <w:lang w:val="en-US" w:eastAsia="zh-CN"/>
          <w14:textFill>
            <w14:solidFill>
              <w14:schemeClr w14:val="tx1"/>
            </w14:solidFill>
          </w14:textFill>
        </w:rPr>
        <w:t>项目基本情况</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项目名称：山东重工集团有限公司CAD软件询比价采购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采购方式：询比价采购</w:t>
      </w:r>
    </w:p>
    <w:p>
      <w:pPr>
        <w:pStyle w:val="10"/>
        <w:numPr>
          <w:ilvl w:val="0"/>
          <w:numId w:val="0"/>
        </w:numPr>
        <w:ind w:firstLine="480" w:firstLineChars="200"/>
        <w:rPr>
          <w:rFonts w:hint="default"/>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cs="宋体"/>
          <w:color w:val="000000"/>
          <w:lang w:val="en-US" w:eastAsia="zh-CN"/>
        </w:rPr>
        <w:t>本批采购数量：山推：180、重汽：</w:t>
      </w:r>
      <w:r>
        <w:rPr>
          <w:rFonts w:hint="eastAsia" w:ascii="宋体" w:hAnsi="宋体" w:cs="宋体"/>
          <w:color w:val="000000"/>
          <w:highlight w:val="none"/>
          <w:lang w:val="en-US" w:eastAsia="zh-CN"/>
        </w:rPr>
        <w:t>200</w:t>
      </w:r>
      <w:r>
        <w:rPr>
          <w:rFonts w:hint="eastAsia" w:ascii="宋体" w:hAnsi="宋体" w:cs="宋体"/>
          <w:color w:val="000000"/>
          <w:lang w:val="en-US" w:eastAsia="zh-CN"/>
        </w:rPr>
        <w:t>、潍柴：200，合计580套。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4.采购内容：根据采购方要求，完成采购方CAD软件采购及相关工作，具体项目内容及技术参数详见技术要求</w:t>
      </w:r>
    </w:p>
    <w:p>
      <w:pPr>
        <w:pStyle w:val="2"/>
        <w:rPr>
          <w:rFonts w:hint="default"/>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 xml:space="preserve">    5.资金来源：自筹</w:t>
      </w:r>
    </w:p>
    <w:p>
      <w:pPr>
        <w:pStyle w:val="3"/>
        <w:numPr>
          <w:ilvl w:val="0"/>
          <w:numId w:val="1"/>
        </w:numPr>
        <w:bidi w:val="0"/>
        <w:rPr>
          <w:rFonts w:hint="eastAsia" w:ascii="Arial" w:hAnsi="Arial"/>
          <w:b/>
          <w:color w:val="000000" w:themeColor="text1"/>
          <w:lang w:val="en-US" w:eastAsia="zh-CN"/>
          <w14:textFill>
            <w14:solidFill>
              <w14:schemeClr w14:val="tx1"/>
            </w14:solidFill>
          </w14:textFill>
        </w:rPr>
      </w:pPr>
      <w:r>
        <w:rPr>
          <w:rFonts w:hint="eastAsia" w:ascii="Arial" w:hAnsi="Arial"/>
          <w:b/>
          <w:color w:val="000000" w:themeColor="text1"/>
          <w:lang w:val="en-US" w:eastAsia="zh-CN"/>
          <w14:textFill>
            <w14:solidFill>
              <w14:schemeClr w14:val="tx1"/>
            </w14:solidFill>
          </w14:textFill>
        </w:rPr>
        <w:t>供应商资格条件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1.供方具有独立法人资格或其授权的分支机构，注册资金已实缴部分不低于200万元人民币。按营业执照公司成立时间截止谈判当天满三年，，并具有良好的信誉和业绩；</w:t>
      </w:r>
    </w:p>
    <w:p>
      <w:pPr>
        <w:pStyle w:val="2"/>
        <w:numPr>
          <w:ilvl w:val="0"/>
          <w:numId w:val="0"/>
        </w:numPr>
        <w:rPr>
          <w:rFonts w:hint="default" w:ascii="宋体" w:hAnsi="宋体" w:eastAsia="宋体" w:cs="宋体"/>
          <w:sz w:val="24"/>
          <w:szCs w:val="24"/>
          <w:vertAlign w:val="baseline"/>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i w:val="0"/>
          <w:iCs w:val="0"/>
          <w:color w:val="000000"/>
          <w:kern w:val="0"/>
          <w:sz w:val="24"/>
          <w:szCs w:val="24"/>
          <w:highlight w:val="none"/>
          <w:u w:val="none"/>
          <w:lang w:val="en-US" w:eastAsia="zh-CN" w:bidi="ar"/>
        </w:rPr>
        <w:t>供方必须提供营业执照、法人代表授权书、法人代表及被授权人身份证复印件盖章版；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Times New Roman" w:eastAsia="宋体" w:cs="Times New Roman"/>
          <w:color w:val="auto"/>
          <w:kern w:val="2"/>
          <w:sz w:val="24"/>
          <w:szCs w:val="24"/>
          <w:lang w:val="en-US" w:eastAsia="zh-CN" w:bidi="ar-SA"/>
        </w:rPr>
        <w:t>3.供方必须是其软件产品的原厂商；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4.报名供方应遵守执业准则和执业规范，并提供谈判之日起3个月以内的征信报告或开户行开具的资信证明；</w:t>
      </w:r>
    </w:p>
    <w:p>
      <w:pPr>
        <w:pStyle w:val="2"/>
        <w:rPr>
          <w:rFonts w:hint="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5.供方股东、董事、监事、高级管理人员名单及股权结构（如有）；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6.报名供方应提供开户行许可证及供方纳税等级；</w:t>
      </w:r>
    </w:p>
    <w:p>
      <w:pPr>
        <w:pStyle w:val="2"/>
        <w:numPr>
          <w:ilvl w:val="0"/>
          <w:numId w:val="0"/>
        </w:numPr>
        <w:rPr>
          <w:rFonts w:hint="eastAsia"/>
          <w:sz w:val="24"/>
          <w:szCs w:val="24"/>
          <w:lang w:val="en-US" w:eastAsia="zh-CN"/>
        </w:rPr>
      </w:pPr>
      <w:r>
        <w:rPr>
          <w:rFonts w:hint="eastAsia" w:ascii="宋体" w:hAnsi="宋体" w:eastAsia="宋体" w:cs="宋体"/>
          <w:i w:val="0"/>
          <w:iCs w:val="0"/>
          <w:color w:val="auto"/>
          <w:kern w:val="0"/>
          <w:sz w:val="24"/>
          <w:szCs w:val="24"/>
          <w:u w:val="none"/>
          <w:lang w:val="en-US" w:eastAsia="zh-CN" w:bidi="ar"/>
        </w:rPr>
        <w:t>7.供方提供企业近半年完税证明；</w:t>
      </w:r>
    </w:p>
    <w:p>
      <w:pPr>
        <w:pStyle w:val="2"/>
        <w:numPr>
          <w:ilvl w:val="0"/>
          <w:numId w:val="0"/>
        </w:numP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i w:val="0"/>
          <w:iCs w:val="0"/>
          <w:color w:val="000000"/>
          <w:kern w:val="0"/>
          <w:sz w:val="24"/>
          <w:szCs w:val="24"/>
          <w:u w:val="none"/>
          <w:lang w:val="en-US" w:eastAsia="zh-CN" w:bidi="ar"/>
        </w:rPr>
        <w:t>供方</w:t>
      </w:r>
      <w:r>
        <w:rPr>
          <w:rFonts w:hint="eastAsia" w:ascii="宋体" w:hAnsi="宋体" w:eastAsia="宋体" w:cs="宋体"/>
          <w:i w:val="0"/>
          <w:iCs w:val="0"/>
          <w:color w:val="auto"/>
          <w:kern w:val="0"/>
          <w:sz w:val="24"/>
          <w:szCs w:val="24"/>
          <w:u w:val="none"/>
          <w:lang w:val="en-US" w:eastAsia="zh-CN" w:bidi="ar"/>
        </w:rPr>
        <w:t>提供</w:t>
      </w:r>
      <w:r>
        <w:rPr>
          <w:rFonts w:hint="eastAsia" w:ascii="宋体" w:hAnsi="宋体" w:eastAsia="宋体" w:cs="宋体"/>
          <w:i w:val="0"/>
          <w:iCs w:val="0"/>
          <w:color w:val="000000"/>
          <w:kern w:val="0"/>
          <w:sz w:val="24"/>
          <w:szCs w:val="24"/>
          <w:u w:val="none"/>
          <w:lang w:val="en-US" w:eastAsia="zh-CN" w:bidi="ar"/>
        </w:rPr>
        <w:t>企业对外担保余额；如无，请提供证明并盖章；</w:t>
      </w:r>
    </w:p>
    <w:p>
      <w:pPr>
        <w:pStyle w:val="2"/>
        <w:numPr>
          <w:ilvl w:val="0"/>
          <w:numId w:val="0"/>
        </w:numP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9.</w:t>
      </w:r>
      <w:r>
        <w:rPr>
          <w:rFonts w:hint="eastAsia" w:ascii="宋体" w:hAnsi="宋体" w:eastAsia="宋体" w:cs="宋体"/>
          <w:i w:val="0"/>
          <w:iCs w:val="0"/>
          <w:color w:val="000000"/>
          <w:kern w:val="0"/>
          <w:sz w:val="24"/>
          <w:szCs w:val="24"/>
          <w:highlight w:val="none"/>
          <w:u w:val="none"/>
          <w:lang w:val="en-US" w:eastAsia="zh-CN" w:bidi="ar"/>
        </w:rPr>
        <w:t>质量体系证书(质量管理体系认证(ISO9001))或相应资质；</w:t>
      </w:r>
    </w:p>
    <w:p>
      <w:pPr>
        <w:pStyle w:val="2"/>
        <w:numPr>
          <w:ilvl w:val="0"/>
          <w:numId w:val="0"/>
        </w:numP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i w:val="0"/>
          <w:iCs w:val="0"/>
          <w:color w:val="000000"/>
          <w:kern w:val="0"/>
          <w:sz w:val="24"/>
          <w:szCs w:val="24"/>
          <w:u w:val="none"/>
          <w:lang w:val="en-US" w:eastAsia="zh-CN" w:bidi="ar"/>
        </w:rPr>
        <w:t>供方</w:t>
      </w:r>
      <w:r>
        <w:rPr>
          <w:rFonts w:hint="eastAsia" w:ascii="宋体" w:hAnsi="宋体" w:eastAsia="宋体" w:cs="宋体"/>
          <w:i w:val="0"/>
          <w:iCs w:val="0"/>
          <w:color w:val="auto"/>
          <w:kern w:val="0"/>
          <w:sz w:val="24"/>
          <w:szCs w:val="24"/>
          <w:u w:val="none"/>
          <w:lang w:val="en-US" w:eastAsia="zh-CN" w:bidi="ar"/>
        </w:rPr>
        <w:t>提供</w:t>
      </w:r>
      <w:r>
        <w:rPr>
          <w:rFonts w:hint="eastAsia" w:ascii="宋体" w:hAnsi="宋体" w:eastAsia="宋体" w:cs="宋体"/>
          <w:i w:val="0"/>
          <w:iCs w:val="0"/>
          <w:color w:val="000000"/>
          <w:kern w:val="0"/>
          <w:sz w:val="24"/>
          <w:szCs w:val="24"/>
          <w:u w:val="none"/>
          <w:lang w:val="en-US" w:eastAsia="zh-CN" w:bidi="ar"/>
        </w:rPr>
        <w:t>近三年审计报告或财务报表（资产负债表、现金流量表、利润表）；</w:t>
      </w:r>
    </w:p>
    <w:p>
      <w:pPr>
        <w:pStyle w:val="2"/>
        <w:numPr>
          <w:ilvl w:val="0"/>
          <w:numId w:val="0"/>
        </w:numP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i w:val="0"/>
          <w:iCs w:val="0"/>
          <w:color w:val="000000"/>
          <w:kern w:val="0"/>
          <w:sz w:val="24"/>
          <w:szCs w:val="24"/>
          <w:u w:val="none"/>
          <w:lang w:val="en-US" w:eastAsia="zh-CN" w:bidi="ar"/>
        </w:rPr>
        <w:t>承诺函；</w:t>
      </w:r>
    </w:p>
    <w:p>
      <w:pPr>
        <w:pStyle w:val="2"/>
        <w:numPr>
          <w:ilvl w:val="0"/>
          <w:numId w:val="0"/>
        </w:num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12.经济合作廉洁诚信自律承诺书；</w:t>
      </w:r>
    </w:p>
    <w:p>
      <w:pPr>
        <w:pStyle w:val="2"/>
        <w:numPr>
          <w:ilvl w:val="0"/>
          <w:numId w:val="0"/>
        </w:num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13.软件所具备功能必须满足我方技术要求，详见《CAD项目技术要求》；</w:t>
      </w:r>
    </w:p>
    <w:p>
      <w:pPr>
        <w:pStyle w:val="2"/>
        <w:numPr>
          <w:ilvl w:val="0"/>
          <w:numId w:val="0"/>
        </w:numP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r>
        <w:rPr>
          <w:rFonts w:hint="default" w:ascii="宋体" w:hAnsi="宋体" w:eastAsia="宋体" w:cs="宋体"/>
          <w:i w:val="0"/>
          <w:iCs w:val="0"/>
          <w:color w:val="000000"/>
          <w:kern w:val="0"/>
          <w:sz w:val="24"/>
          <w:szCs w:val="24"/>
          <w:u w:val="none"/>
          <w:lang w:val="en-US" w:eastAsia="zh-CN" w:bidi="ar"/>
        </w:rPr>
        <w:t>投标人是软件的所有权人或已获知识产权所有权人、合法使用权人的正式授权，对该软件拥有合法的知识产权或具有合法的来源，在有关知识产权中不存在任何侵犯第三方的权益。</w:t>
      </w:r>
    </w:p>
    <w:p>
      <w:pPr>
        <w:pStyle w:val="2"/>
        <w:numPr>
          <w:ilvl w:val="0"/>
          <w:numId w:val="0"/>
        </w:numPr>
        <w:ind w:leftChars="0"/>
        <w:rPr>
          <w:rFonts w:hint="default" w:asciiTheme="minorEastAsia" w:hAnsiTheme="minorEastAsia" w:eastAsiaTheme="minorEastAsia" w:cstheme="minorBidi"/>
          <w:bCs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Bidi"/>
          <w:bCs w:val="0"/>
          <w:color w:val="000000" w:themeColor="text1"/>
          <w:kern w:val="2"/>
          <w:sz w:val="24"/>
          <w:szCs w:val="24"/>
          <w:lang w:val="en-US" w:eastAsia="zh-CN" w:bidi="ar-SA"/>
          <w14:textFill>
            <w14:solidFill>
              <w14:schemeClr w14:val="tx1"/>
            </w14:solidFill>
          </w14:textFill>
        </w:rPr>
        <w:t>15.报名供方须在阳光采购服务平台（http://www.ygcgfw.com）完成供应商注册。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注:经查实，如报名供方不具备上述报名资格或提供虚假材料的，将直接取消报名资格。</w:t>
      </w:r>
    </w:p>
    <w:p>
      <w:pPr>
        <w:pStyle w:val="3"/>
        <w:numPr>
          <w:ilvl w:val="0"/>
          <w:numId w:val="1"/>
        </w:numPr>
        <w:bidi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报名及</w:t>
      </w:r>
      <w:r>
        <w:rPr>
          <w:rFonts w:hint="eastAsia" w:ascii="宋体" w:hAnsi="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val="en-US" w:eastAsia="zh-CN"/>
          <w14:textFill>
            <w14:solidFill>
              <w14:schemeClr w14:val="tx1"/>
            </w14:solidFill>
          </w14:textFill>
        </w:rPr>
        <w:t>文件的获取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lang w:val="en-US" w:eastAsia="zh-CN"/>
          <w14:textFill>
            <w14:solidFill>
              <w14:schemeClr w14:val="tx1"/>
            </w14:solidFill>
          </w14:textFill>
        </w:rPr>
        <w:instrText xml:space="preserve"> HYPERLINK "mailto:凡有意参加投标者，请于2023年3月7日中午12点前，按照3.9投标人资格要求证明文件及所列项相关资料的原件扫描件(要求每一页原文件扫描在一页上，禁止两页或多页合并扫描在一页，扫描文件必须清晰可辨否则影响报名的审核，扫描文件格式为pdf格式，禁止采用压缩文件格式或图片格式，所有扫描文件都集成到1个pdf文档并设置目录)发送至邮箱guowh@shig.comcn，" </w:instrText>
      </w:r>
      <w:r>
        <w:rPr>
          <w:rFonts w:hint="eastAsia" w:ascii="宋体" w:hAnsi="宋体" w:eastAsia="宋体" w:cs="宋体"/>
          <w:color w:val="000000" w:themeColor="text1"/>
          <w:sz w:val="24"/>
          <w:szCs w:val="24"/>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lang w:val="en-US" w:eastAsia="zh-CN"/>
          <w14:textFill>
            <w14:solidFill>
              <w14:schemeClr w14:val="tx1"/>
            </w14:solidFill>
          </w14:textFill>
        </w:rPr>
        <w:t>凡有意参加报名者，请于</w:t>
      </w:r>
      <w:r>
        <w:rPr>
          <w:rFonts w:hint="eastAsia" w:ascii="宋体" w:hAnsi="宋体" w:eastAsia="宋体" w:cs="宋体"/>
          <w:color w:val="auto"/>
          <w:sz w:val="24"/>
          <w:szCs w:val="24"/>
          <w:lang w:val="en-US" w:eastAsia="zh-CN"/>
        </w:rPr>
        <w:t>2023年7月18日下午17点前</w:t>
      </w:r>
      <w:r>
        <w:rPr>
          <w:rFonts w:hint="eastAsia" w:ascii="宋体" w:hAnsi="宋体" w:eastAsia="宋体" w:cs="宋体"/>
          <w:color w:val="000000" w:themeColor="text1"/>
          <w:sz w:val="24"/>
          <w:szCs w:val="24"/>
          <w:lang w:val="en-US" w:eastAsia="zh-CN"/>
          <w14:textFill>
            <w14:solidFill>
              <w14:schemeClr w14:val="tx1"/>
            </w14:solidFill>
          </w14:textFill>
        </w:rPr>
        <w:t>，按照供方资格要求证明文件及所列项相关资料的原件扫描件(要求每一页原文件扫描在一页上，禁止两页或多页合并扫描在一页，扫描文件必须清晰可辨否则影响报名的审核，扫描文件格式为pdf格式，禁止采用压缩文件格式或图片格式)发送至指定邮箱</w:t>
      </w:r>
      <w:r>
        <w:rPr>
          <w:rFonts w:hint="eastAsia" w:ascii="宋体" w:hAnsi="宋体" w:eastAsia="宋体" w:cs="宋体"/>
          <w:color w:val="000000" w:themeColor="text1"/>
          <w:sz w:val="24"/>
          <w:szCs w:val="24"/>
          <w:lang w:val="en-US" w:eastAsia="zh-CN"/>
          <w14:textFill>
            <w14:solidFill>
              <w14:schemeClr w14:val="tx1"/>
            </w14:solidFill>
          </w14:textFill>
        </w:rPr>
        <w:fldChar w:fldCharType="end"/>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报名联系人:初经理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联系电话:17861221210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邮箱：chugj@shig.com.cn</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邮件名格式为:山东重工集团CAD软件采购项目-***公司(五个字以内公司简称)-报名资料。同时必须在邮件中以文字方式提供报名单位全称，报名授权人姓名，联系方式(固定电话、手机、电子邮箱)。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采购文件采取电子版文件，通过电子邮箱方式发送至资质审核通过供方报名邮箱，对未通过资质审核供方，不做任何解释。</w:t>
      </w:r>
    </w:p>
    <w:p>
      <w:pPr>
        <w:pStyle w:val="3"/>
        <w:numPr>
          <w:ilvl w:val="0"/>
          <w:numId w:val="1"/>
        </w:numPr>
        <w:bidi w:val="0"/>
        <w:rPr>
          <w:rFonts w:hint="eastAsia" w:ascii="Arial" w:hAnsi="Arial"/>
          <w:b/>
          <w:color w:val="000000" w:themeColor="text1"/>
          <w:lang w:val="en-US" w:eastAsia="zh-CN"/>
          <w14:textFill>
            <w14:solidFill>
              <w14:schemeClr w14:val="tx1"/>
            </w14:solidFill>
          </w14:textFill>
        </w:rPr>
      </w:pPr>
      <w:r>
        <w:rPr>
          <w:rFonts w:hint="eastAsia"/>
          <w:b/>
          <w:color w:val="000000" w:themeColor="text1"/>
          <w:lang w:val="en-US" w:eastAsia="zh-CN"/>
          <w14:textFill>
            <w14:solidFill>
              <w14:schemeClr w14:val="tx1"/>
            </w14:solidFill>
          </w14:textFill>
        </w:rPr>
        <w:t>报名</w:t>
      </w:r>
      <w:r>
        <w:rPr>
          <w:rFonts w:hint="eastAsia" w:ascii="Arial" w:hAnsi="Arial"/>
          <w:b/>
          <w:color w:val="000000" w:themeColor="text1"/>
          <w:lang w:val="en-US" w:eastAsia="zh-CN"/>
          <w14:textFill>
            <w14:solidFill>
              <w14:schemeClr w14:val="tx1"/>
            </w14:solidFill>
          </w14:textFill>
        </w:rPr>
        <w:t>文件提交</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递交方式:邮件</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递交截止时间:2023-07-18 17:00:00</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递交地点:济南市历城区港沟街道舜华南路688号(中国重汽未来科技大厦)，具体地点另行通知。</w:t>
      </w:r>
    </w:p>
    <w:p>
      <w:pPr>
        <w:pStyle w:val="3"/>
        <w:numPr>
          <w:ilvl w:val="0"/>
          <w:numId w:val="1"/>
        </w:numPr>
        <w:bidi w:val="0"/>
        <w:rPr>
          <w:rFonts w:hint="eastAsia" w:ascii="Arial" w:hAnsi="Arial"/>
          <w:b/>
          <w:color w:val="auto"/>
          <w:lang w:val="en-US" w:eastAsia="zh-CN"/>
        </w:rPr>
      </w:pPr>
      <w:r>
        <w:rPr>
          <w:rFonts w:hint="eastAsia"/>
          <w:b/>
          <w:color w:val="auto"/>
          <w:lang w:val="en-US" w:eastAsia="zh-CN"/>
        </w:rPr>
        <w:t>评审</w:t>
      </w:r>
      <w:r>
        <w:rPr>
          <w:rFonts w:hint="eastAsia" w:ascii="Arial" w:hAnsi="Arial"/>
          <w:b/>
          <w:color w:val="auto"/>
          <w:lang w:val="en-US" w:eastAsia="zh-CN"/>
        </w:rPr>
        <w:t>时间和地点</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评审时间:2023-07-21 09:00:00</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评审地点:济南市历城区港沟街道舜华南路688号(中国重汽未来科技大厦)，具体地点另行通知。</w:t>
      </w:r>
    </w:p>
    <w:p>
      <w:pPr>
        <w:pStyle w:val="3"/>
        <w:numPr>
          <w:ilvl w:val="0"/>
          <w:numId w:val="1"/>
        </w:numPr>
        <w:bidi w:val="0"/>
        <w:rPr>
          <w:rFonts w:hint="eastAsia" w:ascii="Arial" w:hAnsi="Arial"/>
          <w:b/>
          <w:color w:val="000000" w:themeColor="text1"/>
          <w:lang w:val="en-US" w:eastAsia="zh-CN"/>
          <w14:textFill>
            <w14:solidFill>
              <w14:schemeClr w14:val="tx1"/>
            </w14:solidFill>
          </w14:textFill>
        </w:rPr>
      </w:pPr>
      <w:r>
        <w:rPr>
          <w:rFonts w:hint="eastAsia" w:ascii="Arial" w:hAnsi="Arial"/>
          <w:b/>
          <w:color w:val="000000" w:themeColor="text1"/>
          <w:lang w:val="en-US" w:eastAsia="zh-CN"/>
          <w14:textFill>
            <w14:solidFill>
              <w14:schemeClr w14:val="tx1"/>
            </w14:solidFill>
          </w14:textFill>
        </w:rPr>
        <w:t>其他说明</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本项目由山东重工集团有限公司承办，并对谈判过程中可能出现的争议问题进行解释；</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供方候选人公示在阳光采购服务平台(http://www.ygcqfw.com)、中国重汽、潍柴动力、山推股份官网发布，请各潜在供方及时关注相关信息 【需要特别注意:现阶段阳光采购服务平台不能上传附件，如潜在报名方通过该网站获得采购信息，请通过其他网站下载寻源相关文件，如供方因此原因错过招报名，责任自负，采购方不承担任何责任】，或与采购方报名人联系，索要电子版报名材料；</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方必须登记用于本项目报名过程中的准确有效的联系电话、电子信箱和联系人，并不得随意更换，本项目招报过程中相关的采购文件、澄清修改、资料、通知等信息均由山东重工集团有限公司通过此联系方式发送至供方，所有信息一旦发布即视为以书面形式通知所有潜在供方。</w:t>
      </w:r>
    </w:p>
    <w:p>
      <w:pPr>
        <w:pStyle w:val="2"/>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山东重工集团有限公司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2023年7月13日</w:t>
      </w:r>
    </w:p>
    <w:p>
      <w:pPr>
        <w:pStyle w:val="2"/>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2" w:name="_GoBack"/>
      <w:bookmarkEnd w:id="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jc w:val="both"/>
        <w:rPr>
          <w:rFonts w:hint="default" w:ascii="宋体" w:hAnsi="宋体" w:eastAsia="宋体"/>
          <w:b/>
          <w:color w:val="000000"/>
          <w:sz w:val="28"/>
          <w:szCs w:val="21"/>
          <w:lang w:val="en-US" w:eastAsia="zh-CN"/>
        </w:rPr>
      </w:pPr>
      <w:bookmarkStart w:id="0" w:name="_Toc212369552"/>
      <w:bookmarkStart w:id="1" w:name="_Toc92678160"/>
      <w:r>
        <w:rPr>
          <w:rFonts w:hint="eastAsia" w:ascii="宋体" w:hAnsi="宋体"/>
          <w:b/>
          <w:color w:val="000000"/>
          <w:sz w:val="28"/>
          <w:szCs w:val="21"/>
          <w:lang w:val="en-US" w:eastAsia="zh-CN"/>
        </w:rPr>
        <w:t>附件1：</w:t>
      </w:r>
    </w:p>
    <w:p>
      <w:pPr>
        <w:jc w:val="center"/>
        <w:rPr>
          <w:rFonts w:ascii="宋体" w:hAnsi="宋体"/>
          <w:b/>
          <w:color w:val="000000"/>
          <w:sz w:val="36"/>
        </w:rPr>
      </w:pPr>
      <w:r>
        <w:rPr>
          <w:rFonts w:hint="eastAsia" w:ascii="宋体" w:hAnsi="宋体"/>
          <w:b/>
          <w:color w:val="000000"/>
          <w:sz w:val="36"/>
        </w:rPr>
        <w:t>法定代表人授权委托书</w:t>
      </w:r>
      <w:bookmarkEnd w:id="0"/>
      <w:bookmarkEnd w:id="1"/>
      <w:r>
        <w:rPr>
          <w:rFonts w:hint="eastAsia" w:ascii="宋体" w:hAnsi="宋体"/>
          <w:b/>
          <w:color w:val="000000"/>
          <w:sz w:val="36"/>
        </w:rPr>
        <w:t xml:space="preserve"> </w:t>
      </w:r>
    </w:p>
    <w:p>
      <w:pPr>
        <w:pStyle w:val="2"/>
        <w:adjustRightInd w:val="0"/>
        <w:snapToGrid w:val="0"/>
        <w:spacing w:before="93" w:beforeLines="30" w:after="0" w:line="312" w:lineRule="auto"/>
        <w:jc w:val="center"/>
        <w:rPr>
          <w:rFonts w:ascii="宋体" w:hAnsi="宋体"/>
          <w:color w:val="000000"/>
          <w:sz w:val="24"/>
        </w:rPr>
      </w:pPr>
    </w:p>
    <w:p>
      <w:pPr>
        <w:adjustRightInd w:val="0"/>
        <w:snapToGrid w:val="0"/>
        <w:spacing w:before="93" w:beforeLines="30" w:line="312" w:lineRule="auto"/>
        <w:ind w:firstLine="480" w:firstLineChars="200"/>
        <w:rPr>
          <w:rFonts w:ascii="宋体" w:hAnsi="宋体"/>
          <w:color w:val="000000"/>
          <w:sz w:val="24"/>
        </w:rPr>
      </w:pPr>
      <w:r>
        <w:rPr>
          <w:rFonts w:hint="eastAsia" w:ascii="宋体" w:hAnsi="宋体"/>
          <w:color w:val="000000"/>
          <w:sz w:val="24"/>
        </w:rPr>
        <w:t xml:space="preserve">本授权委托书声明：  </w:t>
      </w:r>
      <w:r>
        <w:rPr>
          <w:rFonts w:hint="eastAsia" w:ascii="宋体" w:hAnsi="宋体"/>
          <w:color w:val="000000"/>
          <w:sz w:val="24"/>
          <w:u w:val="single"/>
        </w:rPr>
        <w:t xml:space="preserve">                               </w:t>
      </w:r>
      <w:r>
        <w:rPr>
          <w:rFonts w:hint="eastAsia" w:ascii="宋体" w:hAnsi="宋体"/>
          <w:color w:val="000000"/>
          <w:sz w:val="24"/>
        </w:rPr>
        <w:t>公司的法定代表人现授权委托</w:t>
      </w:r>
      <w:r>
        <w:rPr>
          <w:rFonts w:hint="eastAsia" w:ascii="宋体" w:hAnsi="宋体"/>
          <w:color w:val="000000"/>
          <w:u w:val="single"/>
        </w:rPr>
        <w:t xml:space="preserve">             </w:t>
      </w:r>
      <w:r>
        <w:rPr>
          <w:rFonts w:hint="eastAsia" w:ascii="宋体" w:hAnsi="宋体"/>
          <w:color w:val="000000"/>
          <w:sz w:val="24"/>
        </w:rPr>
        <w:t>身份证号</w:t>
      </w:r>
      <w:r>
        <w:rPr>
          <w:rFonts w:hint="eastAsia" w:ascii="宋体" w:hAnsi="宋体"/>
          <w:color w:val="000000"/>
          <w:sz w:val="24"/>
          <w:u w:val="single"/>
        </w:rPr>
        <w:t xml:space="preserve">                   </w:t>
      </w:r>
      <w:r>
        <w:rPr>
          <w:rFonts w:hint="eastAsia" w:ascii="宋体" w:hAnsi="宋体"/>
          <w:color w:val="000000"/>
        </w:rPr>
        <w:t>为我公司</w:t>
      </w:r>
      <w:r>
        <w:rPr>
          <w:rFonts w:hint="eastAsia" w:ascii="宋体" w:hAnsi="宋体"/>
          <w:color w:val="000000"/>
          <w:sz w:val="24"/>
        </w:rPr>
        <w:t>全权代表，全权代表在山东重工集团有限公司议价或商务谈判过程中的书面承诺、协议、合同、合同款项接收等所签署的一切文件和处理与之有关的一切事务，我均予以承认。</w:t>
      </w:r>
    </w:p>
    <w:p>
      <w:pPr>
        <w:adjustRightInd w:val="0"/>
        <w:snapToGrid w:val="0"/>
        <w:spacing w:before="93" w:beforeLines="30" w:line="312" w:lineRule="auto"/>
        <w:ind w:firstLine="480" w:firstLineChars="200"/>
        <w:rPr>
          <w:rFonts w:ascii="宋体" w:hAnsi="宋体"/>
          <w:color w:val="000000"/>
          <w:sz w:val="24"/>
        </w:rPr>
      </w:pPr>
      <w:r>
        <w:rPr>
          <w:rFonts w:hint="eastAsia" w:ascii="宋体" w:hAnsi="宋体"/>
          <w:color w:val="000000"/>
          <w:sz w:val="24"/>
        </w:rPr>
        <w:t>全权代表无转委权。特此委托。</w:t>
      </w:r>
    </w:p>
    <w:p>
      <w:pPr>
        <w:adjustRightInd w:val="0"/>
        <w:snapToGrid w:val="0"/>
        <w:spacing w:before="93" w:beforeLines="30" w:line="312" w:lineRule="auto"/>
        <w:ind w:firstLine="480" w:firstLineChars="200"/>
        <w:rPr>
          <w:rFonts w:ascii="宋体" w:hAnsi="宋体"/>
          <w:color w:val="000000"/>
          <w:sz w:val="24"/>
        </w:rPr>
      </w:pPr>
    </w:p>
    <w:p>
      <w:pPr>
        <w:adjustRightInd w:val="0"/>
        <w:snapToGrid w:val="0"/>
        <w:spacing w:before="93" w:beforeLines="30" w:line="312" w:lineRule="auto"/>
        <w:ind w:firstLine="480" w:firstLineChars="200"/>
        <w:rPr>
          <w:rFonts w:ascii="宋体" w:hAnsi="宋体"/>
          <w:color w:val="000000"/>
          <w:sz w:val="24"/>
          <w:u w:val="single"/>
        </w:rPr>
      </w:pPr>
      <w:r>
        <w:rPr>
          <w:rFonts w:hint="eastAsia" w:ascii="宋体" w:hAnsi="宋体"/>
          <w:color w:val="000000"/>
          <w:sz w:val="24"/>
        </w:rPr>
        <w:t>授权有效期：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日  至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adjustRightInd w:val="0"/>
        <w:snapToGrid w:val="0"/>
        <w:spacing w:before="93" w:beforeLines="30" w:line="312" w:lineRule="auto"/>
        <w:ind w:firstLine="480" w:firstLineChars="200"/>
        <w:rPr>
          <w:rFonts w:ascii="宋体" w:hAnsi="宋体"/>
          <w:color w:val="000000"/>
          <w:sz w:val="24"/>
        </w:rPr>
      </w:pPr>
    </w:p>
    <w:p>
      <w:pPr>
        <w:adjustRightInd w:val="0"/>
        <w:snapToGrid w:val="0"/>
        <w:spacing w:before="93" w:beforeLines="30" w:line="312" w:lineRule="auto"/>
        <w:ind w:firstLine="480" w:firstLineChars="200"/>
        <w:rPr>
          <w:rFonts w:ascii="宋体" w:hAnsi="宋体"/>
          <w:color w:val="000000"/>
          <w:sz w:val="24"/>
        </w:rPr>
      </w:pPr>
      <w:r>
        <w:rPr>
          <w:rFonts w:ascii="宋体" w:hAnsi="宋体"/>
          <w:color w:val="000000"/>
          <w:sz w:val="24"/>
        </w:rPr>
        <mc:AlternateContent>
          <mc:Choice Requires="wps">
            <w:drawing>
              <wp:anchor distT="0" distB="0" distL="114300" distR="114300" simplePos="0" relativeHeight="251660288" behindDoc="0" locked="0" layoutInCell="1" allowOverlap="1">
                <wp:simplePos x="0" y="0"/>
                <wp:positionH relativeFrom="column">
                  <wp:posOffset>2857500</wp:posOffset>
                </wp:positionH>
                <wp:positionV relativeFrom="paragraph">
                  <wp:posOffset>55880</wp:posOffset>
                </wp:positionV>
                <wp:extent cx="2943225" cy="2076450"/>
                <wp:effectExtent l="4445" t="4445" r="8890" b="6985"/>
                <wp:wrapNone/>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2943225" cy="2076450"/>
                        </a:xfrm>
                        <a:prstGeom prst="rect">
                          <a:avLst/>
                        </a:prstGeom>
                        <a:solidFill>
                          <a:srgbClr val="FFFFFF"/>
                        </a:solidFill>
                        <a:ln w="9525">
                          <a:solidFill>
                            <a:srgbClr val="000000"/>
                          </a:solidFill>
                          <a:miter lim="800000"/>
                        </a:ln>
                      </wps:spPr>
                      <wps:txbx>
                        <w:txbxContent>
                          <w:p/>
                          <w:p/>
                          <w:p/>
                          <w:p>
                            <w:r>
                              <w:rPr>
                                <w:rFonts w:hint="eastAsia"/>
                              </w:rPr>
                              <w:t xml:space="preserve">              </w:t>
                            </w:r>
                          </w:p>
                          <w:p/>
                          <w:p>
                            <w:r>
                              <w:rPr>
                                <w:rFonts w:hint="eastAsia"/>
                              </w:rPr>
                              <w:t xml:space="preserve">                身份证反面</w:t>
                            </w:r>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225pt;margin-top:4.4pt;height:163.5pt;width:231.75pt;z-index:251660288;mso-width-relative:page;mso-height-relative:page;" fillcolor="#FFFFFF" filled="t" stroked="t" coordsize="21600,21600" o:gfxdata="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98LMtkAAAAJAQAADwAAAAAAAAABACAAAAAiAAAAZHJzL2Rvd25yZXYueG1s&#10;UEsBAhQAFAAAAAgAh07iQMR/mcIwAgAAhwQAAA4AAAAAAAAAAQAgAAAAKAEAAGRycy9lMm9Eb2Mu&#10;eG1sUEsFBgAAAAAGAAYAWQEAAMoFAAAAAA==&#10;">
                <v:fill on="t" focussize="0,0"/>
                <v:stroke color="#000000" miterlimit="8" joinstyle="miter"/>
                <v:imagedata o:title=""/>
                <o:lock v:ext="edit" aspectratio="f"/>
                <v:textbox>
                  <w:txbxContent>
                    <w:p/>
                    <w:p/>
                    <w:p/>
                    <w:p>
                      <w:r>
                        <w:rPr>
                          <w:rFonts w:hint="eastAsia"/>
                        </w:rPr>
                        <w:t xml:space="preserve">              </w:t>
                      </w:r>
                    </w:p>
                    <w:p/>
                    <w:p>
                      <w:r>
                        <w:rPr>
                          <w:rFonts w:hint="eastAsia"/>
                        </w:rPr>
                        <w:t xml:space="preserve">                身份证反面</w:t>
                      </w:r>
                    </w:p>
                  </w:txbxContent>
                </v:textbox>
              </v:shape>
            </w:pict>
          </mc:Fallback>
        </mc:AlternateContent>
      </w:r>
      <w:r>
        <w:rPr>
          <w:rFonts w:ascii="宋体"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-390525</wp:posOffset>
                </wp:positionH>
                <wp:positionV relativeFrom="paragraph">
                  <wp:posOffset>55880</wp:posOffset>
                </wp:positionV>
                <wp:extent cx="3000375" cy="2076450"/>
                <wp:effectExtent l="4445" t="4445" r="12700" b="698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3000375" cy="2076450"/>
                        </a:xfrm>
                        <a:prstGeom prst="rect">
                          <a:avLst/>
                        </a:prstGeom>
                        <a:solidFill>
                          <a:srgbClr val="FFFFFF"/>
                        </a:solidFill>
                        <a:ln w="9525">
                          <a:solidFill>
                            <a:srgbClr val="000000"/>
                          </a:solidFill>
                          <a:miter lim="800000"/>
                        </a:ln>
                      </wps:spPr>
                      <wps:txbx>
                        <w:txbxContent>
                          <w:p/>
                          <w:p/>
                          <w:p/>
                          <w:p>
                            <w:r>
                              <w:rPr>
                                <w:rFonts w:hint="eastAsia"/>
                              </w:rPr>
                              <w:t xml:space="preserve">             </w:t>
                            </w:r>
                          </w:p>
                          <w:p/>
                          <w:p>
                            <w:r>
                              <w:rPr>
                                <w:rFonts w:hint="eastAsia"/>
                              </w:rPr>
                              <w:t xml:space="preserve">              身份证正面</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30.75pt;margin-top:4.4pt;height:163.5pt;width:236.25pt;z-index:251659264;mso-width-relative:page;mso-height-relative:page;" fillcolor="#FFFFFF" filled="t" stroked="t" coordsize="21600,21600" o:gfxdata="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rBE6XYAAAACQEAAA8AAAAAAAAAAQAgAAAAIgAAAGRycy9kb3ducmV2&#10;LnhtbFBLAQIUABQAAAAIAIdO4kDTBkQ0NQIAAIcEAAAOAAAAAAAAAAEAIAAAACcBAABkcnMvZTJv&#10;RG9jLnhtbFBLBQYAAAAABgAGAFkBAADOBQAAAAA=&#10;">
                <v:fill on="t" focussize="0,0"/>
                <v:stroke color="#000000" miterlimit="8" joinstyle="miter"/>
                <v:imagedata o:title=""/>
                <o:lock v:ext="edit" aspectratio="f"/>
                <v:textbox>
                  <w:txbxContent>
                    <w:p/>
                    <w:p/>
                    <w:p/>
                    <w:p>
                      <w:r>
                        <w:rPr>
                          <w:rFonts w:hint="eastAsia"/>
                        </w:rPr>
                        <w:t xml:space="preserve">             </w:t>
                      </w:r>
                    </w:p>
                    <w:p/>
                    <w:p>
                      <w:r>
                        <w:rPr>
                          <w:rFonts w:hint="eastAsia"/>
                        </w:rPr>
                        <w:t xml:space="preserve">              身份证正面</w:t>
                      </w:r>
                    </w:p>
                  </w:txbxContent>
                </v:textbox>
              </v:shape>
            </w:pict>
          </mc:Fallback>
        </mc:AlternateContent>
      </w:r>
    </w:p>
    <w:p>
      <w:pPr>
        <w:adjustRightInd w:val="0"/>
        <w:snapToGrid w:val="0"/>
        <w:spacing w:before="93" w:beforeLines="30" w:line="312" w:lineRule="auto"/>
        <w:ind w:firstLine="480" w:firstLineChars="200"/>
        <w:rPr>
          <w:rFonts w:ascii="宋体" w:hAnsi="宋体"/>
          <w:color w:val="000000"/>
          <w:sz w:val="24"/>
        </w:rPr>
      </w:pPr>
      <w:r>
        <w:rPr>
          <w:rFonts w:hint="eastAsia" w:ascii="宋体" w:hAnsi="宋体"/>
          <w:color w:val="000000"/>
          <w:sz w:val="24"/>
        </w:rPr>
        <w:t>身份证呢个</w:t>
      </w:r>
    </w:p>
    <w:p>
      <w:pPr>
        <w:adjustRightInd w:val="0"/>
        <w:snapToGrid w:val="0"/>
        <w:spacing w:before="93" w:beforeLines="30" w:line="312" w:lineRule="auto"/>
        <w:ind w:firstLine="480" w:firstLineChars="200"/>
        <w:rPr>
          <w:rFonts w:ascii="宋体" w:hAnsi="宋体"/>
          <w:color w:val="000000"/>
          <w:sz w:val="24"/>
        </w:rPr>
      </w:pPr>
    </w:p>
    <w:p>
      <w:pPr>
        <w:adjustRightInd w:val="0"/>
        <w:snapToGrid w:val="0"/>
        <w:spacing w:before="93" w:beforeLines="30" w:line="312" w:lineRule="auto"/>
        <w:ind w:firstLine="480" w:firstLineChars="200"/>
        <w:rPr>
          <w:rFonts w:ascii="宋体" w:hAnsi="宋体"/>
          <w:color w:val="000000"/>
          <w:sz w:val="24"/>
        </w:rPr>
      </w:pPr>
    </w:p>
    <w:p>
      <w:pPr>
        <w:adjustRightInd w:val="0"/>
        <w:snapToGrid w:val="0"/>
        <w:spacing w:before="93" w:beforeLines="30" w:line="312" w:lineRule="auto"/>
        <w:ind w:firstLine="480" w:firstLineChars="200"/>
        <w:rPr>
          <w:rFonts w:ascii="宋体" w:hAnsi="宋体"/>
          <w:color w:val="000000"/>
          <w:sz w:val="24"/>
        </w:rPr>
      </w:pPr>
    </w:p>
    <w:p>
      <w:pPr>
        <w:adjustRightInd w:val="0"/>
        <w:snapToGrid w:val="0"/>
        <w:spacing w:before="93" w:beforeLines="30" w:line="312" w:lineRule="auto"/>
        <w:rPr>
          <w:rFonts w:ascii="宋体" w:hAnsi="宋体"/>
          <w:color w:val="000000"/>
          <w:sz w:val="24"/>
        </w:rPr>
      </w:pPr>
    </w:p>
    <w:p>
      <w:pPr>
        <w:adjustRightInd w:val="0"/>
        <w:snapToGrid w:val="0"/>
        <w:spacing w:before="93" w:beforeLines="30" w:line="312" w:lineRule="auto"/>
        <w:rPr>
          <w:rFonts w:ascii="宋体" w:hAnsi="宋体"/>
          <w:color w:val="000000"/>
          <w:sz w:val="26"/>
        </w:rPr>
      </w:pPr>
    </w:p>
    <w:p>
      <w:pPr>
        <w:adjustRightInd w:val="0"/>
        <w:snapToGrid w:val="0"/>
        <w:spacing w:before="93" w:beforeLines="30" w:line="312" w:lineRule="auto"/>
        <w:rPr>
          <w:rFonts w:ascii="宋体" w:hAnsi="宋体"/>
          <w:color w:val="000000"/>
          <w:sz w:val="24"/>
        </w:rPr>
      </w:pPr>
      <w:r>
        <w:rPr>
          <w:rFonts w:hint="eastAsia" w:ascii="宋体" w:hAnsi="宋体"/>
          <w:color w:val="000000"/>
          <w:sz w:val="24"/>
        </w:rPr>
        <w:t>本公司电子邮箱：</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r>
        <w:rPr>
          <w:rFonts w:hint="eastAsia" w:ascii="宋体" w:hAnsi="宋体"/>
          <w:color w:val="000000"/>
          <w:sz w:val="24"/>
        </w:rPr>
        <w:t>该邮箱为我公司专用信箱，收到山东重工集团有限公司所发通知、图纸等文件视为我公司已接收。</w:t>
      </w:r>
    </w:p>
    <w:p>
      <w:pPr>
        <w:adjustRightInd w:val="0"/>
        <w:snapToGrid w:val="0"/>
        <w:spacing w:before="93" w:beforeLines="30" w:line="312" w:lineRule="auto"/>
        <w:ind w:firstLine="480" w:firstLineChars="200"/>
        <w:rPr>
          <w:rFonts w:ascii="宋体" w:hAnsi="宋体"/>
          <w:color w:val="000000"/>
          <w:sz w:val="24"/>
        </w:rPr>
      </w:pPr>
    </w:p>
    <w:p>
      <w:pPr>
        <w:adjustRightInd w:val="0"/>
        <w:snapToGrid w:val="0"/>
        <w:spacing w:before="93" w:beforeLines="30" w:line="312" w:lineRule="auto"/>
        <w:ind w:firstLine="480" w:firstLineChars="200"/>
        <w:rPr>
          <w:rFonts w:ascii="宋体" w:hAnsi="宋体"/>
          <w:color w:val="000000"/>
          <w:sz w:val="24"/>
        </w:rPr>
      </w:pPr>
    </w:p>
    <w:p>
      <w:pPr>
        <w:adjustRightInd w:val="0"/>
        <w:snapToGrid w:val="0"/>
        <w:spacing w:before="93" w:beforeLines="30" w:line="312" w:lineRule="auto"/>
        <w:ind w:firstLine="480" w:firstLineChars="200"/>
        <w:rPr>
          <w:rFonts w:ascii="宋体" w:hAnsi="宋体"/>
          <w:color w:val="000000"/>
          <w:sz w:val="24"/>
        </w:rPr>
      </w:pPr>
      <w:r>
        <w:rPr>
          <w:rFonts w:hint="eastAsia" w:ascii="宋体" w:hAnsi="宋体"/>
          <w:color w:val="000000"/>
          <w:sz w:val="24"/>
        </w:rPr>
        <w:t>法定代表人：（签字、盖章）</w:t>
      </w:r>
    </w:p>
    <w:p>
      <w:pPr>
        <w:pStyle w:val="2"/>
        <w:adjustRightInd w:val="0"/>
        <w:snapToGrid w:val="0"/>
        <w:spacing w:before="93" w:beforeLines="30" w:after="0" w:line="312" w:lineRule="auto"/>
        <w:ind w:right="283" w:rightChars="135" w:firstLine="3960" w:firstLineChars="1650"/>
        <w:jc w:val="left"/>
        <w:rPr>
          <w:rFonts w:ascii="宋体" w:hAnsi="宋体"/>
          <w:color w:val="000000"/>
          <w:sz w:val="24"/>
        </w:rPr>
      </w:pPr>
    </w:p>
    <w:p>
      <w:pPr>
        <w:pStyle w:val="2"/>
        <w:adjustRightInd w:val="0"/>
        <w:snapToGrid w:val="0"/>
        <w:spacing w:before="93" w:beforeLines="30" w:after="0" w:line="312" w:lineRule="auto"/>
        <w:ind w:right="283" w:rightChars="135" w:firstLine="3960" w:firstLineChars="1650"/>
        <w:jc w:val="left"/>
        <w:rPr>
          <w:rFonts w:ascii="宋体" w:hAnsi="宋体"/>
          <w:color w:val="000000"/>
          <w:sz w:val="24"/>
        </w:rPr>
      </w:pPr>
    </w:p>
    <w:p>
      <w:pPr>
        <w:pStyle w:val="2"/>
        <w:wordWrap w:val="0"/>
        <w:adjustRightInd w:val="0"/>
        <w:snapToGrid w:val="0"/>
        <w:spacing w:before="93" w:beforeLines="30" w:after="0" w:line="312" w:lineRule="auto"/>
        <w:ind w:right="283" w:rightChars="135"/>
        <w:jc w:val="right"/>
      </w:pPr>
      <w:r>
        <w:rPr>
          <w:rFonts w:hint="eastAsia" w:ascii="宋体" w:hAnsi="宋体"/>
          <w:color w:val="000000"/>
          <w:sz w:val="24"/>
        </w:rPr>
        <w:t>日期：     年   月   日</w:t>
      </w:r>
    </w:p>
    <w:p>
      <w:pPr>
        <w:pStyle w:val="2"/>
        <w:adjustRightInd w:val="0"/>
        <w:snapToGrid w:val="0"/>
        <w:spacing w:before="93" w:beforeLines="30" w:after="0" w:line="312" w:lineRule="auto"/>
        <w:ind w:right="283" w:rightChars="135"/>
        <w:jc w:val="right"/>
      </w:pPr>
    </w:p>
    <w:p>
      <w:pPr>
        <w:pStyle w:val="2"/>
        <w:adjustRightInd w:val="0"/>
        <w:snapToGrid w:val="0"/>
        <w:spacing w:before="93" w:beforeLines="30" w:after="0" w:line="312" w:lineRule="auto"/>
        <w:ind w:right="283" w:rightChars="135"/>
        <w:jc w:val="right"/>
      </w:pPr>
    </w:p>
    <w:p>
      <w:pPr>
        <w:jc w:val="both"/>
        <w:rPr>
          <w:rFonts w:hint="default" w:ascii="宋体" w:hAnsi="宋体" w:eastAsia="宋体"/>
          <w:b/>
          <w:color w:val="000000"/>
          <w:sz w:val="28"/>
          <w:szCs w:val="21"/>
          <w:lang w:val="en-US" w:eastAsia="zh-CN"/>
        </w:rPr>
      </w:pPr>
      <w:r>
        <w:rPr>
          <w:rFonts w:hint="eastAsia" w:ascii="宋体" w:hAnsi="宋体"/>
          <w:b/>
          <w:color w:val="000000"/>
          <w:sz w:val="28"/>
          <w:szCs w:val="21"/>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报名表</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供方(公章):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项目名称供方(全称)产品品牌：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项目负责人联系电话: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E-mail:</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报名时间:      年     月    日</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注:请报名单位认真填写同时加盖公章，于规定时间前回传至报名邮箱并进行电话确认，如以上所含内容与报名文件内容不一致的，将取消报名资格。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D19D66"/>
    <w:multiLevelType w:val="singleLevel"/>
    <w:tmpl w:val="BDD19D66"/>
    <w:lvl w:ilvl="0" w:tentative="0">
      <w:start w:val="1"/>
      <w:numFmt w:val="decimal"/>
      <w:lvlText w:val="%1."/>
      <w:lvlJc w:val="left"/>
      <w:pPr>
        <w:ind w:left="425" w:hanging="425"/>
      </w:pPr>
      <w:rPr>
        <w:rFonts w:hint="default"/>
      </w:rPr>
    </w:lvl>
  </w:abstractNum>
  <w:abstractNum w:abstractNumId="1">
    <w:nsid w:val="FC5F29C6"/>
    <w:multiLevelType w:val="singleLevel"/>
    <w:tmpl w:val="FC5F29C6"/>
    <w:lvl w:ilvl="0" w:tentative="0">
      <w:start w:val="1"/>
      <w:numFmt w:val="decimal"/>
      <w:lvlText w:val="%1."/>
      <w:lvlJc w:val="left"/>
      <w:pPr>
        <w:ind w:left="425" w:hanging="425"/>
      </w:pPr>
      <w:rPr>
        <w:rFonts w:hint="default"/>
      </w:rPr>
    </w:lvl>
  </w:abstractNum>
  <w:abstractNum w:abstractNumId="2">
    <w:nsid w:val="05904C96"/>
    <w:multiLevelType w:val="singleLevel"/>
    <w:tmpl w:val="05904C96"/>
    <w:lvl w:ilvl="0" w:tentative="0">
      <w:start w:val="1"/>
      <w:numFmt w:val="decimal"/>
      <w:lvlText w:val="%1."/>
      <w:lvlJc w:val="left"/>
      <w:pPr>
        <w:ind w:left="425" w:hanging="425"/>
      </w:pPr>
      <w:rPr>
        <w:rFonts w:hint="default"/>
      </w:rPr>
    </w:lvl>
  </w:abstractNum>
  <w:abstractNum w:abstractNumId="3">
    <w:nsid w:val="4A444A25"/>
    <w:multiLevelType w:val="singleLevel"/>
    <w:tmpl w:val="4A444A25"/>
    <w:lvl w:ilvl="0" w:tentative="0">
      <w:start w:val="1"/>
      <w:numFmt w:val="decimal"/>
      <w:lvlText w:val="%1."/>
      <w:lvlJc w:val="left"/>
      <w:pPr>
        <w:ind w:left="425" w:hanging="425"/>
      </w:pPr>
      <w:rPr>
        <w:rFonts w:hint="default"/>
      </w:rPr>
    </w:lvl>
  </w:abstractNum>
  <w:abstractNum w:abstractNumId="4">
    <w:nsid w:val="5AB25D3D"/>
    <w:multiLevelType w:val="singleLevel"/>
    <w:tmpl w:val="5AB25D3D"/>
    <w:lvl w:ilvl="0" w:tentative="0">
      <w:start w:val="1"/>
      <w:numFmt w:val="decimal"/>
      <w:lvlText w:val="%1."/>
      <w:lvlJc w:val="left"/>
      <w:pPr>
        <w:ind w:left="425" w:hanging="425"/>
      </w:pPr>
      <w:rPr>
        <w:rFonts w:hint="default"/>
      </w:rPr>
    </w:lvl>
  </w:abstractNum>
  <w:abstractNum w:abstractNumId="5">
    <w:nsid w:val="662ACB2A"/>
    <w:multiLevelType w:val="singleLevel"/>
    <w:tmpl w:val="662ACB2A"/>
    <w:lvl w:ilvl="0" w:tentative="0">
      <w:start w:val="1"/>
      <w:numFmt w:val="chineseCounting"/>
      <w:suff w:val="nothing"/>
      <w:lvlText w:val="%1、"/>
      <w:lvlJc w:val="left"/>
      <w:rPr>
        <w:rFonts w:hint="eastAsia"/>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3ZDg0MGM2MWM3OThhMDNlNjQ1YjI1N2RkMDdkMDQifQ=="/>
  </w:docVars>
  <w:rsids>
    <w:rsidRoot w:val="00000000"/>
    <w:rsid w:val="001113BD"/>
    <w:rsid w:val="005A0FB6"/>
    <w:rsid w:val="00C91C98"/>
    <w:rsid w:val="00D12F53"/>
    <w:rsid w:val="014A4B87"/>
    <w:rsid w:val="01926F76"/>
    <w:rsid w:val="01981CA5"/>
    <w:rsid w:val="021723D7"/>
    <w:rsid w:val="02954528"/>
    <w:rsid w:val="02FA25DD"/>
    <w:rsid w:val="03247659"/>
    <w:rsid w:val="03604B36"/>
    <w:rsid w:val="052027CE"/>
    <w:rsid w:val="052A53FB"/>
    <w:rsid w:val="052D0A47"/>
    <w:rsid w:val="05787E2C"/>
    <w:rsid w:val="05A85967"/>
    <w:rsid w:val="05CF1AFF"/>
    <w:rsid w:val="05D13AC9"/>
    <w:rsid w:val="07AF3996"/>
    <w:rsid w:val="082E5202"/>
    <w:rsid w:val="090E717E"/>
    <w:rsid w:val="09A91B8D"/>
    <w:rsid w:val="09E33DCA"/>
    <w:rsid w:val="0A310FDA"/>
    <w:rsid w:val="0B1F0E32"/>
    <w:rsid w:val="0C6B22BE"/>
    <w:rsid w:val="0C9D2956"/>
    <w:rsid w:val="0CA84E57"/>
    <w:rsid w:val="0CEC2F96"/>
    <w:rsid w:val="0D85043F"/>
    <w:rsid w:val="0E8C2C83"/>
    <w:rsid w:val="0EE91E83"/>
    <w:rsid w:val="0F0F5662"/>
    <w:rsid w:val="0F4D2EF9"/>
    <w:rsid w:val="0F59068B"/>
    <w:rsid w:val="0F6C7CDA"/>
    <w:rsid w:val="0F7B6853"/>
    <w:rsid w:val="0FE8038D"/>
    <w:rsid w:val="109219D7"/>
    <w:rsid w:val="10BC5375"/>
    <w:rsid w:val="10BD35C7"/>
    <w:rsid w:val="10C50464"/>
    <w:rsid w:val="118B7221"/>
    <w:rsid w:val="11B20C52"/>
    <w:rsid w:val="124805AD"/>
    <w:rsid w:val="12844CFF"/>
    <w:rsid w:val="13E7095B"/>
    <w:rsid w:val="14863CD0"/>
    <w:rsid w:val="148869D2"/>
    <w:rsid w:val="148B1ECA"/>
    <w:rsid w:val="155E4C4D"/>
    <w:rsid w:val="157035C4"/>
    <w:rsid w:val="15DD2016"/>
    <w:rsid w:val="15E72E94"/>
    <w:rsid w:val="164D0F49"/>
    <w:rsid w:val="16A20B69"/>
    <w:rsid w:val="170A508C"/>
    <w:rsid w:val="1711641B"/>
    <w:rsid w:val="17E31439"/>
    <w:rsid w:val="181A12FF"/>
    <w:rsid w:val="18280208"/>
    <w:rsid w:val="185D4EE3"/>
    <w:rsid w:val="18635D32"/>
    <w:rsid w:val="18826EA4"/>
    <w:rsid w:val="188350F6"/>
    <w:rsid w:val="18A41F4D"/>
    <w:rsid w:val="19053D5D"/>
    <w:rsid w:val="190B0C48"/>
    <w:rsid w:val="192D0BBE"/>
    <w:rsid w:val="193463F1"/>
    <w:rsid w:val="19435E6A"/>
    <w:rsid w:val="19A277FE"/>
    <w:rsid w:val="19B65058"/>
    <w:rsid w:val="19B94B48"/>
    <w:rsid w:val="1A654388"/>
    <w:rsid w:val="1AE856E5"/>
    <w:rsid w:val="1B1177ED"/>
    <w:rsid w:val="1C1B5646"/>
    <w:rsid w:val="1CEF4BAE"/>
    <w:rsid w:val="1CF0718B"/>
    <w:rsid w:val="1CF245F9"/>
    <w:rsid w:val="1DAB6F5C"/>
    <w:rsid w:val="1E1D56A5"/>
    <w:rsid w:val="1E3824DF"/>
    <w:rsid w:val="1E401394"/>
    <w:rsid w:val="1E4946EC"/>
    <w:rsid w:val="1E94348E"/>
    <w:rsid w:val="1F903C55"/>
    <w:rsid w:val="1FD55B0C"/>
    <w:rsid w:val="20F44A16"/>
    <w:rsid w:val="212C3E51"/>
    <w:rsid w:val="21336F8E"/>
    <w:rsid w:val="21731A80"/>
    <w:rsid w:val="21F506E7"/>
    <w:rsid w:val="22014394"/>
    <w:rsid w:val="2205092A"/>
    <w:rsid w:val="223905D4"/>
    <w:rsid w:val="2250591D"/>
    <w:rsid w:val="22750644"/>
    <w:rsid w:val="227E6175"/>
    <w:rsid w:val="229D01D9"/>
    <w:rsid w:val="22B92E4B"/>
    <w:rsid w:val="236A7A63"/>
    <w:rsid w:val="2446347C"/>
    <w:rsid w:val="24E94533"/>
    <w:rsid w:val="24FB6014"/>
    <w:rsid w:val="253634F0"/>
    <w:rsid w:val="27133AE9"/>
    <w:rsid w:val="27871DE1"/>
    <w:rsid w:val="27B5694E"/>
    <w:rsid w:val="27DC037F"/>
    <w:rsid w:val="282615FA"/>
    <w:rsid w:val="286363AA"/>
    <w:rsid w:val="2890116A"/>
    <w:rsid w:val="29080D00"/>
    <w:rsid w:val="2ADA66CC"/>
    <w:rsid w:val="2B0913AA"/>
    <w:rsid w:val="2B904CA3"/>
    <w:rsid w:val="2B966A97"/>
    <w:rsid w:val="2BB05DAB"/>
    <w:rsid w:val="2C057779"/>
    <w:rsid w:val="2C844B41"/>
    <w:rsid w:val="2D0F08AF"/>
    <w:rsid w:val="2D6F75A0"/>
    <w:rsid w:val="2E1168A9"/>
    <w:rsid w:val="2E224612"/>
    <w:rsid w:val="2ECF6A3D"/>
    <w:rsid w:val="2F9331D6"/>
    <w:rsid w:val="300A35B0"/>
    <w:rsid w:val="30A25EDE"/>
    <w:rsid w:val="31216807"/>
    <w:rsid w:val="319475D5"/>
    <w:rsid w:val="322F5738"/>
    <w:rsid w:val="329168D6"/>
    <w:rsid w:val="329655CE"/>
    <w:rsid w:val="32B53CA7"/>
    <w:rsid w:val="337E6DA1"/>
    <w:rsid w:val="33D652C9"/>
    <w:rsid w:val="33EB36F8"/>
    <w:rsid w:val="3474193F"/>
    <w:rsid w:val="3474213A"/>
    <w:rsid w:val="348C7E4A"/>
    <w:rsid w:val="34FE7252"/>
    <w:rsid w:val="35303AB8"/>
    <w:rsid w:val="353C245D"/>
    <w:rsid w:val="35496928"/>
    <w:rsid w:val="357C0AAC"/>
    <w:rsid w:val="35A16764"/>
    <w:rsid w:val="360C62D3"/>
    <w:rsid w:val="36273580"/>
    <w:rsid w:val="36873BAC"/>
    <w:rsid w:val="368A71F8"/>
    <w:rsid w:val="368F0CB2"/>
    <w:rsid w:val="36BB3856"/>
    <w:rsid w:val="36DA0180"/>
    <w:rsid w:val="3743710C"/>
    <w:rsid w:val="37A75B88"/>
    <w:rsid w:val="38BA0BCC"/>
    <w:rsid w:val="39534219"/>
    <w:rsid w:val="396C43D7"/>
    <w:rsid w:val="3A8B1791"/>
    <w:rsid w:val="3AA12D62"/>
    <w:rsid w:val="3AD818AF"/>
    <w:rsid w:val="3AEC0481"/>
    <w:rsid w:val="3B247EB6"/>
    <w:rsid w:val="3B384161"/>
    <w:rsid w:val="3B8406BA"/>
    <w:rsid w:val="3B90705F"/>
    <w:rsid w:val="3C270253"/>
    <w:rsid w:val="3C5A1166"/>
    <w:rsid w:val="3C6479C3"/>
    <w:rsid w:val="3C65673D"/>
    <w:rsid w:val="3DF96E3A"/>
    <w:rsid w:val="3E11660E"/>
    <w:rsid w:val="3E1C2E2C"/>
    <w:rsid w:val="3E271545"/>
    <w:rsid w:val="3EA80B63"/>
    <w:rsid w:val="3EBB0897"/>
    <w:rsid w:val="3F327370"/>
    <w:rsid w:val="3F8F2753"/>
    <w:rsid w:val="404A3798"/>
    <w:rsid w:val="40E47808"/>
    <w:rsid w:val="431C567C"/>
    <w:rsid w:val="431C742A"/>
    <w:rsid w:val="434F77FF"/>
    <w:rsid w:val="442A40AD"/>
    <w:rsid w:val="444430DC"/>
    <w:rsid w:val="44A16446"/>
    <w:rsid w:val="44FC5765"/>
    <w:rsid w:val="455530C7"/>
    <w:rsid w:val="463158E2"/>
    <w:rsid w:val="467B3E8D"/>
    <w:rsid w:val="46A249D3"/>
    <w:rsid w:val="46C87FF5"/>
    <w:rsid w:val="470B6133"/>
    <w:rsid w:val="47637D1D"/>
    <w:rsid w:val="47D049EE"/>
    <w:rsid w:val="47FA1287"/>
    <w:rsid w:val="48233009"/>
    <w:rsid w:val="488E0DCA"/>
    <w:rsid w:val="498A77E3"/>
    <w:rsid w:val="49AC0414"/>
    <w:rsid w:val="49C11094"/>
    <w:rsid w:val="49DC7913"/>
    <w:rsid w:val="4A064990"/>
    <w:rsid w:val="4A1A7992"/>
    <w:rsid w:val="4A2D63C1"/>
    <w:rsid w:val="4A5B2F2E"/>
    <w:rsid w:val="4A606796"/>
    <w:rsid w:val="4AA2290B"/>
    <w:rsid w:val="4AE01685"/>
    <w:rsid w:val="4AFA7405"/>
    <w:rsid w:val="4B6141E7"/>
    <w:rsid w:val="4B63653E"/>
    <w:rsid w:val="4BBE19C6"/>
    <w:rsid w:val="4C0A69B9"/>
    <w:rsid w:val="4C18372C"/>
    <w:rsid w:val="4C327CBE"/>
    <w:rsid w:val="4C3A6B73"/>
    <w:rsid w:val="4CDD777F"/>
    <w:rsid w:val="4D203FBB"/>
    <w:rsid w:val="4D9D560B"/>
    <w:rsid w:val="4DA42ABE"/>
    <w:rsid w:val="4DAB40F0"/>
    <w:rsid w:val="4E9E5ADF"/>
    <w:rsid w:val="4EC217CD"/>
    <w:rsid w:val="4ECA2430"/>
    <w:rsid w:val="4ECE0172"/>
    <w:rsid w:val="4F3D0E54"/>
    <w:rsid w:val="4F3F0D95"/>
    <w:rsid w:val="4F8C6496"/>
    <w:rsid w:val="4FA26F09"/>
    <w:rsid w:val="4FAD60C5"/>
    <w:rsid w:val="4FF359B6"/>
    <w:rsid w:val="50175B49"/>
    <w:rsid w:val="50666784"/>
    <w:rsid w:val="511B6F73"/>
    <w:rsid w:val="51A11B6E"/>
    <w:rsid w:val="521D4F6D"/>
    <w:rsid w:val="524F15CA"/>
    <w:rsid w:val="525B67C3"/>
    <w:rsid w:val="527E130B"/>
    <w:rsid w:val="533B38FC"/>
    <w:rsid w:val="53B37937"/>
    <w:rsid w:val="546E7D01"/>
    <w:rsid w:val="54B26CE6"/>
    <w:rsid w:val="54BA220A"/>
    <w:rsid w:val="556A671B"/>
    <w:rsid w:val="55813AF3"/>
    <w:rsid w:val="55BF6A67"/>
    <w:rsid w:val="568850AA"/>
    <w:rsid w:val="56BA0FDC"/>
    <w:rsid w:val="570F30D6"/>
    <w:rsid w:val="577D59D0"/>
    <w:rsid w:val="59305585"/>
    <w:rsid w:val="598633F7"/>
    <w:rsid w:val="5988716F"/>
    <w:rsid w:val="59E92DCF"/>
    <w:rsid w:val="5B1549FD"/>
    <w:rsid w:val="5B461090"/>
    <w:rsid w:val="5B597015"/>
    <w:rsid w:val="5B863010"/>
    <w:rsid w:val="5BB97AB4"/>
    <w:rsid w:val="5C77670F"/>
    <w:rsid w:val="5C8949A7"/>
    <w:rsid w:val="5D184CAE"/>
    <w:rsid w:val="5E2230C9"/>
    <w:rsid w:val="5E3E42E7"/>
    <w:rsid w:val="5E652175"/>
    <w:rsid w:val="5EBF7113"/>
    <w:rsid w:val="5F3202A9"/>
    <w:rsid w:val="60E857A0"/>
    <w:rsid w:val="61AB60F1"/>
    <w:rsid w:val="62D358FF"/>
    <w:rsid w:val="632B573B"/>
    <w:rsid w:val="633F11E7"/>
    <w:rsid w:val="63690012"/>
    <w:rsid w:val="63BE1C3B"/>
    <w:rsid w:val="63F30A9E"/>
    <w:rsid w:val="63FC4110"/>
    <w:rsid w:val="64750AFA"/>
    <w:rsid w:val="64D23995"/>
    <w:rsid w:val="651C07A8"/>
    <w:rsid w:val="654E74BF"/>
    <w:rsid w:val="65C41C28"/>
    <w:rsid w:val="66074602"/>
    <w:rsid w:val="66A51361"/>
    <w:rsid w:val="675B2367"/>
    <w:rsid w:val="675E59B4"/>
    <w:rsid w:val="67D6379C"/>
    <w:rsid w:val="6805760C"/>
    <w:rsid w:val="68202928"/>
    <w:rsid w:val="683609BA"/>
    <w:rsid w:val="68B27D65"/>
    <w:rsid w:val="68B47F81"/>
    <w:rsid w:val="690B56C7"/>
    <w:rsid w:val="694E3F32"/>
    <w:rsid w:val="695A05C2"/>
    <w:rsid w:val="69EC54F9"/>
    <w:rsid w:val="6A707ED8"/>
    <w:rsid w:val="6B1C292B"/>
    <w:rsid w:val="6B5222C8"/>
    <w:rsid w:val="6B5477F9"/>
    <w:rsid w:val="6C743AE6"/>
    <w:rsid w:val="6C96071F"/>
    <w:rsid w:val="6D392803"/>
    <w:rsid w:val="6D603BE4"/>
    <w:rsid w:val="6DDB1B0C"/>
    <w:rsid w:val="6E1119D2"/>
    <w:rsid w:val="6E3000AA"/>
    <w:rsid w:val="6EE56679"/>
    <w:rsid w:val="6F347726"/>
    <w:rsid w:val="6FDD1311"/>
    <w:rsid w:val="6FE949B4"/>
    <w:rsid w:val="701C7CDF"/>
    <w:rsid w:val="70F3716D"/>
    <w:rsid w:val="719C7804"/>
    <w:rsid w:val="71BC7EA6"/>
    <w:rsid w:val="71BF76AF"/>
    <w:rsid w:val="72987FCC"/>
    <w:rsid w:val="733028FA"/>
    <w:rsid w:val="73386BDF"/>
    <w:rsid w:val="734025F6"/>
    <w:rsid w:val="7407365B"/>
    <w:rsid w:val="741C69DA"/>
    <w:rsid w:val="74420FDF"/>
    <w:rsid w:val="74E27C24"/>
    <w:rsid w:val="75287D2D"/>
    <w:rsid w:val="753C7972"/>
    <w:rsid w:val="75A86778"/>
    <w:rsid w:val="75B710B1"/>
    <w:rsid w:val="75DC28C5"/>
    <w:rsid w:val="75EF084A"/>
    <w:rsid w:val="764D731F"/>
    <w:rsid w:val="764F3097"/>
    <w:rsid w:val="765468FF"/>
    <w:rsid w:val="76B43AA2"/>
    <w:rsid w:val="77E31CE9"/>
    <w:rsid w:val="77EE1465"/>
    <w:rsid w:val="78212811"/>
    <w:rsid w:val="78372035"/>
    <w:rsid w:val="78BE2756"/>
    <w:rsid w:val="78F46178"/>
    <w:rsid w:val="78FB5758"/>
    <w:rsid w:val="792F71B0"/>
    <w:rsid w:val="79393B8B"/>
    <w:rsid w:val="7A94551C"/>
    <w:rsid w:val="7AA240DD"/>
    <w:rsid w:val="7ADE60E0"/>
    <w:rsid w:val="7B073F40"/>
    <w:rsid w:val="7B152B01"/>
    <w:rsid w:val="7B7535A0"/>
    <w:rsid w:val="7BBF6F52"/>
    <w:rsid w:val="7BF85F7F"/>
    <w:rsid w:val="7C010E9C"/>
    <w:rsid w:val="7C482A62"/>
    <w:rsid w:val="7C7A4BE6"/>
    <w:rsid w:val="7C8E41ED"/>
    <w:rsid w:val="7CAA0BB1"/>
    <w:rsid w:val="7CBE0F77"/>
    <w:rsid w:val="7D105A9C"/>
    <w:rsid w:val="7D3A2A00"/>
    <w:rsid w:val="7D8950E1"/>
    <w:rsid w:val="7DEC566F"/>
    <w:rsid w:val="7DFD162B"/>
    <w:rsid w:val="7EF40C80"/>
    <w:rsid w:val="7F8042C1"/>
    <w:rsid w:val="7FA772A5"/>
    <w:rsid w:val="7FCD7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宋体"/>
      <w:b/>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rFonts w:eastAsia="楷体_GB2312"/>
      <w:bCs/>
      <w:sz w:val="28"/>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Hyperlink"/>
    <w:basedOn w:val="7"/>
    <w:qFormat/>
    <w:uiPriority w:val="0"/>
    <w:rPr>
      <w:color w:val="0000FF"/>
      <w:u w:val="single"/>
    </w:rPr>
  </w:style>
  <w:style w:type="paragraph" w:customStyle="1" w:styleId="10">
    <w:name w:val="潍柴文档正文"/>
    <w:basedOn w:val="1"/>
    <w:qFormat/>
    <w:uiPriority w:val="0"/>
    <w:pPr>
      <w:spacing w:line="360" w:lineRule="auto"/>
      <w:ind w:firstLine="200" w:firstLineChars="200"/>
    </w:pPr>
    <w:rPr>
      <w:rFonts w:ascii="Times New Roman" w:hAnsi="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1834</Words>
  <Characters>2018</Characters>
  <Lines>0</Lines>
  <Paragraphs>0</Paragraphs>
  <TotalTime>0</TotalTime>
  <ScaleCrop>false</ScaleCrop>
  <LinksUpToDate>false</LinksUpToDate>
  <CharactersWithSpaces>2173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2023-04-28T02:44:00Z</dcterms:created>
  <dc:creator>Administrator</dc:creator>
  <cp:lastModifiedBy>初光杰</cp:lastModifiedBy>
  <cp:lastPrinted>2023-07-12T08:58:00Z</cp:lastPrinted>
  <dcterms:modified xsi:type="dcterms:W3CDTF">2023-07-13T08:17:43Z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9261EB244EF642048A1740C1AB8C0822_13</vt:lpwstr>
  </property>
</Properties>
</file>