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53D" w:rsidRDefault="005246E9">
      <w:pPr>
        <w:pStyle w:val="1"/>
        <w:tabs>
          <w:tab w:val="right" w:leader="dot" w:pos="9061"/>
        </w:tabs>
        <w:ind w:firstLine="0"/>
        <w:jc w:val="center"/>
        <w:rPr>
          <w:b/>
          <w:bCs/>
          <w:sz w:val="24"/>
          <w:u w:val="single"/>
        </w:rPr>
      </w:pPr>
      <w:r>
        <w:rPr>
          <w:b/>
          <w:bCs/>
        </w:rPr>
        <w:t>招标公告</w:t>
      </w:r>
    </w:p>
    <w:p w:rsidR="0053053D" w:rsidRDefault="005246E9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中国重汽集团济南动力有限公司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="008D7813" w:rsidRPr="008D7813">
        <w:rPr>
          <w:rFonts w:ascii="宋体" w:eastAsia="宋体" w:hAnsi="宋体" w:cs="宋体" w:hint="eastAsia"/>
          <w:sz w:val="24"/>
          <w:szCs w:val="24"/>
          <w:u w:val="single"/>
        </w:rPr>
        <w:t>MT13.46全流缸盖工艺开发工装项目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已批准建设，招标人为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中国重汽集团济南动力有限公司 </w:t>
      </w:r>
      <w:r w:rsidR="006D5B2C">
        <w:rPr>
          <w:rFonts w:ascii="宋体" w:eastAsia="宋体" w:hAnsi="宋体" w:cs="宋体" w:hint="eastAsia"/>
          <w:sz w:val="24"/>
          <w:szCs w:val="24"/>
        </w:rPr>
        <w:t>，该项目</w:t>
      </w:r>
      <w:r>
        <w:rPr>
          <w:rFonts w:ascii="宋体" w:eastAsia="宋体" w:hAnsi="宋体" w:cs="宋体"/>
          <w:sz w:val="24"/>
          <w:szCs w:val="24"/>
        </w:rPr>
        <w:t>已具备招标条件，</w:t>
      </w:r>
      <w:r>
        <w:rPr>
          <w:rFonts w:ascii="宋体" w:eastAsia="宋体" w:hAnsi="宋体" w:cs="宋体"/>
          <w:bCs/>
          <w:sz w:val="24"/>
          <w:szCs w:val="24"/>
        </w:rPr>
        <w:t>现组织</w:t>
      </w:r>
      <w:r>
        <w:rPr>
          <w:rFonts w:ascii="宋体" w:eastAsia="宋体" w:hAnsi="宋体" w:cs="宋体"/>
          <w:sz w:val="24"/>
          <w:szCs w:val="24"/>
        </w:rPr>
        <w:t>国内公开招标，欢迎合格潜在投标人</w:t>
      </w:r>
      <w:r>
        <w:rPr>
          <w:rFonts w:ascii="宋体" w:eastAsia="宋体" w:hAnsi="宋体" w:cs="宋体"/>
          <w:kern w:val="0"/>
          <w:sz w:val="24"/>
          <w:szCs w:val="24"/>
        </w:rPr>
        <w:t>前来参加投标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53053D" w:rsidRDefault="005246E9">
      <w:pPr>
        <w:spacing w:line="42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1、项目名称及项目编号</w:t>
      </w:r>
    </w:p>
    <w:p w:rsidR="0053053D" w:rsidRDefault="005246E9">
      <w:pPr>
        <w:widowControl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  <w:u w:val="single"/>
        </w:rPr>
      </w:pPr>
      <w:r>
        <w:rPr>
          <w:rFonts w:ascii="宋体" w:eastAsia="宋体" w:hAnsi="宋体" w:cs="宋体"/>
          <w:sz w:val="24"/>
          <w:szCs w:val="24"/>
        </w:rPr>
        <w:t>项目名称：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8D7813" w:rsidRPr="008D7813">
        <w:rPr>
          <w:rFonts w:ascii="宋体" w:eastAsia="宋体" w:hAnsi="宋体" w:cs="宋体" w:hint="eastAsia"/>
          <w:sz w:val="24"/>
          <w:szCs w:val="24"/>
          <w:u w:val="single"/>
        </w:rPr>
        <w:t>MT13.46全流缸盖工艺开发工装项目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</w:p>
    <w:p w:rsidR="0053053D" w:rsidRDefault="005246E9">
      <w:pPr>
        <w:spacing w:line="420" w:lineRule="exact"/>
        <w:ind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项目编号：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</w:t>
      </w:r>
      <w:r w:rsidR="00052F31" w:rsidRPr="00052F31">
        <w:rPr>
          <w:rFonts w:ascii="宋体" w:eastAsia="宋体" w:hAnsi="宋体" w:cs="宋体"/>
          <w:bCs/>
          <w:sz w:val="24"/>
          <w:szCs w:val="24"/>
          <w:u w:val="single"/>
        </w:rPr>
        <w:t>JDZB-202108-05</w:t>
      </w:r>
    </w:p>
    <w:p w:rsidR="0053053D" w:rsidRDefault="005246E9">
      <w:pPr>
        <w:spacing w:line="42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2、招标内容及质量要求</w:t>
      </w:r>
    </w:p>
    <w:p w:rsidR="0053053D" w:rsidRDefault="005246E9">
      <w:pPr>
        <w:pStyle w:val="1"/>
        <w:keepNext w:val="0"/>
        <w:widowControl w:val="0"/>
        <w:shd w:val="clear" w:color="auto" w:fill="FFFFFF"/>
        <w:tabs>
          <w:tab w:val="right" w:leader="dot" w:pos="9061"/>
        </w:tabs>
        <w:snapToGrid/>
        <w:spacing w:line="240" w:lineRule="auto"/>
        <w:ind w:firstLine="480"/>
        <w:jc w:val="both"/>
        <w:rPr>
          <w:rFonts w:ascii="宋体" w:hAnsi="宋体" w:cs="宋体"/>
          <w:kern w:val="2"/>
          <w:sz w:val="24"/>
        </w:rPr>
      </w:pPr>
      <w:r>
        <w:rPr>
          <w:rFonts w:ascii="宋体" w:hAnsi="宋体" w:cs="宋体"/>
          <w:kern w:val="2"/>
          <w:sz w:val="24"/>
        </w:rPr>
        <w:t>2.1 中国重汽集团济南动力有限公司</w:t>
      </w:r>
      <w:r>
        <w:rPr>
          <w:rFonts w:ascii="宋体" w:hAnsi="宋体" w:cs="宋体"/>
          <w:sz w:val="24"/>
          <w:u w:val="single"/>
        </w:rPr>
        <w:t xml:space="preserve"> </w:t>
      </w:r>
      <w:r w:rsidR="008D7813" w:rsidRPr="008D7813">
        <w:rPr>
          <w:rFonts w:ascii="宋体" w:hAnsi="宋体" w:cs="宋体" w:hint="eastAsia"/>
          <w:sz w:val="24"/>
          <w:u w:val="single"/>
        </w:rPr>
        <w:t>MT13.46全流缸盖工艺开发工装项目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kern w:val="2"/>
          <w:sz w:val="24"/>
        </w:rPr>
        <w:t>，项目主要内容：</w:t>
      </w:r>
      <w:r w:rsidR="00DD7C4D">
        <w:rPr>
          <w:rFonts w:ascii="宋体" w:hAnsi="宋体" w:cs="宋体" w:hint="eastAsia"/>
          <w:kern w:val="2"/>
          <w:sz w:val="24"/>
          <w:u w:val="single"/>
        </w:rPr>
        <w:t>新增</w:t>
      </w:r>
      <w:r w:rsidR="00C85270">
        <w:rPr>
          <w:rFonts w:ascii="宋体" w:hAnsi="宋体" w:cs="宋体" w:hint="eastAsia"/>
          <w:kern w:val="2"/>
          <w:sz w:val="24"/>
          <w:u w:val="single"/>
        </w:rPr>
        <w:t>两套</w:t>
      </w:r>
      <w:r w:rsidR="00DD7C4D">
        <w:rPr>
          <w:rFonts w:ascii="宋体" w:hAnsi="宋体" w:cs="宋体" w:hint="eastAsia"/>
          <w:kern w:val="2"/>
          <w:sz w:val="24"/>
          <w:u w:val="single"/>
        </w:rPr>
        <w:t>全流缸盖</w:t>
      </w:r>
      <w:r w:rsidR="00C85270">
        <w:rPr>
          <w:rFonts w:ascii="宋体" w:hAnsi="宋体" w:cs="宋体" w:hint="eastAsia"/>
          <w:kern w:val="2"/>
          <w:sz w:val="24"/>
          <w:u w:val="single"/>
        </w:rPr>
        <w:t>工艺开发</w:t>
      </w:r>
      <w:r w:rsidR="00DD7C4D">
        <w:rPr>
          <w:rFonts w:ascii="宋体" w:hAnsi="宋体" w:cs="宋体" w:hint="eastAsia"/>
          <w:kern w:val="2"/>
          <w:sz w:val="24"/>
          <w:u w:val="single"/>
        </w:rPr>
        <w:t>工装</w:t>
      </w:r>
      <w:r w:rsidR="006D5B2C" w:rsidRPr="008B5F35">
        <w:rPr>
          <w:rFonts w:ascii="宋体" w:hAnsi="宋体" w:cs="宋体" w:hint="eastAsia"/>
          <w:kern w:val="2"/>
          <w:sz w:val="24"/>
          <w:u w:val="single"/>
        </w:rPr>
        <w:t>，</w:t>
      </w:r>
      <w:r w:rsidR="00C85270">
        <w:rPr>
          <w:rFonts w:ascii="宋体" w:hAnsi="宋体" w:cs="宋体" w:hint="eastAsia"/>
          <w:kern w:val="2"/>
          <w:sz w:val="24"/>
          <w:u w:val="single"/>
        </w:rPr>
        <w:t>适用于辛辛那提卧式加工中心，</w:t>
      </w:r>
      <w:r w:rsidR="006D5B2C" w:rsidRPr="008B5F35">
        <w:rPr>
          <w:rFonts w:ascii="宋体" w:hAnsi="宋体" w:cs="宋体" w:hint="eastAsia"/>
          <w:kern w:val="2"/>
          <w:sz w:val="24"/>
          <w:u w:val="single"/>
        </w:rPr>
        <w:t>满足产品需求</w:t>
      </w:r>
      <w:r>
        <w:rPr>
          <w:rFonts w:ascii="宋体" w:hAnsi="宋体" w:cs="宋体"/>
          <w:kern w:val="2"/>
          <w:sz w:val="24"/>
        </w:rPr>
        <w:t>。</w:t>
      </w:r>
      <w:r>
        <w:rPr>
          <w:rFonts w:ascii="宋体" w:hAnsi="宋体"/>
          <w:bCs/>
          <w:sz w:val="24"/>
        </w:rPr>
        <w:t>包括但不限于完成本次招标内容的安装、调试、使用培训以及质保期内的维修等所有内容</w:t>
      </w:r>
      <w:r>
        <w:rPr>
          <w:rFonts w:ascii="宋体" w:hAnsi="宋体" w:cs="宋体"/>
          <w:kern w:val="2"/>
          <w:sz w:val="24"/>
        </w:rPr>
        <w:t>，具体设备数量及技术要求详见招标文件。</w:t>
      </w:r>
    </w:p>
    <w:p w:rsidR="0053053D" w:rsidRDefault="005246E9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2.2 质量要求：符合国家及行业颁发的最新相关规范标准，达到招标人的设计要求并通过验收。</w:t>
      </w:r>
      <w:bookmarkStart w:id="0" w:name="_GoBack"/>
      <w:bookmarkEnd w:id="0"/>
    </w:p>
    <w:p w:rsidR="0053053D" w:rsidRDefault="005246E9">
      <w:pPr>
        <w:spacing w:line="4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3、投标人资格要求</w:t>
      </w:r>
    </w:p>
    <w:p w:rsidR="00047A00" w:rsidRDefault="00047A00" w:rsidP="00047A00">
      <w:pPr>
        <w:pStyle w:val="a4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3.1 投标人必须是在中华人民共和国境内注册的独立法人机构，具有独立承担民事责任能力，成立满 3年（以营业执照成立日期到开标当日满3年为准），注册资金不低于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="00DD7C4D">
        <w:rPr>
          <w:rFonts w:ascii="宋体" w:eastAsia="宋体" w:hAnsi="宋体" w:cs="宋体"/>
          <w:sz w:val="24"/>
          <w:szCs w:val="24"/>
          <w:u w:val="single"/>
        </w:rPr>
        <w:t>100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万元，具有同类设备经营范围、产品业绩、具有相应的生产制造、供货及安装能力；</w:t>
      </w:r>
    </w:p>
    <w:p w:rsidR="00047A00" w:rsidRDefault="00047A00" w:rsidP="00047A00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3.2 自2018年1月1日以来具有不少于</w:t>
      </w:r>
      <w:r w:rsidR="00E409B6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项同类项目业绩（在投标时需提供</w:t>
      </w:r>
      <w:r>
        <w:rPr>
          <w:rFonts w:ascii="宋体" w:eastAsia="宋体" w:hAnsi="宋体" w:cs="宋体" w:hint="eastAsia"/>
          <w:sz w:val="24"/>
          <w:szCs w:val="24"/>
        </w:rPr>
        <w:t>加盖公章的</w:t>
      </w:r>
      <w:r>
        <w:rPr>
          <w:rFonts w:ascii="宋体" w:eastAsia="宋体" w:hAnsi="宋体" w:cs="宋体"/>
          <w:sz w:val="24"/>
          <w:szCs w:val="24"/>
        </w:rPr>
        <w:t>合同</w:t>
      </w:r>
      <w:r>
        <w:rPr>
          <w:rFonts w:ascii="宋体" w:eastAsia="宋体" w:hAnsi="宋体" w:cs="宋体" w:hint="eastAsia"/>
          <w:sz w:val="24"/>
          <w:szCs w:val="24"/>
        </w:rPr>
        <w:t>复印</w:t>
      </w:r>
      <w:r>
        <w:rPr>
          <w:rFonts w:ascii="宋体" w:eastAsia="宋体" w:hAnsi="宋体" w:cs="宋体"/>
          <w:sz w:val="24"/>
          <w:szCs w:val="24"/>
        </w:rPr>
        <w:t>件）；</w:t>
      </w:r>
    </w:p>
    <w:p w:rsidR="00047A00" w:rsidRDefault="00047A00" w:rsidP="00047A00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3.3 投标人具有相应的生产及供货能力，公司信誉良好，无违法违规等不良行为，在“信用中国”中未列入联合惩戒失信人名单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047A00" w:rsidRDefault="00047A00" w:rsidP="00047A00">
      <w:pPr>
        <w:tabs>
          <w:tab w:val="right" w:pos="8787"/>
        </w:tabs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3.4 本项目不接受联合体投标；</w:t>
      </w:r>
      <w:r>
        <w:rPr>
          <w:rFonts w:ascii="宋体" w:eastAsia="宋体" w:hAnsi="宋体" w:cs="宋体"/>
          <w:sz w:val="24"/>
          <w:szCs w:val="24"/>
        </w:rPr>
        <w:tab/>
      </w:r>
    </w:p>
    <w:p w:rsidR="00047A00" w:rsidRDefault="00047A00" w:rsidP="00047A00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3.5 法律法规对合格投标人的其他要求、规定。</w:t>
      </w:r>
    </w:p>
    <w:p w:rsidR="00047A00" w:rsidRDefault="00047A00" w:rsidP="00047A00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4、</w:t>
      </w:r>
      <w:r>
        <w:rPr>
          <w:rFonts w:ascii="宋体" w:eastAsia="宋体" w:hAnsi="宋体" w:cs="宋体"/>
          <w:b/>
          <w:bCs/>
          <w:sz w:val="24"/>
          <w:szCs w:val="24"/>
        </w:rPr>
        <w:t>报名及招标文件的获取</w:t>
      </w:r>
    </w:p>
    <w:p w:rsidR="00047A00" w:rsidRDefault="00047A00" w:rsidP="00047A00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凡有意参加投标者，请于2021年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="00E409B6">
        <w:rPr>
          <w:rFonts w:ascii="宋体" w:eastAsia="宋体" w:hAnsi="宋体" w:cs="宋体"/>
          <w:sz w:val="24"/>
          <w:szCs w:val="24"/>
          <w:u w:val="single"/>
        </w:rPr>
        <w:t>9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="00E409B6">
        <w:rPr>
          <w:rFonts w:ascii="宋体" w:eastAsia="宋体" w:hAnsi="宋体" w:cs="宋体"/>
          <w:sz w:val="24"/>
          <w:szCs w:val="24"/>
          <w:u w:val="single"/>
        </w:rPr>
        <w:t>06</w:t>
      </w:r>
      <w:r>
        <w:rPr>
          <w:rFonts w:ascii="宋体" w:eastAsia="宋体" w:hAnsi="宋体" w:cs="宋体"/>
          <w:sz w:val="24"/>
          <w:szCs w:val="24"/>
        </w:rPr>
        <w:t>日下午17:00前，按照4.1-4.4顺序及所列项相关资料的原件扫描件</w:t>
      </w:r>
      <w:r>
        <w:rPr>
          <w:rFonts w:ascii="宋体" w:eastAsia="宋体" w:hAnsi="宋体" w:cs="宋体"/>
          <w:b/>
          <w:bCs/>
          <w:sz w:val="24"/>
          <w:szCs w:val="24"/>
        </w:rPr>
        <w:t>（要求每一页原文件扫描在一页上，禁止两页或多页合并扫描在一页，扫描文件必须清晰可辨否则影响报名的审核，扫描文件格式为pdf格式，禁止采用压缩文件格式或图片格式，所有扫描文件都集成到1个pdf文档并设置目录）发送至邮箱：caopengxiang@163.com，并电话联系工作人员查收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曹鹏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橡</w:t>
      </w:r>
      <w:proofErr w:type="gramEnd"/>
      <w:r>
        <w:rPr>
          <w:rFonts w:ascii="宋体" w:eastAsia="宋体" w:hAnsi="宋体" w:cs="宋体"/>
          <w:b/>
          <w:bCs/>
          <w:sz w:val="24"/>
          <w:szCs w:val="24"/>
        </w:rPr>
        <w:t>，联系方式：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13864163550</w:t>
      </w:r>
      <w:r>
        <w:rPr>
          <w:rFonts w:ascii="宋体" w:eastAsia="宋体" w:hAnsi="宋体" w:cs="宋体"/>
          <w:b/>
          <w:bCs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，邮件名格式为：</w:t>
      </w:r>
      <w:r>
        <w:rPr>
          <w:rFonts w:ascii="宋体" w:eastAsia="宋体" w:hAnsi="宋体" w:cs="宋体"/>
          <w:b/>
          <w:bCs/>
          <w:sz w:val="24"/>
          <w:szCs w:val="24"/>
          <w:u w:val="single"/>
        </w:rPr>
        <w:t>***公司（五个字以内公司简称）-项目名称-报名资料。同时必须在邮件中以文字方式提供投标单位全称、投标授权人姓名、联系方式</w:t>
      </w:r>
      <w:r>
        <w:rPr>
          <w:rFonts w:ascii="宋体" w:eastAsia="宋体" w:hAnsi="宋体" w:cs="宋体"/>
          <w:sz w:val="24"/>
          <w:szCs w:val="24"/>
        </w:rPr>
        <w:t>（固定电话、手机、电子邮箱）。</w:t>
      </w:r>
    </w:p>
    <w:p w:rsidR="00047A00" w:rsidRDefault="00047A00" w:rsidP="00047A00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4.1 投标方营业执照；</w:t>
      </w:r>
    </w:p>
    <w:p w:rsidR="00047A00" w:rsidRDefault="00047A00" w:rsidP="00047A00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4.2 同类项目业绩汇总表（格式自定）及业绩合同原件（不低于</w:t>
      </w:r>
      <w:r w:rsidR="00FC5C91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份）；</w:t>
      </w:r>
    </w:p>
    <w:p w:rsidR="00047A00" w:rsidRDefault="00047A00" w:rsidP="00047A00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4.3 </w:t>
      </w:r>
      <w:r w:rsidRPr="006D5B2C">
        <w:rPr>
          <w:rFonts w:ascii="宋体" w:eastAsia="宋体" w:hAnsi="宋体" w:cs="宋体" w:hint="eastAsia"/>
          <w:sz w:val="24"/>
          <w:szCs w:val="24"/>
        </w:rPr>
        <w:t>投标人近三年的经第三方机构出具的公司财务审计报告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047A00" w:rsidRDefault="00047A00" w:rsidP="00047A00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 xml:space="preserve">.4 </w:t>
      </w:r>
      <w:r>
        <w:rPr>
          <w:rFonts w:ascii="宋体" w:eastAsia="宋体" w:hAnsi="宋体" w:cs="宋体" w:hint="eastAsia"/>
          <w:sz w:val="24"/>
          <w:szCs w:val="24"/>
        </w:rPr>
        <w:t>报名当日的</w:t>
      </w:r>
      <w:r>
        <w:rPr>
          <w:rFonts w:ascii="宋体" w:eastAsia="宋体" w:hAnsi="宋体" w:cs="宋体"/>
          <w:sz w:val="24"/>
          <w:szCs w:val="24"/>
        </w:rPr>
        <w:t>信用中国截图</w:t>
      </w:r>
      <w:r w:rsidR="001906F6">
        <w:rPr>
          <w:rFonts w:ascii="宋体" w:eastAsia="宋体" w:hAnsi="宋体" w:cs="宋体" w:hint="eastAsia"/>
          <w:sz w:val="24"/>
          <w:szCs w:val="24"/>
        </w:rPr>
        <w:t>；</w:t>
      </w:r>
    </w:p>
    <w:p w:rsidR="001906F6" w:rsidRDefault="001906F6" w:rsidP="001906F6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 xml:space="preserve">.5 </w:t>
      </w:r>
      <w:r>
        <w:rPr>
          <w:rFonts w:ascii="宋体" w:eastAsia="宋体" w:hAnsi="宋体" w:cs="宋体" w:hint="eastAsia"/>
          <w:sz w:val="24"/>
          <w:szCs w:val="24"/>
        </w:rPr>
        <w:t>填写附件1中投资方资质预审表，并随邮件发送。</w:t>
      </w:r>
    </w:p>
    <w:p w:rsidR="00E409B6" w:rsidRDefault="00E409B6" w:rsidP="00E409B6">
      <w:pPr>
        <w:overflowPunct w:val="0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>4.6 报名信息表</w:t>
      </w:r>
      <w:r>
        <w:rPr>
          <w:rFonts w:ascii="宋体" w:eastAsia="宋体" w:hAnsi="宋体" w:cs="宋体" w:hint="eastAsia"/>
          <w:sz w:val="24"/>
          <w:szCs w:val="24"/>
        </w:rPr>
        <w:t>（excel形式，单独文件发送）</w:t>
      </w:r>
    </w:p>
    <w:tbl>
      <w:tblPr>
        <w:tblW w:w="8324" w:type="dxa"/>
        <w:jc w:val="center"/>
        <w:tblCellMar>
          <w:top w:w="12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73"/>
        <w:gridCol w:w="768"/>
        <w:gridCol w:w="569"/>
        <w:gridCol w:w="967"/>
        <w:gridCol w:w="569"/>
        <w:gridCol w:w="966"/>
        <w:gridCol w:w="1413"/>
        <w:gridCol w:w="966"/>
        <w:gridCol w:w="867"/>
        <w:gridCol w:w="866"/>
      </w:tblGrid>
      <w:tr w:rsidR="00E409B6" w:rsidTr="00041719">
        <w:trPr>
          <w:trHeight w:val="405"/>
          <w:jc w:val="center"/>
        </w:trPr>
        <w:tc>
          <w:tcPr>
            <w:tcW w:w="8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jc w:val="left"/>
              <w:rPr>
                <w:rFonts w:ascii="宋体" w:eastAsia="宋体" w:hAnsi="宋体" w:cs="宋体"/>
                <w:bCs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bidi="ar"/>
              </w:rPr>
              <w:t>投标项目名称：***</w:t>
            </w:r>
          </w:p>
        </w:tc>
      </w:tr>
      <w:tr w:rsidR="00E409B6" w:rsidTr="00041719">
        <w:trPr>
          <w:trHeight w:val="624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bidi="ar"/>
              </w:rPr>
              <w:t>序号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bidi="ar"/>
              </w:rPr>
              <w:t>投标公司全称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bidi="ar"/>
              </w:rPr>
              <w:t>企业性质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bidi="ar"/>
              </w:rPr>
              <w:t>统一社会信用代码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bidi="ar"/>
              </w:rPr>
              <w:t>注册资金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bidi="ar"/>
              </w:rPr>
              <w:t>投标公司成立日期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bidi="ar"/>
              </w:rPr>
              <w:t>所投标项目的生产商/代理商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bidi="ar"/>
              </w:rPr>
              <w:t>被授权代表联系人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bidi="ar"/>
              </w:rPr>
              <w:t>被授权代表电话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bidi="ar"/>
              </w:rPr>
              <w:t>被授权代表邮箱</w:t>
            </w:r>
          </w:p>
        </w:tc>
      </w:tr>
      <w:tr w:rsidR="00E409B6" w:rsidTr="00041719">
        <w:trPr>
          <w:trHeight w:val="312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bidi="ar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0"/>
                <w:u w:val="single"/>
              </w:rPr>
            </w:pPr>
          </w:p>
        </w:tc>
      </w:tr>
      <w:tr w:rsidR="00E409B6" w:rsidTr="00041719">
        <w:trPr>
          <w:trHeight w:val="312"/>
          <w:jc w:val="center"/>
        </w:trPr>
        <w:tc>
          <w:tcPr>
            <w:tcW w:w="8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9B6" w:rsidRDefault="00E409B6" w:rsidP="00041719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0"/>
                <w:u w:val="single"/>
              </w:rPr>
            </w:pPr>
            <w:r>
              <w:rPr>
                <w:rFonts w:ascii="宋体" w:eastAsia="宋体" w:hAnsi="宋体" w:cs="宋体"/>
                <w:b/>
                <w:sz w:val="20"/>
              </w:rPr>
              <w:t>注：表格信息，需与营业执照一致，需提供EXCEL形式。</w:t>
            </w:r>
          </w:p>
        </w:tc>
      </w:tr>
    </w:tbl>
    <w:p w:rsidR="00E409B6" w:rsidRPr="00E409B6" w:rsidRDefault="00E409B6" w:rsidP="00E409B6">
      <w:pPr>
        <w:rPr>
          <w:rFonts w:ascii="宋体" w:eastAsia="宋体" w:hAnsi="宋体" w:cs="宋体"/>
          <w:sz w:val="24"/>
          <w:szCs w:val="24"/>
        </w:rPr>
      </w:pPr>
    </w:p>
    <w:p w:rsidR="00047A00" w:rsidRDefault="00047A00" w:rsidP="00047A00">
      <w:pPr>
        <w:ind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本项目实行资格预审，报名成功不代表资格审查通过，以最终通过资格审查委员会的审查为准。</w:t>
      </w:r>
    </w:p>
    <w:p w:rsidR="00047A00" w:rsidRDefault="00047A00" w:rsidP="00047A00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招标文件采取电子版文件，通过电子邮箱方式发送。具体发送时间另行通知。</w:t>
      </w:r>
    </w:p>
    <w:p w:rsidR="0053053D" w:rsidRDefault="005246E9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5. 投标文件的递交</w:t>
      </w:r>
    </w:p>
    <w:p w:rsidR="0053053D" w:rsidRDefault="005246E9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5.1 投标文件递交的截止时间</w:t>
      </w:r>
      <w:r>
        <w:rPr>
          <w:rFonts w:ascii="宋体" w:eastAsia="宋体" w:hAnsi="宋体" w:cs="宋体"/>
          <w:kern w:val="0"/>
          <w:sz w:val="24"/>
          <w:szCs w:val="24"/>
        </w:rPr>
        <w:t>详见招标文件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53053D" w:rsidRDefault="005246E9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5.2 逾期送达的或者未送达指定地点的投标文件，招标人不予受理。</w:t>
      </w:r>
    </w:p>
    <w:p w:rsidR="0053053D" w:rsidRDefault="005246E9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6、招标公告发布媒介</w:t>
      </w:r>
    </w:p>
    <w:p w:rsidR="0053053D" w:rsidRDefault="005246E9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本次招标公告在</w:t>
      </w:r>
      <w:r>
        <w:rPr>
          <w:rFonts w:ascii="宋体" w:eastAsia="宋体" w:hAnsi="宋体" w:cs="宋体"/>
          <w:kern w:val="0"/>
          <w:sz w:val="24"/>
          <w:szCs w:val="24"/>
        </w:rPr>
        <w:t>中国重汽官方网站发布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53053D" w:rsidRDefault="005246E9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7、联系方式</w:t>
      </w:r>
    </w:p>
    <w:p w:rsidR="0053053D" w:rsidRDefault="005246E9">
      <w:pPr>
        <w:ind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招 标 人：</w:t>
      </w:r>
      <w:r>
        <w:rPr>
          <w:rFonts w:ascii="宋体" w:eastAsia="宋体" w:hAnsi="宋体" w:cs="宋体"/>
          <w:bCs/>
          <w:sz w:val="24"/>
          <w:szCs w:val="24"/>
        </w:rPr>
        <w:t>中国重汽集团济南动力有限公司</w:t>
      </w:r>
    </w:p>
    <w:p w:rsidR="0053053D" w:rsidRDefault="003073CD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商务</w:t>
      </w:r>
      <w:r w:rsidR="005246E9">
        <w:rPr>
          <w:rFonts w:ascii="宋体" w:eastAsia="宋体" w:hAnsi="宋体" w:cs="宋体"/>
          <w:sz w:val="24"/>
          <w:szCs w:val="24"/>
        </w:rPr>
        <w:t>联系人</w:t>
      </w:r>
      <w:r w:rsidR="006D5B2C">
        <w:rPr>
          <w:rFonts w:ascii="宋体" w:eastAsia="宋体" w:hAnsi="宋体" w:cs="宋体" w:hint="eastAsia"/>
          <w:sz w:val="24"/>
          <w:szCs w:val="24"/>
        </w:rPr>
        <w:t>：</w:t>
      </w:r>
      <w:r w:rsidR="005246E9">
        <w:rPr>
          <w:rFonts w:ascii="宋体" w:eastAsia="宋体" w:hAnsi="宋体" w:cs="宋体" w:hint="eastAsia"/>
          <w:sz w:val="24"/>
          <w:szCs w:val="24"/>
        </w:rPr>
        <w:t>曹鹏</w:t>
      </w:r>
      <w:proofErr w:type="gramStart"/>
      <w:r w:rsidR="005246E9">
        <w:rPr>
          <w:rFonts w:ascii="宋体" w:eastAsia="宋体" w:hAnsi="宋体" w:cs="宋体" w:hint="eastAsia"/>
          <w:sz w:val="24"/>
          <w:szCs w:val="24"/>
        </w:rPr>
        <w:t>橡</w:t>
      </w:r>
      <w:proofErr w:type="gramEnd"/>
    </w:p>
    <w:p w:rsidR="0053053D" w:rsidRDefault="005246E9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电</w:t>
      </w:r>
      <w:r w:rsidR="003073CD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话:</w:t>
      </w:r>
      <w:r w:rsidR="00911802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13864163550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53053D" w:rsidRDefault="003073CD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技术联系人：</w:t>
      </w:r>
      <w:r w:rsidR="00A639B4">
        <w:rPr>
          <w:rFonts w:ascii="宋体" w:eastAsia="宋体" w:hAnsi="宋体" w:cs="宋体" w:hint="eastAsia"/>
          <w:sz w:val="24"/>
          <w:szCs w:val="24"/>
        </w:rPr>
        <w:t>杨洋</w:t>
      </w:r>
    </w:p>
    <w:p w:rsidR="003073CD" w:rsidRPr="00E722D4" w:rsidRDefault="003073CD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 话：</w:t>
      </w:r>
      <w:r w:rsidR="0028576D">
        <w:rPr>
          <w:rFonts w:ascii="Arial" w:hAnsi="Arial" w:cs="Arial"/>
          <w:color w:val="333333"/>
          <w:sz w:val="20"/>
          <w:shd w:val="clear" w:color="auto" w:fill="FFFFFF"/>
        </w:rPr>
        <w:t>1</w:t>
      </w:r>
      <w:r w:rsidR="00A639B4">
        <w:rPr>
          <w:rFonts w:ascii="Arial" w:hAnsi="Arial" w:cs="Arial"/>
          <w:color w:val="333333"/>
          <w:sz w:val="20"/>
          <w:shd w:val="clear" w:color="auto" w:fill="FFFFFF"/>
        </w:rPr>
        <w:t>8815311570</w:t>
      </w:r>
    </w:p>
    <w:p w:rsidR="0053053D" w:rsidRDefault="0053053D">
      <w:pPr>
        <w:ind w:firstLine="480"/>
        <w:rPr>
          <w:rFonts w:ascii="宋体" w:eastAsia="宋体" w:hAnsi="宋体" w:cs="宋体"/>
          <w:sz w:val="24"/>
          <w:szCs w:val="24"/>
        </w:rPr>
      </w:pPr>
    </w:p>
    <w:p w:rsidR="0053053D" w:rsidRDefault="005246E9">
      <w:pPr>
        <w:snapToGrid w:val="0"/>
        <w:spacing w:line="420" w:lineRule="exact"/>
        <w:ind w:firstLine="24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2021年</w:t>
      </w:r>
      <w:r w:rsidR="00E409B6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月</w:t>
      </w:r>
      <w:r w:rsidR="00B524CE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日</w:t>
      </w:r>
    </w:p>
    <w:p w:rsidR="002E16DF" w:rsidRDefault="002E16DF">
      <w:pPr>
        <w:snapToGrid w:val="0"/>
        <w:spacing w:line="420" w:lineRule="exact"/>
        <w:ind w:firstLine="240"/>
        <w:jc w:val="right"/>
        <w:rPr>
          <w:rFonts w:ascii="宋体" w:eastAsia="宋体" w:hAnsi="宋体" w:cs="宋体"/>
          <w:sz w:val="24"/>
          <w:szCs w:val="24"/>
        </w:rPr>
        <w:sectPr w:rsidR="002E16DF">
          <w:headerReference w:type="default" r:id="rId7"/>
          <w:footerReference w:type="default" r:id="rId8"/>
          <w:pgSz w:w="11906" w:h="16838"/>
          <w:pgMar w:top="851" w:right="1418" w:bottom="851" w:left="1418" w:header="510" w:footer="283" w:gutter="0"/>
          <w:cols w:space="720"/>
          <w:formProt w:val="0"/>
          <w:docGrid w:type="lines" w:linePitch="381"/>
        </w:sectPr>
      </w:pPr>
    </w:p>
    <w:p w:rsidR="002E16DF" w:rsidRPr="002E16DF" w:rsidRDefault="002E16DF" w:rsidP="002E16DF">
      <w:pPr>
        <w:jc w:val="left"/>
        <w:rPr>
          <w:b/>
          <w:bCs/>
          <w:sz w:val="22"/>
          <w:szCs w:val="13"/>
        </w:rPr>
      </w:pPr>
      <w:r>
        <w:rPr>
          <w:rFonts w:hint="eastAsia"/>
          <w:b/>
          <w:bCs/>
          <w:sz w:val="22"/>
          <w:szCs w:val="13"/>
        </w:rPr>
        <w:lastRenderedPageBreak/>
        <w:t>附件</w:t>
      </w:r>
      <w:r>
        <w:rPr>
          <w:rFonts w:hint="eastAsia"/>
          <w:b/>
          <w:bCs/>
          <w:sz w:val="22"/>
          <w:szCs w:val="13"/>
        </w:rPr>
        <w:t>1</w:t>
      </w:r>
      <w:r>
        <w:rPr>
          <w:rFonts w:hint="eastAsia"/>
          <w:b/>
          <w:bCs/>
          <w:sz w:val="22"/>
          <w:szCs w:val="13"/>
        </w:rPr>
        <w:t>：</w:t>
      </w:r>
    </w:p>
    <w:p w:rsidR="002E16DF" w:rsidRDefault="002E16DF" w:rsidP="002E16DF">
      <w:pPr>
        <w:jc w:val="center"/>
        <w:rPr>
          <w:rFonts w:eastAsia="宋体"/>
          <w:sz w:val="36"/>
        </w:rPr>
      </w:pPr>
      <w:r>
        <w:rPr>
          <w:rFonts w:hint="eastAsia"/>
          <w:sz w:val="36"/>
        </w:rPr>
        <w:t>投标方资质预审表</w:t>
      </w:r>
    </w:p>
    <w:p w:rsidR="002E16DF" w:rsidRDefault="002E16DF" w:rsidP="002E16DF">
      <w:pPr>
        <w:rPr>
          <w:sz w:val="24"/>
          <w:szCs w:val="21"/>
        </w:rPr>
      </w:pPr>
    </w:p>
    <w:tbl>
      <w:tblPr>
        <w:tblW w:w="11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7"/>
        <w:gridCol w:w="1393"/>
        <w:gridCol w:w="1570"/>
        <w:gridCol w:w="1832"/>
        <w:gridCol w:w="1842"/>
        <w:gridCol w:w="1559"/>
      </w:tblGrid>
      <w:tr w:rsidR="002E16DF" w:rsidTr="002E16DF">
        <w:trPr>
          <w:trHeight w:val="775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DF" w:rsidRDefault="002E16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投标方名称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DF" w:rsidRDefault="002E16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企业性质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DF" w:rsidRDefault="002E16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营业执照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DF" w:rsidRDefault="002E16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经营范围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DF" w:rsidRDefault="002E16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注册资金</w:t>
            </w:r>
          </w:p>
          <w:p w:rsidR="002E16DF" w:rsidRDefault="002E16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DF" w:rsidRDefault="002E16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其他情况</w:t>
            </w:r>
          </w:p>
        </w:tc>
      </w:tr>
      <w:tr w:rsidR="002E16DF" w:rsidTr="002E16DF">
        <w:trPr>
          <w:trHeight w:val="556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</w:tr>
      <w:tr w:rsidR="002E16DF" w:rsidTr="002E16DF">
        <w:trPr>
          <w:trHeight w:val="556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</w:tr>
      <w:tr w:rsidR="002E16DF" w:rsidTr="002E16DF">
        <w:trPr>
          <w:trHeight w:val="577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F" w:rsidRDefault="002E16DF">
            <w:pPr>
              <w:jc w:val="center"/>
              <w:rPr>
                <w:sz w:val="22"/>
              </w:rPr>
            </w:pPr>
          </w:p>
        </w:tc>
      </w:tr>
    </w:tbl>
    <w:p w:rsidR="003073CD" w:rsidRPr="002E16DF" w:rsidRDefault="003073CD" w:rsidP="002E16DF">
      <w:pPr>
        <w:snapToGrid w:val="0"/>
        <w:spacing w:line="420" w:lineRule="exact"/>
        <w:rPr>
          <w:rFonts w:ascii="宋体" w:eastAsia="宋体" w:hAnsi="宋体" w:cs="宋体"/>
          <w:sz w:val="24"/>
          <w:szCs w:val="24"/>
        </w:rPr>
      </w:pPr>
    </w:p>
    <w:sectPr w:rsidR="003073CD" w:rsidRPr="002E16DF" w:rsidSect="002E16DF">
      <w:pgSz w:w="16838" w:h="11906" w:orient="landscape"/>
      <w:pgMar w:top="1418" w:right="851" w:bottom="1418" w:left="851" w:header="510" w:footer="284" w:gutter="0"/>
      <w:cols w:space="720"/>
      <w:formProt w:val="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37A" w:rsidRDefault="0043337A">
      <w:r>
        <w:separator/>
      </w:r>
    </w:p>
  </w:endnote>
  <w:endnote w:type="continuationSeparator" w:id="0">
    <w:p w:rsidR="0043337A" w:rsidRDefault="0043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宋体"/>
    <w:charset w:val="86"/>
    <w:family w:val="swiss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53D" w:rsidRDefault="0053053D">
    <w:pPr>
      <w:pStyle w:val="a9"/>
      <w:jc w:val="center"/>
    </w:pPr>
  </w:p>
  <w:p w:rsidR="0053053D" w:rsidRDefault="005305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37A" w:rsidRDefault="0043337A">
      <w:r>
        <w:separator/>
      </w:r>
    </w:p>
  </w:footnote>
  <w:footnote w:type="continuationSeparator" w:id="0">
    <w:p w:rsidR="0043337A" w:rsidRDefault="0043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53D" w:rsidRDefault="0053053D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autoHyphenation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53D"/>
    <w:rsid w:val="00013A0C"/>
    <w:rsid w:val="00045581"/>
    <w:rsid w:val="00047A00"/>
    <w:rsid w:val="00052F31"/>
    <w:rsid w:val="000A0F41"/>
    <w:rsid w:val="00115D52"/>
    <w:rsid w:val="001827CC"/>
    <w:rsid w:val="001906F6"/>
    <w:rsid w:val="001C5B9C"/>
    <w:rsid w:val="001E3F74"/>
    <w:rsid w:val="002526AD"/>
    <w:rsid w:val="0028576D"/>
    <w:rsid w:val="002965C5"/>
    <w:rsid w:val="002E16DF"/>
    <w:rsid w:val="0030727D"/>
    <w:rsid w:val="003073CD"/>
    <w:rsid w:val="003B38EC"/>
    <w:rsid w:val="003D0E51"/>
    <w:rsid w:val="0043337A"/>
    <w:rsid w:val="0048267C"/>
    <w:rsid w:val="00487ECF"/>
    <w:rsid w:val="004A5052"/>
    <w:rsid w:val="004A7370"/>
    <w:rsid w:val="005246E9"/>
    <w:rsid w:val="0053053D"/>
    <w:rsid w:val="0058773A"/>
    <w:rsid w:val="005B6907"/>
    <w:rsid w:val="005C2F73"/>
    <w:rsid w:val="005D1546"/>
    <w:rsid w:val="005D3100"/>
    <w:rsid w:val="005F5F50"/>
    <w:rsid w:val="00666584"/>
    <w:rsid w:val="006C6B91"/>
    <w:rsid w:val="006D5B2C"/>
    <w:rsid w:val="00755AEA"/>
    <w:rsid w:val="00784AD8"/>
    <w:rsid w:val="007D5BEC"/>
    <w:rsid w:val="007E69EE"/>
    <w:rsid w:val="007F4EC9"/>
    <w:rsid w:val="00807830"/>
    <w:rsid w:val="00866C5B"/>
    <w:rsid w:val="008B5F35"/>
    <w:rsid w:val="008D7813"/>
    <w:rsid w:val="00911802"/>
    <w:rsid w:val="00972DA3"/>
    <w:rsid w:val="009F43DE"/>
    <w:rsid w:val="00A415CB"/>
    <w:rsid w:val="00A639B4"/>
    <w:rsid w:val="00A64E21"/>
    <w:rsid w:val="00AE14DF"/>
    <w:rsid w:val="00B524CE"/>
    <w:rsid w:val="00BC1724"/>
    <w:rsid w:val="00BD6EE8"/>
    <w:rsid w:val="00C24202"/>
    <w:rsid w:val="00C85270"/>
    <w:rsid w:val="00C978C8"/>
    <w:rsid w:val="00D6797E"/>
    <w:rsid w:val="00DA3BCC"/>
    <w:rsid w:val="00DD7C4D"/>
    <w:rsid w:val="00E409B6"/>
    <w:rsid w:val="00E722D4"/>
    <w:rsid w:val="00E9312C"/>
    <w:rsid w:val="00EB6DF6"/>
    <w:rsid w:val="00ED1D48"/>
    <w:rsid w:val="00FC5C91"/>
    <w:rsid w:val="021545A9"/>
    <w:rsid w:val="088C156A"/>
    <w:rsid w:val="1A247CE2"/>
    <w:rsid w:val="21636ACA"/>
    <w:rsid w:val="518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3EEFE5-4D43-4357-99F7-BF68E5B5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eastAsia="仿宋_GB2312"/>
      <w:kern w:val="2"/>
      <w:sz w:val="28"/>
    </w:rPr>
  </w:style>
  <w:style w:type="paragraph" w:styleId="1">
    <w:name w:val="heading 1"/>
    <w:basedOn w:val="a"/>
    <w:next w:val="a"/>
    <w:qFormat/>
    <w:pPr>
      <w:keepNext/>
      <w:widowControl/>
      <w:snapToGrid w:val="0"/>
      <w:spacing w:line="300" w:lineRule="auto"/>
      <w:ind w:firstLine="840"/>
      <w:jc w:val="left"/>
      <w:outlineLvl w:val="0"/>
    </w:pPr>
    <w:rPr>
      <w:rFonts w:eastAsia="宋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annotation text"/>
    <w:basedOn w:val="a"/>
    <w:uiPriority w:val="99"/>
    <w:unhideWhenUsed/>
    <w:qFormat/>
    <w:pPr>
      <w:jc w:val="left"/>
    </w:p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Body Text Indent"/>
    <w:basedOn w:val="a"/>
    <w:qFormat/>
    <w:pPr>
      <w:snapToGrid w:val="0"/>
      <w:spacing w:line="300" w:lineRule="auto"/>
      <w:ind w:firstLine="570"/>
    </w:pPr>
    <w:rPr>
      <w:rFonts w:eastAsia="等线"/>
      <w:szCs w:val="24"/>
    </w:rPr>
  </w:style>
  <w:style w:type="paragraph" w:styleId="a7">
    <w:name w:val="Date"/>
    <w:basedOn w:val="a"/>
    <w:next w:val="a"/>
    <w:semiHidden/>
    <w:qFormat/>
    <w:pPr>
      <w:widowControl/>
      <w:jc w:val="left"/>
    </w:pPr>
    <w:rPr>
      <w:rFonts w:eastAsia="等线"/>
      <w:szCs w:val="24"/>
    </w:rPr>
  </w:style>
  <w:style w:type="paragraph" w:styleId="a8">
    <w:name w:val="Balloon Text"/>
    <w:basedOn w:val="a"/>
    <w:uiPriority w:val="99"/>
    <w:unhideWhenUsed/>
    <w:qFormat/>
    <w:rPr>
      <w:sz w:val="18"/>
      <w:szCs w:val="18"/>
    </w:rPr>
  </w:style>
  <w:style w:type="paragraph" w:styleId="a9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"/>
    <w:basedOn w:val="a5"/>
    <w:qFormat/>
    <w:rPr>
      <w:rFonts w:cs="Lucida Sans"/>
    </w:rPr>
  </w:style>
  <w:style w:type="paragraph" w:styleId="ac">
    <w:name w:val="annotation subject"/>
    <w:basedOn w:val="a4"/>
    <w:next w:val="a4"/>
    <w:uiPriority w:val="99"/>
    <w:unhideWhenUsed/>
    <w:qFormat/>
    <w:rPr>
      <w:b/>
      <w:bCs/>
      <w:szCs w:val="22"/>
    </w:rPr>
  </w:style>
  <w:style w:type="table" w:styleId="a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page number"/>
    <w:basedOn w:val="a0"/>
    <w:qFormat/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character" w:customStyle="1" w:styleId="Char">
    <w:name w:val="正文文本缩进 Char"/>
    <w:qFormat/>
    <w:rPr>
      <w:rFonts w:ascii="Times New Roman" w:hAnsi="Times New Roman"/>
      <w:sz w:val="28"/>
      <w:szCs w:val="24"/>
    </w:rPr>
  </w:style>
  <w:style w:type="character" w:customStyle="1" w:styleId="1Char">
    <w:name w:val="标题 1 Char"/>
    <w:qFormat/>
    <w:rPr>
      <w:rFonts w:ascii="Times New Roman" w:eastAsia="宋体" w:hAnsi="Times New Roman" w:cs="Times New Roman"/>
      <w:kern w:val="0"/>
      <w:sz w:val="28"/>
      <w:szCs w:val="24"/>
    </w:rPr>
  </w:style>
  <w:style w:type="character" w:customStyle="1" w:styleId="Char0">
    <w:name w:val="页脚 Char"/>
    <w:uiPriority w:val="99"/>
    <w:qFormat/>
    <w:rPr>
      <w:sz w:val="18"/>
      <w:szCs w:val="18"/>
    </w:rPr>
  </w:style>
  <w:style w:type="character" w:customStyle="1" w:styleId="Char1">
    <w:name w:val="批注文字 Char"/>
    <w:uiPriority w:val="99"/>
    <w:semiHidden/>
    <w:qFormat/>
    <w:rPr>
      <w:rFonts w:ascii="Times New Roman" w:eastAsia="仿宋_GB2312" w:hAnsi="Times New Roman" w:cs="Times New Roman"/>
      <w:sz w:val="28"/>
      <w:szCs w:val="20"/>
    </w:rPr>
  </w:style>
  <w:style w:type="character" w:customStyle="1" w:styleId="Char2">
    <w:name w:val="批注主题 Char"/>
    <w:uiPriority w:val="99"/>
    <w:qFormat/>
    <w:rPr>
      <w:rFonts w:ascii="Times New Roman" w:eastAsia="仿宋_GB2312" w:hAnsi="Times New Roman"/>
      <w:b/>
      <w:bCs/>
      <w:sz w:val="28"/>
    </w:rPr>
  </w:style>
  <w:style w:type="character" w:customStyle="1" w:styleId="10">
    <w:name w:val="批注主题 字符1"/>
    <w:uiPriority w:val="99"/>
    <w:semiHidden/>
    <w:qFormat/>
    <w:rPr>
      <w:rFonts w:ascii="Times New Roman" w:eastAsia="仿宋_GB2312" w:hAnsi="Times New Roman" w:cs="Times New Roman"/>
      <w:b/>
      <w:bCs/>
      <w:sz w:val="28"/>
      <w:szCs w:val="20"/>
    </w:rPr>
  </w:style>
  <w:style w:type="character" w:customStyle="1" w:styleId="11">
    <w:name w:val="批注框文本 字符1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12">
    <w:name w:val="日期 字符1"/>
    <w:uiPriority w:val="99"/>
    <w:semiHidden/>
    <w:qFormat/>
    <w:rPr>
      <w:rFonts w:ascii="Times New Roman" w:eastAsia="仿宋_GB2312" w:hAnsi="Times New Roman" w:cs="Times New Roman"/>
      <w:sz w:val="28"/>
      <w:szCs w:val="20"/>
    </w:rPr>
  </w:style>
  <w:style w:type="character" w:customStyle="1" w:styleId="Char3">
    <w:name w:val="批注框文本 Char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f0">
    <w:name w:val="批注文字 字符"/>
    <w:uiPriority w:val="99"/>
    <w:semiHidden/>
    <w:qFormat/>
    <w:rPr>
      <w:rFonts w:ascii="Times New Roman" w:eastAsia="仿宋_GB2312" w:hAnsi="Times New Roman"/>
      <w:kern w:val="2"/>
      <w:sz w:val="28"/>
    </w:rPr>
  </w:style>
  <w:style w:type="character" w:customStyle="1" w:styleId="Char4">
    <w:name w:val="页眉 Char"/>
    <w:uiPriority w:val="99"/>
    <w:qFormat/>
    <w:rPr>
      <w:sz w:val="18"/>
      <w:szCs w:val="18"/>
    </w:rPr>
  </w:style>
  <w:style w:type="character" w:customStyle="1" w:styleId="Char5">
    <w:name w:val="日期 Char"/>
    <w:semiHidden/>
    <w:qFormat/>
    <w:rPr>
      <w:rFonts w:ascii="Times New Roman" w:hAnsi="Times New Roman"/>
      <w:sz w:val="28"/>
      <w:szCs w:val="24"/>
    </w:rPr>
  </w:style>
  <w:style w:type="character" w:customStyle="1" w:styleId="13">
    <w:name w:val="正文文本缩进 字符1"/>
    <w:uiPriority w:val="99"/>
    <w:semiHidden/>
    <w:qFormat/>
    <w:rPr>
      <w:rFonts w:ascii="Times New Roman" w:eastAsia="仿宋_GB2312" w:hAnsi="Times New Roman" w:cs="Times New Roman"/>
      <w:sz w:val="28"/>
      <w:szCs w:val="20"/>
    </w:rPr>
  </w:style>
  <w:style w:type="paragraph" w:customStyle="1" w:styleId="af1">
    <w:name w:val="标题样式"/>
    <w:basedOn w:val="a"/>
    <w:next w:val="a5"/>
    <w:qFormat/>
    <w:pPr>
      <w:keepNext/>
      <w:spacing w:before="240" w:after="120"/>
    </w:pPr>
    <w:rPr>
      <w:rFonts w:ascii="Liberation Sans" w:eastAsia="微软雅黑" w:hAnsi="Liberation Sans" w:cs="Lucida Sans"/>
      <w:szCs w:val="28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customStyle="1" w:styleId="af3">
    <w:name w:val="页眉与页脚"/>
    <w:basedOn w:val="a"/>
    <w:qFormat/>
  </w:style>
  <w:style w:type="paragraph" w:styleId="af4">
    <w:name w:val="List Paragraph"/>
    <w:basedOn w:val="a"/>
    <w:uiPriority w:val="34"/>
    <w:qFormat/>
    <w:pPr>
      <w:ind w:firstLine="420"/>
    </w:pPr>
  </w:style>
  <w:style w:type="paragraph" w:customStyle="1" w:styleId="p8">
    <w:name w:val="p8"/>
    <w:basedOn w:val="a"/>
    <w:qFormat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suppressAutoHyphens/>
    </w:pPr>
    <w:rPr>
      <w:rFonts w:ascii="黑体" w:eastAsia="黑体" w:hAnsi="黑体" w:cs="黑体"/>
      <w:color w:val="000000"/>
      <w:sz w:val="24"/>
      <w:szCs w:val="24"/>
    </w:rPr>
  </w:style>
  <w:style w:type="paragraph" w:styleId="af5">
    <w:name w:val="Plain Text"/>
    <w:basedOn w:val="a"/>
    <w:link w:val="af6"/>
    <w:qFormat/>
    <w:rsid w:val="005F5F50"/>
    <w:pPr>
      <w:suppressAutoHyphens w:val="0"/>
    </w:pPr>
    <w:rPr>
      <w:rFonts w:ascii="宋体" w:eastAsia="宋体" w:hAnsi="Courier New"/>
      <w:sz w:val="21"/>
    </w:rPr>
  </w:style>
  <w:style w:type="character" w:customStyle="1" w:styleId="af6">
    <w:name w:val="纯文本 字符"/>
    <w:basedOn w:val="a0"/>
    <w:link w:val="af5"/>
    <w:rsid w:val="005F5F50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3133</TotalTime>
  <Pages>3</Pages>
  <Words>237</Words>
  <Characters>1352</Characters>
  <Application>Microsoft Office Word</Application>
  <DocSecurity>0</DocSecurity>
  <Lines>11</Lines>
  <Paragraphs>3</Paragraphs>
  <ScaleCrop>false</ScaleCrop>
  <Company>P R C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renqiliang</dc:creator>
  <cp:lastModifiedBy>JonMMx 2000</cp:lastModifiedBy>
  <cp:revision>138</cp:revision>
  <cp:lastPrinted>2020-06-26T06:45:00Z</cp:lastPrinted>
  <dcterms:created xsi:type="dcterms:W3CDTF">2020-04-13T06:57:00Z</dcterms:created>
  <dcterms:modified xsi:type="dcterms:W3CDTF">2021-09-02T00:41:00Z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 R C</vt:lpwstr>
  </property>
  <property fmtid="{D5CDD505-2E9C-101B-9397-08002B2CF9AE}" pid="3" name="DocSecurity">
    <vt:i4>0</vt:i4>
  </property>
  <property fmtid="{D5CDD505-2E9C-101B-9397-08002B2CF9AE}" pid="4" name="KSOProductBuildVer">
    <vt:lpwstr>2052-11.1.0.10314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ICV">
    <vt:lpwstr>8405A54ABD704B01A6D23812F71DF2D7</vt:lpwstr>
  </property>
</Properties>
</file>