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C350" w14:textId="77777777" w:rsidR="00504395" w:rsidRDefault="00504395" w:rsidP="00504395">
      <w:pPr>
        <w:pStyle w:val="1"/>
        <w:tabs>
          <w:tab w:val="right" w:leader="dot" w:pos="9061"/>
        </w:tabs>
        <w:ind w:firstLine="0"/>
        <w:jc w:val="center"/>
        <w:rPr>
          <w:rFonts w:hAnsi="宋体"/>
          <w:b/>
          <w:bCs/>
          <w:sz w:val="36"/>
          <w:szCs w:val="36"/>
          <w:u w:val="single"/>
        </w:rPr>
      </w:pPr>
      <w:r>
        <w:rPr>
          <w:rFonts w:hAnsi="宋体" w:hint="eastAsia"/>
          <w:b/>
          <w:bCs/>
          <w:sz w:val="36"/>
          <w:szCs w:val="36"/>
        </w:rPr>
        <w:t>招标公告</w:t>
      </w:r>
    </w:p>
    <w:p w14:paraId="26E3B219" w14:textId="1470BE29" w:rsidR="00504395" w:rsidRDefault="00504395" w:rsidP="00504395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中国重汽集团济南动力有限公司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>凸轮轴渗碳热处理工装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项目 </w:t>
      </w:r>
      <w:r>
        <w:rPr>
          <w:rFonts w:ascii="宋体" w:eastAsia="宋体" w:hAnsi="宋体" w:cs="宋体" w:hint="eastAsia"/>
          <w:sz w:val="24"/>
          <w:szCs w:val="24"/>
        </w:rPr>
        <w:t>已批准建设，具备招标条件，</w:t>
      </w:r>
      <w:r>
        <w:rPr>
          <w:rFonts w:ascii="宋体" w:eastAsia="宋体" w:hAnsi="宋体" w:cs="宋体" w:hint="eastAsia"/>
          <w:bCs/>
          <w:sz w:val="24"/>
          <w:szCs w:val="24"/>
        </w:rPr>
        <w:t>现组织</w:t>
      </w:r>
      <w:r>
        <w:rPr>
          <w:rFonts w:ascii="宋体" w:eastAsia="宋体" w:hAnsi="宋体" w:cs="宋体" w:hint="eastAsia"/>
          <w:sz w:val="24"/>
          <w:szCs w:val="24"/>
        </w:rPr>
        <w:t>国内公开招标，招标人为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>中国重汽集团济南动力有限公司</w:t>
      </w:r>
      <w:r>
        <w:rPr>
          <w:rFonts w:ascii="宋体" w:eastAsia="宋体" w:hAnsi="宋体" w:cs="宋体" w:hint="eastAsia"/>
          <w:sz w:val="24"/>
          <w:szCs w:val="24"/>
        </w:rPr>
        <w:t>，欢迎合格潜在投标人</w:t>
      </w:r>
      <w:r>
        <w:rPr>
          <w:rFonts w:ascii="宋体" w:eastAsia="宋体" w:hAnsi="宋体" w:cs="宋体" w:hint="eastAsia"/>
          <w:kern w:val="0"/>
          <w:sz w:val="24"/>
          <w:szCs w:val="24"/>
        </w:rPr>
        <w:t>前来参加投标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834415A" w14:textId="77777777" w:rsidR="00504395" w:rsidRDefault="00504395" w:rsidP="00504395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1、项目名称及项目编号</w:t>
      </w:r>
    </w:p>
    <w:p w14:paraId="57BBCC1F" w14:textId="73074E35" w:rsidR="00504395" w:rsidRDefault="00504395" w:rsidP="00504395">
      <w:pPr>
        <w:spacing w:line="420" w:lineRule="exact"/>
        <w:ind w:firstLineChars="200" w:firstLine="480"/>
        <w:rPr>
          <w:rFonts w:ascii="宋体" w:eastAsia="宋体" w:hAnsi="宋体" w:cs="宋体"/>
          <w:bCs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凸轮轴渗碳热处理工装项目 </w:t>
      </w:r>
    </w:p>
    <w:p w14:paraId="5A92A477" w14:textId="06DB9822" w:rsidR="00504395" w:rsidRDefault="00504395" w:rsidP="00504395">
      <w:pPr>
        <w:spacing w:line="42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="006C0A25">
        <w:rPr>
          <w:rFonts w:ascii="宋体" w:eastAsia="宋体" w:hAnsi="宋体" w:cs="宋体" w:hint="eastAsia"/>
          <w:bCs/>
          <w:sz w:val="24"/>
          <w:szCs w:val="24"/>
          <w:u w:val="single"/>
        </w:rPr>
        <w:t>/</w:t>
      </w:r>
      <w:r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</w:t>
      </w:r>
    </w:p>
    <w:p w14:paraId="46BC55F4" w14:textId="77777777" w:rsidR="00504395" w:rsidRDefault="00504395" w:rsidP="00504395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2、招标内容及质量要求</w:t>
      </w:r>
    </w:p>
    <w:p w14:paraId="423A3A9F" w14:textId="3AE48FF3" w:rsidR="00504395" w:rsidRDefault="00504395" w:rsidP="00504395">
      <w:pPr>
        <w:pStyle w:val="1"/>
        <w:keepNext w:val="0"/>
        <w:shd w:val="clear" w:color="auto" w:fill="FFFFFF"/>
        <w:tabs>
          <w:tab w:val="right" w:leader="dot" w:pos="9061"/>
        </w:tabs>
        <w:adjustRightInd/>
        <w:snapToGrid/>
        <w:spacing w:line="240" w:lineRule="auto"/>
        <w:ind w:firstLineChars="200" w:firstLine="480"/>
        <w:jc w:val="both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2.1 中国重汽集团济南动力有限公司</w:t>
      </w:r>
      <w:r>
        <w:rPr>
          <w:rFonts w:ascii="宋体" w:hAnsi="宋体" w:cs="宋体" w:hint="eastAsia"/>
          <w:sz w:val="24"/>
          <w:u w:val="single"/>
        </w:rPr>
        <w:t>凸轮轴渗碳热处理工装项目</w:t>
      </w:r>
      <w:r>
        <w:rPr>
          <w:rFonts w:ascii="宋体" w:hAnsi="宋体" w:cs="宋体" w:hint="eastAsia"/>
          <w:kern w:val="2"/>
          <w:sz w:val="24"/>
        </w:rPr>
        <w:t>，主要内容为</w:t>
      </w:r>
      <w:r>
        <w:rPr>
          <w:rFonts w:ascii="宋体" w:hAnsi="宋体" w:cs="宋体" w:hint="eastAsia"/>
          <w:kern w:val="2"/>
          <w:sz w:val="24"/>
          <w:u w:val="single"/>
        </w:rPr>
        <w:t xml:space="preserve"> </w:t>
      </w:r>
      <w:r w:rsidRPr="00504395">
        <w:rPr>
          <w:rFonts w:ascii="宋体" w:hAnsi="宋体" w:cs="宋体" w:hint="eastAsia"/>
          <w:kern w:val="2"/>
          <w:sz w:val="24"/>
          <w:u w:val="single"/>
        </w:rPr>
        <w:t>MC11/13凸轮轴渗碳热处理工装</w:t>
      </w:r>
      <w:r>
        <w:rPr>
          <w:rFonts w:ascii="宋体" w:hAnsi="宋体" w:cs="宋体" w:hint="eastAsia"/>
          <w:kern w:val="2"/>
          <w:sz w:val="24"/>
          <w:u w:val="single"/>
        </w:rPr>
        <w:t>及</w:t>
      </w:r>
      <w:r w:rsidRPr="00504395">
        <w:rPr>
          <w:rFonts w:ascii="宋体" w:hAnsi="宋体" w:cs="宋体" w:hint="eastAsia"/>
          <w:kern w:val="2"/>
          <w:sz w:val="24"/>
          <w:u w:val="single"/>
        </w:rPr>
        <w:t>HPD凸轮轴渗碳热处理工装采购</w:t>
      </w:r>
      <w:r>
        <w:rPr>
          <w:rFonts w:ascii="宋体" w:hAnsi="宋体" w:cs="宋体" w:hint="eastAsia"/>
          <w:kern w:val="2"/>
          <w:sz w:val="24"/>
        </w:rPr>
        <w:t>。</w:t>
      </w:r>
      <w:r>
        <w:rPr>
          <w:rFonts w:ascii="宋体" w:hAnsi="宋体"/>
          <w:bCs/>
          <w:sz w:val="24"/>
        </w:rPr>
        <w:t>包括但不限</w:t>
      </w:r>
      <w:r>
        <w:rPr>
          <w:rFonts w:ascii="宋体" w:hAnsi="宋体" w:hint="eastAsia"/>
          <w:bCs/>
          <w:sz w:val="24"/>
        </w:rPr>
        <w:t>于</w:t>
      </w:r>
      <w:r>
        <w:rPr>
          <w:rFonts w:ascii="宋体" w:hAnsi="宋体"/>
          <w:bCs/>
          <w:sz w:val="24"/>
        </w:rPr>
        <w:t>完成本次招标</w:t>
      </w:r>
      <w:r>
        <w:rPr>
          <w:rFonts w:ascii="宋体" w:hAnsi="宋体" w:hint="eastAsia"/>
          <w:bCs/>
          <w:sz w:val="24"/>
        </w:rPr>
        <w:t>内容</w:t>
      </w:r>
      <w:r>
        <w:rPr>
          <w:rFonts w:ascii="宋体" w:hAnsi="宋体"/>
          <w:bCs/>
          <w:sz w:val="24"/>
        </w:rPr>
        <w:t>的</w:t>
      </w:r>
      <w:r>
        <w:rPr>
          <w:rFonts w:ascii="宋体" w:hAnsi="宋体" w:hint="eastAsia"/>
          <w:bCs/>
          <w:sz w:val="24"/>
        </w:rPr>
        <w:t>设备</w:t>
      </w:r>
      <w:r>
        <w:rPr>
          <w:rFonts w:ascii="宋体" w:hAnsi="宋体"/>
          <w:bCs/>
          <w:sz w:val="24"/>
        </w:rPr>
        <w:t>制造、运输、</w:t>
      </w:r>
      <w:r>
        <w:rPr>
          <w:rFonts w:ascii="宋体" w:hAnsi="宋体" w:hint="eastAsia"/>
          <w:bCs/>
          <w:sz w:val="24"/>
        </w:rPr>
        <w:t>指导</w:t>
      </w:r>
      <w:r>
        <w:rPr>
          <w:rFonts w:ascii="宋体" w:hAnsi="宋体"/>
          <w:bCs/>
          <w:sz w:val="24"/>
        </w:rPr>
        <w:t>安装、调试、使用培训以及质保期内的维修、保养等</w:t>
      </w:r>
      <w:r>
        <w:rPr>
          <w:rFonts w:ascii="宋体" w:hAnsi="宋体" w:hint="eastAsia"/>
          <w:bCs/>
          <w:sz w:val="24"/>
        </w:rPr>
        <w:t>所有内容</w:t>
      </w:r>
      <w:r>
        <w:rPr>
          <w:rFonts w:ascii="宋体" w:hAnsi="宋体" w:cs="宋体" w:hint="eastAsia"/>
          <w:kern w:val="2"/>
          <w:sz w:val="24"/>
        </w:rPr>
        <w:t>，具体设备数量及技术要求详见招标文件。</w:t>
      </w:r>
    </w:p>
    <w:p w14:paraId="4EE7BC74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 质量要求：符合国家及行业颁发的最新相关规范标准，达到招标人的设计要求并通过验收。</w:t>
      </w:r>
    </w:p>
    <w:p w14:paraId="2B358E0D" w14:textId="77777777" w:rsidR="00504395" w:rsidRDefault="00504395" w:rsidP="00504395">
      <w:pPr>
        <w:spacing w:line="4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3、投标人资格要求</w:t>
      </w:r>
    </w:p>
    <w:p w14:paraId="40974F61" w14:textId="44D176F9" w:rsidR="00504395" w:rsidRDefault="00504395" w:rsidP="00504395">
      <w:pPr>
        <w:pStyle w:val="a3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 投标人必须是在中华人民共和国境内注册的独立法人机构，具有独立承担民事责任能力，成立满 3年（以营业执照成立日期到开标当日满3年为准），注册资金不低于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>500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万元，</w:t>
      </w:r>
      <w:r w:rsidRPr="00504395">
        <w:rPr>
          <w:rFonts w:ascii="宋体" w:eastAsia="宋体" w:hAnsi="宋体" w:cs="宋体" w:hint="eastAsia"/>
          <w:sz w:val="24"/>
          <w:szCs w:val="24"/>
        </w:rPr>
        <w:t>经营范围具备耐热特种钢、合金钢精密铸锻加工资质，具备凸轮轴热处理工装生产开发能力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具有相应的生产制造、供货及安装能力；</w:t>
      </w:r>
    </w:p>
    <w:p w14:paraId="07CD2118" w14:textId="64C5B10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 自2018年1月1日以来具有不少于3项同类项目业绩（</w:t>
      </w:r>
      <w:r w:rsidRPr="006C0A25">
        <w:rPr>
          <w:rFonts w:ascii="宋体" w:eastAsia="宋体" w:hAnsi="宋体" w:cs="宋体" w:hint="eastAsia"/>
          <w:sz w:val="24"/>
          <w:szCs w:val="24"/>
        </w:rPr>
        <w:t>在投标时需提供合同原件）；</w:t>
      </w:r>
    </w:p>
    <w:p w14:paraId="637B5BED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 投标人具有相应的生产及供货能力，公司信誉良好，无违法违规等不良行为，</w:t>
      </w:r>
      <w:r w:rsidRPr="00C25D8C">
        <w:rPr>
          <w:rFonts w:ascii="宋体" w:eastAsia="宋体" w:hAnsi="宋体" w:cs="宋体" w:hint="eastAsia"/>
          <w:sz w:val="24"/>
          <w:szCs w:val="24"/>
        </w:rPr>
        <w:t>在“国家企业信用信息公示系统”中无行政处罚、列入经营异常名录和列入严重违法失信企业名单（黑名单）信息或上述信息已被移除。在“信用中国”中未列入联合惩戒失信人名单；</w:t>
      </w:r>
    </w:p>
    <w:p w14:paraId="0E827482" w14:textId="77777777" w:rsidR="00504395" w:rsidRDefault="00504395" w:rsidP="00504395">
      <w:pPr>
        <w:tabs>
          <w:tab w:val="right" w:pos="8787"/>
        </w:tabs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 本项目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不接受联合体投标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3DBC57CC" w14:textId="77777777" w:rsidR="00504395" w:rsidRDefault="00504395" w:rsidP="00504395">
      <w:pPr>
        <w:tabs>
          <w:tab w:val="right" w:pos="8787"/>
        </w:tabs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3.5 法律法规对合格投标人的其他要求、规定；</w:t>
      </w:r>
      <w:r>
        <w:rPr>
          <w:rFonts w:ascii="宋体" w:eastAsia="宋体" w:hAnsi="宋体" w:cs="宋体" w:hint="eastAsia"/>
          <w:sz w:val="24"/>
          <w:szCs w:val="24"/>
        </w:rPr>
        <w:tab/>
      </w:r>
    </w:p>
    <w:p w14:paraId="7D810C44" w14:textId="77777777" w:rsidR="00504395" w:rsidRDefault="00504395" w:rsidP="00504395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报名及招标文件的获取</w:t>
      </w:r>
    </w:p>
    <w:p w14:paraId="5AC080C4" w14:textId="302934D4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凡有意参加投标者，请于202</w:t>
      </w:r>
      <w:r w:rsidR="006C0A25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6C0A25">
        <w:rPr>
          <w:rFonts w:ascii="宋体" w:eastAsia="宋体" w:hAnsi="宋体" w:cs="宋体" w:hint="eastAsia"/>
          <w:sz w:val="24"/>
          <w:szCs w:val="24"/>
          <w:u w:val="single"/>
        </w:rPr>
        <w:t>5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6C0A25">
        <w:rPr>
          <w:rFonts w:ascii="宋体" w:eastAsia="宋体" w:hAnsi="宋体" w:cs="宋体" w:hint="eastAsia"/>
          <w:sz w:val="24"/>
          <w:szCs w:val="24"/>
          <w:u w:val="single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日下午1</w:t>
      </w:r>
      <w:r w:rsidR="006C0A25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:00前，按照4.1-4.4顺序及所列项相关资料的原件扫描件（要求每一页原文件扫描在一页上，禁止两页或多页合并扫描在一页（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扫描文件必须清晰可辨否则影响报名的审核</w:t>
      </w:r>
      <w:r>
        <w:rPr>
          <w:rFonts w:ascii="宋体" w:eastAsia="宋体" w:hAnsi="宋体" w:cs="宋体" w:hint="eastAsia"/>
          <w:sz w:val="24"/>
          <w:szCs w:val="24"/>
        </w:rPr>
        <w:t>），扫描文件格式为pdf格式，禁止采用压缩文件格式或图片格式，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所有扫描文件都集成到1个pdf文档</w:t>
      </w:r>
      <w:r>
        <w:rPr>
          <w:rFonts w:ascii="宋体" w:eastAsia="宋体" w:hAnsi="宋体" w:cs="宋体" w:hint="eastAsia"/>
          <w:sz w:val="24"/>
          <w:szCs w:val="24"/>
        </w:rPr>
        <w:t xml:space="preserve">并设置目录）发送至邮箱 </w:t>
      </w:r>
      <w:r w:rsidR="006C0A25">
        <w:rPr>
          <w:rFonts w:ascii="宋体" w:eastAsia="宋体" w:hAnsi="宋体" w:cs="宋体" w:hint="eastAsia"/>
          <w:sz w:val="24"/>
          <w:szCs w:val="24"/>
        </w:rPr>
        <w:t>juneiren</w:t>
      </w:r>
      <w:r w:rsidR="006C0A25">
        <w:rPr>
          <w:rFonts w:ascii="宋体" w:eastAsia="宋体" w:hAnsi="宋体" w:cs="宋体"/>
          <w:sz w:val="24"/>
          <w:szCs w:val="24"/>
        </w:rPr>
        <w:t>@126.com</w:t>
      </w:r>
      <w:r>
        <w:rPr>
          <w:rFonts w:ascii="宋体" w:eastAsia="宋体" w:hAnsi="宋体" w:cs="宋体" w:hint="eastAsia"/>
          <w:sz w:val="24"/>
          <w:szCs w:val="24"/>
        </w:rPr>
        <w:t>并电话联系工作人员查收（</w:t>
      </w:r>
      <w:r w:rsidR="006C0A25">
        <w:rPr>
          <w:rFonts w:ascii="宋体" w:eastAsia="宋体" w:hAnsi="宋体" w:cs="宋体" w:hint="eastAsia"/>
          <w:sz w:val="24"/>
          <w:szCs w:val="24"/>
        </w:rPr>
        <w:t>彭超</w:t>
      </w:r>
      <w:r>
        <w:rPr>
          <w:rFonts w:ascii="宋体" w:eastAsia="宋体" w:hAnsi="宋体" w:cs="宋体" w:hint="eastAsia"/>
          <w:sz w:val="24"/>
          <w:szCs w:val="24"/>
        </w:rPr>
        <w:t xml:space="preserve"> 联系方式:</w:t>
      </w:r>
      <w:r w:rsidR="006C0A25">
        <w:rPr>
          <w:rFonts w:ascii="宋体" w:eastAsia="宋体" w:hAnsi="宋体" w:cs="宋体" w:hint="eastAsia"/>
          <w:sz w:val="24"/>
          <w:szCs w:val="24"/>
        </w:rPr>
        <w:t>13589023050</w:t>
      </w:r>
      <w:r>
        <w:rPr>
          <w:rFonts w:ascii="宋体" w:eastAsia="宋体" w:hAnsi="宋体" w:cs="宋体" w:hint="eastAsia"/>
          <w:sz w:val="24"/>
          <w:szCs w:val="24"/>
        </w:rPr>
        <w:t>），邮件名格式为：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***公司（五个字以内公司简称）-项目名称-报名资料，同时提交4.5报名信息表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618C6FB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4.1 投标方营业执照；</w:t>
      </w:r>
    </w:p>
    <w:p w14:paraId="1F96549E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4.2 同类项目业绩汇总表（格式自定）及业绩合同（3份以上、5份以下），业绩合同如有多项内容，需将与本项目有关的内容进行标记，以便查阅；</w:t>
      </w:r>
    </w:p>
    <w:p w14:paraId="6538E52C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4.3 财务状况表；</w:t>
      </w:r>
    </w:p>
    <w:p w14:paraId="52BCB687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4.4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报名当天</w:t>
      </w:r>
      <w:r>
        <w:rPr>
          <w:rFonts w:ascii="宋体" w:eastAsia="宋体" w:hAnsi="宋体" w:cs="宋体" w:hint="eastAsia"/>
          <w:sz w:val="24"/>
          <w:szCs w:val="24"/>
        </w:rPr>
        <w:t>的信用中国截图；</w:t>
      </w:r>
    </w:p>
    <w:p w14:paraId="2CB34850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4.5 报名信息表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42"/>
        <w:gridCol w:w="603"/>
        <w:gridCol w:w="1072"/>
        <w:gridCol w:w="599"/>
        <w:gridCol w:w="1064"/>
        <w:gridCol w:w="1584"/>
        <w:gridCol w:w="1055"/>
        <w:gridCol w:w="937"/>
        <w:gridCol w:w="935"/>
      </w:tblGrid>
      <w:tr w:rsidR="00504395" w14:paraId="4E60A70C" w14:textId="77777777" w:rsidTr="00B9467F">
        <w:trPr>
          <w:trHeight w:val="40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9F4C9" w14:textId="77777777" w:rsidR="00504395" w:rsidRDefault="00504395" w:rsidP="00B9467F">
            <w:pPr>
              <w:jc w:val="left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投标项目名称：***</w:t>
            </w:r>
          </w:p>
        </w:tc>
      </w:tr>
      <w:tr w:rsidR="00504395" w14:paraId="5BE26AE5" w14:textId="77777777" w:rsidTr="00B9467F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56414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D429D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投标公司全称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13184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企业性质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55C70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7F31B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注册资金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6120C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投标公司成立日期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F3BE4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所投标项目的生产商/代理商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95206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被授权代表联系人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C92DC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被授权代表电话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AE43B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被授权代表邮箱</w:t>
            </w:r>
          </w:p>
        </w:tc>
      </w:tr>
      <w:tr w:rsidR="00504395" w14:paraId="3B1282AF" w14:textId="77777777" w:rsidTr="00B9467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BCDA1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C4552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C3E98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A24F7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8BFBF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0B5B6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7F137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DAC9D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3D097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5E441" w14:textId="77777777" w:rsidR="00504395" w:rsidRDefault="00504395" w:rsidP="00B94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u w:val="single"/>
              </w:rPr>
            </w:pPr>
          </w:p>
        </w:tc>
      </w:tr>
      <w:tr w:rsidR="00504395" w14:paraId="4B279545" w14:textId="77777777" w:rsidTr="00B9467F">
        <w:trPr>
          <w:trHeight w:val="312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C362F" w14:textId="77777777" w:rsidR="00504395" w:rsidRDefault="00504395" w:rsidP="00B9467F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注：表格信息，需与营业执照一致。</w:t>
            </w:r>
          </w:p>
        </w:tc>
      </w:tr>
    </w:tbl>
    <w:p w14:paraId="48965CFF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本项目实行资格预审，报名成功不代表资格审查通过，以最终通过资格审查委员会的审查为准。</w:t>
      </w:r>
    </w:p>
    <w:p w14:paraId="4B7A6FD0" w14:textId="77777777" w:rsidR="00504395" w:rsidRDefault="00504395" w:rsidP="00504395">
      <w:pPr>
        <w:widowControl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招标文件采取电子版文件，通过电子邮箱方式发送，具体发送时间另行通知。</w:t>
      </w:r>
    </w:p>
    <w:p w14:paraId="33205BD9" w14:textId="77777777" w:rsidR="00504395" w:rsidRDefault="00504395" w:rsidP="00504395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5. 投标文件的递交</w:t>
      </w:r>
    </w:p>
    <w:p w14:paraId="7B707323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5.1 投标文件递交的截止时间</w:t>
      </w:r>
      <w:r>
        <w:rPr>
          <w:rFonts w:ascii="宋体" w:eastAsia="宋体" w:hAnsi="宋体" w:cs="宋体" w:hint="eastAsia"/>
          <w:kern w:val="0"/>
          <w:sz w:val="24"/>
          <w:szCs w:val="24"/>
        </w:rPr>
        <w:t>详见招标文件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3FE07B8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5.2 逾期送达的或者未送达指定地点的投标文件，招标人不予受理。</w:t>
      </w:r>
    </w:p>
    <w:p w14:paraId="637AD703" w14:textId="77777777" w:rsidR="00504395" w:rsidRDefault="00504395" w:rsidP="00504395">
      <w:pPr>
        <w:autoSpaceDE w:val="0"/>
        <w:autoSpaceDN w:val="0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6、招标公告发布媒介</w:t>
      </w:r>
    </w:p>
    <w:p w14:paraId="7A977EA1" w14:textId="77777777" w:rsidR="00504395" w:rsidRDefault="00504395" w:rsidP="0050439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本次招标公告在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中国重汽官方网站发布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0E1DFF3" w14:textId="77777777" w:rsidR="00504395" w:rsidRDefault="00504395" w:rsidP="00504395">
      <w:pPr>
        <w:autoSpaceDE w:val="0"/>
        <w:autoSpaceDN w:val="0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7、 联系方式</w:t>
      </w:r>
    </w:p>
    <w:p w14:paraId="145931B1" w14:textId="77777777" w:rsidR="00504395" w:rsidRDefault="00504395" w:rsidP="00504395">
      <w:pPr>
        <w:autoSpaceDE w:val="0"/>
        <w:autoSpaceDN w:val="0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 标 人：</w:t>
      </w:r>
      <w:r>
        <w:rPr>
          <w:rFonts w:ascii="宋体" w:eastAsia="宋体" w:hAnsi="宋体" w:cs="宋体" w:hint="eastAsia"/>
          <w:bCs/>
          <w:sz w:val="24"/>
          <w:szCs w:val="24"/>
        </w:rPr>
        <w:t>中国重汽集团济南动力有限公司</w:t>
      </w:r>
    </w:p>
    <w:p w14:paraId="3CD4008F" w14:textId="6AC529DE" w:rsidR="00504395" w:rsidRDefault="00504395" w:rsidP="00504395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 系 人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6C0A25">
        <w:rPr>
          <w:rFonts w:ascii="宋体" w:eastAsia="宋体" w:hAnsi="宋体" w:cs="宋体" w:hint="eastAsia"/>
          <w:sz w:val="24"/>
          <w:szCs w:val="24"/>
        </w:rPr>
        <w:t>彭超</w:t>
      </w:r>
    </w:p>
    <w:p w14:paraId="2C263CB3" w14:textId="54BB7CFE" w:rsidR="00504395" w:rsidRDefault="00504395" w:rsidP="00504395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联系电话: </w:t>
      </w:r>
      <w:r w:rsidR="006C0A25">
        <w:rPr>
          <w:rFonts w:ascii="宋体" w:eastAsia="宋体" w:hAnsi="宋体" w:cs="宋体" w:hint="eastAsia"/>
          <w:sz w:val="24"/>
          <w:szCs w:val="24"/>
        </w:rPr>
        <w:t>13589023050</w:t>
      </w:r>
    </w:p>
    <w:p w14:paraId="51F37532" w14:textId="77777777" w:rsidR="00504395" w:rsidRDefault="00504395" w:rsidP="00504395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3E3D4A9" w14:textId="77777777" w:rsidR="00504395" w:rsidRDefault="00504395" w:rsidP="00504395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6621489" w14:textId="77777777" w:rsidR="00504395" w:rsidRDefault="00504395" w:rsidP="00504395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BBAAE01" w14:textId="6DDACF5D" w:rsidR="00504395" w:rsidRDefault="00504395" w:rsidP="00504395">
      <w:pPr>
        <w:autoSpaceDE w:val="0"/>
        <w:autoSpaceDN w:val="0"/>
        <w:adjustRightInd w:val="0"/>
        <w:snapToGrid w:val="0"/>
        <w:spacing w:line="420" w:lineRule="exact"/>
        <w:ind w:firstLineChars="100" w:firstLine="2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2021年</w:t>
      </w:r>
      <w:r w:rsidR="006C0A25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6C0A25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14:paraId="28EC31DE" w14:textId="77777777" w:rsidR="00136743" w:rsidRDefault="00136743"/>
    <w:sectPr w:rsidR="00136743">
      <w:headerReference w:type="default" r:id="rId4"/>
      <w:footerReference w:type="default" r:id="rId5"/>
      <w:pgSz w:w="11906" w:h="16838"/>
      <w:pgMar w:top="851" w:right="1418" w:bottom="851" w:left="1418" w:header="510" w:footer="283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6E5C" w14:textId="77777777" w:rsidR="008C2394" w:rsidRDefault="00EB2B70">
    <w:pPr>
      <w:pStyle w:val="a5"/>
      <w:jc w:val="center"/>
    </w:pPr>
  </w:p>
  <w:p w14:paraId="54358062" w14:textId="77777777" w:rsidR="008C2394" w:rsidRDefault="00EB2B7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14DD" w14:textId="77777777" w:rsidR="008C2394" w:rsidRDefault="00EB2B7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4C"/>
    <w:rsid w:val="00136743"/>
    <w:rsid w:val="0041604C"/>
    <w:rsid w:val="00504395"/>
    <w:rsid w:val="006C0A25"/>
    <w:rsid w:val="00E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E7A5"/>
  <w15:chartTrackingRefBased/>
  <w15:docId w15:val="{DFF3175D-542F-433C-89A3-88352BC8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95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504395"/>
    <w:pPr>
      <w:keepNext/>
      <w:widowControl/>
      <w:adjustRightInd w:val="0"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504395"/>
    <w:rPr>
      <w:rFonts w:ascii="Times New Roman" w:eastAsia="宋体" w:hAnsi="Times New Roman" w:cs="Times New Roman"/>
      <w:kern w:val="0"/>
      <w:sz w:val="28"/>
      <w:szCs w:val="24"/>
    </w:rPr>
  </w:style>
  <w:style w:type="paragraph" w:styleId="a3">
    <w:name w:val="annotation text"/>
    <w:basedOn w:val="a"/>
    <w:link w:val="11"/>
    <w:uiPriority w:val="99"/>
    <w:unhideWhenUsed/>
    <w:qFormat/>
    <w:rsid w:val="00504395"/>
    <w:pPr>
      <w:jc w:val="left"/>
    </w:pPr>
  </w:style>
  <w:style w:type="character" w:customStyle="1" w:styleId="a4">
    <w:name w:val="批注文字 字符"/>
    <w:basedOn w:val="a0"/>
    <w:uiPriority w:val="99"/>
    <w:semiHidden/>
    <w:rsid w:val="00504395"/>
    <w:rPr>
      <w:rFonts w:ascii="Times New Roman" w:eastAsia="仿宋_GB2312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rsid w:val="0050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0439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0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04395"/>
    <w:rPr>
      <w:rFonts w:ascii="Times New Roman" w:eastAsia="仿宋_GB2312" w:hAnsi="Times New Roman" w:cs="Times New Roman"/>
      <w:sz w:val="18"/>
      <w:szCs w:val="18"/>
    </w:rPr>
  </w:style>
  <w:style w:type="character" w:customStyle="1" w:styleId="11">
    <w:name w:val="批注文字 字符1"/>
    <w:link w:val="a3"/>
    <w:uiPriority w:val="99"/>
    <w:qFormat/>
    <w:rsid w:val="00504395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2</cp:revision>
  <dcterms:created xsi:type="dcterms:W3CDTF">2021-05-06T00:51:00Z</dcterms:created>
  <dcterms:modified xsi:type="dcterms:W3CDTF">2021-05-06T01:11:00Z</dcterms:modified>
</cp:coreProperties>
</file>