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8B" w:rsidRDefault="00A7578B" w:rsidP="00AD5B6F">
      <w:pPr>
        <w:spacing w:after="0" w:line="360" w:lineRule="auto"/>
        <w:jc w:val="center"/>
        <w:rPr>
          <w:rFonts w:ascii="宋体" w:hAnsi="宋体" w:cs="宋体"/>
          <w:b/>
          <w:bCs/>
          <w:sz w:val="30"/>
          <w:szCs w:val="30"/>
        </w:rPr>
      </w:pPr>
      <w:bookmarkStart w:id="0" w:name="_Toc460146065"/>
      <w:bookmarkStart w:id="1" w:name="_Toc535412528"/>
    </w:p>
    <w:p w:rsidR="0045739E" w:rsidRPr="00EC3465" w:rsidRDefault="00C205CA" w:rsidP="00AD5B6F">
      <w:pPr>
        <w:spacing w:after="0" w:line="360" w:lineRule="auto"/>
        <w:jc w:val="center"/>
        <w:rPr>
          <w:rFonts w:ascii="宋体" w:hAnsi="宋体" w:cs="宋体"/>
          <w:b/>
          <w:bCs/>
          <w:sz w:val="30"/>
          <w:szCs w:val="30"/>
        </w:rPr>
      </w:pPr>
      <w:r>
        <w:rPr>
          <w:rFonts w:ascii="宋体" w:hAnsi="宋体" w:cs="宋体" w:hint="eastAsia"/>
          <w:b/>
          <w:bCs/>
          <w:sz w:val="30"/>
          <w:szCs w:val="30"/>
        </w:rPr>
        <w:t>中国重汽</w:t>
      </w:r>
      <w:r w:rsidR="0045739E" w:rsidRPr="00EC3465">
        <w:rPr>
          <w:rFonts w:ascii="宋体" w:hAnsi="宋体" w:cs="宋体" w:hint="eastAsia"/>
          <w:b/>
          <w:bCs/>
          <w:sz w:val="30"/>
          <w:szCs w:val="30"/>
        </w:rPr>
        <w:t>集团</w:t>
      </w:r>
      <w:r>
        <w:rPr>
          <w:rFonts w:ascii="宋体" w:hAnsi="宋体" w:cs="宋体" w:hint="eastAsia"/>
          <w:b/>
          <w:bCs/>
          <w:sz w:val="30"/>
          <w:szCs w:val="30"/>
        </w:rPr>
        <w:t>杭州发动机</w:t>
      </w:r>
      <w:r w:rsidR="0045739E" w:rsidRPr="00EC3465">
        <w:rPr>
          <w:rFonts w:ascii="宋体" w:hAnsi="宋体" w:cs="宋体" w:hint="eastAsia"/>
          <w:b/>
          <w:bCs/>
          <w:sz w:val="30"/>
          <w:szCs w:val="30"/>
        </w:rPr>
        <w:t>有限公司</w:t>
      </w:r>
      <w:r w:rsidR="006C1282">
        <w:rPr>
          <w:rFonts w:ascii="宋体" w:hAnsi="宋体" w:cs="宋体" w:hint="eastAsia"/>
          <w:b/>
          <w:bCs/>
          <w:sz w:val="30"/>
          <w:szCs w:val="30"/>
        </w:rPr>
        <w:t>公路</w:t>
      </w:r>
      <w:r w:rsidR="002C337B">
        <w:rPr>
          <w:rFonts w:ascii="宋体" w:hAnsi="宋体" w:cs="宋体" w:hint="eastAsia"/>
          <w:b/>
          <w:bCs/>
          <w:sz w:val="30"/>
          <w:szCs w:val="30"/>
        </w:rPr>
        <w:t>运输</w:t>
      </w:r>
      <w:r w:rsidR="00FA45FC">
        <w:rPr>
          <w:rFonts w:ascii="宋体" w:hAnsi="宋体" w:cs="宋体" w:hint="eastAsia"/>
          <w:b/>
          <w:bCs/>
          <w:sz w:val="30"/>
          <w:szCs w:val="30"/>
        </w:rPr>
        <w:t>服务</w:t>
      </w:r>
      <w:r w:rsidR="007F036B">
        <w:rPr>
          <w:rFonts w:ascii="宋体" w:hAnsi="宋体" w:cs="宋体" w:hint="eastAsia"/>
          <w:b/>
          <w:bCs/>
          <w:sz w:val="30"/>
          <w:szCs w:val="30"/>
        </w:rPr>
        <w:t>项目</w:t>
      </w:r>
    </w:p>
    <w:p w:rsidR="0045739E" w:rsidRPr="00794C15" w:rsidRDefault="0045739E" w:rsidP="00AD5B6F">
      <w:pPr>
        <w:pStyle w:val="1"/>
        <w:spacing w:before="0" w:after="0" w:line="360" w:lineRule="auto"/>
        <w:rPr>
          <w:rFonts w:ascii="宋体" w:eastAsia="微软雅黑" w:hAnsi="宋体" w:cs="宋体"/>
          <w:kern w:val="0"/>
          <w:sz w:val="30"/>
          <w:szCs w:val="30"/>
        </w:rPr>
      </w:pPr>
      <w:r w:rsidRPr="00794C15">
        <w:rPr>
          <w:rFonts w:ascii="宋体" w:eastAsia="微软雅黑" w:hAnsi="宋体" w:cs="宋体" w:hint="eastAsia"/>
          <w:kern w:val="0"/>
          <w:sz w:val="30"/>
          <w:szCs w:val="30"/>
        </w:rPr>
        <w:t>招标公告</w:t>
      </w:r>
      <w:bookmarkEnd w:id="0"/>
      <w:bookmarkEnd w:id="1"/>
    </w:p>
    <w:p w:rsidR="0045739E" w:rsidRPr="00C223EC" w:rsidRDefault="00B3356D" w:rsidP="00C223EC">
      <w:pPr>
        <w:spacing w:after="0" w:line="360" w:lineRule="auto"/>
        <w:ind w:firstLineChars="196" w:firstLine="627"/>
        <w:rPr>
          <w:rFonts w:ascii="仿宋" w:eastAsia="仿宋" w:hAnsi="仿宋" w:cs="宋体"/>
          <w:sz w:val="32"/>
          <w:szCs w:val="32"/>
        </w:rPr>
      </w:pPr>
      <w:r w:rsidRPr="00C223EC">
        <w:rPr>
          <w:rFonts w:ascii="仿宋" w:eastAsia="仿宋" w:hAnsi="仿宋" w:hint="eastAsia"/>
          <w:sz w:val="32"/>
          <w:szCs w:val="32"/>
        </w:rPr>
        <w:t>因生产经营需要，</w:t>
      </w:r>
      <w:r w:rsidRPr="00C223EC">
        <w:rPr>
          <w:rFonts w:ascii="仿宋" w:eastAsia="仿宋" w:hAnsi="仿宋" w:cs="宋体" w:hint="eastAsia"/>
          <w:sz w:val="32"/>
          <w:szCs w:val="32"/>
        </w:rPr>
        <w:t>根据</w:t>
      </w:r>
      <w:r w:rsidRPr="00C223EC">
        <w:rPr>
          <w:rFonts w:ascii="仿宋" w:eastAsia="仿宋" w:hAnsi="仿宋" w:cs="宋体"/>
          <w:sz w:val="32"/>
          <w:szCs w:val="32"/>
        </w:rPr>
        <w:t>《</w:t>
      </w:r>
      <w:r w:rsidRPr="00C223EC">
        <w:rPr>
          <w:rFonts w:ascii="仿宋" w:eastAsia="仿宋" w:hAnsi="仿宋" w:cs="宋体" w:hint="eastAsia"/>
          <w:sz w:val="32"/>
          <w:szCs w:val="32"/>
        </w:rPr>
        <w:t>中国重汽集团杭州发动机有限公司招标管理办法</w:t>
      </w:r>
      <w:r w:rsidRPr="00C223EC">
        <w:rPr>
          <w:rFonts w:ascii="仿宋" w:eastAsia="仿宋" w:hAnsi="仿宋" w:cs="宋体"/>
          <w:sz w:val="32"/>
          <w:szCs w:val="32"/>
        </w:rPr>
        <w:t>》</w:t>
      </w:r>
      <w:r w:rsidRPr="00C223EC">
        <w:rPr>
          <w:rFonts w:ascii="仿宋" w:eastAsia="仿宋" w:hAnsi="仿宋" w:cs="宋体" w:hint="eastAsia"/>
          <w:sz w:val="32"/>
          <w:szCs w:val="32"/>
        </w:rPr>
        <w:t>的</w:t>
      </w:r>
      <w:r w:rsidRPr="00C223EC">
        <w:rPr>
          <w:rFonts w:ascii="仿宋" w:eastAsia="仿宋" w:hAnsi="仿宋" w:cs="宋体"/>
          <w:sz w:val="32"/>
          <w:szCs w:val="32"/>
        </w:rPr>
        <w:t>规定</w:t>
      </w:r>
      <w:r w:rsidR="002C337B" w:rsidRPr="00C223EC">
        <w:rPr>
          <w:rFonts w:ascii="仿宋" w:eastAsia="仿宋" w:hAnsi="仿宋" w:cs="宋体" w:hint="eastAsia"/>
          <w:sz w:val="32"/>
          <w:szCs w:val="32"/>
        </w:rPr>
        <w:t>,拟对</w:t>
      </w:r>
      <w:r w:rsidRPr="00C223EC">
        <w:rPr>
          <w:rFonts w:ascii="仿宋" w:eastAsia="仿宋" w:hAnsi="仿宋" w:hint="eastAsia"/>
          <w:sz w:val="32"/>
          <w:szCs w:val="32"/>
        </w:rPr>
        <w:t>20</w:t>
      </w:r>
      <w:r w:rsidR="00CB7A31">
        <w:rPr>
          <w:rFonts w:ascii="仿宋" w:eastAsia="仿宋" w:hAnsi="仿宋" w:hint="eastAsia"/>
          <w:sz w:val="32"/>
          <w:szCs w:val="32"/>
        </w:rPr>
        <w:t>2</w:t>
      </w:r>
      <w:r w:rsidR="00D96AC0">
        <w:rPr>
          <w:rFonts w:ascii="仿宋" w:eastAsia="仿宋" w:hAnsi="仿宋"/>
          <w:sz w:val="32"/>
          <w:szCs w:val="32"/>
        </w:rPr>
        <w:t>1</w:t>
      </w:r>
      <w:r w:rsidRPr="00C223EC">
        <w:rPr>
          <w:rFonts w:ascii="仿宋" w:eastAsia="仿宋" w:hAnsi="仿宋" w:hint="eastAsia"/>
          <w:sz w:val="32"/>
          <w:szCs w:val="32"/>
        </w:rPr>
        <w:t>年</w:t>
      </w:r>
      <w:r w:rsidR="006D024E">
        <w:rPr>
          <w:rFonts w:ascii="仿宋" w:eastAsia="仿宋" w:hAnsi="仿宋" w:hint="eastAsia"/>
          <w:sz w:val="32"/>
          <w:szCs w:val="32"/>
        </w:rPr>
        <w:t>零散</w:t>
      </w:r>
      <w:r w:rsidR="00186C21">
        <w:rPr>
          <w:rFonts w:ascii="仿宋" w:eastAsia="仿宋" w:hAnsi="仿宋" w:hint="eastAsia"/>
          <w:sz w:val="32"/>
          <w:szCs w:val="32"/>
        </w:rPr>
        <w:t>货物</w:t>
      </w:r>
      <w:r w:rsidR="006D024E">
        <w:rPr>
          <w:rFonts w:ascii="仿宋" w:eastAsia="仿宋" w:hAnsi="仿宋" w:hint="eastAsia"/>
          <w:sz w:val="32"/>
          <w:szCs w:val="32"/>
        </w:rPr>
        <w:t>公路运输</w:t>
      </w:r>
      <w:r w:rsidR="00D96AC0">
        <w:rPr>
          <w:rFonts w:ascii="仿宋" w:eastAsia="仿宋" w:hAnsi="仿宋" w:hint="eastAsia"/>
          <w:sz w:val="32"/>
          <w:szCs w:val="32"/>
        </w:rPr>
        <w:t>业务</w:t>
      </w:r>
      <w:r w:rsidR="002C337B" w:rsidRPr="00C223EC">
        <w:rPr>
          <w:rFonts w:ascii="仿宋" w:eastAsia="仿宋" w:hAnsi="仿宋" w:hint="eastAsia"/>
          <w:sz w:val="32"/>
          <w:szCs w:val="32"/>
        </w:rPr>
        <w:t>进行公开</w:t>
      </w:r>
      <w:r w:rsidRPr="00C223EC">
        <w:rPr>
          <w:rFonts w:ascii="仿宋" w:eastAsia="仿宋" w:hAnsi="仿宋" w:hint="eastAsia"/>
          <w:sz w:val="32"/>
          <w:szCs w:val="32"/>
        </w:rPr>
        <w:t>招标</w:t>
      </w:r>
      <w:r w:rsidR="0045739E" w:rsidRPr="00C223EC">
        <w:rPr>
          <w:rFonts w:ascii="仿宋" w:eastAsia="仿宋" w:hAnsi="仿宋" w:cs="宋体" w:hint="eastAsia"/>
          <w:sz w:val="32"/>
          <w:szCs w:val="32"/>
        </w:rPr>
        <w:t>。</w:t>
      </w:r>
    </w:p>
    <w:p w:rsidR="0045739E" w:rsidRPr="008E5CCB" w:rsidRDefault="0045739E" w:rsidP="00AD5B6F">
      <w:pPr>
        <w:spacing w:after="0" w:line="360" w:lineRule="auto"/>
        <w:ind w:firstLineChars="196" w:firstLine="627"/>
        <w:rPr>
          <w:rFonts w:ascii="仿宋" w:eastAsia="仿宋" w:hAnsi="仿宋" w:cs="宋体"/>
          <w:sz w:val="32"/>
          <w:szCs w:val="32"/>
        </w:rPr>
      </w:pPr>
      <w:r w:rsidRPr="00C223EC">
        <w:rPr>
          <w:rFonts w:ascii="仿宋" w:eastAsia="仿宋" w:hAnsi="仿宋" w:cs="宋体" w:hint="eastAsia"/>
          <w:sz w:val="32"/>
          <w:szCs w:val="32"/>
        </w:rPr>
        <w:t>现</w:t>
      </w:r>
      <w:r w:rsidRPr="00C223EC">
        <w:rPr>
          <w:rFonts w:ascii="仿宋" w:eastAsia="仿宋" w:hAnsi="仿宋" w:cs="宋体" w:hint="eastAsia"/>
          <w:sz w:val="32"/>
          <w:szCs w:val="32"/>
          <w:u w:val="single"/>
        </w:rPr>
        <w:t>中国</w:t>
      </w:r>
      <w:r w:rsidR="002A426D" w:rsidRPr="00C223EC">
        <w:rPr>
          <w:rFonts w:ascii="仿宋" w:eastAsia="仿宋" w:hAnsi="仿宋" w:cs="宋体" w:hint="eastAsia"/>
          <w:sz w:val="32"/>
          <w:szCs w:val="32"/>
          <w:u w:val="single"/>
        </w:rPr>
        <w:t>汽</w:t>
      </w:r>
      <w:r w:rsidRPr="00C223EC">
        <w:rPr>
          <w:rFonts w:ascii="仿宋" w:eastAsia="仿宋" w:hAnsi="仿宋" w:cs="宋体" w:hint="eastAsia"/>
          <w:sz w:val="32"/>
          <w:szCs w:val="32"/>
          <w:u w:val="single"/>
        </w:rPr>
        <w:t>集团</w:t>
      </w:r>
      <w:r w:rsidR="002A426D" w:rsidRPr="00C223EC">
        <w:rPr>
          <w:rFonts w:ascii="仿宋" w:eastAsia="仿宋" w:hAnsi="仿宋" w:cs="宋体" w:hint="eastAsia"/>
          <w:sz w:val="32"/>
          <w:szCs w:val="32"/>
          <w:u w:val="single"/>
        </w:rPr>
        <w:t>杭州发动机</w:t>
      </w:r>
      <w:r w:rsidRPr="00C223EC">
        <w:rPr>
          <w:rFonts w:ascii="仿宋" w:eastAsia="仿宋" w:hAnsi="仿宋" w:cs="宋体" w:hint="eastAsia"/>
          <w:sz w:val="32"/>
          <w:szCs w:val="32"/>
          <w:u w:val="single"/>
        </w:rPr>
        <w:t>有限公司</w:t>
      </w:r>
      <w:r w:rsidRPr="00C223EC">
        <w:rPr>
          <w:rFonts w:ascii="仿宋" w:eastAsia="仿宋" w:hAnsi="仿宋" w:cs="宋体" w:hint="eastAsia"/>
          <w:sz w:val="32"/>
          <w:szCs w:val="32"/>
        </w:rPr>
        <w:t>就</w:t>
      </w:r>
      <w:r w:rsidR="004A1C5E" w:rsidRPr="004A1C5E">
        <w:rPr>
          <w:rFonts w:ascii="仿宋" w:eastAsia="仿宋" w:hAnsi="仿宋" w:cs="宋体" w:hint="eastAsia"/>
          <w:sz w:val="32"/>
          <w:szCs w:val="32"/>
          <w:u w:val="single"/>
        </w:rPr>
        <w:t>零散</w:t>
      </w:r>
      <w:r w:rsidR="006D024E">
        <w:rPr>
          <w:rFonts w:ascii="仿宋" w:eastAsia="仿宋" w:hAnsi="仿宋" w:hint="eastAsia"/>
          <w:sz w:val="32"/>
          <w:szCs w:val="32"/>
          <w:u w:val="single"/>
        </w:rPr>
        <w:t>货物</w:t>
      </w:r>
      <w:r w:rsidR="00CB7A31" w:rsidRPr="00CB7A31">
        <w:rPr>
          <w:rFonts w:ascii="仿宋" w:eastAsia="仿宋" w:hAnsi="仿宋" w:hint="eastAsia"/>
          <w:sz w:val="32"/>
          <w:szCs w:val="32"/>
          <w:u w:val="single"/>
        </w:rPr>
        <w:t>运输业务</w:t>
      </w:r>
      <w:r w:rsidR="00134969" w:rsidRPr="00CB7A31">
        <w:rPr>
          <w:rFonts w:ascii="仿宋" w:eastAsia="仿宋" w:hAnsi="仿宋" w:cs="宋体" w:hint="eastAsia"/>
          <w:sz w:val="32"/>
          <w:szCs w:val="32"/>
          <w:u w:val="single"/>
        </w:rPr>
        <w:t>项目</w:t>
      </w:r>
      <w:r w:rsidRPr="00C223EC">
        <w:rPr>
          <w:rFonts w:ascii="仿宋" w:eastAsia="仿宋" w:hAnsi="仿宋" w:cs="宋体" w:hint="eastAsia"/>
          <w:sz w:val="32"/>
          <w:szCs w:val="32"/>
        </w:rPr>
        <w:t xml:space="preserve">进行 </w:t>
      </w:r>
      <w:r w:rsidRPr="00C223EC">
        <w:rPr>
          <w:rFonts w:ascii="仿宋" w:eastAsia="仿宋" w:hAnsi="仿宋" w:cs="宋体" w:hint="eastAsia"/>
          <w:sz w:val="32"/>
          <w:szCs w:val="32"/>
          <w:u w:val="single"/>
        </w:rPr>
        <w:t>公开招标</w:t>
      </w:r>
      <w:r w:rsidRPr="00C223EC">
        <w:rPr>
          <w:rFonts w:ascii="仿宋" w:eastAsia="仿宋" w:hAnsi="仿宋" w:cs="宋体" w:hint="eastAsia"/>
          <w:sz w:val="32"/>
          <w:szCs w:val="32"/>
        </w:rPr>
        <w:t xml:space="preserve"> ,欢迎符合本</w:t>
      </w:r>
      <w:r w:rsidRPr="008E5CCB">
        <w:rPr>
          <w:rFonts w:ascii="仿宋" w:eastAsia="仿宋" w:hAnsi="仿宋" w:cs="宋体" w:hint="eastAsia"/>
          <w:sz w:val="32"/>
          <w:szCs w:val="32"/>
        </w:rPr>
        <w:t>次招标要求的投标人前来参与投标。</w:t>
      </w:r>
    </w:p>
    <w:p w:rsidR="0045739E" w:rsidRPr="008E5CCB" w:rsidRDefault="0045739E" w:rsidP="00CB34A1">
      <w:pPr>
        <w:pStyle w:val="a6"/>
        <w:spacing w:line="360" w:lineRule="auto"/>
        <w:ind w:firstLine="643"/>
        <w:rPr>
          <w:rFonts w:ascii="仿宋" w:eastAsia="仿宋" w:hAnsi="仿宋" w:cs="宋体"/>
          <w:b/>
          <w:color w:val="auto"/>
          <w:kern w:val="0"/>
          <w:sz w:val="32"/>
          <w:szCs w:val="32"/>
        </w:rPr>
      </w:pPr>
      <w:r w:rsidRPr="008E5CCB">
        <w:rPr>
          <w:rFonts w:ascii="仿宋" w:eastAsia="仿宋" w:hAnsi="仿宋" w:cs="宋体" w:hint="eastAsia"/>
          <w:b/>
          <w:color w:val="auto"/>
          <w:kern w:val="0"/>
          <w:sz w:val="32"/>
          <w:szCs w:val="32"/>
        </w:rPr>
        <w:t>一、项目名称</w:t>
      </w:r>
    </w:p>
    <w:p w:rsidR="0045739E" w:rsidRPr="008E5CCB" w:rsidRDefault="0045739E"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sz w:val="32"/>
          <w:szCs w:val="32"/>
        </w:rPr>
        <w:t>项目</w:t>
      </w:r>
      <w:bookmarkStart w:id="2" w:name="_GoBack"/>
      <w:bookmarkEnd w:id="2"/>
      <w:r w:rsidRPr="008E5CCB">
        <w:rPr>
          <w:rFonts w:ascii="仿宋" w:eastAsia="仿宋" w:hAnsi="仿宋" w:hint="eastAsia"/>
          <w:sz w:val="32"/>
          <w:szCs w:val="32"/>
        </w:rPr>
        <w:t>名称：</w:t>
      </w:r>
      <w:r w:rsidR="002A426D" w:rsidRPr="008E5CCB">
        <w:rPr>
          <w:rFonts w:ascii="仿宋" w:eastAsia="仿宋" w:hAnsi="仿宋" w:cs="宋体" w:hint="eastAsia"/>
          <w:sz w:val="32"/>
          <w:szCs w:val="32"/>
        </w:rPr>
        <w:t>中国重</w:t>
      </w:r>
      <w:r w:rsidR="002A426D">
        <w:rPr>
          <w:rFonts w:ascii="仿宋" w:eastAsia="仿宋" w:hAnsi="仿宋" w:cs="宋体" w:hint="eastAsia"/>
          <w:sz w:val="32"/>
          <w:szCs w:val="32"/>
        </w:rPr>
        <w:t>汽集团杭州发动机</w:t>
      </w:r>
      <w:r w:rsidR="002A426D" w:rsidRPr="008E5CCB">
        <w:rPr>
          <w:rFonts w:ascii="仿宋" w:eastAsia="仿宋" w:hAnsi="仿宋" w:cs="宋体" w:hint="eastAsia"/>
          <w:sz w:val="32"/>
          <w:szCs w:val="32"/>
        </w:rPr>
        <w:t>有限公司</w:t>
      </w:r>
      <w:r w:rsidR="004A1C5E">
        <w:rPr>
          <w:rFonts w:ascii="仿宋" w:eastAsia="仿宋" w:hAnsi="仿宋" w:cs="宋体" w:hint="eastAsia"/>
          <w:sz w:val="32"/>
          <w:szCs w:val="32"/>
        </w:rPr>
        <w:t>零散</w:t>
      </w:r>
      <w:r w:rsidR="006D024E">
        <w:rPr>
          <w:rFonts w:ascii="仿宋" w:eastAsia="仿宋" w:hAnsi="仿宋" w:cs="宋体" w:hint="eastAsia"/>
          <w:sz w:val="32"/>
          <w:szCs w:val="32"/>
        </w:rPr>
        <w:t>货物</w:t>
      </w:r>
      <w:r w:rsidR="002C337B">
        <w:rPr>
          <w:rFonts w:ascii="仿宋" w:eastAsia="仿宋" w:hAnsi="仿宋" w:cs="宋体" w:hint="eastAsia"/>
          <w:sz w:val="32"/>
          <w:szCs w:val="32"/>
        </w:rPr>
        <w:t>运输</w:t>
      </w:r>
      <w:r w:rsidR="00D96AC0">
        <w:rPr>
          <w:rFonts w:ascii="仿宋" w:eastAsia="仿宋" w:hAnsi="仿宋" w:cs="宋体" w:hint="eastAsia"/>
          <w:sz w:val="32"/>
          <w:szCs w:val="32"/>
        </w:rPr>
        <w:t>业务</w:t>
      </w:r>
    </w:p>
    <w:p w:rsidR="0045739E" w:rsidRPr="008E5CCB" w:rsidRDefault="0045739E" w:rsidP="00AD5B6F">
      <w:pPr>
        <w:spacing w:after="0" w:line="360" w:lineRule="auto"/>
        <w:ind w:firstLineChars="200" w:firstLine="640"/>
        <w:rPr>
          <w:rFonts w:ascii="仿宋" w:eastAsia="仿宋" w:hAnsi="仿宋"/>
          <w:sz w:val="32"/>
          <w:szCs w:val="32"/>
        </w:rPr>
      </w:pPr>
      <w:r w:rsidRPr="008E5CCB">
        <w:rPr>
          <w:rFonts w:ascii="仿宋" w:eastAsia="仿宋" w:hAnsi="仿宋" w:hint="eastAsia"/>
          <w:bCs/>
          <w:sz w:val="32"/>
          <w:szCs w:val="32"/>
        </w:rPr>
        <w:t>服务期限：</w:t>
      </w:r>
      <w:r w:rsidR="00C223EC">
        <w:rPr>
          <w:rFonts w:ascii="仿宋" w:eastAsia="仿宋" w:hAnsi="仿宋" w:hint="eastAsia"/>
          <w:bCs/>
          <w:sz w:val="32"/>
          <w:szCs w:val="32"/>
        </w:rPr>
        <w:t>截止20</w:t>
      </w:r>
      <w:r w:rsidR="00D96AC0">
        <w:rPr>
          <w:rFonts w:ascii="仿宋" w:eastAsia="仿宋" w:hAnsi="仿宋" w:hint="eastAsia"/>
          <w:bCs/>
          <w:sz w:val="32"/>
          <w:szCs w:val="32"/>
        </w:rPr>
        <w:t>21</w:t>
      </w:r>
      <w:r w:rsidR="00C223EC">
        <w:rPr>
          <w:rFonts w:ascii="仿宋" w:eastAsia="仿宋" w:hAnsi="仿宋" w:hint="eastAsia"/>
          <w:bCs/>
          <w:sz w:val="32"/>
          <w:szCs w:val="32"/>
        </w:rPr>
        <w:t>年12月31日</w:t>
      </w:r>
    </w:p>
    <w:p w:rsidR="0045739E" w:rsidRPr="008E5CCB" w:rsidRDefault="0045739E" w:rsidP="00CB34A1">
      <w:pPr>
        <w:spacing w:after="0" w:line="360" w:lineRule="auto"/>
        <w:ind w:firstLineChars="200" w:firstLine="643"/>
        <w:rPr>
          <w:rFonts w:ascii="仿宋" w:eastAsia="仿宋" w:hAnsi="仿宋"/>
          <w:b/>
          <w:sz w:val="32"/>
          <w:szCs w:val="32"/>
        </w:rPr>
      </w:pPr>
      <w:r w:rsidRPr="008E5CCB">
        <w:rPr>
          <w:rFonts w:ascii="仿宋" w:eastAsia="仿宋" w:hAnsi="仿宋" w:hint="eastAsia"/>
          <w:b/>
          <w:sz w:val="32"/>
          <w:szCs w:val="32"/>
        </w:rPr>
        <w:t>二、招标内容</w:t>
      </w:r>
    </w:p>
    <w:p w:rsidR="00D96AC0" w:rsidRDefault="0045739E" w:rsidP="00186E9D">
      <w:pPr>
        <w:spacing w:after="0" w:line="360" w:lineRule="auto"/>
        <w:ind w:firstLineChars="200" w:firstLine="640"/>
        <w:jc w:val="both"/>
        <w:rPr>
          <w:rFonts w:ascii="仿宋" w:eastAsia="仿宋" w:hAnsi="仿宋"/>
          <w:sz w:val="32"/>
          <w:szCs w:val="32"/>
        </w:rPr>
      </w:pPr>
      <w:r w:rsidRPr="008E5CCB">
        <w:rPr>
          <w:rFonts w:ascii="仿宋" w:eastAsia="仿宋" w:hAnsi="仿宋" w:cs="宋体" w:hint="eastAsia"/>
          <w:sz w:val="32"/>
          <w:szCs w:val="32"/>
        </w:rPr>
        <w:t>本次招标内容</w:t>
      </w:r>
      <w:r w:rsidR="00D96AC0">
        <w:rPr>
          <w:rFonts w:ascii="仿宋" w:eastAsia="仿宋" w:hAnsi="仿宋" w:cs="宋体" w:hint="eastAsia"/>
          <w:sz w:val="32"/>
          <w:szCs w:val="32"/>
        </w:rPr>
        <w:t>为</w:t>
      </w:r>
      <w:r w:rsidR="00186E9D">
        <w:rPr>
          <w:rFonts w:ascii="仿宋" w:eastAsia="仿宋" w:hAnsi="仿宋" w:hint="eastAsia"/>
          <w:sz w:val="32"/>
          <w:szCs w:val="32"/>
        </w:rPr>
        <w:t>零散货物运输业务，包括杭州、</w:t>
      </w:r>
      <w:r w:rsidR="008C7955">
        <w:rPr>
          <w:rFonts w:ascii="仿宋" w:eastAsia="仿宋" w:hAnsi="仿宋" w:hint="eastAsia"/>
          <w:sz w:val="32"/>
          <w:szCs w:val="32"/>
        </w:rPr>
        <w:t>济南市内提货，国内</w:t>
      </w:r>
      <w:r w:rsidR="00186C21">
        <w:rPr>
          <w:rFonts w:ascii="仿宋" w:eastAsia="仿宋" w:hAnsi="仿宋" w:hint="eastAsia"/>
          <w:sz w:val="32"/>
          <w:szCs w:val="32"/>
        </w:rPr>
        <w:t>快运、</w:t>
      </w:r>
      <w:r w:rsidR="00455A05">
        <w:rPr>
          <w:rFonts w:ascii="仿宋" w:eastAsia="仿宋" w:hAnsi="仿宋" w:hint="eastAsia"/>
          <w:sz w:val="32"/>
          <w:szCs w:val="32"/>
        </w:rPr>
        <w:t>零担、</w:t>
      </w:r>
      <w:r w:rsidR="006D024E">
        <w:rPr>
          <w:rFonts w:ascii="仿宋" w:eastAsia="仿宋" w:hAnsi="仿宋" w:hint="eastAsia"/>
          <w:sz w:val="32"/>
          <w:szCs w:val="32"/>
        </w:rPr>
        <w:t>快递、包车</w:t>
      </w:r>
      <w:r w:rsidR="00186C21">
        <w:rPr>
          <w:rFonts w:ascii="仿宋" w:eastAsia="仿宋" w:hAnsi="仿宋" w:hint="eastAsia"/>
          <w:sz w:val="32"/>
          <w:szCs w:val="32"/>
        </w:rPr>
        <w:t>等业务</w:t>
      </w:r>
      <w:r w:rsidR="00D96AC0">
        <w:rPr>
          <w:rFonts w:ascii="仿宋" w:eastAsia="仿宋" w:hAnsi="仿宋" w:hint="eastAsia"/>
          <w:sz w:val="32"/>
          <w:szCs w:val="32"/>
        </w:rPr>
        <w:t>。</w:t>
      </w:r>
    </w:p>
    <w:p w:rsidR="00363406" w:rsidRDefault="00363406" w:rsidP="00CB34A1">
      <w:pPr>
        <w:spacing w:after="0" w:line="360" w:lineRule="auto"/>
        <w:ind w:firstLineChars="200" w:firstLine="640"/>
        <w:rPr>
          <w:rFonts w:ascii="仿宋" w:eastAsia="仿宋" w:hAnsi="仿宋"/>
          <w:sz w:val="32"/>
          <w:szCs w:val="32"/>
        </w:rPr>
      </w:pPr>
      <w:r>
        <w:rPr>
          <w:rFonts w:ascii="仿宋" w:eastAsia="仿宋" w:hAnsi="仿宋"/>
          <w:sz w:val="32"/>
          <w:szCs w:val="32"/>
        </w:rPr>
        <w:t>全年预计标的额</w:t>
      </w:r>
      <w:r>
        <w:rPr>
          <w:rFonts w:ascii="仿宋" w:eastAsia="仿宋" w:hAnsi="仿宋" w:hint="eastAsia"/>
          <w:sz w:val="32"/>
          <w:szCs w:val="32"/>
        </w:rPr>
        <w:t>：</w:t>
      </w:r>
      <w:r w:rsidR="008B4B1B">
        <w:rPr>
          <w:rFonts w:ascii="仿宋" w:eastAsia="仿宋" w:hAnsi="仿宋" w:hint="eastAsia"/>
          <w:sz w:val="32"/>
          <w:szCs w:val="32"/>
        </w:rPr>
        <w:t>1</w:t>
      </w:r>
      <w:r w:rsidR="008B4B1B">
        <w:rPr>
          <w:rFonts w:ascii="仿宋" w:eastAsia="仿宋" w:hAnsi="仿宋"/>
          <w:sz w:val="32"/>
          <w:szCs w:val="32"/>
        </w:rPr>
        <w:t>8</w:t>
      </w:r>
      <w:r w:rsidR="00186C21">
        <w:rPr>
          <w:rFonts w:ascii="仿宋" w:eastAsia="仿宋" w:hAnsi="仿宋" w:hint="eastAsia"/>
          <w:sz w:val="32"/>
          <w:szCs w:val="32"/>
        </w:rPr>
        <w:t>0</w:t>
      </w:r>
      <w:r>
        <w:rPr>
          <w:rFonts w:ascii="仿宋" w:eastAsia="仿宋" w:hAnsi="仿宋"/>
          <w:sz w:val="32"/>
          <w:szCs w:val="32"/>
        </w:rPr>
        <w:t>万元</w:t>
      </w:r>
      <w:r>
        <w:rPr>
          <w:rFonts w:ascii="仿宋" w:eastAsia="仿宋" w:hAnsi="仿宋" w:hint="eastAsia"/>
          <w:sz w:val="32"/>
          <w:szCs w:val="32"/>
        </w:rPr>
        <w:t>。</w:t>
      </w:r>
    </w:p>
    <w:p w:rsidR="0091690D" w:rsidRPr="0091690D" w:rsidRDefault="0091690D" w:rsidP="00CB34A1">
      <w:pPr>
        <w:spacing w:after="0" w:line="360" w:lineRule="auto"/>
        <w:ind w:firstLineChars="200" w:firstLine="643"/>
        <w:rPr>
          <w:rFonts w:ascii="仿宋" w:eastAsia="仿宋" w:hAnsi="仿宋"/>
          <w:b/>
          <w:sz w:val="32"/>
          <w:szCs w:val="32"/>
        </w:rPr>
      </w:pPr>
      <w:r w:rsidRPr="0091690D">
        <w:rPr>
          <w:rFonts w:ascii="仿宋" w:eastAsia="仿宋" w:hAnsi="仿宋"/>
          <w:b/>
          <w:sz w:val="32"/>
          <w:szCs w:val="32"/>
        </w:rPr>
        <w:t>具体内容及要求详见标书</w:t>
      </w:r>
      <w:r w:rsidRPr="0091690D">
        <w:rPr>
          <w:rFonts w:ascii="仿宋" w:eastAsia="仿宋" w:hAnsi="仿宋" w:hint="eastAsia"/>
          <w:b/>
          <w:sz w:val="32"/>
          <w:szCs w:val="32"/>
        </w:rPr>
        <w:t>。</w:t>
      </w:r>
    </w:p>
    <w:p w:rsidR="0045739E" w:rsidRPr="008E5CCB" w:rsidRDefault="0045739E" w:rsidP="00CB34A1">
      <w:pPr>
        <w:spacing w:after="0"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三、服务范围</w:t>
      </w:r>
    </w:p>
    <w:p w:rsidR="0045739E" w:rsidRPr="008E5CCB" w:rsidRDefault="0045739E"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招标人</w:t>
      </w:r>
      <w:r w:rsidR="00482EC2">
        <w:rPr>
          <w:rFonts w:ascii="仿宋" w:eastAsia="仿宋" w:hAnsi="仿宋" w:hint="eastAsia"/>
          <w:bCs/>
          <w:sz w:val="32"/>
          <w:szCs w:val="32"/>
        </w:rPr>
        <w:t>中国重汽集团杭州发动机有限公司</w:t>
      </w:r>
      <w:r w:rsidRPr="008E5CCB">
        <w:rPr>
          <w:rFonts w:ascii="仿宋" w:eastAsia="仿宋" w:hAnsi="仿宋" w:hint="eastAsia"/>
          <w:bCs/>
          <w:sz w:val="32"/>
          <w:szCs w:val="32"/>
        </w:rPr>
        <w:t>。</w:t>
      </w:r>
    </w:p>
    <w:p w:rsidR="0045739E" w:rsidRPr="008E5CCB" w:rsidRDefault="0045739E" w:rsidP="00CB34A1">
      <w:pPr>
        <w:spacing w:after="0"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四</w:t>
      </w:r>
      <w:r w:rsidRPr="008E5CCB">
        <w:rPr>
          <w:rFonts w:ascii="仿宋" w:eastAsia="仿宋" w:hAnsi="仿宋"/>
          <w:b/>
          <w:bCs/>
          <w:sz w:val="32"/>
          <w:szCs w:val="32"/>
        </w:rPr>
        <w:t>、</w:t>
      </w:r>
      <w:r w:rsidRPr="008E5CCB">
        <w:rPr>
          <w:rFonts w:ascii="仿宋" w:eastAsia="仿宋" w:hAnsi="仿宋" w:hint="eastAsia"/>
          <w:b/>
          <w:sz w:val="32"/>
          <w:szCs w:val="32"/>
        </w:rPr>
        <w:t>投标人资格要求</w:t>
      </w:r>
    </w:p>
    <w:p w:rsidR="0045739E" w:rsidRDefault="0045739E" w:rsidP="00AD5B6F">
      <w:pPr>
        <w:spacing w:after="0" w:line="360" w:lineRule="auto"/>
        <w:ind w:firstLineChars="218" w:firstLine="698"/>
        <w:rPr>
          <w:rFonts w:ascii="仿宋" w:eastAsia="仿宋" w:hAnsi="仿宋"/>
          <w:bCs/>
          <w:sz w:val="32"/>
          <w:szCs w:val="32"/>
        </w:rPr>
      </w:pPr>
      <w:r w:rsidRPr="008E5CCB">
        <w:rPr>
          <w:rFonts w:ascii="仿宋" w:eastAsia="仿宋" w:hAnsi="仿宋" w:hint="eastAsia"/>
          <w:bCs/>
          <w:sz w:val="32"/>
          <w:szCs w:val="32"/>
        </w:rPr>
        <w:lastRenderedPageBreak/>
        <w:t>（1）</w:t>
      </w:r>
      <w:r w:rsidR="0042647C" w:rsidRPr="0042647C">
        <w:rPr>
          <w:rFonts w:ascii="仿宋" w:eastAsia="仿宋" w:hAnsi="仿宋"/>
          <w:bCs/>
          <w:sz w:val="32"/>
          <w:szCs w:val="32"/>
        </w:rPr>
        <w:t>投标人须为在中华人民共和国境内依法注册，具备独立法人资格的单位</w:t>
      </w:r>
      <w:r w:rsidR="00DB486A">
        <w:rPr>
          <w:rFonts w:ascii="仿宋" w:eastAsia="仿宋" w:hAnsi="仿宋" w:hint="eastAsia"/>
          <w:bCs/>
          <w:sz w:val="32"/>
          <w:szCs w:val="32"/>
        </w:rPr>
        <w:t>，注册资本</w:t>
      </w:r>
      <w:r w:rsidR="004A1C5E">
        <w:rPr>
          <w:rFonts w:ascii="仿宋" w:eastAsia="仿宋" w:hAnsi="仿宋" w:hint="eastAsia"/>
          <w:bCs/>
          <w:sz w:val="32"/>
          <w:szCs w:val="32"/>
        </w:rPr>
        <w:t>2</w:t>
      </w:r>
      <w:r w:rsidR="00CB7A31">
        <w:rPr>
          <w:rFonts w:ascii="仿宋" w:eastAsia="仿宋" w:hAnsi="仿宋" w:hint="eastAsia"/>
          <w:bCs/>
          <w:sz w:val="32"/>
          <w:szCs w:val="32"/>
        </w:rPr>
        <w:t>0</w:t>
      </w:r>
      <w:r w:rsidR="00DB486A">
        <w:rPr>
          <w:rFonts w:ascii="仿宋" w:eastAsia="仿宋" w:hAnsi="仿宋" w:hint="eastAsia"/>
          <w:bCs/>
          <w:sz w:val="32"/>
          <w:szCs w:val="32"/>
        </w:rPr>
        <w:t>0万元以上，并在杭州有固定办公场所</w:t>
      </w:r>
      <w:r w:rsidRPr="008E5CCB">
        <w:rPr>
          <w:rFonts w:ascii="仿宋" w:eastAsia="仿宋" w:hAnsi="仿宋" w:hint="eastAsia"/>
          <w:bCs/>
          <w:sz w:val="32"/>
          <w:szCs w:val="32"/>
        </w:rPr>
        <w:t>；</w:t>
      </w:r>
    </w:p>
    <w:p w:rsidR="00DB486A" w:rsidRPr="00DB486A" w:rsidRDefault="0045739E" w:rsidP="00DB486A">
      <w:pPr>
        <w:spacing w:after="0" w:line="360" w:lineRule="auto"/>
        <w:ind w:firstLineChars="218" w:firstLine="698"/>
        <w:rPr>
          <w:rStyle w:val="zhou11"/>
          <w:rFonts w:ascii="仿宋" w:eastAsia="仿宋" w:hAnsi="仿宋"/>
          <w:sz w:val="32"/>
          <w:szCs w:val="32"/>
        </w:rPr>
      </w:pPr>
      <w:r w:rsidRPr="00DB486A">
        <w:rPr>
          <w:rFonts w:ascii="仿宋" w:eastAsia="仿宋" w:hAnsi="仿宋" w:hint="eastAsia"/>
          <w:bCs/>
          <w:sz w:val="32"/>
          <w:szCs w:val="32"/>
        </w:rPr>
        <w:t>（2）</w:t>
      </w:r>
      <w:r w:rsidR="00DB486A" w:rsidRPr="00DB486A">
        <w:rPr>
          <w:rStyle w:val="zhou11"/>
          <w:rFonts w:ascii="仿宋" w:eastAsia="仿宋" w:hAnsi="仿宋" w:hint="eastAsia"/>
          <w:sz w:val="32"/>
          <w:szCs w:val="32"/>
        </w:rPr>
        <w:t>竞</w:t>
      </w:r>
      <w:r w:rsidR="004A1C5E">
        <w:rPr>
          <w:rStyle w:val="zhou11"/>
          <w:rFonts w:ascii="仿宋" w:eastAsia="仿宋" w:hAnsi="仿宋"/>
          <w:sz w:val="32"/>
          <w:szCs w:val="32"/>
        </w:rPr>
        <w:t>标单位须是专业的物流企业，具有两</w:t>
      </w:r>
      <w:r w:rsidR="00CB7A31">
        <w:rPr>
          <w:rStyle w:val="zhou11"/>
          <w:rFonts w:ascii="仿宋" w:eastAsia="仿宋" w:hAnsi="仿宋"/>
          <w:sz w:val="32"/>
          <w:szCs w:val="32"/>
        </w:rPr>
        <w:t>年以上物流营运经验</w:t>
      </w:r>
      <w:r w:rsidR="00BA0C45" w:rsidRPr="00BA0C45">
        <w:rPr>
          <w:rStyle w:val="zhou11"/>
          <w:rFonts w:ascii="仿宋" w:eastAsia="仿宋" w:hAnsi="仿宋" w:hint="eastAsia"/>
          <w:sz w:val="32"/>
          <w:szCs w:val="32"/>
        </w:rPr>
        <w:t>（以营业执照成立日期到开标当日满两年为准）</w:t>
      </w:r>
      <w:r w:rsidR="006C2725">
        <w:rPr>
          <w:rStyle w:val="zhou11"/>
          <w:rFonts w:ascii="仿宋" w:eastAsia="仿宋" w:hAnsi="仿宋" w:hint="eastAsia"/>
          <w:sz w:val="32"/>
          <w:szCs w:val="32"/>
        </w:rPr>
        <w:t>；</w:t>
      </w:r>
    </w:p>
    <w:p w:rsidR="0045739E" w:rsidRPr="00DB486A" w:rsidRDefault="0045739E" w:rsidP="00DB486A">
      <w:pPr>
        <w:spacing w:after="0" w:line="360" w:lineRule="auto"/>
        <w:ind w:firstLineChars="218" w:firstLine="698"/>
        <w:rPr>
          <w:rFonts w:ascii="仿宋" w:eastAsia="仿宋" w:hAnsi="仿宋"/>
          <w:bCs/>
          <w:sz w:val="32"/>
          <w:szCs w:val="32"/>
        </w:rPr>
      </w:pPr>
      <w:r w:rsidRPr="00DB486A">
        <w:rPr>
          <w:rFonts w:ascii="仿宋" w:eastAsia="仿宋" w:hAnsi="仿宋" w:hint="eastAsia"/>
          <w:bCs/>
          <w:sz w:val="32"/>
          <w:szCs w:val="32"/>
        </w:rPr>
        <w:t>（3）</w:t>
      </w:r>
      <w:r w:rsidR="00DB486A" w:rsidRPr="00DB486A">
        <w:rPr>
          <w:rStyle w:val="zhou11"/>
          <w:rFonts w:ascii="仿宋" w:eastAsia="仿宋" w:hAnsi="仿宋"/>
          <w:sz w:val="32"/>
          <w:szCs w:val="32"/>
        </w:rPr>
        <w:t>运作车辆为自</w:t>
      </w:r>
      <w:r w:rsidR="00DB486A" w:rsidRPr="00DB486A">
        <w:rPr>
          <w:rStyle w:val="zhou11"/>
          <w:rFonts w:ascii="仿宋" w:eastAsia="仿宋" w:hAnsi="仿宋" w:hint="eastAsia"/>
          <w:sz w:val="32"/>
          <w:szCs w:val="32"/>
        </w:rPr>
        <w:t>有</w:t>
      </w:r>
      <w:r w:rsidR="00DB486A" w:rsidRPr="00DB486A">
        <w:rPr>
          <w:rStyle w:val="zhou11"/>
          <w:rFonts w:ascii="仿宋" w:eastAsia="仿宋" w:hAnsi="仿宋"/>
          <w:sz w:val="32"/>
          <w:szCs w:val="32"/>
        </w:rPr>
        <w:t>车辆或长期协议车辆，并为符合国家标准的合法车辆</w:t>
      </w:r>
      <w:r w:rsidRPr="00DB486A">
        <w:rPr>
          <w:rFonts w:ascii="仿宋" w:eastAsia="仿宋" w:hAnsi="仿宋" w:hint="eastAsia"/>
          <w:bCs/>
          <w:sz w:val="32"/>
          <w:szCs w:val="32"/>
        </w:rPr>
        <w:t>；</w:t>
      </w:r>
    </w:p>
    <w:p w:rsidR="0042647C" w:rsidRPr="008E5CCB" w:rsidRDefault="0042647C" w:rsidP="00AD5B6F">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（4）</w:t>
      </w:r>
      <w:r w:rsidRPr="0042647C">
        <w:rPr>
          <w:rFonts w:ascii="仿宋" w:eastAsia="仿宋" w:hAnsi="仿宋"/>
          <w:bCs/>
          <w:sz w:val="32"/>
          <w:szCs w:val="32"/>
        </w:rPr>
        <w:t>投标人须为一般纳税人，承诺就本项目开具增值税专用发票</w:t>
      </w:r>
      <w:r w:rsidR="00141623">
        <w:rPr>
          <w:rFonts w:ascii="仿宋" w:eastAsia="仿宋" w:hAnsi="仿宋" w:hint="eastAsia"/>
          <w:bCs/>
          <w:sz w:val="32"/>
          <w:szCs w:val="32"/>
        </w:rPr>
        <w:t>；</w:t>
      </w:r>
    </w:p>
    <w:p w:rsidR="0045739E" w:rsidRPr="008E5CCB" w:rsidRDefault="0045739E" w:rsidP="00AD5B6F">
      <w:pPr>
        <w:spacing w:after="0" w:line="360" w:lineRule="auto"/>
        <w:ind w:firstLineChars="218" w:firstLine="698"/>
        <w:rPr>
          <w:rFonts w:ascii="仿宋" w:eastAsia="仿宋" w:hAnsi="仿宋"/>
          <w:bCs/>
          <w:sz w:val="32"/>
          <w:szCs w:val="32"/>
        </w:rPr>
      </w:pPr>
      <w:r w:rsidRPr="008E5CCB">
        <w:rPr>
          <w:rFonts w:ascii="仿宋" w:eastAsia="仿宋" w:hAnsi="仿宋" w:hint="eastAsia"/>
          <w:bCs/>
          <w:sz w:val="32"/>
          <w:szCs w:val="32"/>
        </w:rPr>
        <w:t>（</w:t>
      </w:r>
      <w:r w:rsidR="0042647C">
        <w:rPr>
          <w:rFonts w:ascii="仿宋" w:eastAsia="仿宋" w:hAnsi="仿宋" w:hint="eastAsia"/>
          <w:bCs/>
          <w:sz w:val="32"/>
          <w:szCs w:val="32"/>
        </w:rPr>
        <w:t>5</w:t>
      </w:r>
      <w:r w:rsidRPr="008E5CCB">
        <w:rPr>
          <w:rFonts w:ascii="仿宋" w:eastAsia="仿宋" w:hAnsi="仿宋" w:hint="eastAsia"/>
          <w:bCs/>
          <w:sz w:val="32"/>
          <w:szCs w:val="32"/>
        </w:rPr>
        <w:t>）行业规范，诚实守信，勤勉尽责，近三年未</w:t>
      </w:r>
      <w:r w:rsidRPr="008E5CCB">
        <w:rPr>
          <w:rFonts w:ascii="仿宋" w:eastAsia="仿宋" w:hAnsi="仿宋"/>
          <w:bCs/>
          <w:sz w:val="32"/>
          <w:szCs w:val="32"/>
        </w:rPr>
        <w:t>受过</w:t>
      </w:r>
      <w:r w:rsidRPr="008E5CCB">
        <w:rPr>
          <w:rFonts w:ascii="仿宋" w:eastAsia="仿宋" w:hAnsi="仿宋" w:hint="eastAsia"/>
          <w:bCs/>
          <w:sz w:val="32"/>
          <w:szCs w:val="32"/>
        </w:rPr>
        <w:t>行政</w:t>
      </w:r>
      <w:r w:rsidRPr="008E5CCB">
        <w:rPr>
          <w:rFonts w:ascii="仿宋" w:eastAsia="仿宋" w:hAnsi="仿宋"/>
          <w:bCs/>
          <w:sz w:val="32"/>
          <w:szCs w:val="32"/>
        </w:rPr>
        <w:t>处罚</w:t>
      </w:r>
      <w:r w:rsidRPr="008E5CCB">
        <w:rPr>
          <w:rFonts w:ascii="仿宋" w:eastAsia="仿宋" w:hAnsi="仿宋" w:hint="eastAsia"/>
          <w:bCs/>
          <w:sz w:val="32"/>
          <w:szCs w:val="32"/>
        </w:rPr>
        <w:t>；</w:t>
      </w:r>
    </w:p>
    <w:p w:rsidR="003A317A" w:rsidRDefault="003A317A" w:rsidP="003A317A">
      <w:pPr>
        <w:spacing w:after="0" w:line="360" w:lineRule="auto"/>
        <w:ind w:firstLineChars="218" w:firstLine="698"/>
        <w:rPr>
          <w:rStyle w:val="zhou11"/>
          <w:rFonts w:ascii="仿宋" w:eastAsia="仿宋" w:hAnsi="仿宋"/>
          <w:sz w:val="32"/>
          <w:szCs w:val="32"/>
        </w:rPr>
      </w:pPr>
      <w:r w:rsidRPr="008E5CCB">
        <w:rPr>
          <w:rFonts w:ascii="仿宋" w:eastAsia="仿宋" w:hAnsi="仿宋" w:hint="eastAsia"/>
          <w:bCs/>
          <w:sz w:val="32"/>
          <w:szCs w:val="32"/>
        </w:rPr>
        <w:t>（</w:t>
      </w:r>
      <w:r>
        <w:rPr>
          <w:rFonts w:ascii="仿宋" w:eastAsia="仿宋" w:hAnsi="仿宋" w:hint="eastAsia"/>
          <w:bCs/>
          <w:sz w:val="32"/>
          <w:szCs w:val="32"/>
        </w:rPr>
        <w:t>6</w:t>
      </w:r>
      <w:r w:rsidRPr="008E5CCB">
        <w:rPr>
          <w:rFonts w:ascii="仿宋" w:eastAsia="仿宋" w:hAnsi="仿宋" w:hint="eastAsia"/>
          <w:bCs/>
          <w:sz w:val="32"/>
          <w:szCs w:val="32"/>
        </w:rPr>
        <w:t>）</w:t>
      </w:r>
      <w:r w:rsidRPr="003A317A">
        <w:rPr>
          <w:rStyle w:val="zhou11"/>
          <w:rFonts w:ascii="仿宋" w:eastAsia="仿宋" w:hAnsi="仿宋"/>
          <w:sz w:val="32"/>
          <w:szCs w:val="32"/>
        </w:rPr>
        <w:t>本次招标不接受两家及以上运输商联合投标</w:t>
      </w:r>
      <w:r>
        <w:rPr>
          <w:rStyle w:val="zhou11"/>
          <w:rFonts w:ascii="仿宋" w:eastAsia="仿宋" w:hAnsi="仿宋" w:hint="eastAsia"/>
          <w:sz w:val="32"/>
          <w:szCs w:val="32"/>
        </w:rPr>
        <w:t>；</w:t>
      </w:r>
    </w:p>
    <w:p w:rsidR="0091690D" w:rsidRDefault="0091690D" w:rsidP="003A317A">
      <w:pPr>
        <w:spacing w:after="0" w:line="360" w:lineRule="auto"/>
        <w:ind w:firstLineChars="218" w:firstLine="698"/>
        <w:rPr>
          <w:rStyle w:val="zhou11"/>
          <w:rFonts w:ascii="仿宋" w:eastAsia="仿宋" w:hAnsi="仿宋"/>
          <w:sz w:val="32"/>
          <w:szCs w:val="32"/>
        </w:rPr>
      </w:pPr>
      <w:r>
        <w:rPr>
          <w:rStyle w:val="zhou11"/>
          <w:rFonts w:ascii="仿宋" w:eastAsia="仿宋" w:hAnsi="仿宋" w:hint="eastAsia"/>
          <w:sz w:val="32"/>
          <w:szCs w:val="32"/>
        </w:rPr>
        <w:t>（7）投标人必须是最终投标、签订合同的单位，不得以任何理由将已中标项目以任何形式转包给其他单位；</w:t>
      </w:r>
    </w:p>
    <w:p w:rsidR="0091690D" w:rsidRDefault="0091690D" w:rsidP="003A317A">
      <w:pPr>
        <w:spacing w:after="0" w:line="360" w:lineRule="auto"/>
        <w:ind w:firstLineChars="218" w:firstLine="698"/>
        <w:rPr>
          <w:rStyle w:val="zhou11"/>
          <w:rFonts w:ascii="仿宋" w:eastAsia="仿宋" w:hAnsi="仿宋"/>
          <w:sz w:val="32"/>
          <w:szCs w:val="32"/>
        </w:rPr>
      </w:pPr>
      <w:r>
        <w:rPr>
          <w:rStyle w:val="zhou11"/>
          <w:rFonts w:ascii="仿宋" w:eastAsia="仿宋" w:hAnsi="仿宋" w:hint="eastAsia"/>
          <w:sz w:val="32"/>
          <w:szCs w:val="32"/>
        </w:rPr>
        <w:t>（8）须认可招标人的工作指令，包括节假日正常开展工作的要求；</w:t>
      </w:r>
    </w:p>
    <w:p w:rsidR="00D96AC0" w:rsidRDefault="00D96AC0" w:rsidP="003A317A">
      <w:pPr>
        <w:spacing w:after="0" w:line="360" w:lineRule="auto"/>
        <w:ind w:firstLineChars="218" w:firstLine="698"/>
        <w:rPr>
          <w:rStyle w:val="zhou11"/>
          <w:rFonts w:ascii="仿宋" w:eastAsia="仿宋" w:hAnsi="仿宋"/>
          <w:b/>
          <w:sz w:val="30"/>
          <w:szCs w:val="30"/>
        </w:rPr>
      </w:pPr>
      <w:r>
        <w:rPr>
          <w:rStyle w:val="zhou11"/>
          <w:rFonts w:ascii="仿宋" w:eastAsia="仿宋" w:hAnsi="仿宋" w:hint="eastAsia"/>
          <w:sz w:val="32"/>
          <w:szCs w:val="32"/>
        </w:rPr>
        <w:t>（</w:t>
      </w:r>
      <w:r w:rsidR="0091690D">
        <w:rPr>
          <w:rStyle w:val="zhou11"/>
          <w:rFonts w:ascii="仿宋" w:eastAsia="仿宋" w:hAnsi="仿宋" w:hint="eastAsia"/>
          <w:sz w:val="32"/>
          <w:szCs w:val="32"/>
        </w:rPr>
        <w:t>9</w:t>
      </w:r>
      <w:r>
        <w:rPr>
          <w:rStyle w:val="zhou11"/>
          <w:rFonts w:ascii="仿宋" w:eastAsia="仿宋" w:hAnsi="仿宋" w:hint="eastAsia"/>
          <w:sz w:val="32"/>
          <w:szCs w:val="32"/>
        </w:rPr>
        <w:t>）</w:t>
      </w:r>
      <w:r w:rsidR="00EF4FE7">
        <w:rPr>
          <w:rStyle w:val="zhou11"/>
          <w:rFonts w:ascii="仿宋" w:eastAsia="仿宋" w:hAnsi="仿宋" w:hint="eastAsia"/>
          <w:sz w:val="32"/>
          <w:szCs w:val="32"/>
        </w:rPr>
        <w:t>入厂车辆，必须为重汽品牌车辆；</w:t>
      </w:r>
    </w:p>
    <w:p w:rsidR="00BA0C45" w:rsidRPr="00BA0C45" w:rsidRDefault="003A317A" w:rsidP="00BA0C45">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w:t>
      </w:r>
      <w:r w:rsidR="0091690D">
        <w:rPr>
          <w:rFonts w:ascii="仿宋" w:eastAsia="仿宋" w:hAnsi="仿宋" w:hint="eastAsia"/>
          <w:bCs/>
          <w:sz w:val="32"/>
          <w:szCs w:val="32"/>
        </w:rPr>
        <w:t>10</w:t>
      </w:r>
      <w:r>
        <w:rPr>
          <w:rFonts w:ascii="仿宋" w:eastAsia="仿宋" w:hAnsi="仿宋" w:hint="eastAsia"/>
          <w:bCs/>
          <w:sz w:val="32"/>
          <w:szCs w:val="32"/>
        </w:rPr>
        <w:t>）</w:t>
      </w:r>
      <w:r w:rsidRPr="008E5CCB">
        <w:rPr>
          <w:rFonts w:ascii="仿宋" w:eastAsia="仿宋" w:hAnsi="仿宋" w:hint="eastAsia"/>
          <w:bCs/>
          <w:sz w:val="32"/>
          <w:szCs w:val="32"/>
        </w:rPr>
        <w:t>相关法律法规对合格投标人的其他要求。</w:t>
      </w:r>
    </w:p>
    <w:p w:rsidR="0045739E" w:rsidRPr="008E5CCB" w:rsidRDefault="0045739E" w:rsidP="00CB34A1">
      <w:pPr>
        <w:spacing w:after="0" w:line="360" w:lineRule="auto"/>
        <w:ind w:firstLineChars="218" w:firstLine="700"/>
        <w:rPr>
          <w:rFonts w:ascii="仿宋" w:eastAsia="仿宋" w:hAnsi="仿宋"/>
          <w:b/>
          <w:bCs/>
          <w:sz w:val="32"/>
          <w:szCs w:val="32"/>
        </w:rPr>
      </w:pPr>
      <w:r w:rsidRPr="008E5CCB">
        <w:rPr>
          <w:rFonts w:ascii="仿宋" w:eastAsia="仿宋" w:hAnsi="仿宋" w:hint="eastAsia"/>
          <w:b/>
          <w:bCs/>
          <w:sz w:val="32"/>
          <w:szCs w:val="32"/>
        </w:rPr>
        <w:t>五、资格审查方式</w:t>
      </w:r>
    </w:p>
    <w:p w:rsidR="0045739E" w:rsidRPr="008E5CCB" w:rsidRDefault="0091690D" w:rsidP="0091690D">
      <w:pPr>
        <w:pStyle w:val="a6"/>
        <w:spacing w:line="360" w:lineRule="auto"/>
        <w:ind w:firstLine="640"/>
        <w:rPr>
          <w:rFonts w:ascii="仿宋" w:eastAsia="仿宋" w:hAnsi="仿宋" w:cstheme="minorBidi"/>
          <w:bCs/>
          <w:color w:val="auto"/>
          <w:kern w:val="0"/>
          <w:sz w:val="32"/>
          <w:szCs w:val="32"/>
        </w:rPr>
      </w:pPr>
      <w:r>
        <w:rPr>
          <w:rFonts w:ascii="仿宋" w:eastAsia="仿宋" w:hAnsi="仿宋" w:cstheme="minorBidi" w:hint="eastAsia"/>
          <w:bCs/>
          <w:color w:val="auto"/>
          <w:kern w:val="0"/>
          <w:sz w:val="32"/>
          <w:szCs w:val="32"/>
        </w:rPr>
        <w:t>资格后审，报名成功不代表资格审查通过，以最终通过资格审查委员会的审查为准。</w:t>
      </w:r>
    </w:p>
    <w:p w:rsidR="0045739E" w:rsidRPr="008E5CCB" w:rsidRDefault="0045739E" w:rsidP="00CB34A1">
      <w:pPr>
        <w:spacing w:after="0"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lastRenderedPageBreak/>
        <w:t>六、招标文件的获取</w:t>
      </w:r>
    </w:p>
    <w:p w:rsidR="0045739E" w:rsidRPr="008E5CCB" w:rsidRDefault="0045739E" w:rsidP="009A11DA">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投标人用于本项目招投标过程中的准确有效的联系电话、电子信箱和联系人不得随意更换。本项目招投标过程中</w:t>
      </w:r>
      <w:r w:rsidR="009A11DA">
        <w:rPr>
          <w:rFonts w:ascii="仿宋" w:eastAsia="仿宋" w:hAnsi="仿宋" w:cstheme="minorBidi" w:hint="eastAsia"/>
          <w:bCs/>
          <w:color w:val="auto"/>
          <w:kern w:val="0"/>
          <w:sz w:val="32"/>
          <w:szCs w:val="32"/>
        </w:rPr>
        <w:t>招标文件及</w:t>
      </w:r>
      <w:r w:rsidRPr="008E5CCB">
        <w:rPr>
          <w:rFonts w:ascii="仿宋" w:eastAsia="仿宋" w:hAnsi="仿宋" w:cstheme="minorBidi" w:hint="eastAsia"/>
          <w:bCs/>
          <w:color w:val="auto"/>
          <w:kern w:val="0"/>
          <w:sz w:val="32"/>
          <w:szCs w:val="32"/>
        </w:rPr>
        <w:t>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6C7517" w:rsidRPr="008E5CCB" w:rsidRDefault="006C7517" w:rsidP="00CB34A1">
      <w:pPr>
        <w:spacing w:after="0" w:line="360" w:lineRule="auto"/>
        <w:ind w:firstLineChars="200" w:firstLine="643"/>
        <w:rPr>
          <w:rFonts w:ascii="仿宋" w:eastAsia="仿宋" w:hAnsi="仿宋" w:cs="宋体"/>
          <w:sz w:val="32"/>
          <w:szCs w:val="32"/>
        </w:rPr>
      </w:pPr>
      <w:r w:rsidRPr="008E5CCB">
        <w:rPr>
          <w:rFonts w:ascii="仿宋" w:eastAsia="仿宋" w:hAnsi="仿宋" w:hint="eastAsia"/>
          <w:b/>
          <w:bCs/>
          <w:sz w:val="32"/>
          <w:szCs w:val="32"/>
        </w:rPr>
        <w:t>七</w:t>
      </w:r>
      <w:r w:rsidRPr="008E5CCB">
        <w:rPr>
          <w:rFonts w:ascii="仿宋" w:eastAsia="仿宋" w:hAnsi="仿宋"/>
          <w:b/>
          <w:bCs/>
          <w:sz w:val="32"/>
          <w:szCs w:val="32"/>
        </w:rPr>
        <w:t>、</w:t>
      </w:r>
      <w:r w:rsidRPr="008E5CCB">
        <w:rPr>
          <w:rFonts w:ascii="仿宋" w:eastAsia="仿宋" w:hAnsi="仿宋" w:hint="eastAsia"/>
          <w:b/>
          <w:bCs/>
          <w:sz w:val="32"/>
          <w:szCs w:val="32"/>
        </w:rPr>
        <w:t>投标文件递交</w:t>
      </w:r>
    </w:p>
    <w:p w:rsidR="006C7517" w:rsidRDefault="006C7517"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1、投标</w:t>
      </w:r>
      <w:r w:rsidR="00AE06FB">
        <w:rPr>
          <w:rFonts w:ascii="仿宋" w:eastAsia="仿宋" w:hAnsi="仿宋" w:hint="eastAsia"/>
          <w:bCs/>
          <w:sz w:val="32"/>
          <w:szCs w:val="32"/>
        </w:rPr>
        <w:t>报名</w:t>
      </w:r>
      <w:r w:rsidRPr="008E5CCB">
        <w:rPr>
          <w:rFonts w:ascii="仿宋" w:eastAsia="仿宋" w:hAnsi="仿宋" w:hint="eastAsia"/>
          <w:bCs/>
          <w:sz w:val="32"/>
          <w:szCs w:val="32"/>
        </w:rPr>
        <w:t>截止日期：</w:t>
      </w:r>
      <w:r w:rsidRPr="000C0644">
        <w:rPr>
          <w:rFonts w:ascii="仿宋" w:eastAsia="仿宋" w:hAnsi="仿宋" w:hint="eastAsia"/>
          <w:bCs/>
          <w:color w:val="000000" w:themeColor="text1"/>
          <w:sz w:val="32"/>
          <w:szCs w:val="32"/>
        </w:rPr>
        <w:t>【</w:t>
      </w:r>
      <w:r w:rsidRPr="000C0644">
        <w:rPr>
          <w:rFonts w:ascii="仿宋" w:eastAsia="仿宋" w:hAnsi="仿宋"/>
          <w:bCs/>
          <w:color w:val="000000" w:themeColor="text1"/>
          <w:sz w:val="32"/>
          <w:szCs w:val="32"/>
        </w:rPr>
        <w:t>20</w:t>
      </w:r>
      <w:r w:rsidR="00EF4FE7">
        <w:rPr>
          <w:rFonts w:ascii="仿宋" w:eastAsia="仿宋" w:hAnsi="仿宋" w:hint="eastAsia"/>
          <w:bCs/>
          <w:color w:val="000000" w:themeColor="text1"/>
          <w:sz w:val="32"/>
          <w:szCs w:val="32"/>
        </w:rPr>
        <w:t>21</w:t>
      </w:r>
      <w:r w:rsidRPr="000C0644">
        <w:rPr>
          <w:rFonts w:ascii="仿宋" w:eastAsia="仿宋" w:hAnsi="仿宋" w:hint="eastAsia"/>
          <w:bCs/>
          <w:color w:val="000000" w:themeColor="text1"/>
          <w:sz w:val="32"/>
          <w:szCs w:val="32"/>
        </w:rPr>
        <w:t>】年【</w:t>
      </w:r>
      <w:r w:rsidR="0091690D">
        <w:rPr>
          <w:rFonts w:ascii="仿宋" w:eastAsia="仿宋" w:hAnsi="仿宋" w:hint="eastAsia"/>
          <w:bCs/>
          <w:color w:val="000000" w:themeColor="text1"/>
          <w:sz w:val="32"/>
          <w:szCs w:val="32"/>
        </w:rPr>
        <w:t>0</w:t>
      </w:r>
      <w:r w:rsidR="004A1C5E">
        <w:rPr>
          <w:rFonts w:ascii="仿宋" w:eastAsia="仿宋" w:hAnsi="仿宋"/>
          <w:bCs/>
          <w:color w:val="000000" w:themeColor="text1"/>
          <w:sz w:val="32"/>
          <w:szCs w:val="32"/>
        </w:rPr>
        <w:t>2</w:t>
      </w:r>
      <w:r w:rsidRPr="000C0644">
        <w:rPr>
          <w:rFonts w:ascii="仿宋" w:eastAsia="仿宋" w:hAnsi="仿宋" w:hint="eastAsia"/>
          <w:bCs/>
          <w:color w:val="000000" w:themeColor="text1"/>
          <w:sz w:val="32"/>
          <w:szCs w:val="32"/>
        </w:rPr>
        <w:t>】月【</w:t>
      </w:r>
      <w:r w:rsidR="004A1C5E">
        <w:rPr>
          <w:rFonts w:ascii="仿宋" w:eastAsia="仿宋" w:hAnsi="仿宋"/>
          <w:bCs/>
          <w:color w:val="000000" w:themeColor="text1"/>
          <w:sz w:val="32"/>
          <w:szCs w:val="32"/>
        </w:rPr>
        <w:t>02</w:t>
      </w:r>
      <w:r w:rsidRPr="000C0644">
        <w:rPr>
          <w:rFonts w:ascii="仿宋" w:eastAsia="仿宋" w:hAnsi="仿宋" w:hint="eastAsia"/>
          <w:bCs/>
          <w:color w:val="000000" w:themeColor="text1"/>
          <w:sz w:val="32"/>
          <w:szCs w:val="32"/>
        </w:rPr>
        <w:t>】日下午【</w:t>
      </w:r>
      <w:r w:rsidR="000C0644" w:rsidRPr="000C0644">
        <w:rPr>
          <w:rFonts w:ascii="仿宋" w:eastAsia="仿宋" w:hAnsi="仿宋" w:hint="eastAsia"/>
          <w:bCs/>
          <w:color w:val="000000" w:themeColor="text1"/>
          <w:sz w:val="32"/>
          <w:szCs w:val="32"/>
        </w:rPr>
        <w:t>16</w:t>
      </w:r>
      <w:r w:rsidRPr="000C0644">
        <w:rPr>
          <w:rFonts w:ascii="仿宋" w:eastAsia="仿宋" w:hAnsi="仿宋" w:hint="eastAsia"/>
          <w:bCs/>
          <w:color w:val="000000" w:themeColor="text1"/>
          <w:sz w:val="32"/>
          <w:szCs w:val="32"/>
        </w:rPr>
        <w:t>:00】，</w:t>
      </w:r>
      <w:hyperlink r:id="rId7" w:history="1">
        <w:r w:rsidR="00141623" w:rsidRPr="00256FF8">
          <w:rPr>
            <w:rStyle w:val="ab"/>
            <w:rFonts w:ascii="仿宋" w:eastAsia="仿宋" w:hAnsi="仿宋" w:hint="eastAsia"/>
            <w:bCs/>
            <w:sz w:val="32"/>
            <w:szCs w:val="32"/>
          </w:rPr>
          <w:t>投标报名发送至1018841169@qq</w:t>
        </w:r>
        <w:r w:rsidR="00141623" w:rsidRPr="00256FF8">
          <w:rPr>
            <w:rStyle w:val="ab"/>
            <w:rFonts w:ascii="仿宋" w:eastAsia="仿宋" w:hAnsi="仿宋"/>
            <w:bCs/>
            <w:sz w:val="32"/>
            <w:szCs w:val="32"/>
          </w:rPr>
          <w:t>.com</w:t>
        </w:r>
      </w:hyperlink>
      <w:r w:rsidRPr="008E5CCB">
        <w:rPr>
          <w:rFonts w:ascii="仿宋" w:eastAsia="仿宋" w:hAnsi="仿宋" w:hint="eastAsia"/>
          <w:bCs/>
          <w:sz w:val="32"/>
          <w:szCs w:val="32"/>
        </w:rPr>
        <w:t>；</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邮件名格式为：杭发公司</w:t>
      </w:r>
      <w:r w:rsidR="00186C21">
        <w:rPr>
          <w:rFonts w:ascii="仿宋" w:eastAsia="仿宋" w:hAnsi="仿宋" w:hint="eastAsia"/>
          <w:bCs/>
          <w:sz w:val="32"/>
          <w:szCs w:val="32"/>
        </w:rPr>
        <w:t>零散货物运输</w:t>
      </w:r>
      <w:r w:rsidRPr="00BA0C45">
        <w:rPr>
          <w:rFonts w:ascii="仿宋" w:eastAsia="仿宋" w:hAnsi="仿宋" w:hint="eastAsia"/>
          <w:bCs/>
          <w:sz w:val="32"/>
          <w:szCs w:val="32"/>
        </w:rPr>
        <w:t>业务—***公司（五个字以内公司简称）—报名资料。</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注：同时必须在邮件中以文字方式提供投标单位全称、投标授权人姓名、联系方式（固定电话、手机、电子邮箱）。</w:t>
      </w:r>
    </w:p>
    <w:p w:rsidR="0091690D" w:rsidRPr="0091690D" w:rsidRDefault="0091690D" w:rsidP="0091690D">
      <w:pPr>
        <w:spacing w:after="0" w:line="360" w:lineRule="auto"/>
        <w:ind w:firstLineChars="200" w:firstLine="640"/>
        <w:rPr>
          <w:rFonts w:ascii="仿宋" w:eastAsia="仿宋" w:hAnsi="仿宋"/>
          <w:bCs/>
          <w:sz w:val="32"/>
          <w:szCs w:val="32"/>
        </w:rPr>
      </w:pPr>
      <w:r w:rsidRPr="0091690D">
        <w:rPr>
          <w:rFonts w:ascii="仿宋" w:eastAsia="仿宋" w:hAnsi="仿宋" w:hint="eastAsia"/>
          <w:bCs/>
          <w:sz w:val="32"/>
          <w:szCs w:val="32"/>
        </w:rPr>
        <w:t>2、投标人需提供如下材料（扫描文件必须清晰可辨否则影响报名的审核）：</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1）附件中的投标函、授权书，同时提供投标人资格要求的复印件及证明材料（加盖公章）。</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2）营业执照。</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3）同类项目业绩汇总表（格式见附件）；</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lastRenderedPageBreak/>
        <w:t>4）国家市场监督管理总局的《国家企业信用信息公示系统》中查询不存在不良记录的证明；</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3、招标文件采取电子版文件，通过电子邮箱方式发送。</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4、投标文件的递交</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1 ）投标文件递交的截止时间详见招标文件。</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2 ）逾期送达的或者未送达指定地点的投标文件，招标人不予受理。</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5、投标保证金</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详见招标文件。</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6</w:t>
      </w:r>
      <w:r w:rsidRPr="00BA0C45">
        <w:rPr>
          <w:rFonts w:ascii="仿宋" w:eastAsia="仿宋" w:hAnsi="仿宋"/>
          <w:bCs/>
          <w:sz w:val="32"/>
          <w:szCs w:val="32"/>
        </w:rPr>
        <w:t>、</w:t>
      </w:r>
      <w:r w:rsidRPr="00BA0C45">
        <w:rPr>
          <w:rFonts w:ascii="仿宋" w:eastAsia="仿宋" w:hAnsi="仿宋" w:hint="eastAsia"/>
          <w:bCs/>
          <w:sz w:val="32"/>
          <w:szCs w:val="32"/>
        </w:rPr>
        <w:t>开标地点：杭州市萧山经济开发区红泰六路699号，办公大楼106会议室。</w:t>
      </w:r>
    </w:p>
    <w:p w:rsidR="0091690D" w:rsidRPr="00BA0C45" w:rsidRDefault="0091690D" w:rsidP="00BA0C45">
      <w:pPr>
        <w:spacing w:after="0" w:line="360" w:lineRule="auto"/>
        <w:ind w:firstLineChars="200" w:firstLine="640"/>
        <w:rPr>
          <w:rFonts w:ascii="仿宋" w:eastAsia="仿宋" w:hAnsi="仿宋"/>
          <w:bCs/>
          <w:sz w:val="32"/>
          <w:szCs w:val="32"/>
        </w:rPr>
      </w:pPr>
      <w:r w:rsidRPr="00BA0C45">
        <w:rPr>
          <w:rFonts w:ascii="仿宋" w:eastAsia="仿宋" w:hAnsi="仿宋" w:hint="eastAsia"/>
          <w:bCs/>
          <w:sz w:val="32"/>
          <w:szCs w:val="32"/>
        </w:rPr>
        <w:t>7</w:t>
      </w:r>
      <w:r w:rsidRPr="00BA0C45">
        <w:rPr>
          <w:rFonts w:ascii="仿宋" w:eastAsia="仿宋" w:hAnsi="仿宋"/>
          <w:bCs/>
          <w:sz w:val="32"/>
          <w:szCs w:val="32"/>
        </w:rPr>
        <w:t>、</w:t>
      </w:r>
      <w:r w:rsidRPr="00BA0C45">
        <w:rPr>
          <w:rFonts w:ascii="仿宋" w:eastAsia="仿宋" w:hAnsi="仿宋" w:hint="eastAsia"/>
          <w:bCs/>
          <w:sz w:val="32"/>
          <w:szCs w:val="32"/>
        </w:rPr>
        <w:t>开标日期：详见招标文件。</w:t>
      </w:r>
    </w:p>
    <w:p w:rsidR="005C1042" w:rsidRPr="008E5CCB" w:rsidRDefault="005C1042" w:rsidP="00AD5B6F">
      <w:pPr>
        <w:pStyle w:val="a7"/>
        <w:ind w:firstLineChars="0"/>
        <w:rPr>
          <w:rFonts w:ascii="仿宋" w:eastAsia="仿宋" w:hAnsi="仿宋"/>
          <w:b/>
          <w:bCs/>
          <w:sz w:val="32"/>
          <w:szCs w:val="32"/>
        </w:rPr>
      </w:pPr>
      <w:r w:rsidRPr="008E5CCB">
        <w:rPr>
          <w:rFonts w:ascii="仿宋" w:eastAsia="仿宋" w:hAnsi="仿宋"/>
          <w:b/>
          <w:bCs/>
          <w:sz w:val="32"/>
          <w:szCs w:val="32"/>
        </w:rPr>
        <w:t>八、招标人联系方式</w:t>
      </w:r>
    </w:p>
    <w:p w:rsidR="005C1042" w:rsidRPr="008E5CCB"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 xml:space="preserve">联系人： </w:t>
      </w:r>
      <w:r w:rsidR="00141623">
        <w:rPr>
          <w:rFonts w:ascii="仿宋" w:eastAsia="仿宋" w:hAnsi="仿宋" w:hint="eastAsia"/>
          <w:sz w:val="32"/>
          <w:szCs w:val="32"/>
        </w:rPr>
        <w:t>楼</w:t>
      </w:r>
      <w:r w:rsidR="00BA0C45">
        <w:rPr>
          <w:rFonts w:ascii="仿宋" w:eastAsia="仿宋" w:hAnsi="仿宋" w:hint="eastAsia"/>
          <w:sz w:val="32"/>
          <w:szCs w:val="32"/>
        </w:rPr>
        <w:t>工</w:t>
      </w:r>
      <w:r w:rsidR="00316446">
        <w:rPr>
          <w:rFonts w:ascii="仿宋" w:eastAsia="仿宋" w:hAnsi="仿宋" w:hint="eastAsia"/>
          <w:sz w:val="32"/>
          <w:szCs w:val="32"/>
        </w:rPr>
        <w:t xml:space="preserve">  </w:t>
      </w:r>
      <w:r w:rsidRPr="008E5CCB">
        <w:rPr>
          <w:rFonts w:ascii="仿宋" w:eastAsia="仿宋" w:hAnsi="仿宋" w:hint="eastAsia"/>
          <w:sz w:val="32"/>
          <w:szCs w:val="32"/>
        </w:rPr>
        <w:t xml:space="preserve">电话： </w:t>
      </w:r>
      <w:r w:rsidR="00141623">
        <w:rPr>
          <w:rFonts w:ascii="仿宋" w:eastAsia="仿宋" w:hAnsi="仿宋" w:hint="eastAsia"/>
          <w:sz w:val="32"/>
          <w:szCs w:val="32"/>
        </w:rPr>
        <w:t>15068755732</w:t>
      </w:r>
    </w:p>
    <w:p w:rsidR="00111F60" w:rsidRPr="008E5CCB"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邮  箱：</w:t>
      </w:r>
      <w:r w:rsidR="00141623" w:rsidRPr="00141623">
        <w:rPr>
          <w:rFonts w:ascii="仿宋" w:eastAsia="仿宋" w:hAnsi="仿宋" w:hint="eastAsia"/>
          <w:sz w:val="32"/>
          <w:szCs w:val="32"/>
        </w:rPr>
        <w:t>1018841169@qq</w:t>
      </w:r>
      <w:r w:rsidR="00141623" w:rsidRPr="00141623">
        <w:rPr>
          <w:rFonts w:ascii="仿宋" w:eastAsia="仿宋" w:hAnsi="仿宋"/>
          <w:sz w:val="32"/>
          <w:szCs w:val="32"/>
        </w:rPr>
        <w:t>.com</w:t>
      </w:r>
    </w:p>
    <w:p w:rsidR="005C1042" w:rsidRPr="008E5CCB" w:rsidRDefault="005C1042" w:rsidP="00316446">
      <w:pPr>
        <w:pStyle w:val="a7"/>
        <w:ind w:firstLineChars="0" w:firstLine="0"/>
        <w:rPr>
          <w:rFonts w:ascii="仿宋" w:eastAsia="仿宋" w:hAnsi="仿宋"/>
          <w:color w:val="000000"/>
          <w:sz w:val="32"/>
          <w:szCs w:val="32"/>
        </w:rPr>
      </w:pPr>
      <w:r w:rsidRPr="008E5CCB">
        <w:rPr>
          <w:rFonts w:ascii="仿宋" w:eastAsia="仿宋" w:hAnsi="仿宋" w:hint="eastAsia"/>
          <w:color w:val="000000"/>
          <w:sz w:val="32"/>
          <w:szCs w:val="32"/>
        </w:rPr>
        <w:t>通讯地址：</w:t>
      </w:r>
      <w:r w:rsidR="00C205CA">
        <w:rPr>
          <w:rFonts w:ascii="仿宋" w:eastAsia="仿宋" w:hAnsi="仿宋" w:hint="eastAsia"/>
          <w:color w:val="000000"/>
          <w:sz w:val="32"/>
          <w:szCs w:val="32"/>
        </w:rPr>
        <w:t>浙江省</w:t>
      </w:r>
      <w:r w:rsidR="00C205CA">
        <w:rPr>
          <w:rFonts w:ascii="仿宋" w:eastAsia="仿宋" w:hAnsi="仿宋" w:cstheme="minorBidi" w:hint="eastAsia"/>
          <w:bCs/>
          <w:kern w:val="0"/>
          <w:sz w:val="32"/>
          <w:szCs w:val="32"/>
        </w:rPr>
        <w:t>杭州市萧山经济开发区红泰六路699号中国重汽集团杭州发动机有限公司</w:t>
      </w:r>
      <w:r w:rsidR="00696F52">
        <w:rPr>
          <w:rFonts w:ascii="仿宋" w:eastAsia="仿宋" w:hAnsi="仿宋" w:cstheme="minorBidi" w:hint="eastAsia"/>
          <w:bCs/>
          <w:kern w:val="0"/>
          <w:sz w:val="32"/>
          <w:szCs w:val="32"/>
        </w:rPr>
        <w:t>制造</w:t>
      </w:r>
      <w:r w:rsidR="00C205CA">
        <w:rPr>
          <w:rFonts w:ascii="仿宋" w:eastAsia="仿宋" w:hAnsi="仿宋" w:cstheme="minorBidi" w:hint="eastAsia"/>
          <w:bCs/>
          <w:kern w:val="0"/>
          <w:sz w:val="32"/>
          <w:szCs w:val="32"/>
        </w:rPr>
        <w:t>部</w:t>
      </w:r>
    </w:p>
    <w:p w:rsidR="005C1042" w:rsidRPr="008E5CCB" w:rsidRDefault="005C1042" w:rsidP="00AD5B6F">
      <w:pPr>
        <w:pStyle w:val="a7"/>
        <w:ind w:firstLineChars="354" w:firstLine="1133"/>
        <w:rPr>
          <w:rFonts w:ascii="仿宋" w:eastAsia="仿宋" w:hAnsi="仿宋"/>
          <w:color w:val="000000"/>
          <w:sz w:val="32"/>
          <w:szCs w:val="32"/>
        </w:rPr>
      </w:pPr>
      <w:r w:rsidRPr="008E5CCB">
        <w:rPr>
          <w:rFonts w:ascii="仿宋" w:eastAsia="仿宋" w:hAnsi="仿宋" w:hint="eastAsia"/>
          <w:color w:val="000000"/>
          <w:sz w:val="32"/>
          <w:szCs w:val="32"/>
        </w:rPr>
        <w:t xml:space="preserve">  </w:t>
      </w:r>
    </w:p>
    <w:p w:rsidR="005C1042" w:rsidRPr="008E5CCB" w:rsidRDefault="00C205CA" w:rsidP="00C205CA">
      <w:pPr>
        <w:pStyle w:val="a7"/>
        <w:ind w:firstLineChars="1050" w:firstLine="3360"/>
        <w:rPr>
          <w:rFonts w:ascii="仿宋" w:eastAsia="仿宋" w:hAnsi="仿宋"/>
          <w:color w:val="000000"/>
          <w:sz w:val="32"/>
          <w:szCs w:val="32"/>
        </w:rPr>
      </w:pPr>
      <w:r>
        <w:rPr>
          <w:rFonts w:ascii="仿宋" w:eastAsia="仿宋" w:hAnsi="仿宋" w:hint="eastAsia"/>
          <w:color w:val="000000"/>
          <w:sz w:val="32"/>
          <w:szCs w:val="32"/>
        </w:rPr>
        <w:t>中国重</w:t>
      </w:r>
      <w:r w:rsidR="005C1042" w:rsidRPr="008E5CCB">
        <w:rPr>
          <w:rFonts w:ascii="仿宋" w:eastAsia="仿宋" w:hAnsi="仿宋" w:hint="eastAsia"/>
          <w:color w:val="000000"/>
          <w:sz w:val="32"/>
          <w:szCs w:val="32"/>
        </w:rPr>
        <w:t>汽集团</w:t>
      </w:r>
      <w:r>
        <w:rPr>
          <w:rFonts w:ascii="仿宋" w:eastAsia="仿宋" w:hAnsi="仿宋" w:hint="eastAsia"/>
          <w:color w:val="000000"/>
          <w:sz w:val="32"/>
          <w:szCs w:val="32"/>
        </w:rPr>
        <w:t>杭州发动机</w:t>
      </w:r>
      <w:r w:rsidR="005C1042" w:rsidRPr="008E5CCB">
        <w:rPr>
          <w:rFonts w:ascii="仿宋" w:eastAsia="仿宋" w:hAnsi="仿宋" w:hint="eastAsia"/>
          <w:color w:val="000000"/>
          <w:sz w:val="32"/>
          <w:szCs w:val="32"/>
        </w:rPr>
        <w:t>有限公司</w:t>
      </w:r>
    </w:p>
    <w:p w:rsidR="00210082" w:rsidRDefault="005C1042" w:rsidP="008D1504">
      <w:pPr>
        <w:spacing w:after="0" w:line="440" w:lineRule="exact"/>
        <w:ind w:firstLineChars="1700" w:firstLine="5440"/>
        <w:rPr>
          <w:rFonts w:ascii="仿宋" w:eastAsia="仿宋" w:hAnsi="仿宋" w:cs="Times New Roman"/>
          <w:color w:val="000000"/>
          <w:kern w:val="2"/>
          <w:sz w:val="32"/>
          <w:szCs w:val="32"/>
        </w:rPr>
      </w:pPr>
      <w:r w:rsidRPr="008E5CCB">
        <w:rPr>
          <w:rFonts w:ascii="仿宋" w:eastAsia="仿宋" w:hAnsi="仿宋" w:hint="eastAsia"/>
          <w:sz w:val="32"/>
          <w:szCs w:val="32"/>
        </w:rPr>
        <w:t xml:space="preserve">  </w:t>
      </w:r>
      <w:r w:rsidRPr="008E5CCB">
        <w:rPr>
          <w:rFonts w:ascii="仿宋" w:eastAsia="仿宋" w:hAnsi="仿宋" w:cs="Times New Roman" w:hint="eastAsia"/>
          <w:color w:val="000000"/>
          <w:kern w:val="2"/>
          <w:sz w:val="32"/>
          <w:szCs w:val="32"/>
        </w:rPr>
        <w:t>20</w:t>
      </w:r>
      <w:r w:rsidR="00EF4FE7">
        <w:rPr>
          <w:rFonts w:ascii="仿宋" w:eastAsia="仿宋" w:hAnsi="仿宋" w:cs="Times New Roman" w:hint="eastAsia"/>
          <w:color w:val="000000"/>
          <w:kern w:val="2"/>
          <w:sz w:val="32"/>
          <w:szCs w:val="32"/>
        </w:rPr>
        <w:t>21</w:t>
      </w:r>
      <w:r w:rsidRPr="008E5CCB">
        <w:rPr>
          <w:rFonts w:ascii="仿宋" w:eastAsia="仿宋" w:hAnsi="仿宋" w:cs="Times New Roman" w:hint="eastAsia"/>
          <w:color w:val="000000"/>
          <w:kern w:val="2"/>
          <w:sz w:val="32"/>
          <w:szCs w:val="32"/>
        </w:rPr>
        <w:t>年</w:t>
      </w:r>
      <w:r w:rsidR="00EF4FE7">
        <w:rPr>
          <w:rFonts w:ascii="仿宋" w:eastAsia="仿宋" w:hAnsi="仿宋" w:cs="Times New Roman" w:hint="eastAsia"/>
          <w:color w:val="000000"/>
          <w:kern w:val="2"/>
          <w:sz w:val="32"/>
          <w:szCs w:val="32"/>
        </w:rPr>
        <w:t>1</w:t>
      </w:r>
      <w:r w:rsidRPr="008E5CCB">
        <w:rPr>
          <w:rFonts w:ascii="仿宋" w:eastAsia="仿宋" w:hAnsi="仿宋" w:cs="Times New Roman" w:hint="eastAsia"/>
          <w:color w:val="000000"/>
          <w:kern w:val="2"/>
          <w:sz w:val="32"/>
          <w:szCs w:val="32"/>
        </w:rPr>
        <w:t>月</w:t>
      </w:r>
      <w:r w:rsidR="004A1C5E">
        <w:rPr>
          <w:rFonts w:ascii="仿宋" w:eastAsia="仿宋" w:hAnsi="仿宋" w:cs="Times New Roman"/>
          <w:color w:val="000000"/>
          <w:kern w:val="2"/>
          <w:sz w:val="32"/>
          <w:szCs w:val="32"/>
        </w:rPr>
        <w:t>18</w:t>
      </w:r>
      <w:r w:rsidRPr="008E5CCB">
        <w:rPr>
          <w:rFonts w:ascii="仿宋" w:eastAsia="仿宋" w:hAnsi="仿宋" w:cs="Times New Roman" w:hint="eastAsia"/>
          <w:color w:val="000000"/>
          <w:kern w:val="2"/>
          <w:sz w:val="32"/>
          <w:szCs w:val="32"/>
        </w:rPr>
        <w:t>日</w:t>
      </w:r>
      <w:bookmarkStart w:id="3" w:name="_Toc265599138"/>
      <w:bookmarkStart w:id="4" w:name="_Toc454207344"/>
    </w:p>
    <w:p w:rsidR="00116127" w:rsidRDefault="00116127" w:rsidP="00116127">
      <w:pPr>
        <w:spacing w:after="0" w:line="440" w:lineRule="exact"/>
        <w:ind w:firstLineChars="200" w:firstLine="640"/>
        <w:rPr>
          <w:rFonts w:ascii="仿宋" w:eastAsia="仿宋" w:hAnsi="仿宋" w:cs="Times New Roman"/>
          <w:color w:val="000000"/>
          <w:kern w:val="2"/>
          <w:sz w:val="32"/>
          <w:szCs w:val="32"/>
        </w:rPr>
      </w:pPr>
    </w:p>
    <w:p w:rsidR="00F05982" w:rsidRDefault="00F05982" w:rsidP="00EF4FE7">
      <w:pPr>
        <w:rPr>
          <w:rFonts w:ascii="Times New Roman" w:eastAsia="黑体" w:hAnsi="Times New Roman"/>
          <w:b/>
          <w:color w:val="000000"/>
          <w:sz w:val="36"/>
          <w:szCs w:val="36"/>
        </w:rPr>
      </w:pPr>
    </w:p>
    <w:p w:rsidR="00EF4FE7" w:rsidRDefault="00EF4FE7" w:rsidP="00EF4FE7">
      <w:pPr>
        <w:rPr>
          <w:rFonts w:ascii="Times New Roman" w:eastAsia="黑体" w:hAnsi="Times New Roman"/>
          <w:b/>
          <w:color w:val="000000"/>
          <w:sz w:val="36"/>
          <w:szCs w:val="36"/>
        </w:rPr>
      </w:pPr>
    </w:p>
    <w:p w:rsidR="00852A96" w:rsidRDefault="00852A96" w:rsidP="000C0644">
      <w:pPr>
        <w:rPr>
          <w:rFonts w:ascii="Times New Roman" w:eastAsia="黑体" w:hAnsi="Times New Roman"/>
          <w:b/>
          <w:color w:val="000000"/>
          <w:sz w:val="36"/>
          <w:szCs w:val="36"/>
        </w:rPr>
      </w:pPr>
    </w:p>
    <w:p w:rsidR="00FF1275" w:rsidRPr="00CE0F85" w:rsidRDefault="00FF1275" w:rsidP="00FF1275">
      <w:pPr>
        <w:jc w:val="center"/>
        <w:rPr>
          <w:rFonts w:ascii="Times New Roman" w:eastAsia="黑体" w:hAnsi="Times New Roman"/>
          <w:b/>
          <w:color w:val="000000"/>
          <w:sz w:val="36"/>
          <w:szCs w:val="36"/>
        </w:rPr>
      </w:pPr>
      <w:r w:rsidRPr="00CE0F85">
        <w:rPr>
          <w:rFonts w:ascii="Times New Roman" w:eastAsia="黑体" w:hAnsi="Times New Roman" w:hint="eastAsia"/>
          <w:b/>
          <w:color w:val="000000"/>
          <w:sz w:val="36"/>
          <w:szCs w:val="36"/>
        </w:rPr>
        <w:t>投</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标</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函</w:t>
      </w:r>
    </w:p>
    <w:p w:rsidR="00FF1275" w:rsidRPr="00CE0F85" w:rsidRDefault="00FF1275" w:rsidP="00FF1275">
      <w:pPr>
        <w:spacing w:line="360" w:lineRule="auto"/>
        <w:rPr>
          <w:rFonts w:ascii="黑体" w:eastAsia="黑体" w:hAnsi="Times New Roman"/>
          <w:color w:val="000000"/>
        </w:rPr>
      </w:pPr>
    </w:p>
    <w:p w:rsidR="00FF1275" w:rsidRPr="00CE0F85" w:rsidRDefault="00FF1275" w:rsidP="00FF1275">
      <w:pPr>
        <w:spacing w:line="360" w:lineRule="auto"/>
        <w:ind w:leftChars="-50" w:left="-110"/>
        <w:rPr>
          <w:rFonts w:ascii="Times New Roman" w:hAnsi="Times New Roman"/>
          <w:color w:val="000000"/>
          <w:sz w:val="24"/>
        </w:rPr>
      </w:pPr>
      <w:r w:rsidRPr="00CE0F85">
        <w:rPr>
          <w:rFonts w:ascii="Times New Roman" w:hAnsi="Times New Roman"/>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sz w:val="24"/>
        </w:rPr>
        <w:t>__________________________</w:t>
      </w:r>
      <w:r w:rsidRPr="00CE0F85">
        <w:rPr>
          <w:rFonts w:ascii="Times New Roman" w:hAnsi="Times New Roman" w:hint="eastAsia"/>
          <w:sz w:val="24"/>
        </w:rPr>
        <w:t>（招标单位名称）：</w:t>
      </w:r>
    </w:p>
    <w:p w:rsidR="00FF1275" w:rsidRPr="00CE0F85" w:rsidRDefault="00FF1275" w:rsidP="00FF1275">
      <w:pPr>
        <w:spacing w:line="360" w:lineRule="auto"/>
        <w:ind w:leftChars="-50" w:left="-110"/>
        <w:rPr>
          <w:rFonts w:ascii="Times New Roman" w:hAnsi="Times New Roman"/>
          <w:color w:val="000000"/>
          <w:szCs w:val="21"/>
        </w:rPr>
      </w:pPr>
    </w:p>
    <w:p w:rsidR="00FF1275" w:rsidRPr="00693AE2" w:rsidRDefault="00FF1275" w:rsidP="00FA6445">
      <w:pPr>
        <w:spacing w:line="360" w:lineRule="auto"/>
        <w:ind w:leftChars="-50" w:left="-110" w:firstLineChars="250" w:firstLine="600"/>
        <w:rPr>
          <w:rFonts w:hAnsi="宋体"/>
          <w:sz w:val="24"/>
          <w:szCs w:val="24"/>
        </w:rPr>
      </w:pPr>
      <w:r w:rsidRPr="00CE0F85">
        <w:rPr>
          <w:rFonts w:ascii="Times New Roman" w:hAnsi="Times New Roman"/>
          <w:sz w:val="24"/>
          <w:u w:val="single"/>
        </w:rPr>
        <w:t xml:space="preserve">   </w:t>
      </w:r>
      <w:r>
        <w:rPr>
          <w:rFonts w:ascii="Times New Roman" w:hAnsi="Times New Roman"/>
          <w:sz w:val="24"/>
          <w:u w:val="single"/>
        </w:rPr>
        <w:t xml:space="preserve">  </w:t>
      </w:r>
      <w:r w:rsidR="008C7955">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（投标人全称）授权</w:t>
      </w:r>
      <w:r w:rsidRPr="00CE0F85">
        <w:rPr>
          <w:rFonts w:ascii="Times New Roman" w:hAnsi="Times New Roman"/>
          <w:sz w:val="24"/>
          <w:u w:val="single"/>
        </w:rPr>
        <w:t xml:space="preserve">     </w:t>
      </w:r>
      <w:r w:rsidR="008C7955">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（授权代理人姓名）</w:t>
      </w:r>
      <w:r w:rsidRPr="00CE0F85">
        <w:rPr>
          <w:rFonts w:ascii="Times New Roman" w:hAnsi="Times New Roman"/>
          <w:sz w:val="24"/>
          <w:u w:val="single"/>
        </w:rPr>
        <w:t xml:space="preserve">    </w:t>
      </w:r>
      <w:r w:rsidR="008C7955">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（职务）为我方代表，参加贵方组织的</w:t>
      </w:r>
      <w:r w:rsidRPr="00CE0F85">
        <w:rPr>
          <w:rFonts w:ascii="Times New Roman" w:hAnsi="Times New Roman"/>
          <w:sz w:val="24"/>
          <w:u w:val="single"/>
        </w:rPr>
        <w:t xml:space="preserve">        </w:t>
      </w:r>
      <w:r w:rsidR="008C7955">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（项目名称、项目编号）招标的有关活动，并对此项目进行投标。</w:t>
      </w:r>
    </w:p>
    <w:p w:rsidR="00FF1275" w:rsidRPr="00CE0F85" w:rsidRDefault="00FF1275" w:rsidP="00FA6445">
      <w:pPr>
        <w:spacing w:line="360" w:lineRule="auto"/>
        <w:rPr>
          <w:rFonts w:ascii="宋体" w:hAnsi="宋体"/>
          <w:sz w:val="24"/>
        </w:rPr>
      </w:pPr>
    </w:p>
    <w:p w:rsidR="008C7955" w:rsidRDefault="00FF1275" w:rsidP="008C7955">
      <w:pPr>
        <w:spacing w:line="360" w:lineRule="auto"/>
        <w:ind w:leftChars="-50" w:left="-110"/>
        <w:rPr>
          <w:rFonts w:ascii="宋体" w:hAnsi="宋体"/>
          <w:sz w:val="24"/>
        </w:rPr>
      </w:pPr>
      <w:r w:rsidRPr="00CE0F85">
        <w:rPr>
          <w:rFonts w:ascii="宋体" w:hAnsi="宋体" w:hint="eastAsia"/>
          <w:sz w:val="24"/>
        </w:rPr>
        <w:t>投标单位全名（签字或盖章）：</w:t>
      </w:r>
      <w:r w:rsidRPr="00CE0F85">
        <w:rPr>
          <w:rFonts w:ascii="宋体" w:hAnsi="宋体" w:hint="eastAsia"/>
          <w:sz w:val="24"/>
        </w:rPr>
        <w:t>__________________________________</w:t>
      </w:r>
    </w:p>
    <w:p w:rsidR="00FF1275" w:rsidRPr="00CE0F85" w:rsidRDefault="00FF1275" w:rsidP="008C7955">
      <w:pPr>
        <w:spacing w:line="360" w:lineRule="auto"/>
        <w:ind w:leftChars="-50" w:left="-110"/>
        <w:rPr>
          <w:rFonts w:ascii="宋体" w:hAnsi="宋体"/>
          <w:sz w:val="24"/>
        </w:rPr>
      </w:pPr>
      <w:r w:rsidRPr="00CE0F85">
        <w:rPr>
          <w:rFonts w:ascii="宋体" w:hAnsi="宋体" w:hint="eastAsia"/>
          <w:sz w:val="24"/>
        </w:rPr>
        <w:t>投标人授权代表（签字）：</w:t>
      </w:r>
      <w:r w:rsidRPr="00CE0F85">
        <w:rPr>
          <w:rFonts w:ascii="宋体" w:hAnsi="宋体" w:hint="eastAsia"/>
          <w:sz w:val="24"/>
        </w:rPr>
        <w:t>_________________________________________</w:t>
      </w:r>
    </w:p>
    <w:p w:rsidR="00FF1275" w:rsidRDefault="00FF1275" w:rsidP="00FF1275">
      <w:pPr>
        <w:spacing w:line="360" w:lineRule="auto"/>
        <w:ind w:leftChars="-50" w:left="-110" w:firstLineChars="218" w:firstLine="523"/>
        <w:rPr>
          <w:sz w:val="24"/>
        </w:rPr>
      </w:pPr>
      <w:r>
        <w:rPr>
          <w:rFonts w:hint="eastAsia"/>
          <w:sz w:val="24"/>
        </w:rPr>
        <w:t xml:space="preserve"> </w:t>
      </w:r>
    </w:p>
    <w:p w:rsidR="00FF1275" w:rsidRDefault="00FF1275" w:rsidP="00FF1275">
      <w:pPr>
        <w:spacing w:line="360" w:lineRule="auto"/>
        <w:ind w:leftChars="-50" w:left="-110" w:firstLineChars="218" w:firstLine="523"/>
        <w:rPr>
          <w:sz w:val="24"/>
        </w:rPr>
      </w:pPr>
      <w:r>
        <w:rPr>
          <w:rFonts w:hint="eastAsia"/>
          <w:sz w:val="24"/>
        </w:rPr>
        <w:t>联系人：</w:t>
      </w:r>
    </w:p>
    <w:p w:rsidR="00FF1275" w:rsidRDefault="00FF1275" w:rsidP="00FF1275">
      <w:pPr>
        <w:spacing w:line="360" w:lineRule="auto"/>
        <w:ind w:leftChars="-50" w:left="-110" w:firstLineChars="218" w:firstLine="523"/>
        <w:rPr>
          <w:sz w:val="24"/>
        </w:rPr>
      </w:pPr>
      <w:r>
        <w:rPr>
          <w:rFonts w:hint="eastAsia"/>
          <w:sz w:val="24"/>
        </w:rPr>
        <w:t>联系电话：</w:t>
      </w:r>
    </w:p>
    <w:p w:rsidR="00FF1275" w:rsidRDefault="00FF1275" w:rsidP="00FF1275">
      <w:pPr>
        <w:spacing w:line="360" w:lineRule="auto"/>
        <w:ind w:leftChars="-50" w:left="-110" w:firstLineChars="218" w:firstLine="523"/>
        <w:rPr>
          <w:sz w:val="24"/>
        </w:rPr>
      </w:pPr>
      <w:r>
        <w:rPr>
          <w:rFonts w:hint="eastAsia"/>
          <w:sz w:val="24"/>
        </w:rPr>
        <w:t>邮箱：</w:t>
      </w:r>
    </w:p>
    <w:p w:rsidR="00FF127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218" w:firstLine="523"/>
        <w:rPr>
          <w:sz w:val="24"/>
        </w:rPr>
      </w:pPr>
    </w:p>
    <w:p w:rsidR="00210082" w:rsidRPr="003A317A" w:rsidRDefault="00FF1275" w:rsidP="00152FA9">
      <w:pPr>
        <w:spacing w:line="360" w:lineRule="auto"/>
        <w:ind w:leftChars="-50" w:left="-110" w:firstLineChars="1700" w:firstLine="4080"/>
        <w:rPr>
          <w:rFonts w:ascii="仿宋_GB2312" w:eastAsia="仿宋_GB2312"/>
          <w:sz w:val="24"/>
        </w:rPr>
      </w:pPr>
      <w:r w:rsidRPr="00CE0F85">
        <w:rPr>
          <w:rFonts w:hint="eastAsia"/>
          <w:sz w:val="24"/>
        </w:rPr>
        <w:t>日</w:t>
      </w:r>
      <w:r w:rsidRPr="00CE0F85">
        <w:rPr>
          <w:sz w:val="24"/>
        </w:rPr>
        <w:t xml:space="preserve">      </w:t>
      </w:r>
      <w:r w:rsidRPr="00CE0F85">
        <w:rPr>
          <w:rFonts w:hint="eastAsia"/>
          <w:sz w:val="24"/>
        </w:rPr>
        <w:t>期：</w:t>
      </w:r>
      <w:r w:rsidRPr="00CE0F85">
        <w:rPr>
          <w:sz w:val="24"/>
          <w:u w:val="single"/>
        </w:rPr>
        <w:t xml:space="preserve">  </w:t>
      </w:r>
      <w:r w:rsidR="00152FA9">
        <w:rPr>
          <w:sz w:val="24"/>
          <w:u w:val="single"/>
        </w:rPr>
        <w:t xml:space="preserve">       </w:t>
      </w:r>
      <w:r w:rsidRPr="00CE0F85">
        <w:rPr>
          <w:sz w:val="24"/>
          <w:u w:val="single"/>
        </w:rPr>
        <w:t xml:space="preserve">   </w:t>
      </w:r>
      <w:r w:rsidRPr="00CE0F85">
        <w:rPr>
          <w:rFonts w:hint="eastAsia"/>
          <w:sz w:val="24"/>
        </w:rPr>
        <w:t>年</w:t>
      </w:r>
      <w:r w:rsidRPr="00CE0F85">
        <w:rPr>
          <w:sz w:val="24"/>
          <w:u w:val="single"/>
        </w:rPr>
        <w:t xml:space="preserve">  </w:t>
      </w:r>
      <w:r w:rsidR="00152FA9">
        <w:rPr>
          <w:sz w:val="24"/>
          <w:u w:val="single"/>
        </w:rPr>
        <w:t xml:space="preserve">    </w:t>
      </w:r>
      <w:r w:rsidRPr="00CE0F85">
        <w:rPr>
          <w:sz w:val="24"/>
          <w:u w:val="single"/>
        </w:rPr>
        <w:t xml:space="preserve">  </w:t>
      </w:r>
      <w:r w:rsidRPr="00CE0F85">
        <w:rPr>
          <w:rFonts w:hint="eastAsia"/>
          <w:sz w:val="24"/>
        </w:rPr>
        <w:t>月</w:t>
      </w:r>
      <w:r w:rsidRPr="00CE0F85">
        <w:rPr>
          <w:sz w:val="24"/>
          <w:u w:val="single"/>
        </w:rPr>
        <w:t xml:space="preserve">   </w:t>
      </w:r>
      <w:r w:rsidR="00152FA9">
        <w:rPr>
          <w:sz w:val="24"/>
          <w:u w:val="single"/>
        </w:rPr>
        <w:t xml:space="preserve">   </w:t>
      </w:r>
      <w:r w:rsidRPr="00CE0F85">
        <w:rPr>
          <w:sz w:val="24"/>
          <w:u w:val="single"/>
        </w:rPr>
        <w:t xml:space="preserve">  </w:t>
      </w:r>
      <w:r w:rsidRPr="00CE0F85">
        <w:rPr>
          <w:rFonts w:hint="eastAsia"/>
          <w:sz w:val="24"/>
        </w:rPr>
        <w:t>日</w:t>
      </w:r>
      <w:bookmarkStart w:id="5" w:name="_Toc265599139"/>
      <w:bookmarkStart w:id="6" w:name="_Toc454207345"/>
      <w:bookmarkEnd w:id="3"/>
      <w:bookmarkEnd w:id="4"/>
    </w:p>
    <w:p w:rsidR="00F05982" w:rsidRDefault="00F05982" w:rsidP="008D1504">
      <w:pPr>
        <w:spacing w:beforeLines="100" w:before="240" w:afterLines="100" w:after="240" w:line="360" w:lineRule="auto"/>
        <w:rPr>
          <w:rFonts w:ascii="宋体" w:hAnsi="宋体"/>
          <w:b/>
          <w:sz w:val="28"/>
          <w:szCs w:val="28"/>
        </w:rPr>
      </w:pPr>
    </w:p>
    <w:p w:rsidR="00FF1275" w:rsidRPr="005873A6" w:rsidRDefault="00FF1275" w:rsidP="008D1504">
      <w:pPr>
        <w:spacing w:beforeLines="100" w:before="240" w:afterLines="100" w:after="240" w:line="360" w:lineRule="auto"/>
        <w:jc w:val="center"/>
        <w:rPr>
          <w:rFonts w:ascii="宋体" w:hAnsi="宋体"/>
          <w:b/>
          <w:sz w:val="28"/>
          <w:szCs w:val="28"/>
        </w:rPr>
      </w:pPr>
      <w:r w:rsidRPr="005873A6">
        <w:rPr>
          <w:rFonts w:ascii="宋体" w:hAnsi="宋体" w:hint="eastAsia"/>
          <w:b/>
          <w:sz w:val="28"/>
          <w:szCs w:val="28"/>
        </w:rPr>
        <w:lastRenderedPageBreak/>
        <w:t>授权书</w:t>
      </w:r>
      <w:bookmarkEnd w:id="5"/>
      <w:bookmarkEnd w:id="6"/>
    </w:p>
    <w:p w:rsidR="00FF1275" w:rsidRPr="00693AE2" w:rsidRDefault="00FF1275" w:rsidP="00FF1275">
      <w:pPr>
        <w:pStyle w:val="a8"/>
        <w:spacing w:after="0"/>
        <w:jc w:val="center"/>
        <w:rPr>
          <w:rFonts w:ascii="宋体" w:hAnsi="宋体"/>
          <w:b/>
          <w:sz w:val="32"/>
        </w:rPr>
      </w:pPr>
    </w:p>
    <w:p w:rsidR="00FF1275" w:rsidRPr="00152FA9" w:rsidRDefault="00FF1275" w:rsidP="00152FA9">
      <w:pPr>
        <w:pStyle w:val="a9"/>
        <w:tabs>
          <w:tab w:val="left" w:pos="5580"/>
        </w:tabs>
        <w:spacing w:line="360" w:lineRule="auto"/>
        <w:ind w:firstLineChars="200" w:firstLine="480"/>
        <w:rPr>
          <w:rFonts w:hAnsi="宋体"/>
          <w:sz w:val="24"/>
          <w:szCs w:val="24"/>
          <w:u w:val="single"/>
        </w:rPr>
      </w:pPr>
      <w:r w:rsidRPr="00693AE2">
        <w:rPr>
          <w:rFonts w:hAnsi="宋体" w:hint="eastAsia"/>
          <w:sz w:val="24"/>
          <w:szCs w:val="24"/>
        </w:rPr>
        <w:t xml:space="preserve">本授权书声明：注册于 </w:t>
      </w:r>
      <w:r w:rsidRPr="00693AE2">
        <w:rPr>
          <w:rFonts w:hAnsi="宋体" w:hint="eastAsia"/>
          <w:sz w:val="24"/>
          <w:szCs w:val="24"/>
          <w:u w:val="single"/>
        </w:rPr>
        <w:t xml:space="preserve">          </w:t>
      </w:r>
      <w:r w:rsidRPr="00693AE2">
        <w:rPr>
          <w:rFonts w:hAnsi="宋体" w:hint="eastAsia"/>
          <w:sz w:val="24"/>
          <w:szCs w:val="24"/>
        </w:rPr>
        <w:t>（国家或地区的名称）的</w:t>
      </w:r>
      <w:r w:rsidRPr="00693AE2">
        <w:rPr>
          <w:rFonts w:hAnsi="宋体" w:hint="eastAsia"/>
          <w:sz w:val="24"/>
          <w:szCs w:val="24"/>
          <w:u w:val="single"/>
        </w:rPr>
        <w:t xml:space="preserve">           </w:t>
      </w:r>
      <w:r w:rsidR="00152FA9">
        <w:rPr>
          <w:rFonts w:hAnsi="宋体" w:hint="eastAsia"/>
          <w:sz w:val="24"/>
          <w:szCs w:val="24"/>
          <w:u w:val="single"/>
        </w:rPr>
        <w:t>_______________________</w:t>
      </w:r>
      <w:r w:rsidRPr="00693AE2">
        <w:rPr>
          <w:rFonts w:hAnsi="宋体" w:hint="eastAsia"/>
          <w:sz w:val="24"/>
          <w:szCs w:val="24"/>
        </w:rPr>
        <w:t>（公司名称）的在下面签字的</w:t>
      </w:r>
      <w:r w:rsidRPr="00693AE2">
        <w:rPr>
          <w:rFonts w:hAnsi="宋体" w:hint="eastAsia"/>
          <w:sz w:val="24"/>
          <w:szCs w:val="24"/>
          <w:u w:val="single"/>
        </w:rPr>
        <w:t xml:space="preserve">         </w:t>
      </w:r>
      <w:r w:rsidRPr="00693AE2">
        <w:rPr>
          <w:rFonts w:hAnsi="宋体" w:hint="eastAsia"/>
          <w:sz w:val="24"/>
          <w:szCs w:val="24"/>
        </w:rPr>
        <w:t>（负责人或法定代表人姓名、职务）代表本公司授权在下面签字的</w:t>
      </w:r>
      <w:r w:rsidRPr="00693AE2">
        <w:rPr>
          <w:rFonts w:hAnsi="宋体" w:hint="eastAsia"/>
          <w:sz w:val="24"/>
          <w:szCs w:val="24"/>
          <w:u w:val="single"/>
        </w:rPr>
        <w:t xml:space="preserve">         </w:t>
      </w:r>
      <w:r w:rsidRPr="00693AE2">
        <w:rPr>
          <w:rFonts w:hAnsi="宋体" w:hint="eastAsia"/>
          <w:sz w:val="24"/>
          <w:szCs w:val="24"/>
        </w:rPr>
        <w:t>（授权代理人的姓名、职务）为本公司的合法代理人，就贵方组织</w:t>
      </w:r>
      <w:r w:rsidRPr="00693AE2">
        <w:rPr>
          <w:rFonts w:hAnsi="宋体" w:hint="eastAsia"/>
          <w:sz w:val="24"/>
          <w:szCs w:val="24"/>
          <w:u w:val="single"/>
        </w:rPr>
        <w:t xml:space="preserve">     </w:t>
      </w:r>
      <w:r w:rsidR="00152FA9">
        <w:rPr>
          <w:rFonts w:hAnsi="宋体"/>
          <w:sz w:val="24"/>
          <w:szCs w:val="24"/>
          <w:u w:val="single"/>
        </w:rPr>
        <w:t xml:space="preserve">              </w:t>
      </w:r>
      <w:r w:rsidRPr="00693AE2">
        <w:rPr>
          <w:rFonts w:hAnsi="宋体" w:hint="eastAsia"/>
          <w:sz w:val="24"/>
          <w:szCs w:val="24"/>
          <w:u w:val="single"/>
        </w:rPr>
        <w:t xml:space="preserve">  </w:t>
      </w:r>
      <w:r w:rsidRPr="00693AE2">
        <w:rPr>
          <w:rFonts w:hAnsi="宋体" w:hint="eastAsia"/>
          <w:sz w:val="24"/>
          <w:szCs w:val="24"/>
        </w:rPr>
        <w:t>的项目（项目编号：     ），以本公司名义处理一切与之有关的事务。</w:t>
      </w:r>
    </w:p>
    <w:p w:rsidR="00FF1275" w:rsidRPr="0060609D" w:rsidRDefault="00FF1275" w:rsidP="008D1504">
      <w:pPr>
        <w:spacing w:beforeLines="30" w:before="72" w:line="312" w:lineRule="auto"/>
        <w:ind w:firstLineChars="200" w:firstLine="480"/>
        <w:rPr>
          <w:rFonts w:ascii="宋体" w:hAnsi="宋体"/>
          <w:sz w:val="24"/>
        </w:rPr>
      </w:pPr>
      <w:r w:rsidRPr="0060609D">
        <w:rPr>
          <w:rFonts w:ascii="宋体" w:hAnsi="宋体" w:hint="eastAsia"/>
          <w:sz w:val="24"/>
        </w:rPr>
        <w:t>委托期限：</w:t>
      </w:r>
      <w:r w:rsidRPr="0060609D">
        <w:rPr>
          <w:rFonts w:ascii="宋体" w:hAnsi="宋体" w:hint="eastAsia"/>
          <w:sz w:val="24"/>
          <w:u w:val="single"/>
        </w:rPr>
        <w:t xml:space="preserve">                          </w:t>
      </w:r>
      <w:r w:rsidRPr="0060609D">
        <w:rPr>
          <w:rFonts w:ascii="宋体" w:hAnsi="宋体" w:hint="eastAsia"/>
          <w:sz w:val="24"/>
        </w:rPr>
        <w:t>。</w:t>
      </w:r>
    </w:p>
    <w:p w:rsidR="00FF1275" w:rsidRPr="0060609D" w:rsidRDefault="00FF1275" w:rsidP="008D1504">
      <w:pPr>
        <w:spacing w:beforeLines="30" w:before="72" w:line="312" w:lineRule="auto"/>
        <w:ind w:firstLineChars="200" w:firstLine="480"/>
        <w:rPr>
          <w:rFonts w:ascii="宋体" w:hAnsi="宋体"/>
          <w:sz w:val="24"/>
        </w:rPr>
      </w:pPr>
      <w:r w:rsidRPr="0060609D">
        <w:rPr>
          <w:rFonts w:ascii="宋体" w:hAnsi="宋体" w:hint="eastAsia"/>
          <w:sz w:val="24"/>
        </w:rPr>
        <w:t>全权代表无转委权。特此委托。</w:t>
      </w:r>
    </w:p>
    <w:p w:rsidR="00FF1275" w:rsidRPr="0060609D" w:rsidRDefault="00BB0E41" w:rsidP="008D1504">
      <w:pPr>
        <w:spacing w:beforeLines="30" w:before="72" w:line="312" w:lineRule="auto"/>
        <w:ind w:firstLineChars="200" w:firstLine="440"/>
        <w:rPr>
          <w:rFonts w:ascii="宋体" w:hAnsi="宋体"/>
          <w:sz w:val="24"/>
        </w:rPr>
      </w:pPr>
      <w:r>
        <w:pict>
          <v:rect id="矩形 2" o:spid="_x0000_s1026" style="position:absolute;left:0;text-align:left;margin-left:25.45pt;margin-top:19.35pt;width:209.25pt;height:122.25pt;z-index:251660288">
            <v:textbox style="mso-next-textbox:#矩形 2">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v:textbox>
          </v:rect>
        </w:pict>
      </w:r>
      <w:r>
        <w:pict>
          <v:rect id="矩形 4" o:spid="_x0000_s1028" style="position:absolute;left:0;text-align:left;margin-left:25.45pt;margin-top:145.35pt;width:209.25pt;height:122.25pt;z-index:251662336">
            <v:textbox style="mso-next-textbox:#矩形 4">
              <w:txbxContent>
                <w:p w:rsidR="00FF1275" w:rsidRDefault="00FF1275" w:rsidP="00FF1275">
                  <w:pPr>
                    <w:jc w:val="center"/>
                  </w:pPr>
                  <w:r>
                    <w:rPr>
                      <w:rFonts w:hint="eastAsia"/>
                    </w:rPr>
                    <w:t>授权代理人身份证复印件（正面）</w:t>
                  </w:r>
                </w:p>
              </w:txbxContent>
            </v:textbox>
          </v:rect>
        </w:pict>
      </w:r>
      <w:r>
        <w:pict>
          <v:rect id="矩形 3" o:spid="_x0000_s1027" style="position:absolute;left:0;text-align:left;margin-left:245.95pt;margin-top:19.35pt;width:198pt;height:122.25pt;z-index:251661312">
            <v:textbox style="mso-next-textbox:#矩形 3">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法定代表人身份证复印件（反面）</w:t>
                  </w:r>
                </w:p>
                <w:p w:rsidR="00FF1275" w:rsidRDefault="00FF1275" w:rsidP="00FF1275">
                  <w:pPr>
                    <w:jc w:val="center"/>
                  </w:pPr>
                </w:p>
              </w:txbxContent>
            </v:textbox>
          </v:rect>
        </w:pict>
      </w:r>
      <w:r>
        <w:pict>
          <v:rect id="矩形 5" o:spid="_x0000_s1029" style="position:absolute;left:0;text-align:left;margin-left:245.95pt;margin-top:144.6pt;width:198pt;height:122.25pt;z-index:251663360">
            <v:textbox style="mso-next-textbox:#矩形 5">
              <w:txbxContent>
                <w:p w:rsidR="00FF1275" w:rsidRDefault="00FF1275" w:rsidP="00FF1275">
                  <w:pPr>
                    <w:jc w:val="center"/>
                  </w:pPr>
                  <w:r>
                    <w:rPr>
                      <w:rFonts w:hint="eastAsia"/>
                    </w:rPr>
                    <w:t>授权代理人身份证复印件（反面）</w:t>
                  </w:r>
                </w:p>
              </w:txbxContent>
            </v:textbox>
          </v:rect>
        </w:pict>
      </w: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210082">
      <w:pPr>
        <w:spacing w:line="480" w:lineRule="exact"/>
        <w:rPr>
          <w:rFonts w:ascii="宋体" w:hAnsi="宋体"/>
          <w:sz w:val="24"/>
        </w:rPr>
      </w:pPr>
    </w:p>
    <w:p w:rsidR="00FF1275" w:rsidRPr="0060609D" w:rsidRDefault="00FF1275" w:rsidP="00FF1275">
      <w:pPr>
        <w:spacing w:line="480" w:lineRule="exact"/>
        <w:rPr>
          <w:rFonts w:ascii="宋体" w:hAnsi="宋体"/>
          <w:sz w:val="24"/>
        </w:rPr>
      </w:pPr>
    </w:p>
    <w:p w:rsidR="00FF1275" w:rsidRPr="0060609D" w:rsidRDefault="00FF1275" w:rsidP="00FF1275">
      <w:pPr>
        <w:pStyle w:val="a8"/>
        <w:spacing w:after="0" w:line="560" w:lineRule="exact"/>
        <w:rPr>
          <w:rFonts w:ascii="宋体" w:hAnsi="宋体"/>
          <w:sz w:val="24"/>
        </w:rPr>
      </w:pP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单位名称（公章）：</w:t>
      </w:r>
      <w:r w:rsidRPr="0060609D">
        <w:rPr>
          <w:rFonts w:ascii="宋体" w:hAnsi="宋体" w:cs="宋体"/>
          <w:sz w:val="24"/>
          <w:u w:val="single"/>
        </w:rPr>
        <w:t xml:space="preserve">                 </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法定代表人签字：</w:t>
      </w:r>
      <w:r w:rsidRPr="0060609D">
        <w:rPr>
          <w:rFonts w:ascii="宋体" w:hAnsi="宋体" w:cs="宋体"/>
          <w:sz w:val="24"/>
          <w:u w:val="single"/>
        </w:rPr>
        <w:t xml:space="preserve">                  </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授权代理人签字：</w:t>
      </w:r>
      <w:r w:rsidRPr="0060609D">
        <w:rPr>
          <w:rFonts w:ascii="宋体" w:hAnsi="宋体" w:cs="宋体"/>
          <w:sz w:val="24"/>
          <w:u w:val="single"/>
        </w:rPr>
        <w:t xml:space="preserve">                  </w:t>
      </w:r>
    </w:p>
    <w:p w:rsidR="00FF1275" w:rsidRPr="00693AE2" w:rsidRDefault="00FF1275" w:rsidP="008D1504">
      <w:pPr>
        <w:spacing w:beforeLines="30" w:before="72" w:line="312" w:lineRule="auto"/>
        <w:ind w:firstLineChars="200" w:firstLine="480"/>
        <w:rPr>
          <w:rFonts w:hAnsi="宋体"/>
          <w:sz w:val="24"/>
        </w:rPr>
      </w:pPr>
    </w:p>
    <w:p w:rsidR="00FF1275" w:rsidRPr="00693AE2" w:rsidRDefault="00FF1275" w:rsidP="00FF1275">
      <w:pPr>
        <w:pStyle w:val="a9"/>
        <w:tabs>
          <w:tab w:val="left" w:pos="5580"/>
        </w:tabs>
        <w:spacing w:line="360" w:lineRule="auto"/>
        <w:rPr>
          <w:rFonts w:hAnsi="宋体"/>
        </w:rPr>
      </w:pPr>
    </w:p>
    <w:p w:rsidR="00FF1275" w:rsidRPr="00693AE2" w:rsidRDefault="00FF1275" w:rsidP="00FF1275">
      <w:pPr>
        <w:pStyle w:val="aa"/>
        <w:spacing w:before="0" w:after="0"/>
        <w:ind w:rightChars="135" w:right="297"/>
        <w:jc w:val="right"/>
      </w:pPr>
      <w:r w:rsidRPr="00693AE2">
        <w:rPr>
          <w:rFonts w:ascii="宋体" w:eastAsia="宋体" w:hAnsi="宋体" w:hint="eastAsia"/>
        </w:rPr>
        <w:t xml:space="preserve">  </w:t>
      </w:r>
      <w:r w:rsidRPr="00693AE2">
        <w:rPr>
          <w:rFonts w:ascii="宋体" w:eastAsia="宋体" w:hAnsi="宋体" w:hint="eastAsia"/>
          <w:sz w:val="24"/>
        </w:rPr>
        <w:t xml:space="preserve">   年   月   日</w:t>
      </w:r>
    </w:p>
    <w:p w:rsidR="00E26DC7" w:rsidRDefault="00E26DC7">
      <w:pPr>
        <w:adjustRightInd/>
        <w:snapToGrid/>
        <w:spacing w:line="220" w:lineRule="atLeast"/>
      </w:pPr>
      <w:r>
        <w:br w:type="page"/>
      </w:r>
    </w:p>
    <w:p w:rsidR="00E26DC7" w:rsidRDefault="00E26DC7" w:rsidP="00E26DC7">
      <w:pPr>
        <w:keepNext/>
        <w:keepLines/>
        <w:ind w:firstLineChars="200" w:firstLine="480"/>
        <w:jc w:val="center"/>
        <w:outlineLvl w:val="2"/>
        <w:rPr>
          <w:b/>
          <w:bCs/>
          <w:color w:val="000000"/>
          <w:sz w:val="24"/>
        </w:rPr>
      </w:pPr>
      <w:r w:rsidRPr="00037D45">
        <w:rPr>
          <w:rFonts w:hint="eastAsia"/>
          <w:b/>
          <w:bCs/>
          <w:color w:val="000000"/>
          <w:sz w:val="24"/>
        </w:rPr>
        <w:lastRenderedPageBreak/>
        <w:t>近三年同类项目业绩一览表</w:t>
      </w:r>
    </w:p>
    <w:p w:rsidR="00E26DC7" w:rsidRPr="00935037" w:rsidRDefault="00E26DC7" w:rsidP="00E26DC7">
      <w:pPr>
        <w:keepNext/>
        <w:keepLines/>
        <w:ind w:firstLineChars="200" w:firstLine="480"/>
        <w:jc w:val="center"/>
        <w:outlineLvl w:val="2"/>
        <w:rPr>
          <w:b/>
          <w:bCs/>
          <w:color w:val="000000"/>
          <w:sz w:val="24"/>
        </w:rPr>
      </w:pPr>
      <w:r w:rsidRPr="00037D45">
        <w:rPr>
          <w:rFonts w:ascii="宋体" w:hAnsi="宋体" w:hint="eastAsia"/>
          <w:color w:val="000000"/>
          <w:sz w:val="24"/>
        </w:rPr>
        <w:t xml:space="preserve">                                                           </w:t>
      </w:r>
    </w:p>
    <w:tbl>
      <w:tblPr>
        <w:tblW w:w="9282"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061"/>
        <w:gridCol w:w="1317"/>
        <w:gridCol w:w="775"/>
        <w:gridCol w:w="1413"/>
        <w:gridCol w:w="1349"/>
        <w:gridCol w:w="1559"/>
      </w:tblGrid>
      <w:tr w:rsidR="00E26DC7" w:rsidRPr="00037D45" w:rsidTr="00363406">
        <w:trPr>
          <w:trHeight w:val="620"/>
        </w:trPr>
        <w:tc>
          <w:tcPr>
            <w:tcW w:w="808" w:type="dxa"/>
            <w:vAlign w:val="center"/>
          </w:tcPr>
          <w:p w:rsidR="00E26DC7" w:rsidRPr="00037D45" w:rsidRDefault="00E26DC7" w:rsidP="00D55F4A">
            <w:pPr>
              <w:ind w:left="420" w:hanging="420"/>
              <w:jc w:val="center"/>
              <w:rPr>
                <w:rFonts w:ascii="宋体" w:hAnsi="宋体"/>
                <w:b/>
                <w:szCs w:val="21"/>
              </w:rPr>
            </w:pPr>
            <w:r w:rsidRPr="00037D45">
              <w:rPr>
                <w:rFonts w:ascii="宋体" w:hAnsi="宋体" w:hint="eastAsia"/>
                <w:b/>
                <w:szCs w:val="21"/>
              </w:rPr>
              <w:t>序号</w:t>
            </w:r>
          </w:p>
        </w:tc>
        <w:tc>
          <w:tcPr>
            <w:tcW w:w="2061" w:type="dxa"/>
            <w:vAlign w:val="center"/>
          </w:tcPr>
          <w:p w:rsidR="00E26DC7" w:rsidRPr="00037D45" w:rsidRDefault="00E26DC7" w:rsidP="00D55F4A">
            <w:pPr>
              <w:ind w:left="420" w:hanging="420"/>
              <w:jc w:val="center"/>
              <w:rPr>
                <w:rFonts w:ascii="宋体" w:hAnsi="宋体"/>
                <w:b/>
                <w:szCs w:val="21"/>
              </w:rPr>
            </w:pPr>
            <w:r w:rsidRPr="00037D45">
              <w:rPr>
                <w:rFonts w:ascii="宋体" w:hAnsi="宋体" w:hint="eastAsia"/>
                <w:b/>
                <w:szCs w:val="21"/>
              </w:rPr>
              <w:t>采购单位</w:t>
            </w:r>
          </w:p>
        </w:tc>
        <w:tc>
          <w:tcPr>
            <w:tcW w:w="1317" w:type="dxa"/>
            <w:vAlign w:val="center"/>
          </w:tcPr>
          <w:p w:rsidR="00E26DC7" w:rsidRPr="00037D45" w:rsidRDefault="00E26DC7" w:rsidP="00D55F4A">
            <w:pPr>
              <w:ind w:left="420" w:hanging="420"/>
              <w:jc w:val="center"/>
              <w:rPr>
                <w:rFonts w:ascii="宋体" w:hAnsi="宋体"/>
                <w:b/>
                <w:szCs w:val="21"/>
              </w:rPr>
            </w:pPr>
            <w:r w:rsidRPr="00037D45">
              <w:rPr>
                <w:rFonts w:ascii="宋体" w:hAnsi="宋体" w:hint="eastAsia"/>
                <w:b/>
                <w:szCs w:val="21"/>
              </w:rPr>
              <w:t>项目名称</w:t>
            </w:r>
          </w:p>
          <w:p w:rsidR="00E26DC7" w:rsidRPr="00037D45" w:rsidRDefault="00E26DC7" w:rsidP="00D55F4A">
            <w:pPr>
              <w:ind w:left="420" w:hanging="420"/>
              <w:jc w:val="center"/>
              <w:rPr>
                <w:rFonts w:ascii="宋体" w:hAnsi="宋体"/>
                <w:b/>
                <w:szCs w:val="21"/>
              </w:rPr>
            </w:pPr>
            <w:r w:rsidRPr="00037D45">
              <w:rPr>
                <w:rFonts w:ascii="宋体" w:hAnsi="宋体" w:hint="eastAsia"/>
                <w:b/>
                <w:szCs w:val="21"/>
              </w:rPr>
              <w:t>（万元）</w:t>
            </w:r>
          </w:p>
        </w:tc>
        <w:tc>
          <w:tcPr>
            <w:tcW w:w="775" w:type="dxa"/>
            <w:vAlign w:val="center"/>
          </w:tcPr>
          <w:p w:rsidR="00E26DC7" w:rsidRPr="00037D45" w:rsidRDefault="00E26DC7" w:rsidP="00D55F4A">
            <w:pPr>
              <w:jc w:val="center"/>
              <w:rPr>
                <w:rFonts w:ascii="宋体" w:hAnsi="宋体"/>
                <w:b/>
                <w:szCs w:val="21"/>
              </w:rPr>
            </w:pPr>
            <w:r w:rsidRPr="00037D45">
              <w:rPr>
                <w:rFonts w:ascii="宋体" w:hAnsi="宋体" w:hint="eastAsia"/>
                <w:b/>
                <w:szCs w:val="21"/>
              </w:rPr>
              <w:t>数量</w:t>
            </w:r>
          </w:p>
        </w:tc>
        <w:tc>
          <w:tcPr>
            <w:tcW w:w="1413" w:type="dxa"/>
            <w:vAlign w:val="center"/>
          </w:tcPr>
          <w:p w:rsidR="00E26DC7" w:rsidRPr="00037D45" w:rsidRDefault="00E26DC7" w:rsidP="00D55F4A">
            <w:pPr>
              <w:jc w:val="center"/>
              <w:rPr>
                <w:rFonts w:ascii="宋体" w:hAnsi="宋体"/>
                <w:b/>
                <w:szCs w:val="21"/>
              </w:rPr>
            </w:pPr>
            <w:r w:rsidRPr="00037D45">
              <w:rPr>
                <w:rFonts w:ascii="宋体" w:hAnsi="宋体" w:hint="eastAsia"/>
                <w:b/>
                <w:szCs w:val="21"/>
              </w:rPr>
              <w:t>合同金额</w:t>
            </w:r>
          </w:p>
        </w:tc>
        <w:tc>
          <w:tcPr>
            <w:tcW w:w="1349" w:type="dxa"/>
            <w:vAlign w:val="center"/>
          </w:tcPr>
          <w:p w:rsidR="00E26DC7" w:rsidRPr="00037D45" w:rsidRDefault="00E26DC7" w:rsidP="00D55F4A">
            <w:pPr>
              <w:jc w:val="center"/>
              <w:rPr>
                <w:rFonts w:ascii="宋体" w:hAnsi="宋体"/>
                <w:b/>
                <w:szCs w:val="21"/>
              </w:rPr>
            </w:pPr>
            <w:r w:rsidRPr="00037D45">
              <w:rPr>
                <w:rFonts w:ascii="宋体" w:hAnsi="宋体" w:hint="eastAsia"/>
                <w:b/>
                <w:szCs w:val="21"/>
              </w:rPr>
              <w:t>合同签订时间</w:t>
            </w:r>
          </w:p>
        </w:tc>
        <w:tc>
          <w:tcPr>
            <w:tcW w:w="1559" w:type="dxa"/>
            <w:vAlign w:val="center"/>
          </w:tcPr>
          <w:p w:rsidR="00E26DC7" w:rsidRPr="00037D45" w:rsidRDefault="00E26DC7" w:rsidP="00D55F4A">
            <w:pPr>
              <w:ind w:left="420" w:hanging="420"/>
              <w:jc w:val="center"/>
              <w:rPr>
                <w:rFonts w:ascii="宋体" w:hAnsi="宋体"/>
                <w:b/>
                <w:szCs w:val="21"/>
              </w:rPr>
            </w:pPr>
            <w:r w:rsidRPr="00037D45">
              <w:rPr>
                <w:rFonts w:ascii="宋体" w:hAnsi="宋体" w:hint="eastAsia"/>
                <w:b/>
                <w:szCs w:val="21"/>
              </w:rPr>
              <w:t>联系人及</w:t>
            </w:r>
          </w:p>
          <w:p w:rsidR="00E26DC7" w:rsidRPr="00037D45" w:rsidRDefault="00E26DC7" w:rsidP="00D55F4A">
            <w:pPr>
              <w:ind w:left="420" w:hanging="420"/>
              <w:jc w:val="center"/>
              <w:rPr>
                <w:rFonts w:ascii="宋体" w:hAnsi="宋体"/>
                <w:b/>
                <w:szCs w:val="21"/>
              </w:rPr>
            </w:pPr>
            <w:r w:rsidRPr="00037D45">
              <w:rPr>
                <w:rFonts w:ascii="宋体" w:hAnsi="宋体" w:hint="eastAsia"/>
                <w:b/>
                <w:szCs w:val="21"/>
              </w:rPr>
              <w:t>联系电话</w:t>
            </w: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r w:rsidR="00E26DC7" w:rsidRPr="00037D45" w:rsidTr="00363406">
        <w:trPr>
          <w:trHeight w:val="620"/>
        </w:trPr>
        <w:tc>
          <w:tcPr>
            <w:tcW w:w="808" w:type="dxa"/>
          </w:tcPr>
          <w:p w:rsidR="00E26DC7" w:rsidRPr="00037D45" w:rsidRDefault="00E26DC7" w:rsidP="00D55F4A">
            <w:pPr>
              <w:ind w:left="420" w:hanging="420"/>
              <w:rPr>
                <w:rFonts w:ascii="宋体" w:hAnsi="宋体"/>
                <w:b/>
              </w:rPr>
            </w:pPr>
          </w:p>
        </w:tc>
        <w:tc>
          <w:tcPr>
            <w:tcW w:w="2061" w:type="dxa"/>
          </w:tcPr>
          <w:p w:rsidR="00E26DC7" w:rsidRPr="00037D45" w:rsidRDefault="00E26DC7" w:rsidP="00D55F4A">
            <w:pPr>
              <w:ind w:left="420" w:hanging="420"/>
              <w:rPr>
                <w:rFonts w:ascii="宋体" w:hAnsi="宋体"/>
                <w:b/>
              </w:rPr>
            </w:pPr>
          </w:p>
        </w:tc>
        <w:tc>
          <w:tcPr>
            <w:tcW w:w="1317" w:type="dxa"/>
          </w:tcPr>
          <w:p w:rsidR="00E26DC7" w:rsidRPr="00037D45" w:rsidRDefault="00E26DC7" w:rsidP="00D55F4A">
            <w:pPr>
              <w:ind w:left="420" w:hanging="420"/>
              <w:rPr>
                <w:rFonts w:ascii="宋体" w:hAnsi="宋体"/>
                <w:b/>
              </w:rPr>
            </w:pPr>
          </w:p>
        </w:tc>
        <w:tc>
          <w:tcPr>
            <w:tcW w:w="775" w:type="dxa"/>
          </w:tcPr>
          <w:p w:rsidR="00E26DC7" w:rsidRPr="00037D45" w:rsidRDefault="00E26DC7" w:rsidP="00D55F4A">
            <w:pPr>
              <w:ind w:left="420" w:hanging="420"/>
              <w:rPr>
                <w:rFonts w:ascii="宋体" w:hAnsi="宋体"/>
                <w:b/>
              </w:rPr>
            </w:pPr>
          </w:p>
        </w:tc>
        <w:tc>
          <w:tcPr>
            <w:tcW w:w="1413" w:type="dxa"/>
          </w:tcPr>
          <w:p w:rsidR="00E26DC7" w:rsidRPr="00037D45" w:rsidRDefault="00E26DC7" w:rsidP="00D55F4A">
            <w:pPr>
              <w:ind w:left="420" w:hanging="420"/>
              <w:rPr>
                <w:rFonts w:ascii="宋体" w:hAnsi="宋体"/>
                <w:b/>
              </w:rPr>
            </w:pPr>
          </w:p>
        </w:tc>
        <w:tc>
          <w:tcPr>
            <w:tcW w:w="1349" w:type="dxa"/>
          </w:tcPr>
          <w:p w:rsidR="00E26DC7" w:rsidRPr="00037D45" w:rsidRDefault="00E26DC7" w:rsidP="00D55F4A">
            <w:pPr>
              <w:ind w:left="420" w:hanging="420"/>
              <w:rPr>
                <w:rFonts w:ascii="宋体" w:hAnsi="宋体"/>
                <w:b/>
              </w:rPr>
            </w:pPr>
          </w:p>
        </w:tc>
        <w:tc>
          <w:tcPr>
            <w:tcW w:w="1559" w:type="dxa"/>
          </w:tcPr>
          <w:p w:rsidR="00E26DC7" w:rsidRPr="00037D45" w:rsidRDefault="00E26DC7" w:rsidP="00D55F4A">
            <w:pPr>
              <w:ind w:left="420" w:hanging="420"/>
              <w:rPr>
                <w:rFonts w:ascii="宋体" w:hAnsi="宋体"/>
                <w:b/>
              </w:rPr>
            </w:pPr>
          </w:p>
        </w:tc>
      </w:tr>
    </w:tbl>
    <w:p w:rsidR="00E26DC7" w:rsidRPr="00037D45" w:rsidRDefault="00E26DC7" w:rsidP="00E26DC7">
      <w:pPr>
        <w:spacing w:line="0" w:lineRule="atLeast"/>
        <w:rPr>
          <w:rFonts w:ascii="宋体" w:hAnsi="宋体"/>
          <w:sz w:val="24"/>
        </w:rPr>
      </w:pPr>
      <w:r w:rsidRPr="00037D45">
        <w:rPr>
          <w:rFonts w:ascii="宋体" w:hAnsi="宋体" w:hint="eastAsia"/>
          <w:sz w:val="24"/>
        </w:rPr>
        <w:t>注：</w:t>
      </w:r>
      <w:r w:rsidRPr="00037D45">
        <w:rPr>
          <w:rFonts w:ascii="宋体" w:hAnsi="宋体" w:cs="宋体" w:hint="eastAsia"/>
          <w:sz w:val="24"/>
        </w:rPr>
        <w:t>提供近三年同类产品的制造销售业绩（用户名单、联系方式）</w:t>
      </w:r>
      <w:r w:rsidRPr="00037D45">
        <w:rPr>
          <w:rFonts w:ascii="宋体" w:hAnsi="宋体" w:hint="eastAsia"/>
          <w:sz w:val="24"/>
        </w:rPr>
        <w:t>。</w:t>
      </w:r>
    </w:p>
    <w:p w:rsidR="00E26DC7" w:rsidRPr="00037D45" w:rsidRDefault="00E26DC7" w:rsidP="00E26DC7">
      <w:pPr>
        <w:tabs>
          <w:tab w:val="left" w:pos="1578"/>
          <w:tab w:val="left" w:pos="10083"/>
        </w:tabs>
        <w:spacing w:line="500" w:lineRule="exact"/>
        <w:rPr>
          <w:rFonts w:ascii="宋体" w:hAnsi="宋体"/>
          <w:sz w:val="24"/>
        </w:rPr>
      </w:pPr>
    </w:p>
    <w:p w:rsidR="00E26DC7" w:rsidRPr="00037D45" w:rsidRDefault="00E26DC7" w:rsidP="00E26DC7">
      <w:pPr>
        <w:spacing w:line="660" w:lineRule="exact"/>
        <w:rPr>
          <w:rFonts w:ascii="宋体" w:hAnsi="宋体"/>
          <w:sz w:val="24"/>
        </w:rPr>
      </w:pPr>
      <w:r w:rsidRPr="00037D45">
        <w:rPr>
          <w:rFonts w:ascii="宋体" w:hAnsi="宋体" w:hint="eastAsia"/>
          <w:sz w:val="24"/>
        </w:rPr>
        <w:t>投标人：（盖章）</w:t>
      </w:r>
    </w:p>
    <w:p w:rsidR="00E26DC7" w:rsidRPr="00037D45" w:rsidRDefault="00E26DC7" w:rsidP="00E26DC7">
      <w:pPr>
        <w:spacing w:line="660" w:lineRule="exact"/>
        <w:rPr>
          <w:rFonts w:ascii="宋体" w:hAnsi="宋体"/>
          <w:sz w:val="24"/>
        </w:rPr>
      </w:pPr>
      <w:r w:rsidRPr="00037D45">
        <w:rPr>
          <w:rFonts w:ascii="宋体" w:hAnsi="宋体" w:hint="eastAsia"/>
          <w:sz w:val="24"/>
        </w:rPr>
        <w:t>法定代表人（委托代理人）：（签字）</w:t>
      </w:r>
    </w:p>
    <w:p w:rsidR="004358AB" w:rsidRPr="00E26DC7" w:rsidRDefault="00E26DC7" w:rsidP="00E26DC7">
      <w:pPr>
        <w:spacing w:line="660" w:lineRule="exact"/>
        <w:rPr>
          <w:rFonts w:ascii="宋体" w:hAnsi="宋体"/>
          <w:sz w:val="24"/>
        </w:rPr>
      </w:pPr>
      <w:r w:rsidRPr="00037D45">
        <w:rPr>
          <w:rFonts w:ascii="宋体" w:hAnsi="宋体" w:hint="eastAsia"/>
          <w:sz w:val="24"/>
        </w:rPr>
        <w:t>日</w:t>
      </w:r>
      <w:r w:rsidRPr="00037D45">
        <w:rPr>
          <w:rFonts w:ascii="宋体" w:hAnsi="宋体" w:hint="eastAsia"/>
          <w:sz w:val="24"/>
        </w:rPr>
        <w:t xml:space="preserve">  </w:t>
      </w:r>
      <w:r w:rsidRPr="00037D45">
        <w:rPr>
          <w:rFonts w:ascii="宋体" w:hAnsi="宋体" w:hint="eastAsia"/>
          <w:sz w:val="24"/>
        </w:rPr>
        <w:t>期：</w:t>
      </w:r>
      <w:r w:rsidRPr="00037D45">
        <w:rPr>
          <w:rFonts w:ascii="宋体" w:hAnsi="宋体" w:hint="eastAsia"/>
          <w:sz w:val="24"/>
          <w:u w:val="single"/>
        </w:rPr>
        <w:t xml:space="preserve">       </w:t>
      </w:r>
      <w:r w:rsidRPr="00037D45">
        <w:rPr>
          <w:rFonts w:ascii="宋体" w:hAnsi="宋体" w:hint="eastAsia"/>
          <w:sz w:val="24"/>
        </w:rPr>
        <w:t>年</w:t>
      </w:r>
      <w:r w:rsidRPr="00037D45">
        <w:rPr>
          <w:rFonts w:ascii="宋体" w:hAnsi="宋体" w:hint="eastAsia"/>
          <w:sz w:val="24"/>
          <w:u w:val="single"/>
        </w:rPr>
        <w:t xml:space="preserve">    </w:t>
      </w:r>
      <w:r w:rsidRPr="00037D45">
        <w:rPr>
          <w:rFonts w:ascii="宋体" w:hAnsi="宋体" w:hint="eastAsia"/>
          <w:sz w:val="24"/>
        </w:rPr>
        <w:t>月</w:t>
      </w:r>
      <w:r w:rsidRPr="00037D45">
        <w:rPr>
          <w:rFonts w:ascii="宋体" w:hAnsi="宋体" w:hint="eastAsia"/>
          <w:sz w:val="24"/>
          <w:u w:val="single"/>
        </w:rPr>
        <w:t xml:space="preserve">    </w:t>
      </w:r>
      <w:r w:rsidRPr="00037D45">
        <w:rPr>
          <w:rFonts w:ascii="宋体" w:hAnsi="宋体" w:hint="eastAsia"/>
          <w:sz w:val="24"/>
        </w:rPr>
        <w:t>日</w:t>
      </w:r>
    </w:p>
    <w:sectPr w:rsidR="004358AB" w:rsidRPr="00E26DC7"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41" w:rsidRDefault="00BB0E41" w:rsidP="0045739E">
      <w:pPr>
        <w:spacing w:after="0"/>
      </w:pPr>
      <w:r>
        <w:separator/>
      </w:r>
    </w:p>
  </w:endnote>
  <w:endnote w:type="continuationSeparator" w:id="0">
    <w:p w:rsidR="00BB0E41" w:rsidRDefault="00BB0E41" w:rsidP="0045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41" w:rsidRDefault="00BB0E41" w:rsidP="0045739E">
      <w:pPr>
        <w:spacing w:after="0"/>
      </w:pPr>
      <w:r>
        <w:separator/>
      </w:r>
    </w:p>
  </w:footnote>
  <w:footnote w:type="continuationSeparator" w:id="0">
    <w:p w:rsidR="00BB0E41" w:rsidRDefault="00BB0E41" w:rsidP="004573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num"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1">
    <w:nsid w:val="19D94D2C"/>
    <w:multiLevelType w:val="hybridMultilevel"/>
    <w:tmpl w:val="C2B642EE"/>
    <w:lvl w:ilvl="0" w:tplc="04CA2F1C">
      <w:start w:val="4"/>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2D25"/>
    <w:rsid w:val="0005216B"/>
    <w:rsid w:val="00063391"/>
    <w:rsid w:val="000A154F"/>
    <w:rsid w:val="000C0644"/>
    <w:rsid w:val="000F4855"/>
    <w:rsid w:val="000F7D5B"/>
    <w:rsid w:val="00111F60"/>
    <w:rsid w:val="00115213"/>
    <w:rsid w:val="00116127"/>
    <w:rsid w:val="00134969"/>
    <w:rsid w:val="00135743"/>
    <w:rsid w:val="00141623"/>
    <w:rsid w:val="0014236F"/>
    <w:rsid w:val="00152FA9"/>
    <w:rsid w:val="00186C21"/>
    <w:rsid w:val="00186E9D"/>
    <w:rsid w:val="001C1429"/>
    <w:rsid w:val="001E2C8D"/>
    <w:rsid w:val="00200902"/>
    <w:rsid w:val="00203462"/>
    <w:rsid w:val="00210082"/>
    <w:rsid w:val="002379D4"/>
    <w:rsid w:val="002575F8"/>
    <w:rsid w:val="002617F9"/>
    <w:rsid w:val="0026361B"/>
    <w:rsid w:val="002A00AB"/>
    <w:rsid w:val="002A426D"/>
    <w:rsid w:val="002C337B"/>
    <w:rsid w:val="002C3778"/>
    <w:rsid w:val="00316446"/>
    <w:rsid w:val="00323B43"/>
    <w:rsid w:val="00332D99"/>
    <w:rsid w:val="00363406"/>
    <w:rsid w:val="003A317A"/>
    <w:rsid w:val="003B5C31"/>
    <w:rsid w:val="003C5DB7"/>
    <w:rsid w:val="003D37D8"/>
    <w:rsid w:val="00426133"/>
    <w:rsid w:val="0042647C"/>
    <w:rsid w:val="0043570C"/>
    <w:rsid w:val="004358AB"/>
    <w:rsid w:val="00455A05"/>
    <w:rsid w:val="0045739E"/>
    <w:rsid w:val="00482EC2"/>
    <w:rsid w:val="004A1C5E"/>
    <w:rsid w:val="004C78C3"/>
    <w:rsid w:val="004E2DF7"/>
    <w:rsid w:val="004E4DDF"/>
    <w:rsid w:val="004E5841"/>
    <w:rsid w:val="004F0723"/>
    <w:rsid w:val="00507657"/>
    <w:rsid w:val="00513944"/>
    <w:rsid w:val="00534758"/>
    <w:rsid w:val="005B4F1E"/>
    <w:rsid w:val="005C1042"/>
    <w:rsid w:val="005E3FAA"/>
    <w:rsid w:val="005E546F"/>
    <w:rsid w:val="0065143E"/>
    <w:rsid w:val="006855DE"/>
    <w:rsid w:val="00696F52"/>
    <w:rsid w:val="006B3550"/>
    <w:rsid w:val="006C1282"/>
    <w:rsid w:val="006C2725"/>
    <w:rsid w:val="006C7517"/>
    <w:rsid w:val="006D024E"/>
    <w:rsid w:val="0070132F"/>
    <w:rsid w:val="007045C4"/>
    <w:rsid w:val="00741B65"/>
    <w:rsid w:val="00780A11"/>
    <w:rsid w:val="00794C15"/>
    <w:rsid w:val="007C1FB5"/>
    <w:rsid w:val="007D1BFA"/>
    <w:rsid w:val="007F036B"/>
    <w:rsid w:val="0080666B"/>
    <w:rsid w:val="008461FD"/>
    <w:rsid w:val="00852A96"/>
    <w:rsid w:val="0088055C"/>
    <w:rsid w:val="008B4B1B"/>
    <w:rsid w:val="008B7726"/>
    <w:rsid w:val="008C7955"/>
    <w:rsid w:val="008D1504"/>
    <w:rsid w:val="008E13EE"/>
    <w:rsid w:val="008E5CCB"/>
    <w:rsid w:val="0091690D"/>
    <w:rsid w:val="009258C9"/>
    <w:rsid w:val="00940625"/>
    <w:rsid w:val="0094373C"/>
    <w:rsid w:val="009539A3"/>
    <w:rsid w:val="009A11DA"/>
    <w:rsid w:val="009A1E34"/>
    <w:rsid w:val="00A446BC"/>
    <w:rsid w:val="00A5590E"/>
    <w:rsid w:val="00A7578B"/>
    <w:rsid w:val="00A8242E"/>
    <w:rsid w:val="00A95D13"/>
    <w:rsid w:val="00AA1F7E"/>
    <w:rsid w:val="00AD5B6F"/>
    <w:rsid w:val="00AE06FB"/>
    <w:rsid w:val="00AF1310"/>
    <w:rsid w:val="00AF22AB"/>
    <w:rsid w:val="00B21915"/>
    <w:rsid w:val="00B30B6B"/>
    <w:rsid w:val="00B3356D"/>
    <w:rsid w:val="00B4224E"/>
    <w:rsid w:val="00B836F5"/>
    <w:rsid w:val="00BA0C45"/>
    <w:rsid w:val="00BA3DEC"/>
    <w:rsid w:val="00BB0E41"/>
    <w:rsid w:val="00BB4033"/>
    <w:rsid w:val="00BB4130"/>
    <w:rsid w:val="00BD0F2D"/>
    <w:rsid w:val="00C17108"/>
    <w:rsid w:val="00C205CA"/>
    <w:rsid w:val="00C223EC"/>
    <w:rsid w:val="00C25E53"/>
    <w:rsid w:val="00C4122B"/>
    <w:rsid w:val="00C60A5B"/>
    <w:rsid w:val="00C611D6"/>
    <w:rsid w:val="00C74CBF"/>
    <w:rsid w:val="00C84419"/>
    <w:rsid w:val="00CA4533"/>
    <w:rsid w:val="00CB34A1"/>
    <w:rsid w:val="00CB7A31"/>
    <w:rsid w:val="00CE41DA"/>
    <w:rsid w:val="00D31D50"/>
    <w:rsid w:val="00D96AC0"/>
    <w:rsid w:val="00DB486A"/>
    <w:rsid w:val="00DF6F1D"/>
    <w:rsid w:val="00E26DC7"/>
    <w:rsid w:val="00E30CA9"/>
    <w:rsid w:val="00E50BD5"/>
    <w:rsid w:val="00E83C74"/>
    <w:rsid w:val="00EC3465"/>
    <w:rsid w:val="00EE3BE5"/>
    <w:rsid w:val="00EF3C3D"/>
    <w:rsid w:val="00EF4FE7"/>
    <w:rsid w:val="00F05982"/>
    <w:rsid w:val="00F1440F"/>
    <w:rsid w:val="00F214F7"/>
    <w:rsid w:val="00F3138C"/>
    <w:rsid w:val="00F67F3D"/>
    <w:rsid w:val="00FA45FC"/>
    <w:rsid w:val="00FA6445"/>
    <w:rsid w:val="00FD063F"/>
    <w:rsid w:val="00FF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C2F40-8ECB-4534-8288-1A918B9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45739E"/>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Char"/>
    <w:uiPriority w:val="9"/>
    <w:semiHidden/>
    <w:unhideWhenUsed/>
    <w:qFormat/>
    <w:rsid w:val="00FF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5739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45739E"/>
    <w:rPr>
      <w:rFonts w:ascii="Tahoma" w:hAnsi="Tahoma"/>
      <w:sz w:val="18"/>
      <w:szCs w:val="18"/>
    </w:rPr>
  </w:style>
  <w:style w:type="paragraph" w:styleId="a5">
    <w:name w:val="footer"/>
    <w:basedOn w:val="a0"/>
    <w:link w:val="Char0"/>
    <w:uiPriority w:val="99"/>
    <w:unhideWhenUsed/>
    <w:rsid w:val="0045739E"/>
    <w:pPr>
      <w:tabs>
        <w:tab w:val="center" w:pos="4153"/>
        <w:tab w:val="right" w:pos="8306"/>
      </w:tabs>
    </w:pPr>
    <w:rPr>
      <w:sz w:val="18"/>
      <w:szCs w:val="18"/>
    </w:rPr>
  </w:style>
  <w:style w:type="character" w:customStyle="1" w:styleId="Char0">
    <w:name w:val="页脚 Char"/>
    <w:basedOn w:val="a1"/>
    <w:link w:val="a5"/>
    <w:uiPriority w:val="99"/>
    <w:rsid w:val="0045739E"/>
    <w:rPr>
      <w:rFonts w:ascii="Tahoma" w:hAnsi="Tahoma"/>
      <w:sz w:val="18"/>
      <w:szCs w:val="18"/>
    </w:rPr>
  </w:style>
  <w:style w:type="character" w:customStyle="1" w:styleId="1Char">
    <w:name w:val="标题 1 Char"/>
    <w:basedOn w:val="a1"/>
    <w:link w:val="1"/>
    <w:rsid w:val="0045739E"/>
    <w:rPr>
      <w:rFonts w:ascii="Calibri" w:eastAsia="宋体" w:hAnsi="Calibri" w:cs="Times New Roman"/>
      <w:b/>
      <w:bCs/>
      <w:kern w:val="2"/>
      <w:sz w:val="36"/>
      <w:szCs w:val="24"/>
    </w:rPr>
  </w:style>
  <w:style w:type="paragraph" w:styleId="a6">
    <w:name w:val="Body Text Indent"/>
    <w:basedOn w:val="a0"/>
    <w:link w:val="Char1"/>
    <w:rsid w:val="0045739E"/>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character" w:customStyle="1" w:styleId="Char1">
    <w:name w:val="正文文本缩进 Char"/>
    <w:basedOn w:val="a1"/>
    <w:link w:val="a6"/>
    <w:rsid w:val="0045739E"/>
    <w:rPr>
      <w:rFonts w:ascii="Calibri" w:eastAsia="宋体" w:hAnsi="Calibri" w:cs="Times New Roman"/>
      <w:color w:val="000000"/>
      <w:kern w:val="2"/>
      <w:sz w:val="21"/>
      <w:szCs w:val="24"/>
    </w:rPr>
  </w:style>
  <w:style w:type="paragraph" w:customStyle="1" w:styleId="a7">
    <w:name w:val="潍柴文档正文"/>
    <w:basedOn w:val="a0"/>
    <w:rsid w:val="0045739E"/>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Char">
    <w:name w:val="标题 2 Char"/>
    <w:basedOn w:val="a1"/>
    <w:link w:val="2"/>
    <w:uiPriority w:val="9"/>
    <w:semiHidden/>
    <w:rsid w:val="00FF1275"/>
    <w:rPr>
      <w:rFonts w:asciiTheme="majorHAnsi" w:eastAsiaTheme="majorEastAsia" w:hAnsiTheme="majorHAnsi" w:cstheme="majorBidi"/>
      <w:b/>
      <w:bCs/>
      <w:sz w:val="32"/>
      <w:szCs w:val="32"/>
    </w:rPr>
  </w:style>
  <w:style w:type="paragraph" w:styleId="a8">
    <w:name w:val="Body Text"/>
    <w:basedOn w:val="a0"/>
    <w:link w:val="Char2"/>
    <w:uiPriority w:val="99"/>
    <w:qFormat/>
    <w:rsid w:val="00FF1275"/>
    <w:pPr>
      <w:widowControl w:val="0"/>
      <w:adjustRightInd/>
      <w:snapToGrid/>
      <w:spacing w:after="120"/>
      <w:jc w:val="both"/>
    </w:pPr>
    <w:rPr>
      <w:rFonts w:ascii="Calibri" w:eastAsia="宋体" w:hAnsi="Calibri" w:cs="Times New Roman"/>
      <w:kern w:val="2"/>
      <w:sz w:val="21"/>
      <w:szCs w:val="24"/>
    </w:rPr>
  </w:style>
  <w:style w:type="character" w:customStyle="1" w:styleId="Char2">
    <w:name w:val="正文文本 Char"/>
    <w:basedOn w:val="a1"/>
    <w:link w:val="a8"/>
    <w:uiPriority w:val="99"/>
    <w:qFormat/>
    <w:rsid w:val="00FF1275"/>
    <w:rPr>
      <w:rFonts w:ascii="Calibri" w:eastAsia="宋体" w:hAnsi="Calibri" w:cs="Times New Roman"/>
      <w:kern w:val="2"/>
      <w:sz w:val="21"/>
      <w:szCs w:val="24"/>
    </w:rPr>
  </w:style>
  <w:style w:type="paragraph" w:styleId="a9">
    <w:name w:val="Plain Text"/>
    <w:basedOn w:val="a0"/>
    <w:link w:val="Char3"/>
    <w:rsid w:val="00FF1275"/>
    <w:pPr>
      <w:widowControl w:val="0"/>
      <w:adjustRightInd/>
      <w:snapToGrid/>
      <w:spacing w:after="0"/>
      <w:jc w:val="both"/>
    </w:pPr>
    <w:rPr>
      <w:rFonts w:ascii="宋体" w:eastAsia="宋体" w:hAnsi="Courier New" w:cs="Times New Roman"/>
      <w:kern w:val="2"/>
      <w:sz w:val="21"/>
      <w:szCs w:val="20"/>
    </w:rPr>
  </w:style>
  <w:style w:type="character" w:customStyle="1" w:styleId="Char3">
    <w:name w:val="纯文本 Char"/>
    <w:basedOn w:val="a1"/>
    <w:link w:val="a9"/>
    <w:rsid w:val="00FF1275"/>
    <w:rPr>
      <w:rFonts w:ascii="宋体" w:eastAsia="宋体" w:hAnsi="Courier New" w:cs="Times New Roman"/>
      <w:kern w:val="2"/>
      <w:sz w:val="21"/>
      <w:szCs w:val="20"/>
    </w:rPr>
  </w:style>
  <w:style w:type="paragraph" w:styleId="aa">
    <w:name w:val="caption"/>
    <w:basedOn w:val="a0"/>
    <w:next w:val="a0"/>
    <w:qFormat/>
    <w:rsid w:val="00FF1275"/>
    <w:pPr>
      <w:widowControl w:val="0"/>
      <w:adjustRightInd/>
      <w:snapToGrid/>
      <w:spacing w:before="152" w:after="160"/>
      <w:jc w:val="both"/>
    </w:pPr>
    <w:rPr>
      <w:rFonts w:ascii="Arial" w:eastAsia="黑体" w:hAnsi="Arial" w:cs="Arial"/>
      <w:kern w:val="2"/>
      <w:sz w:val="20"/>
      <w:szCs w:val="20"/>
    </w:rPr>
  </w:style>
  <w:style w:type="paragraph" w:customStyle="1" w:styleId="a">
    <w:name w:val="潍柴文档正文一级标题"/>
    <w:basedOn w:val="a7"/>
    <w:qFormat/>
    <w:rsid w:val="00FF1275"/>
    <w:pPr>
      <w:numPr>
        <w:numId w:val="2"/>
      </w:numPr>
      <w:ind w:firstLineChars="0" w:firstLine="0"/>
    </w:pPr>
  </w:style>
  <w:style w:type="character" w:styleId="ab">
    <w:name w:val="Hyperlink"/>
    <w:uiPriority w:val="99"/>
    <w:rsid w:val="006C7517"/>
    <w:rPr>
      <w:color w:val="0000FF"/>
      <w:u w:val="single"/>
    </w:rPr>
  </w:style>
  <w:style w:type="paragraph" w:styleId="ac">
    <w:name w:val="Date"/>
    <w:basedOn w:val="a0"/>
    <w:next w:val="a0"/>
    <w:link w:val="Char4"/>
    <w:uiPriority w:val="99"/>
    <w:semiHidden/>
    <w:unhideWhenUsed/>
    <w:rsid w:val="00116127"/>
    <w:pPr>
      <w:ind w:leftChars="2500" w:left="100"/>
    </w:pPr>
  </w:style>
  <w:style w:type="character" w:customStyle="1" w:styleId="Char4">
    <w:name w:val="日期 Char"/>
    <w:basedOn w:val="a1"/>
    <w:link w:val="ac"/>
    <w:uiPriority w:val="99"/>
    <w:semiHidden/>
    <w:rsid w:val="00116127"/>
    <w:rPr>
      <w:rFonts w:ascii="Tahoma" w:hAnsi="Tahoma"/>
    </w:rPr>
  </w:style>
  <w:style w:type="character" w:customStyle="1" w:styleId="zhou11">
    <w:name w:val="zhou11"/>
    <w:rsid w:val="002C337B"/>
    <w:rPr>
      <w:color w:val="000000"/>
      <w:sz w:val="21"/>
      <w:szCs w:val="21"/>
    </w:rPr>
  </w:style>
  <w:style w:type="paragraph" w:styleId="ad">
    <w:name w:val="Balloon Text"/>
    <w:basedOn w:val="a0"/>
    <w:link w:val="Char5"/>
    <w:uiPriority w:val="99"/>
    <w:semiHidden/>
    <w:unhideWhenUsed/>
    <w:rsid w:val="006C1282"/>
    <w:pPr>
      <w:spacing w:after="0"/>
    </w:pPr>
    <w:rPr>
      <w:sz w:val="18"/>
      <w:szCs w:val="18"/>
    </w:rPr>
  </w:style>
  <w:style w:type="character" w:customStyle="1" w:styleId="Char5">
    <w:name w:val="批注框文本 Char"/>
    <w:basedOn w:val="a1"/>
    <w:link w:val="ad"/>
    <w:uiPriority w:val="99"/>
    <w:semiHidden/>
    <w:rsid w:val="006C128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37;&#26631;&#25253;&#21517;&#21457;&#36865;&#33267;101884116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1133</TotalTime>
  <Pages>7</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楼海炯</cp:lastModifiedBy>
  <cp:revision>131</cp:revision>
  <cp:lastPrinted>2021-01-18T06:31:00Z</cp:lastPrinted>
  <dcterms:created xsi:type="dcterms:W3CDTF">2008-09-11T17:20:00Z</dcterms:created>
  <dcterms:modified xsi:type="dcterms:W3CDTF">2021-01-18T06:44:00Z</dcterms:modified>
</cp:coreProperties>
</file>