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2B80" w14:textId="77777777" w:rsidR="005F7F4B" w:rsidRDefault="005F7F4B">
      <w:pPr>
        <w:jc w:val="center"/>
        <w:rPr>
          <w:rFonts w:ascii="宋体" w:hAnsi="宋体"/>
          <w:color w:val="000000"/>
          <w:sz w:val="30"/>
          <w:szCs w:val="30"/>
        </w:rPr>
      </w:pPr>
    </w:p>
    <w:p w14:paraId="651C847F" w14:textId="77777777" w:rsidR="005F7F4B" w:rsidRDefault="005F7F4B">
      <w:pPr>
        <w:spacing w:line="880" w:lineRule="exact"/>
        <w:jc w:val="center"/>
        <w:rPr>
          <w:b/>
          <w:bCs/>
          <w:color w:val="000000"/>
          <w:spacing w:val="-8"/>
          <w:sz w:val="48"/>
          <w:szCs w:val="44"/>
        </w:rPr>
      </w:pPr>
      <w:r>
        <w:rPr>
          <w:rFonts w:hAnsi="宋体" w:hint="eastAsia"/>
          <w:b/>
          <w:bCs/>
          <w:color w:val="000000"/>
          <w:spacing w:val="-8"/>
          <w:sz w:val="48"/>
          <w:szCs w:val="44"/>
        </w:rPr>
        <w:t>中国重汽集团济南动力有限公司</w:t>
      </w:r>
    </w:p>
    <w:p w14:paraId="1213E26B" w14:textId="77777777" w:rsidR="00AC1A1B" w:rsidRPr="00AC1A1B" w:rsidRDefault="007C233B">
      <w:pPr>
        <w:jc w:val="center"/>
        <w:rPr>
          <w:rFonts w:hAnsi="宋体"/>
          <w:b/>
          <w:bCs/>
          <w:color w:val="000000"/>
          <w:spacing w:val="-8"/>
          <w:sz w:val="48"/>
          <w:szCs w:val="44"/>
        </w:rPr>
      </w:pPr>
      <w:r w:rsidRPr="007C233B">
        <w:rPr>
          <w:rFonts w:hAnsi="宋体" w:hint="eastAsia"/>
          <w:b/>
          <w:bCs/>
          <w:color w:val="000000"/>
          <w:spacing w:val="-8"/>
          <w:sz w:val="48"/>
          <w:szCs w:val="44"/>
        </w:rPr>
        <w:t>虚拟标定与性能、排放验证试验台架和灵活燃料排放试验台架</w:t>
      </w:r>
      <w:r>
        <w:rPr>
          <w:rFonts w:hAnsi="宋体" w:hint="eastAsia"/>
          <w:b/>
          <w:bCs/>
          <w:color w:val="000000"/>
          <w:spacing w:val="-8"/>
          <w:sz w:val="48"/>
          <w:szCs w:val="44"/>
        </w:rPr>
        <w:t>标气管路改造</w:t>
      </w:r>
      <w:r w:rsidRPr="007C233B">
        <w:rPr>
          <w:rFonts w:hAnsi="宋体" w:hint="eastAsia"/>
          <w:b/>
          <w:bCs/>
          <w:color w:val="000000"/>
          <w:spacing w:val="-8"/>
          <w:sz w:val="48"/>
          <w:szCs w:val="44"/>
        </w:rPr>
        <w:t>招标文件</w:t>
      </w:r>
    </w:p>
    <w:p w14:paraId="1FE1D407" w14:textId="77777777" w:rsidR="005F7F4B" w:rsidRDefault="005F7F4B">
      <w:pPr>
        <w:jc w:val="center"/>
        <w:rPr>
          <w:b/>
          <w:bCs/>
          <w:color w:val="000000"/>
          <w:spacing w:val="-8"/>
          <w:sz w:val="48"/>
          <w:szCs w:val="44"/>
        </w:rPr>
      </w:pPr>
      <w:r>
        <w:rPr>
          <w:rFonts w:hAnsi="宋体" w:hint="eastAsia"/>
          <w:b/>
          <w:bCs/>
          <w:color w:val="000000"/>
          <w:spacing w:val="-8"/>
          <w:sz w:val="48"/>
          <w:szCs w:val="44"/>
        </w:rPr>
        <w:t>招标项目</w:t>
      </w:r>
      <w:r>
        <w:rPr>
          <w:rFonts w:hint="eastAsia"/>
          <w:b/>
          <w:bCs/>
          <w:color w:val="000000"/>
          <w:spacing w:val="-8"/>
          <w:sz w:val="48"/>
          <w:szCs w:val="44"/>
        </w:rPr>
        <w:t xml:space="preserve"> </w:t>
      </w:r>
    </w:p>
    <w:p w14:paraId="358FCA04" w14:textId="77777777" w:rsidR="005F7F4B" w:rsidRDefault="005F7F4B">
      <w:pPr>
        <w:jc w:val="right"/>
        <w:rPr>
          <w:color w:val="000000"/>
          <w:sz w:val="28"/>
          <w:szCs w:val="28"/>
        </w:rPr>
      </w:pPr>
      <w:r>
        <w:rPr>
          <w:rFonts w:hint="eastAsia"/>
          <w:color w:val="000000"/>
          <w:sz w:val="28"/>
          <w:szCs w:val="28"/>
        </w:rPr>
        <w:t>附：技术协议书</w:t>
      </w:r>
    </w:p>
    <w:p w14:paraId="6845BB24" w14:textId="77777777" w:rsidR="005F7F4B" w:rsidRDefault="005F7F4B">
      <w:pPr>
        <w:jc w:val="right"/>
        <w:rPr>
          <w:color w:val="000000"/>
          <w:sz w:val="28"/>
          <w:szCs w:val="28"/>
        </w:rPr>
      </w:pPr>
      <w:r>
        <w:rPr>
          <w:rFonts w:hint="eastAsia"/>
          <w:color w:val="000000"/>
          <w:sz w:val="28"/>
          <w:szCs w:val="28"/>
        </w:rPr>
        <w:t>设备采购合同</w:t>
      </w:r>
    </w:p>
    <w:p w14:paraId="56293D0D" w14:textId="77777777" w:rsidR="005F7F4B" w:rsidRDefault="005F7F4B">
      <w:pPr>
        <w:jc w:val="center"/>
        <w:rPr>
          <w:rFonts w:ascii="黑体" w:eastAsia="黑体" w:hAnsi="宋体"/>
          <w:color w:val="000000"/>
          <w:sz w:val="84"/>
          <w:szCs w:val="84"/>
        </w:rPr>
      </w:pPr>
      <w:r>
        <w:rPr>
          <w:rFonts w:ascii="黑体" w:eastAsia="黑体" w:hAnsi="宋体" w:hint="eastAsia"/>
          <w:color w:val="000000"/>
          <w:sz w:val="84"/>
          <w:szCs w:val="84"/>
        </w:rPr>
        <w:t>招</w:t>
      </w:r>
    </w:p>
    <w:p w14:paraId="071807EC" w14:textId="77777777" w:rsidR="005F7F4B" w:rsidRDefault="005F7F4B">
      <w:pPr>
        <w:jc w:val="center"/>
        <w:rPr>
          <w:rFonts w:ascii="黑体" w:eastAsia="黑体" w:hAnsi="宋体"/>
          <w:color w:val="000000"/>
          <w:sz w:val="84"/>
          <w:szCs w:val="84"/>
        </w:rPr>
      </w:pPr>
    </w:p>
    <w:p w14:paraId="3FF4A74D" w14:textId="77777777" w:rsidR="005F7F4B" w:rsidRDefault="005F7F4B">
      <w:pPr>
        <w:jc w:val="center"/>
        <w:rPr>
          <w:rFonts w:ascii="黑体" w:eastAsia="黑体" w:hAnsi="宋体"/>
          <w:color w:val="000000"/>
          <w:sz w:val="84"/>
          <w:szCs w:val="84"/>
        </w:rPr>
      </w:pPr>
      <w:r>
        <w:rPr>
          <w:rFonts w:ascii="黑体" w:eastAsia="黑体" w:hAnsi="宋体" w:hint="eastAsia"/>
          <w:color w:val="000000"/>
          <w:sz w:val="84"/>
          <w:szCs w:val="84"/>
        </w:rPr>
        <w:t>标</w:t>
      </w:r>
    </w:p>
    <w:p w14:paraId="27C30227" w14:textId="77777777" w:rsidR="005F7F4B" w:rsidRDefault="005F7F4B">
      <w:pPr>
        <w:jc w:val="center"/>
        <w:rPr>
          <w:rFonts w:ascii="黑体" w:eastAsia="黑体" w:hAnsi="宋体"/>
          <w:color w:val="000000"/>
          <w:sz w:val="84"/>
          <w:szCs w:val="84"/>
        </w:rPr>
      </w:pPr>
    </w:p>
    <w:p w14:paraId="7F364916" w14:textId="77777777" w:rsidR="005F7F4B" w:rsidRDefault="005F7F4B">
      <w:pPr>
        <w:jc w:val="center"/>
        <w:rPr>
          <w:rFonts w:ascii="宋体" w:hAnsi="宋体"/>
          <w:color w:val="000000"/>
          <w:sz w:val="72"/>
          <w:szCs w:val="72"/>
        </w:rPr>
      </w:pPr>
      <w:r>
        <w:rPr>
          <w:rFonts w:ascii="黑体" w:eastAsia="黑体" w:hAnsi="宋体" w:hint="eastAsia"/>
          <w:color w:val="000000"/>
          <w:sz w:val="84"/>
          <w:szCs w:val="84"/>
        </w:rPr>
        <w:t>书</w:t>
      </w:r>
    </w:p>
    <w:p w14:paraId="609ED6AA" w14:textId="77777777" w:rsidR="005F7F4B" w:rsidRDefault="005F7F4B">
      <w:pPr>
        <w:jc w:val="center"/>
        <w:rPr>
          <w:rFonts w:ascii="宋体" w:hAnsi="宋体"/>
          <w:color w:val="000000"/>
          <w:sz w:val="48"/>
          <w:szCs w:val="48"/>
        </w:rPr>
      </w:pPr>
    </w:p>
    <w:p w14:paraId="489E1365" w14:textId="77777777" w:rsidR="005F7F4B" w:rsidRDefault="005F7F4B">
      <w:pPr>
        <w:jc w:val="center"/>
        <w:rPr>
          <w:rFonts w:ascii="宋体" w:hAnsi="宋体"/>
          <w:color w:val="000000"/>
          <w:sz w:val="28"/>
          <w:szCs w:val="28"/>
        </w:rPr>
      </w:pPr>
    </w:p>
    <w:p w14:paraId="735AE926" w14:textId="77777777" w:rsidR="005F7F4B" w:rsidRDefault="005F7F4B">
      <w:pPr>
        <w:jc w:val="center"/>
        <w:rPr>
          <w:rFonts w:ascii="宋体" w:hAnsi="宋体"/>
          <w:color w:val="000000"/>
          <w:sz w:val="28"/>
          <w:szCs w:val="28"/>
        </w:rPr>
      </w:pPr>
      <w:r>
        <w:rPr>
          <w:rFonts w:ascii="宋体" w:hAnsi="宋体" w:hint="eastAsia"/>
          <w:color w:val="000000"/>
          <w:sz w:val="28"/>
          <w:szCs w:val="28"/>
        </w:rPr>
        <w:t>招 标 人：中国重汽集团济南动力有限公司</w:t>
      </w:r>
    </w:p>
    <w:p w14:paraId="01AF4062" w14:textId="496FDE25" w:rsidR="005F7F4B" w:rsidRDefault="005F7F4B" w:rsidP="00FF59B2">
      <w:pPr>
        <w:jc w:val="center"/>
        <w:rPr>
          <w:color w:val="000000"/>
          <w:sz w:val="28"/>
          <w:szCs w:val="28"/>
        </w:rPr>
      </w:pPr>
      <w:r>
        <w:rPr>
          <w:color w:val="000000"/>
          <w:sz w:val="28"/>
          <w:szCs w:val="28"/>
        </w:rPr>
        <w:t>20</w:t>
      </w:r>
      <w:r w:rsidR="00AC1A1B">
        <w:rPr>
          <w:color w:val="000000"/>
          <w:sz w:val="28"/>
          <w:szCs w:val="28"/>
        </w:rPr>
        <w:t>20</w:t>
      </w:r>
      <w:r>
        <w:rPr>
          <w:rFonts w:ascii="宋体" w:hAnsi="宋体" w:hint="eastAsia"/>
          <w:color w:val="000000"/>
          <w:sz w:val="28"/>
          <w:szCs w:val="28"/>
        </w:rPr>
        <w:t>年</w:t>
      </w:r>
      <w:r w:rsidR="00296AE0">
        <w:rPr>
          <w:rFonts w:ascii="宋体" w:hAnsi="宋体" w:hint="eastAsia"/>
          <w:color w:val="000000"/>
          <w:sz w:val="28"/>
          <w:szCs w:val="28"/>
        </w:rPr>
        <w:t>5</w:t>
      </w:r>
      <w:r>
        <w:rPr>
          <w:color w:val="000000"/>
          <w:sz w:val="28"/>
          <w:szCs w:val="28"/>
        </w:rPr>
        <w:t>月</w:t>
      </w:r>
    </w:p>
    <w:p w14:paraId="3B45A088" w14:textId="77777777" w:rsidR="00D43E63" w:rsidRPr="00FF59B2" w:rsidRDefault="00D43E63" w:rsidP="00FF59B2">
      <w:pPr>
        <w:jc w:val="center"/>
        <w:rPr>
          <w:rFonts w:ascii="宋体" w:hAnsi="宋体"/>
          <w:color w:val="000000"/>
          <w:sz w:val="28"/>
          <w:szCs w:val="28"/>
        </w:rPr>
      </w:pPr>
    </w:p>
    <w:p w14:paraId="792C4C55" w14:textId="77777777" w:rsidR="00277901" w:rsidRDefault="00277901" w:rsidP="00277901">
      <w:pPr>
        <w:pStyle w:val="af7"/>
        <w:spacing w:line="360" w:lineRule="auto"/>
        <w:jc w:val="center"/>
        <w:rPr>
          <w:rFonts w:ascii="黑体" w:eastAsia="黑体"/>
          <w:b/>
          <w:bCs/>
          <w:color w:val="000000"/>
          <w:sz w:val="36"/>
          <w:szCs w:val="36"/>
        </w:rPr>
      </w:pPr>
      <w:r>
        <w:rPr>
          <w:rFonts w:hAnsi="宋体" w:cs="宋体" w:hint="eastAsia"/>
          <w:b/>
          <w:bCs/>
          <w:color w:val="000000"/>
          <w:sz w:val="36"/>
          <w:szCs w:val="36"/>
        </w:rPr>
        <w:lastRenderedPageBreak/>
        <w:t>第一部分  招标公告</w:t>
      </w:r>
    </w:p>
    <w:p w14:paraId="3379624C" w14:textId="77777777" w:rsidR="00277901" w:rsidRDefault="00277901" w:rsidP="00277901">
      <w:pPr>
        <w:pStyle w:val="af7"/>
        <w:spacing w:line="360" w:lineRule="auto"/>
        <w:rPr>
          <w:rFonts w:hAnsi="宋体" w:cs="宋体"/>
          <w:b/>
          <w:bCs/>
          <w:color w:val="000000"/>
          <w:sz w:val="24"/>
          <w:szCs w:val="24"/>
        </w:rPr>
      </w:pPr>
      <w:r>
        <w:rPr>
          <w:rFonts w:hAnsi="宋体" w:cs="宋体" w:hint="eastAsia"/>
          <w:b/>
          <w:bCs/>
          <w:color w:val="000000"/>
          <w:sz w:val="24"/>
          <w:szCs w:val="24"/>
        </w:rPr>
        <w:t>一、项目名称</w:t>
      </w:r>
    </w:p>
    <w:p w14:paraId="52BCDC8B" w14:textId="77777777" w:rsidR="00277901" w:rsidRPr="00C45EC8" w:rsidRDefault="00277901" w:rsidP="00277901">
      <w:pPr>
        <w:spacing w:line="360" w:lineRule="auto"/>
        <w:jc w:val="left"/>
        <w:rPr>
          <w:color w:val="000000"/>
          <w:sz w:val="24"/>
          <w:szCs w:val="24"/>
          <w:u w:val="single"/>
        </w:rPr>
      </w:pPr>
      <w:r>
        <w:rPr>
          <w:rFonts w:hint="eastAsia"/>
          <w:color w:val="000000"/>
          <w:sz w:val="24"/>
          <w:szCs w:val="24"/>
        </w:rPr>
        <w:t>项目名称：</w:t>
      </w:r>
      <w:bookmarkStart w:id="0" w:name="OLE_LINK1"/>
      <w:r w:rsidR="007C3F2C" w:rsidRPr="007C3F2C">
        <w:rPr>
          <w:rFonts w:hint="eastAsia"/>
          <w:color w:val="000000"/>
          <w:sz w:val="24"/>
          <w:szCs w:val="24"/>
          <w:u w:val="single"/>
        </w:rPr>
        <w:t>虚拟标定与性能、排放验证试验台架和灵活燃料排放试验台架标气管路改造</w:t>
      </w:r>
      <w:r w:rsidRPr="00C45EC8">
        <w:rPr>
          <w:rFonts w:hint="eastAsia"/>
          <w:color w:val="000000"/>
          <w:sz w:val="24"/>
          <w:szCs w:val="24"/>
          <w:u w:val="single"/>
        </w:rPr>
        <w:t>招标项目</w:t>
      </w:r>
    </w:p>
    <w:bookmarkEnd w:id="0"/>
    <w:p w14:paraId="32659FA8" w14:textId="77777777" w:rsidR="00277901" w:rsidRDefault="00277901" w:rsidP="00277901">
      <w:pPr>
        <w:pStyle w:val="af7"/>
        <w:spacing w:line="360" w:lineRule="auto"/>
        <w:rPr>
          <w:rFonts w:hAnsi="宋体" w:cs="宋体"/>
          <w:b/>
          <w:bCs/>
          <w:color w:val="000000"/>
          <w:sz w:val="24"/>
          <w:szCs w:val="24"/>
        </w:rPr>
      </w:pPr>
      <w:r>
        <w:rPr>
          <w:rFonts w:hAnsi="宋体" w:cs="宋体" w:hint="eastAsia"/>
          <w:b/>
          <w:bCs/>
          <w:color w:val="000000"/>
          <w:sz w:val="24"/>
          <w:szCs w:val="24"/>
        </w:rPr>
        <w:t>二、招标内容及形式</w:t>
      </w:r>
    </w:p>
    <w:p w14:paraId="7FAABDBA" w14:textId="77777777" w:rsidR="00277901" w:rsidRPr="00A45E5D" w:rsidRDefault="00277901" w:rsidP="00277901">
      <w:pPr>
        <w:pStyle w:val="af7"/>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、招标内容-</w:t>
      </w:r>
      <w:r w:rsidR="007C3F2C" w:rsidRPr="007C3F2C">
        <w:rPr>
          <w:rFonts w:hint="eastAsia"/>
          <w:color w:val="000000"/>
          <w:sz w:val="24"/>
          <w:szCs w:val="24"/>
        </w:rPr>
        <w:t>虚拟标定与性能、排放验证试验台架和灵活燃料排放试验台架标气管路改造</w:t>
      </w:r>
    </w:p>
    <w:p w14:paraId="543D96A2" w14:textId="77777777" w:rsidR="00277901" w:rsidRDefault="00277901" w:rsidP="00277901">
      <w:pPr>
        <w:pStyle w:val="af7"/>
        <w:spacing w:line="360" w:lineRule="auto"/>
        <w:ind w:firstLineChars="200" w:firstLine="480"/>
        <w:rPr>
          <w:color w:val="000000"/>
          <w:sz w:val="24"/>
          <w:szCs w:val="24"/>
        </w:rPr>
      </w:pPr>
      <w:r>
        <w:rPr>
          <w:rFonts w:ascii="Times New Roman" w:hAnsi="Times New Roman" w:hint="eastAsia"/>
          <w:color w:val="000000"/>
          <w:sz w:val="24"/>
          <w:szCs w:val="24"/>
        </w:rPr>
        <w:t>2</w:t>
      </w:r>
      <w:r>
        <w:rPr>
          <w:rFonts w:hint="eastAsia"/>
          <w:color w:val="000000"/>
          <w:sz w:val="24"/>
          <w:szCs w:val="24"/>
        </w:rPr>
        <w:t>、招标形式-</w:t>
      </w:r>
      <w:r w:rsidR="00D71481">
        <w:rPr>
          <w:rFonts w:hint="eastAsia"/>
          <w:color w:val="000000"/>
          <w:sz w:val="24"/>
          <w:szCs w:val="24"/>
        </w:rPr>
        <w:t>公开</w:t>
      </w:r>
      <w:r w:rsidR="00A021FE">
        <w:rPr>
          <w:rFonts w:hint="eastAsia"/>
          <w:color w:val="000000"/>
          <w:sz w:val="24"/>
          <w:szCs w:val="24"/>
        </w:rPr>
        <w:t>招标</w:t>
      </w:r>
      <w:r>
        <w:rPr>
          <w:rFonts w:hint="eastAsia"/>
          <w:color w:val="000000"/>
          <w:sz w:val="24"/>
          <w:szCs w:val="24"/>
        </w:rPr>
        <w:t>。</w:t>
      </w:r>
    </w:p>
    <w:p w14:paraId="59C8ADAD" w14:textId="77777777" w:rsidR="00D71481" w:rsidRPr="00D71481" w:rsidRDefault="00D71481" w:rsidP="0027790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3</w:t>
      </w:r>
      <w:r w:rsidRPr="00D71481">
        <w:rPr>
          <w:rFonts w:ascii="Times New Roman" w:hAnsi="Times New Roman" w:hint="eastAsia"/>
          <w:color w:val="000000"/>
          <w:sz w:val="24"/>
          <w:szCs w:val="24"/>
        </w:rPr>
        <w:t>、招标</w:t>
      </w:r>
      <w:r w:rsidRPr="00D71481">
        <w:rPr>
          <w:rFonts w:ascii="Times New Roman" w:hAnsi="Times New Roman"/>
          <w:color w:val="000000"/>
          <w:sz w:val="24"/>
          <w:szCs w:val="24"/>
        </w:rPr>
        <w:t>编号：</w:t>
      </w:r>
      <w:r w:rsidR="0042045C" w:rsidRPr="0042045C">
        <w:rPr>
          <w:rFonts w:ascii="Times New Roman" w:hAnsi="Times New Roman"/>
          <w:b/>
          <w:color w:val="000000"/>
          <w:sz w:val="24"/>
          <w:szCs w:val="24"/>
        </w:rPr>
        <w:t>X011911JG057-364</w:t>
      </w:r>
      <w:r w:rsidR="0042045C" w:rsidRPr="0042045C">
        <w:rPr>
          <w:rFonts w:ascii="Times New Roman" w:hAnsi="Times New Roman" w:hint="eastAsia"/>
          <w:b/>
          <w:color w:val="000000"/>
          <w:sz w:val="24"/>
          <w:szCs w:val="24"/>
        </w:rPr>
        <w:t>-3-2</w:t>
      </w:r>
      <w:r w:rsidR="0042045C">
        <w:rPr>
          <w:rFonts w:ascii="Times New Roman" w:hAnsi="Times New Roman" w:hint="eastAsia"/>
          <w:b/>
          <w:color w:val="000000"/>
          <w:sz w:val="24"/>
          <w:szCs w:val="24"/>
        </w:rPr>
        <w:t>；</w:t>
      </w:r>
      <w:r w:rsidR="0042045C" w:rsidRPr="0042045C">
        <w:rPr>
          <w:rFonts w:ascii="Times New Roman" w:hAnsi="Times New Roman"/>
          <w:b/>
          <w:color w:val="000000"/>
          <w:sz w:val="24"/>
          <w:szCs w:val="24"/>
        </w:rPr>
        <w:t>X011911JG057-36</w:t>
      </w:r>
      <w:r w:rsidR="0042045C" w:rsidRPr="0042045C">
        <w:rPr>
          <w:rFonts w:ascii="Times New Roman" w:hAnsi="Times New Roman" w:hint="eastAsia"/>
          <w:b/>
          <w:color w:val="000000"/>
          <w:sz w:val="24"/>
          <w:szCs w:val="24"/>
        </w:rPr>
        <w:t>3-3-2</w:t>
      </w:r>
    </w:p>
    <w:p w14:paraId="02BBA41D" w14:textId="77777777" w:rsidR="00277901" w:rsidRDefault="00277901" w:rsidP="00277901">
      <w:pPr>
        <w:pStyle w:val="af7"/>
        <w:spacing w:line="360" w:lineRule="auto"/>
        <w:ind w:firstLineChars="200" w:firstLine="482"/>
        <w:rPr>
          <w:b/>
          <w:color w:val="000000"/>
          <w:sz w:val="24"/>
          <w:szCs w:val="24"/>
        </w:rPr>
      </w:pPr>
      <w:r>
        <w:rPr>
          <w:rFonts w:hint="eastAsia"/>
          <w:b/>
          <w:color w:val="000000"/>
          <w:sz w:val="24"/>
          <w:szCs w:val="24"/>
        </w:rPr>
        <w:t>具体要求详见《技术协议书》。</w:t>
      </w:r>
    </w:p>
    <w:p w14:paraId="73938CFA" w14:textId="77777777" w:rsidR="00277901" w:rsidRDefault="00277901" w:rsidP="00277901">
      <w:pPr>
        <w:pStyle w:val="af7"/>
        <w:spacing w:line="360" w:lineRule="auto"/>
        <w:rPr>
          <w:rFonts w:hAnsi="宋体" w:cs="宋体"/>
          <w:b/>
          <w:bCs/>
          <w:color w:val="000000"/>
          <w:sz w:val="24"/>
          <w:szCs w:val="24"/>
        </w:rPr>
      </w:pPr>
      <w:r>
        <w:rPr>
          <w:rFonts w:hAnsi="宋体" w:cs="宋体" w:hint="eastAsia"/>
          <w:b/>
          <w:bCs/>
          <w:color w:val="000000"/>
          <w:sz w:val="24"/>
          <w:szCs w:val="24"/>
        </w:rPr>
        <w:t>三、交货及付款</w:t>
      </w:r>
    </w:p>
    <w:p w14:paraId="7E94459C" w14:textId="77777777" w:rsidR="00277901" w:rsidRPr="005E2606" w:rsidRDefault="00277901" w:rsidP="00277901">
      <w:pPr>
        <w:pStyle w:val="af7"/>
        <w:spacing w:line="360" w:lineRule="auto"/>
        <w:ind w:firstLineChars="200" w:firstLine="480"/>
        <w:rPr>
          <w:color w:val="000000"/>
          <w:sz w:val="24"/>
          <w:szCs w:val="24"/>
        </w:rPr>
      </w:pPr>
      <w:r w:rsidRPr="005E2606">
        <w:rPr>
          <w:rFonts w:ascii="Times New Roman" w:hAnsi="Times New Roman" w:hint="eastAsia"/>
          <w:color w:val="000000"/>
          <w:sz w:val="24"/>
          <w:szCs w:val="24"/>
        </w:rPr>
        <w:t>1</w:t>
      </w:r>
      <w:r w:rsidRPr="005E2606">
        <w:rPr>
          <w:rFonts w:hint="eastAsia"/>
          <w:color w:val="000000"/>
          <w:sz w:val="24"/>
          <w:szCs w:val="24"/>
        </w:rPr>
        <w:t>、交货期：交货期为2020年</w:t>
      </w:r>
      <w:r>
        <w:rPr>
          <w:rFonts w:hint="eastAsia"/>
          <w:color w:val="000000"/>
          <w:sz w:val="24"/>
          <w:szCs w:val="24"/>
        </w:rPr>
        <w:t>9</w:t>
      </w:r>
      <w:r w:rsidRPr="005E2606">
        <w:rPr>
          <w:rFonts w:hint="eastAsia"/>
          <w:color w:val="000000"/>
          <w:sz w:val="24"/>
          <w:szCs w:val="24"/>
        </w:rPr>
        <w:t>月3</w:t>
      </w:r>
      <w:r>
        <w:rPr>
          <w:rFonts w:hint="eastAsia"/>
          <w:color w:val="000000"/>
          <w:sz w:val="24"/>
          <w:szCs w:val="24"/>
        </w:rPr>
        <w:t>0</w:t>
      </w:r>
      <w:r w:rsidRPr="005E2606">
        <w:rPr>
          <w:rFonts w:hint="eastAsia"/>
          <w:color w:val="000000"/>
          <w:sz w:val="24"/>
          <w:szCs w:val="24"/>
        </w:rPr>
        <w:t>日</w:t>
      </w:r>
      <w:r w:rsidRPr="005E2606">
        <w:rPr>
          <w:color w:val="000000"/>
          <w:sz w:val="24"/>
          <w:szCs w:val="24"/>
        </w:rPr>
        <w:t>前</w:t>
      </w:r>
      <w:r w:rsidRPr="005E2606">
        <w:rPr>
          <w:rFonts w:hint="eastAsia"/>
          <w:color w:val="000000"/>
          <w:sz w:val="24"/>
          <w:szCs w:val="24"/>
        </w:rPr>
        <w:t xml:space="preserve">。 </w:t>
      </w:r>
    </w:p>
    <w:p w14:paraId="193F6D15" w14:textId="77777777" w:rsidR="00277901" w:rsidRDefault="00277901" w:rsidP="00277901">
      <w:pPr>
        <w:pStyle w:val="af7"/>
        <w:spacing w:line="360" w:lineRule="auto"/>
        <w:ind w:firstLineChars="200" w:firstLine="480"/>
        <w:rPr>
          <w:color w:val="000000"/>
          <w:sz w:val="24"/>
          <w:szCs w:val="24"/>
        </w:rPr>
      </w:pPr>
      <w:r>
        <w:rPr>
          <w:rFonts w:ascii="Times New Roman" w:hAnsi="Times New Roman" w:hint="eastAsia"/>
          <w:color w:val="000000"/>
          <w:sz w:val="24"/>
          <w:szCs w:val="24"/>
        </w:rPr>
        <w:t>2</w:t>
      </w:r>
      <w:r>
        <w:rPr>
          <w:rFonts w:hint="eastAsia"/>
          <w:color w:val="000000"/>
          <w:sz w:val="24"/>
          <w:szCs w:val="24"/>
        </w:rPr>
        <w:t>、交货地点：杭州市萧山区高新六路128号。</w:t>
      </w:r>
    </w:p>
    <w:p w14:paraId="31487866" w14:textId="77777777" w:rsidR="00277901" w:rsidRDefault="00277901" w:rsidP="00277901">
      <w:pPr>
        <w:pStyle w:val="af7"/>
        <w:spacing w:line="360" w:lineRule="auto"/>
        <w:ind w:firstLineChars="200" w:firstLine="480"/>
        <w:rPr>
          <w:color w:val="000000"/>
          <w:sz w:val="24"/>
          <w:szCs w:val="24"/>
        </w:rPr>
      </w:pPr>
      <w:r>
        <w:rPr>
          <w:rFonts w:ascii="Times New Roman" w:hAnsi="Times New Roman" w:hint="eastAsia"/>
          <w:color w:val="000000"/>
          <w:sz w:val="24"/>
          <w:szCs w:val="24"/>
        </w:rPr>
        <w:t>3</w:t>
      </w:r>
      <w:r>
        <w:rPr>
          <w:rFonts w:hint="eastAsia"/>
          <w:color w:val="000000"/>
          <w:sz w:val="24"/>
          <w:szCs w:val="24"/>
        </w:rPr>
        <w:t>、交货方式：交钥匙方式。</w:t>
      </w:r>
    </w:p>
    <w:p w14:paraId="443FBC9E" w14:textId="77777777" w:rsidR="00277901" w:rsidRDefault="00277901" w:rsidP="00277901">
      <w:pPr>
        <w:pStyle w:val="af7"/>
        <w:spacing w:line="360" w:lineRule="auto"/>
        <w:ind w:firstLineChars="200" w:firstLine="480"/>
        <w:rPr>
          <w:color w:val="000000"/>
          <w:sz w:val="24"/>
          <w:szCs w:val="24"/>
        </w:rPr>
      </w:pPr>
      <w:r>
        <w:rPr>
          <w:rFonts w:ascii="Times New Roman" w:hAnsi="Times New Roman" w:hint="eastAsia"/>
          <w:color w:val="000000"/>
          <w:sz w:val="24"/>
          <w:szCs w:val="24"/>
        </w:rPr>
        <w:t>4</w:t>
      </w:r>
      <w:r>
        <w:rPr>
          <w:rFonts w:ascii="Times New Roman" w:hAnsi="Times New Roman" w:hint="eastAsia"/>
          <w:color w:val="000000"/>
          <w:sz w:val="24"/>
          <w:szCs w:val="24"/>
        </w:rPr>
        <w:t>、</w:t>
      </w:r>
      <w:r>
        <w:rPr>
          <w:rFonts w:hint="eastAsia"/>
          <w:color w:val="000000"/>
          <w:sz w:val="24"/>
          <w:szCs w:val="24"/>
        </w:rPr>
        <w:t>付款方式</w:t>
      </w:r>
      <w:r>
        <w:rPr>
          <w:rFonts w:hint="eastAsia"/>
          <w:color w:val="000000"/>
          <w:sz w:val="24"/>
          <w:szCs w:val="24"/>
          <w:u w:val="single"/>
        </w:rPr>
        <w:t>（</w:t>
      </w:r>
      <w:r>
        <w:rPr>
          <w:rFonts w:hAnsi="宋体" w:hint="eastAsia"/>
          <w:b/>
          <w:bCs/>
          <w:color w:val="000000"/>
          <w:sz w:val="24"/>
          <w:szCs w:val="24"/>
          <w:u w:val="single"/>
        </w:rPr>
        <w:t>银行电子承兑汇票</w:t>
      </w:r>
      <w:r>
        <w:rPr>
          <w:rFonts w:hint="eastAsia"/>
          <w:color w:val="000000"/>
          <w:sz w:val="24"/>
          <w:szCs w:val="24"/>
          <w:u w:val="single"/>
        </w:rPr>
        <w:t>）</w:t>
      </w:r>
      <w:r>
        <w:rPr>
          <w:rFonts w:hint="eastAsia"/>
          <w:color w:val="000000"/>
          <w:sz w:val="24"/>
          <w:szCs w:val="24"/>
        </w:rPr>
        <w:t xml:space="preserve">： </w:t>
      </w:r>
    </w:p>
    <w:p w14:paraId="5C33D1E3" w14:textId="77777777" w:rsidR="00277901" w:rsidRDefault="00277901" w:rsidP="00277901">
      <w:pPr>
        <w:pStyle w:val="af7"/>
        <w:spacing w:line="360" w:lineRule="auto"/>
        <w:ind w:firstLineChars="200" w:firstLine="480"/>
        <w:rPr>
          <w:color w:val="000000"/>
          <w:sz w:val="24"/>
          <w:szCs w:val="24"/>
        </w:rPr>
      </w:pPr>
      <w:r>
        <w:rPr>
          <w:rFonts w:hint="eastAsia"/>
          <w:color w:val="000000"/>
          <w:sz w:val="24"/>
          <w:szCs w:val="24"/>
        </w:rPr>
        <w:t>（1）设备全部到齐，经现场安装调试验收合格交付使用后，卖方提交金额为合同价款</w:t>
      </w:r>
      <w:r>
        <w:rPr>
          <w:rFonts w:ascii="Times New Roman" w:hAnsi="Times New Roman" w:hint="eastAsia"/>
          <w:color w:val="000000"/>
          <w:sz w:val="24"/>
          <w:szCs w:val="24"/>
        </w:rPr>
        <w:t>90</w:t>
      </w:r>
      <w:r>
        <w:rPr>
          <w:rFonts w:hint="eastAsia"/>
          <w:color w:val="000000"/>
          <w:sz w:val="24"/>
          <w:szCs w:val="24"/>
        </w:rPr>
        <w:t>%的收据并附带下列单据，经买方依照财务制度审核无误后</w:t>
      </w:r>
      <w:r>
        <w:rPr>
          <w:rFonts w:ascii="Times New Roman" w:hAnsi="Times New Roman"/>
          <w:color w:val="000000"/>
          <w:sz w:val="24"/>
          <w:szCs w:val="24"/>
          <w:u w:val="single"/>
        </w:rPr>
        <w:t>20</w:t>
      </w:r>
      <w:r>
        <w:rPr>
          <w:rFonts w:hint="eastAsia"/>
          <w:color w:val="000000"/>
          <w:sz w:val="24"/>
          <w:szCs w:val="24"/>
          <w:u w:val="single"/>
        </w:rPr>
        <w:t>个</w:t>
      </w:r>
      <w:r>
        <w:rPr>
          <w:rFonts w:hint="eastAsia"/>
          <w:color w:val="000000"/>
          <w:sz w:val="24"/>
          <w:szCs w:val="24"/>
        </w:rPr>
        <w:t>工作日内支付。</w:t>
      </w:r>
    </w:p>
    <w:p w14:paraId="4B07DF29" w14:textId="77777777" w:rsidR="00277901" w:rsidRDefault="00277901" w:rsidP="00277901">
      <w:pPr>
        <w:pStyle w:val="af7"/>
        <w:spacing w:line="360" w:lineRule="auto"/>
        <w:ind w:firstLineChars="300" w:firstLine="720"/>
        <w:rPr>
          <w:color w:val="000000"/>
          <w:sz w:val="24"/>
          <w:szCs w:val="24"/>
        </w:rPr>
      </w:pPr>
      <w:r>
        <w:rPr>
          <w:rFonts w:hint="eastAsia"/>
          <w:color w:val="000000"/>
          <w:sz w:val="24"/>
          <w:szCs w:val="24"/>
        </w:rPr>
        <w:t>A：金额为该合同设备价格</w:t>
      </w:r>
      <w:r>
        <w:rPr>
          <w:rFonts w:ascii="Times New Roman" w:hAnsi="Times New Roman"/>
          <w:color w:val="000000"/>
          <w:sz w:val="24"/>
          <w:szCs w:val="24"/>
        </w:rPr>
        <w:t>100</w:t>
      </w:r>
      <w:r>
        <w:rPr>
          <w:rFonts w:hint="eastAsia"/>
          <w:color w:val="000000"/>
          <w:sz w:val="24"/>
          <w:szCs w:val="24"/>
        </w:rPr>
        <w:t>%的增值税专用发票（含复印件二份），具体开票信息详见发票信息表，根据表中所列分别开具增值税发票。</w:t>
      </w:r>
    </w:p>
    <w:p w14:paraId="0808FEBD" w14:textId="77777777" w:rsidR="00277901" w:rsidRDefault="00277901" w:rsidP="00277901">
      <w:pPr>
        <w:pStyle w:val="af7"/>
        <w:spacing w:line="360" w:lineRule="auto"/>
        <w:rPr>
          <w:color w:val="000000"/>
          <w:sz w:val="24"/>
          <w:szCs w:val="24"/>
        </w:rPr>
      </w:pPr>
      <w:r>
        <w:rPr>
          <w:rFonts w:hint="eastAsia"/>
          <w:color w:val="000000"/>
          <w:sz w:val="24"/>
          <w:szCs w:val="24"/>
        </w:rPr>
        <w:t xml:space="preserve">      B：该套合同设备最终验收报告的原件及其复印件两份。</w:t>
      </w:r>
    </w:p>
    <w:p w14:paraId="5C216024" w14:textId="77777777" w:rsidR="00277901" w:rsidRDefault="00277901" w:rsidP="00277901">
      <w:pPr>
        <w:spacing w:line="540" w:lineRule="exact"/>
        <w:ind w:firstLineChars="300" w:firstLine="720"/>
        <w:rPr>
          <w:rFonts w:ascii="宋体" w:hAnsi="宋体"/>
          <w:bCs/>
          <w:sz w:val="24"/>
          <w:szCs w:val="24"/>
        </w:rPr>
      </w:pPr>
      <w:r>
        <w:rPr>
          <w:rFonts w:ascii="宋体" w:hAnsi="宋体"/>
          <w:bCs/>
          <w:sz w:val="24"/>
          <w:szCs w:val="24"/>
        </w:rPr>
        <w:t>(2)</w:t>
      </w:r>
      <w:r>
        <w:rPr>
          <w:rFonts w:ascii="宋体" w:hAnsi="宋体" w:hint="eastAsia"/>
          <w:bCs/>
          <w:sz w:val="24"/>
          <w:szCs w:val="24"/>
        </w:rPr>
        <w:t>合同总价款的 10 %作为本合同约定设备的质量保证金，质量保证金在质量保证期内不计利息。待每套合同设备质量保证期满，卖方向买方提交金额为合同价款10%的收据（正本一份，复印件二份）及设备使用单位的使用情况说明，经买方依照财务制度审核无误后支付。如有质量问题，质量保证金予以相应扣除。</w:t>
      </w:r>
    </w:p>
    <w:p w14:paraId="077229DC" w14:textId="77777777" w:rsidR="00277901" w:rsidRDefault="00277901" w:rsidP="00277901">
      <w:pPr>
        <w:pStyle w:val="af7"/>
        <w:spacing w:line="360" w:lineRule="auto"/>
        <w:rPr>
          <w:rFonts w:hAnsi="宋体" w:cs="宋体"/>
          <w:b/>
          <w:bCs/>
          <w:color w:val="000000"/>
          <w:sz w:val="24"/>
          <w:szCs w:val="24"/>
        </w:rPr>
      </w:pPr>
      <w:r>
        <w:rPr>
          <w:rFonts w:hAnsi="宋体" w:cs="宋体" w:hint="eastAsia"/>
          <w:b/>
          <w:bCs/>
          <w:color w:val="000000"/>
          <w:sz w:val="24"/>
          <w:szCs w:val="24"/>
        </w:rPr>
        <w:t>四、投标说明</w:t>
      </w:r>
    </w:p>
    <w:p w14:paraId="41BC9C29"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1</w:t>
      </w:r>
      <w:r w:rsidRPr="00D71481">
        <w:rPr>
          <w:rFonts w:ascii="Times New Roman" w:hAnsi="Times New Roman" w:hint="eastAsia"/>
          <w:color w:val="000000"/>
          <w:sz w:val="24"/>
          <w:szCs w:val="24"/>
        </w:rPr>
        <w:t>、报名方式</w:t>
      </w:r>
    </w:p>
    <w:p w14:paraId="7BBFB66B" w14:textId="77777777" w:rsidR="00690FE9" w:rsidRPr="00690FE9" w:rsidRDefault="00D71481" w:rsidP="00D71481">
      <w:pPr>
        <w:pStyle w:val="af7"/>
        <w:spacing w:line="360" w:lineRule="auto"/>
        <w:ind w:firstLineChars="200" w:firstLine="482"/>
        <w:rPr>
          <w:rFonts w:ascii="Times New Roman" w:hAnsi="Times New Roman"/>
          <w:b/>
          <w:color w:val="000000"/>
          <w:sz w:val="24"/>
          <w:szCs w:val="24"/>
        </w:rPr>
      </w:pPr>
      <w:r w:rsidRPr="00690FE9">
        <w:rPr>
          <w:rFonts w:ascii="Times New Roman" w:hAnsi="Times New Roman" w:hint="eastAsia"/>
          <w:b/>
          <w:color w:val="000000"/>
          <w:sz w:val="24"/>
          <w:szCs w:val="24"/>
        </w:rPr>
        <w:t>拟投标人根据招标人</w:t>
      </w:r>
      <w:r w:rsidR="00690FE9" w:rsidRPr="00690FE9">
        <w:rPr>
          <w:rFonts w:ascii="Times New Roman" w:hAnsi="Times New Roman" w:hint="eastAsia"/>
          <w:b/>
          <w:color w:val="000000"/>
          <w:sz w:val="24"/>
          <w:szCs w:val="24"/>
        </w:rPr>
        <w:t>在</w:t>
      </w:r>
      <w:r w:rsidR="00CB09E5">
        <w:rPr>
          <w:rFonts w:ascii="Times New Roman" w:hAnsi="Times New Roman" w:hint="eastAsia"/>
          <w:b/>
          <w:color w:val="000000"/>
          <w:sz w:val="24"/>
          <w:szCs w:val="24"/>
        </w:rPr>
        <w:t>“</w:t>
      </w:r>
      <w:r w:rsidR="00690FE9" w:rsidRPr="00690FE9">
        <w:rPr>
          <w:rFonts w:ascii="Times New Roman" w:hAnsi="Times New Roman" w:hint="eastAsia"/>
          <w:b/>
          <w:color w:val="000000"/>
          <w:sz w:val="24"/>
          <w:szCs w:val="24"/>
        </w:rPr>
        <w:t>中国重型汽车集团有限公司官网</w:t>
      </w:r>
      <w:r w:rsidR="00CB09E5">
        <w:rPr>
          <w:rFonts w:ascii="Times New Roman" w:hAnsi="Times New Roman" w:hint="eastAsia"/>
          <w:b/>
          <w:color w:val="000000"/>
          <w:sz w:val="24"/>
          <w:szCs w:val="24"/>
        </w:rPr>
        <w:t>”</w:t>
      </w:r>
      <w:r w:rsidRPr="00690FE9">
        <w:rPr>
          <w:rFonts w:ascii="Times New Roman" w:hAnsi="Times New Roman" w:hint="eastAsia"/>
          <w:b/>
          <w:color w:val="000000"/>
          <w:sz w:val="24"/>
          <w:szCs w:val="24"/>
        </w:rPr>
        <w:t>发布的招标信息</w:t>
      </w:r>
      <w:r w:rsidR="00690FE9" w:rsidRPr="00690FE9">
        <w:rPr>
          <w:rFonts w:ascii="Times New Roman" w:hAnsi="Times New Roman" w:hint="eastAsia"/>
          <w:b/>
          <w:color w:val="000000"/>
          <w:sz w:val="24"/>
          <w:szCs w:val="24"/>
        </w:rPr>
        <w:t>，按照本招标文件</w:t>
      </w:r>
      <w:r w:rsidR="00CB09E5" w:rsidRPr="00690FE9">
        <w:rPr>
          <w:rFonts w:ascii="Times New Roman" w:hAnsi="Times New Roman" w:hint="eastAsia"/>
          <w:b/>
          <w:color w:val="000000"/>
          <w:sz w:val="24"/>
          <w:szCs w:val="24"/>
        </w:rPr>
        <w:t xml:space="preserve"> </w:t>
      </w:r>
      <w:r w:rsidR="00690FE9" w:rsidRPr="00690FE9">
        <w:rPr>
          <w:rFonts w:ascii="Times New Roman" w:hAnsi="Times New Roman" w:hint="eastAsia"/>
          <w:b/>
          <w:color w:val="000000"/>
          <w:sz w:val="24"/>
          <w:szCs w:val="24"/>
        </w:rPr>
        <w:t>“议程安排”中的邮箱进行</w:t>
      </w:r>
      <w:r w:rsidR="00690FE9">
        <w:rPr>
          <w:rFonts w:ascii="Times New Roman" w:hAnsi="Times New Roman" w:hint="eastAsia"/>
          <w:b/>
          <w:color w:val="000000"/>
          <w:sz w:val="24"/>
          <w:szCs w:val="24"/>
        </w:rPr>
        <w:t>自主</w:t>
      </w:r>
      <w:r w:rsidR="00690FE9" w:rsidRPr="00690FE9">
        <w:rPr>
          <w:rFonts w:ascii="Times New Roman" w:hAnsi="Times New Roman" w:hint="eastAsia"/>
          <w:b/>
          <w:color w:val="000000"/>
          <w:sz w:val="24"/>
          <w:szCs w:val="24"/>
        </w:rPr>
        <w:t>报名。</w:t>
      </w:r>
    </w:p>
    <w:p w14:paraId="04C62BCC"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color w:val="000000"/>
          <w:sz w:val="24"/>
          <w:szCs w:val="24"/>
        </w:rPr>
        <w:t>2</w:t>
      </w:r>
      <w:r w:rsidRPr="00D71481">
        <w:rPr>
          <w:rFonts w:ascii="Times New Roman" w:hAnsi="Times New Roman" w:hint="eastAsia"/>
          <w:color w:val="000000"/>
          <w:sz w:val="24"/>
          <w:szCs w:val="24"/>
        </w:rPr>
        <w:t>、投标条件</w:t>
      </w:r>
    </w:p>
    <w:p w14:paraId="418AED94" w14:textId="6E8C5AEB"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lastRenderedPageBreak/>
        <w:t>（</w:t>
      </w:r>
      <w:r w:rsidRPr="00D71481">
        <w:rPr>
          <w:rFonts w:ascii="Times New Roman" w:hAnsi="Times New Roman" w:hint="eastAsia"/>
          <w:color w:val="000000"/>
          <w:sz w:val="24"/>
          <w:szCs w:val="24"/>
        </w:rPr>
        <w:t>1</w:t>
      </w:r>
      <w:r w:rsidRPr="00D71481">
        <w:rPr>
          <w:rFonts w:ascii="Times New Roman" w:hAnsi="Times New Roman" w:hint="eastAsia"/>
          <w:color w:val="000000"/>
          <w:sz w:val="24"/>
          <w:szCs w:val="24"/>
        </w:rPr>
        <w:t>）拟标投人必须是在中华人民共和国境内注册的独立法人机构，具有独立承担民事责任能力，注册资金不少于</w:t>
      </w:r>
      <w:r w:rsidRPr="00D71481">
        <w:rPr>
          <w:rFonts w:ascii="Times New Roman" w:hAnsi="Times New Roman" w:hint="eastAsia"/>
          <w:color w:val="000000"/>
          <w:sz w:val="24"/>
          <w:szCs w:val="24"/>
        </w:rPr>
        <w:t>1</w:t>
      </w:r>
      <w:r w:rsidRPr="0056475F">
        <w:rPr>
          <w:rFonts w:ascii="Times New Roman" w:hAnsi="Times New Roman" w:hint="eastAsia"/>
          <w:color w:val="000000"/>
          <w:sz w:val="24"/>
          <w:szCs w:val="24"/>
        </w:rPr>
        <w:t>00</w:t>
      </w:r>
      <w:r w:rsidRPr="00D71481">
        <w:rPr>
          <w:rFonts w:ascii="Times New Roman" w:hAnsi="Times New Roman" w:hint="eastAsia"/>
          <w:color w:val="000000"/>
          <w:sz w:val="24"/>
          <w:szCs w:val="24"/>
        </w:rPr>
        <w:t>万人民币（或等值其他货币）；公司成立</w:t>
      </w:r>
      <w:r w:rsidR="00882896">
        <w:rPr>
          <w:rFonts w:ascii="Times New Roman" w:hAnsi="Times New Roman" w:hint="eastAsia"/>
          <w:color w:val="000000"/>
          <w:sz w:val="24"/>
          <w:szCs w:val="24"/>
        </w:rPr>
        <w:t>三</w:t>
      </w:r>
      <w:r w:rsidRPr="00D71481">
        <w:rPr>
          <w:rFonts w:ascii="Times New Roman" w:hAnsi="Times New Roman" w:hint="eastAsia"/>
          <w:color w:val="000000"/>
          <w:sz w:val="24"/>
          <w:szCs w:val="24"/>
        </w:rPr>
        <w:t>年以上（以营业执照成立日期到开标当日满五年为准）；且经营范围满足招标人需求；并</w:t>
      </w:r>
      <w:r w:rsidRPr="00D71481">
        <w:rPr>
          <w:rFonts w:ascii="Times New Roman" w:hAnsi="Times New Roman"/>
          <w:color w:val="000000"/>
          <w:sz w:val="24"/>
          <w:szCs w:val="24"/>
        </w:rPr>
        <w:t>在人员、设备、资金等方面具有承担本</w:t>
      </w:r>
      <w:r w:rsidRPr="00D71481">
        <w:rPr>
          <w:rFonts w:ascii="Times New Roman" w:hAnsi="Times New Roman" w:hint="eastAsia"/>
          <w:color w:val="000000"/>
          <w:sz w:val="24"/>
          <w:szCs w:val="24"/>
        </w:rPr>
        <w:t>项目</w:t>
      </w:r>
      <w:r w:rsidRPr="00D71481">
        <w:rPr>
          <w:rFonts w:ascii="Times New Roman" w:hAnsi="Times New Roman"/>
          <w:color w:val="000000"/>
          <w:sz w:val="24"/>
          <w:szCs w:val="24"/>
        </w:rPr>
        <w:t>的能力</w:t>
      </w:r>
      <w:r w:rsidRPr="00D71481">
        <w:rPr>
          <w:rFonts w:ascii="Times New Roman" w:hAnsi="Times New Roman" w:hint="eastAsia"/>
          <w:color w:val="000000"/>
          <w:sz w:val="24"/>
          <w:szCs w:val="24"/>
        </w:rPr>
        <w:t>。</w:t>
      </w:r>
    </w:p>
    <w:p w14:paraId="09C910A6"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color w:val="000000"/>
          <w:sz w:val="24"/>
          <w:szCs w:val="24"/>
        </w:rPr>
        <w:t>2</w:t>
      </w:r>
      <w:r w:rsidRPr="00D71481">
        <w:rPr>
          <w:rFonts w:ascii="Times New Roman" w:hAnsi="Times New Roman" w:hint="eastAsia"/>
          <w:color w:val="000000"/>
          <w:sz w:val="24"/>
          <w:szCs w:val="24"/>
        </w:rPr>
        <w:t>）拟投标人应提供三证合一的营业执照副本原件和复印件（需盖章）。</w:t>
      </w:r>
    </w:p>
    <w:p w14:paraId="01906788"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color w:val="000000"/>
          <w:sz w:val="24"/>
          <w:szCs w:val="24"/>
        </w:rPr>
        <w:t>3</w:t>
      </w:r>
      <w:r w:rsidRPr="00D71481">
        <w:rPr>
          <w:rFonts w:ascii="Times New Roman" w:hAnsi="Times New Roman" w:hint="eastAsia"/>
          <w:color w:val="000000"/>
          <w:sz w:val="24"/>
          <w:szCs w:val="24"/>
        </w:rPr>
        <w:t>）拟投标人应提供法定代表人资格证明文件。</w:t>
      </w:r>
    </w:p>
    <w:p w14:paraId="1BE07ADD"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color w:val="000000"/>
          <w:sz w:val="24"/>
          <w:szCs w:val="24"/>
        </w:rPr>
        <w:t>4</w:t>
      </w:r>
      <w:r w:rsidRPr="00D71481">
        <w:rPr>
          <w:rFonts w:ascii="Times New Roman" w:hAnsi="Times New Roman" w:hint="eastAsia"/>
          <w:color w:val="000000"/>
          <w:sz w:val="24"/>
          <w:szCs w:val="24"/>
        </w:rPr>
        <w:t>）拟投标人在</w:t>
      </w:r>
      <w:r w:rsidR="00624E69">
        <w:rPr>
          <w:rFonts w:hint="eastAsia"/>
        </w:rPr>
        <w:t>国家市场监督管理总局</w:t>
      </w:r>
      <w:r w:rsidRPr="00D71481">
        <w:rPr>
          <w:rFonts w:ascii="Times New Roman" w:hAnsi="Times New Roman" w:hint="eastAsia"/>
          <w:color w:val="000000"/>
          <w:sz w:val="24"/>
          <w:szCs w:val="24"/>
        </w:rPr>
        <w:t>的《国家企业信用信息公示系统》中查询不存在不良记录。</w:t>
      </w:r>
    </w:p>
    <w:p w14:paraId="0DD63B71"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color w:val="000000"/>
          <w:sz w:val="24"/>
          <w:szCs w:val="24"/>
        </w:rPr>
        <w:t>5</w:t>
      </w:r>
      <w:r w:rsidRPr="00D71481">
        <w:rPr>
          <w:rFonts w:ascii="Times New Roman" w:hAnsi="Times New Roman" w:hint="eastAsia"/>
          <w:color w:val="000000"/>
          <w:sz w:val="24"/>
          <w:szCs w:val="24"/>
        </w:rPr>
        <w:t>）拟投标人不存在严重违规或被列入招标人“黑名单”的声明。</w:t>
      </w:r>
    </w:p>
    <w:p w14:paraId="6EB32425"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6</w:t>
      </w:r>
      <w:r w:rsidRPr="00D71481">
        <w:rPr>
          <w:rFonts w:ascii="Times New Roman" w:hAnsi="Times New Roman" w:hint="eastAsia"/>
          <w:color w:val="000000"/>
          <w:sz w:val="24"/>
          <w:szCs w:val="24"/>
        </w:rPr>
        <w:t>）拟投标人经审计的近三年的公司财务报表（资产负债表、损益表、现金流量表）未显示异常。</w:t>
      </w:r>
    </w:p>
    <w:p w14:paraId="697E8993"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7</w:t>
      </w:r>
      <w:r w:rsidRPr="00D71481">
        <w:rPr>
          <w:rFonts w:ascii="Times New Roman" w:hAnsi="Times New Roman" w:hint="eastAsia"/>
          <w:color w:val="000000"/>
          <w:sz w:val="24"/>
          <w:szCs w:val="24"/>
        </w:rPr>
        <w:t>）拟投标人有与本次招标内容相同或类似项目业绩，且近</w:t>
      </w:r>
      <w:r w:rsidRPr="00D71481">
        <w:rPr>
          <w:rFonts w:ascii="Times New Roman" w:hAnsi="Times New Roman" w:hint="eastAsia"/>
          <w:color w:val="000000"/>
          <w:sz w:val="24"/>
          <w:szCs w:val="24"/>
        </w:rPr>
        <w:t>3</w:t>
      </w:r>
      <w:r w:rsidRPr="00D71481">
        <w:rPr>
          <w:rFonts w:ascii="Times New Roman" w:hAnsi="Times New Roman" w:hint="eastAsia"/>
          <w:color w:val="000000"/>
          <w:sz w:val="24"/>
          <w:szCs w:val="24"/>
        </w:rPr>
        <w:t>年内无因服务不当而造成重大事故。</w:t>
      </w:r>
    </w:p>
    <w:p w14:paraId="3670C4D0" w14:textId="77777777" w:rsidR="00D71481" w:rsidRPr="008D6530" w:rsidRDefault="00D71481" w:rsidP="00D71481">
      <w:pPr>
        <w:pStyle w:val="af7"/>
        <w:spacing w:line="360" w:lineRule="auto"/>
        <w:ind w:firstLineChars="200" w:firstLine="482"/>
        <w:rPr>
          <w:rFonts w:ascii="Times New Roman" w:hAnsi="Times New Roman"/>
          <w:b/>
          <w:color w:val="000000"/>
          <w:sz w:val="24"/>
          <w:szCs w:val="24"/>
        </w:rPr>
      </w:pPr>
      <w:r w:rsidRPr="008D6530">
        <w:rPr>
          <w:rFonts w:ascii="Times New Roman" w:hAnsi="Times New Roman" w:hint="eastAsia"/>
          <w:b/>
          <w:color w:val="000000"/>
          <w:sz w:val="24"/>
          <w:szCs w:val="24"/>
        </w:rPr>
        <w:t xml:space="preserve">* </w:t>
      </w:r>
      <w:r w:rsidRPr="008D6530">
        <w:rPr>
          <w:rFonts w:ascii="Times New Roman" w:hAnsi="Times New Roman" w:hint="eastAsia"/>
          <w:b/>
          <w:color w:val="000000"/>
          <w:sz w:val="24"/>
          <w:szCs w:val="24"/>
        </w:rPr>
        <w:t>注：投标人投标时必须携带三证合一的营业执照副本原件和复印件（需盖章）、授权委托书及身份证原件（授权委托书除附在投标文件中外，还需另外单独携带一份，以备验证，如果是</w:t>
      </w:r>
      <w:r w:rsidR="00937E07">
        <w:rPr>
          <w:rFonts w:ascii="Times New Roman" w:hAnsi="Times New Roman" w:hint="eastAsia"/>
          <w:b/>
          <w:color w:val="000000"/>
          <w:sz w:val="24"/>
          <w:szCs w:val="24"/>
        </w:rPr>
        <w:t>法定代表人</w:t>
      </w:r>
      <w:r w:rsidRPr="008D6530">
        <w:rPr>
          <w:rFonts w:ascii="Times New Roman" w:hAnsi="Times New Roman" w:hint="eastAsia"/>
          <w:b/>
          <w:color w:val="000000"/>
          <w:sz w:val="24"/>
          <w:szCs w:val="24"/>
        </w:rPr>
        <w:t>参加投标，要携带法人代表证明原件及身份证原件）参加开标会议，否则视为弃标。如果是代理商投标，也要出具生产商的授权书原件，以及原厂售后服务承诺原件。</w:t>
      </w:r>
    </w:p>
    <w:p w14:paraId="1F3B356F"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3</w:t>
      </w:r>
      <w:r w:rsidRPr="00D71481">
        <w:rPr>
          <w:rFonts w:ascii="Times New Roman" w:hAnsi="Times New Roman" w:hint="eastAsia"/>
          <w:color w:val="000000"/>
          <w:sz w:val="24"/>
          <w:szCs w:val="24"/>
        </w:rPr>
        <w:t>、报价</w:t>
      </w:r>
    </w:p>
    <w:p w14:paraId="3D7D9CF2"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1</w:t>
      </w:r>
      <w:r w:rsidRPr="00D71481">
        <w:rPr>
          <w:rFonts w:ascii="Times New Roman" w:hAnsi="Times New Roman" w:hint="eastAsia"/>
          <w:color w:val="000000"/>
          <w:sz w:val="24"/>
          <w:szCs w:val="24"/>
        </w:rPr>
        <w:t>）本次招投标为公开招标，</w:t>
      </w:r>
      <w:r w:rsidRPr="003F1096">
        <w:rPr>
          <w:rFonts w:ascii="Times New Roman" w:hAnsi="Times New Roman" w:hint="eastAsia"/>
          <w:b/>
          <w:color w:val="000000"/>
          <w:sz w:val="24"/>
          <w:szCs w:val="24"/>
        </w:rPr>
        <w:t>招标人有权根据项目情况，采取多级评标模式，先由专家组综合评审推荐</w:t>
      </w:r>
      <w:r w:rsidRPr="003F1096">
        <w:rPr>
          <w:rFonts w:ascii="Times New Roman" w:hAnsi="Times New Roman" w:hint="eastAsia"/>
          <w:b/>
          <w:color w:val="000000"/>
          <w:sz w:val="24"/>
          <w:szCs w:val="24"/>
        </w:rPr>
        <w:t>2-3</w:t>
      </w:r>
      <w:r w:rsidRPr="003F1096">
        <w:rPr>
          <w:rFonts w:ascii="Times New Roman" w:hAnsi="Times New Roman" w:hint="eastAsia"/>
          <w:b/>
          <w:color w:val="000000"/>
          <w:sz w:val="24"/>
          <w:szCs w:val="24"/>
        </w:rPr>
        <w:t>家候选中标人，再由采购人员与专家组共同对候选中标人进行评</w:t>
      </w:r>
      <w:r w:rsidRPr="003F1096">
        <w:rPr>
          <w:rFonts w:ascii="Times New Roman" w:hAnsi="Times New Roman" w:hint="eastAsia"/>
          <w:b/>
          <w:color w:val="000000"/>
          <w:sz w:val="24"/>
          <w:szCs w:val="24"/>
        </w:rPr>
        <w:t>/</w:t>
      </w:r>
      <w:r w:rsidRPr="003F1096">
        <w:rPr>
          <w:rFonts w:ascii="Times New Roman" w:hAnsi="Times New Roman" w:hint="eastAsia"/>
          <w:b/>
          <w:color w:val="000000"/>
          <w:sz w:val="24"/>
          <w:szCs w:val="24"/>
        </w:rPr>
        <w:t>议标，最终确定推荐中标人</w:t>
      </w:r>
      <w:r w:rsidRPr="00D71481">
        <w:rPr>
          <w:rFonts w:ascii="Times New Roman" w:hAnsi="Times New Roman" w:hint="eastAsia"/>
          <w:color w:val="000000"/>
          <w:sz w:val="24"/>
          <w:szCs w:val="24"/>
        </w:rPr>
        <w:t>。投标人自行勘察现场，进行合理报价。报价为投标总报价应包括但不限于的设备费、原厂服务费及相关配件、随机备品备件、保险、税费、运杂、安装调试、与其他专业配合及可预见的风险、以及其它不可预见等全部费用。</w:t>
      </w:r>
    </w:p>
    <w:p w14:paraId="16FABD8B"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2</w:t>
      </w:r>
      <w:r w:rsidRPr="00D71481">
        <w:rPr>
          <w:rFonts w:ascii="Times New Roman" w:hAnsi="Times New Roman" w:hint="eastAsia"/>
          <w:color w:val="000000"/>
          <w:sz w:val="24"/>
          <w:szCs w:val="24"/>
        </w:rPr>
        <w:t>）所有设备的报价货币单位为：</w:t>
      </w:r>
      <w:r w:rsidR="003F1096">
        <w:rPr>
          <w:rFonts w:ascii="Times New Roman" w:hAnsi="Times New Roman"/>
          <w:color w:val="000000"/>
          <w:sz w:val="24"/>
          <w:szCs w:val="24"/>
          <w:u w:val="single"/>
        </w:rPr>
        <w:t xml:space="preserve">  </w:t>
      </w:r>
      <w:r w:rsidR="003F1096">
        <w:rPr>
          <w:rFonts w:ascii="Times New Roman" w:hAnsi="Times New Roman" w:hint="eastAsia"/>
          <w:color w:val="000000"/>
          <w:sz w:val="24"/>
          <w:szCs w:val="24"/>
          <w:u w:val="single"/>
        </w:rPr>
        <w:t>人民币</w:t>
      </w:r>
      <w:r w:rsidR="003F1096">
        <w:rPr>
          <w:rFonts w:ascii="Times New Roman" w:hAnsi="Times New Roman"/>
          <w:color w:val="000000"/>
          <w:sz w:val="24"/>
          <w:szCs w:val="24"/>
          <w:u w:val="single"/>
        </w:rPr>
        <w:t xml:space="preserve"> </w:t>
      </w:r>
      <w:r w:rsidRPr="00D71481">
        <w:rPr>
          <w:rFonts w:ascii="Times New Roman" w:hAnsi="Times New Roman" w:hint="eastAsia"/>
          <w:color w:val="000000"/>
          <w:sz w:val="24"/>
          <w:szCs w:val="24"/>
        </w:rPr>
        <w:t>元（报含税价）。</w:t>
      </w:r>
    </w:p>
    <w:p w14:paraId="2C4637DE"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4</w:t>
      </w:r>
      <w:r w:rsidRPr="00D71481">
        <w:rPr>
          <w:rFonts w:ascii="Times New Roman" w:hAnsi="Times New Roman" w:hint="eastAsia"/>
          <w:color w:val="000000"/>
          <w:sz w:val="24"/>
          <w:szCs w:val="24"/>
        </w:rPr>
        <w:t>、设备要求</w:t>
      </w:r>
    </w:p>
    <w:p w14:paraId="1CDA063C"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1</w:t>
      </w:r>
      <w:r w:rsidRPr="00D71481">
        <w:rPr>
          <w:rFonts w:ascii="Times New Roman" w:hAnsi="Times New Roman" w:hint="eastAsia"/>
          <w:color w:val="000000"/>
          <w:sz w:val="24"/>
          <w:szCs w:val="24"/>
        </w:rPr>
        <w:t>）投标设备技术参数和总体要求按《技术协议书》执行；</w:t>
      </w:r>
    </w:p>
    <w:p w14:paraId="732DE351"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2</w:t>
      </w:r>
      <w:r w:rsidRPr="00D71481">
        <w:rPr>
          <w:rFonts w:ascii="Times New Roman" w:hAnsi="Times New Roman" w:hint="eastAsia"/>
          <w:color w:val="000000"/>
          <w:sz w:val="24"/>
          <w:szCs w:val="24"/>
        </w:rPr>
        <w:t>）设备制造完毕经出厂检验合格后方能发货；</w:t>
      </w:r>
    </w:p>
    <w:p w14:paraId="42768B1E"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3</w:t>
      </w:r>
      <w:r w:rsidRPr="00D71481">
        <w:rPr>
          <w:rFonts w:ascii="Times New Roman" w:hAnsi="Times New Roman" w:hint="eastAsia"/>
          <w:color w:val="000000"/>
          <w:sz w:val="24"/>
          <w:szCs w:val="24"/>
        </w:rPr>
        <w:t>）设备包装按国家或部颁标准执行；</w:t>
      </w:r>
    </w:p>
    <w:p w14:paraId="58C3DEEE"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4</w:t>
      </w:r>
      <w:r w:rsidRPr="00D71481">
        <w:rPr>
          <w:rFonts w:ascii="Times New Roman" w:hAnsi="Times New Roman" w:hint="eastAsia"/>
          <w:color w:val="000000"/>
          <w:sz w:val="24"/>
          <w:szCs w:val="24"/>
        </w:rPr>
        <w:t>）设备交货要求直接发货至合同指定地点，否则买方有权拒绝接受货物；</w:t>
      </w:r>
    </w:p>
    <w:p w14:paraId="6D4C32EA"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lastRenderedPageBreak/>
        <w:t>（</w:t>
      </w:r>
      <w:r w:rsidRPr="00D71481">
        <w:rPr>
          <w:rFonts w:ascii="Times New Roman" w:hAnsi="Times New Roman" w:hint="eastAsia"/>
          <w:color w:val="000000"/>
          <w:sz w:val="24"/>
          <w:szCs w:val="24"/>
        </w:rPr>
        <w:t>5</w:t>
      </w:r>
      <w:r w:rsidRPr="00D71481">
        <w:rPr>
          <w:rFonts w:ascii="Times New Roman" w:hAnsi="Times New Roman" w:hint="eastAsia"/>
          <w:color w:val="000000"/>
          <w:sz w:val="24"/>
          <w:szCs w:val="24"/>
        </w:rPr>
        <w:t>）投标企业按技术规范书提报设备详细技术资料。</w:t>
      </w:r>
    </w:p>
    <w:p w14:paraId="1F4A2EC6"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5</w:t>
      </w:r>
      <w:r w:rsidRPr="00D71481">
        <w:rPr>
          <w:rFonts w:ascii="Times New Roman" w:hAnsi="Times New Roman" w:hint="eastAsia"/>
          <w:color w:val="000000"/>
          <w:sz w:val="24"/>
          <w:szCs w:val="24"/>
        </w:rPr>
        <w:t>、投标文件资料</w:t>
      </w:r>
    </w:p>
    <w:p w14:paraId="7BF12DD4"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1</w:t>
      </w:r>
      <w:r w:rsidRPr="00D71481">
        <w:rPr>
          <w:rFonts w:ascii="Times New Roman" w:hAnsi="Times New Roman" w:hint="eastAsia"/>
          <w:color w:val="000000"/>
          <w:sz w:val="24"/>
          <w:szCs w:val="24"/>
        </w:rPr>
        <w:t>）投标人所投标设备详细技术资料清单，在标书中列示说明；</w:t>
      </w:r>
    </w:p>
    <w:p w14:paraId="6E781E4A"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2</w:t>
      </w:r>
      <w:r w:rsidRPr="00D71481">
        <w:rPr>
          <w:rFonts w:ascii="Times New Roman" w:hAnsi="Times New Roman" w:hint="eastAsia"/>
          <w:color w:val="000000"/>
          <w:sz w:val="24"/>
          <w:szCs w:val="24"/>
        </w:rPr>
        <w:t>）投标人完整的技术支持与售后服务实施方案，在标书中列示说明，包含但不限于以下内容：</w:t>
      </w:r>
    </w:p>
    <w:p w14:paraId="112EFBE4"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A</w:t>
      </w:r>
      <w:r w:rsidRPr="00D71481">
        <w:rPr>
          <w:rFonts w:ascii="Times New Roman" w:hAnsi="Times New Roman" w:hint="eastAsia"/>
          <w:color w:val="000000"/>
          <w:sz w:val="24"/>
          <w:szCs w:val="24"/>
        </w:rPr>
        <w:t>、除享受由本品牌生产厂家提供的正规的全球或全国联保三包服务之外，还能获得由本品牌生产厂家或经销商提供的何种免费支持、免费服务或其他对招标人有利的服务项目。</w:t>
      </w:r>
    </w:p>
    <w:p w14:paraId="528208CF"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B</w:t>
      </w:r>
      <w:r w:rsidRPr="00D71481">
        <w:rPr>
          <w:rFonts w:ascii="Times New Roman" w:hAnsi="Times New Roman" w:hint="eastAsia"/>
          <w:color w:val="000000"/>
          <w:sz w:val="24"/>
          <w:szCs w:val="24"/>
        </w:rPr>
        <w:t>、售后服务机构或网点（名称、地址、联系人、电话）。</w:t>
      </w:r>
    </w:p>
    <w:p w14:paraId="6198C2C4"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C</w:t>
      </w:r>
      <w:r w:rsidRPr="00D71481">
        <w:rPr>
          <w:rFonts w:ascii="Times New Roman" w:hAnsi="Times New Roman" w:hint="eastAsia"/>
          <w:color w:val="000000"/>
          <w:sz w:val="24"/>
          <w:szCs w:val="24"/>
        </w:rPr>
        <w:t>、针对本项目的技术服务团队情况（人员数量、姓名、电话、专业资质等）。</w:t>
      </w:r>
    </w:p>
    <w:p w14:paraId="3C74C3AD"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D</w:t>
      </w:r>
      <w:r w:rsidRPr="00D71481">
        <w:rPr>
          <w:rFonts w:ascii="Times New Roman" w:hAnsi="Times New Roman" w:hint="eastAsia"/>
          <w:color w:val="000000"/>
          <w:sz w:val="24"/>
          <w:szCs w:val="24"/>
        </w:rPr>
        <w:t>、日常维护保养及故障排除措施保证。</w:t>
      </w:r>
    </w:p>
    <w:p w14:paraId="6683A1F5"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3</w:t>
      </w:r>
      <w:r w:rsidRPr="00D71481">
        <w:rPr>
          <w:rFonts w:ascii="Times New Roman" w:hAnsi="Times New Roman" w:hint="eastAsia"/>
          <w:color w:val="000000"/>
          <w:sz w:val="24"/>
          <w:szCs w:val="24"/>
        </w:rPr>
        <w:t>）投标人关于包装、运输、检验、交付、安装、调试、培训等方案，均需在标书中列示说明。</w:t>
      </w:r>
    </w:p>
    <w:p w14:paraId="62E9133C"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6</w:t>
      </w:r>
      <w:r w:rsidRPr="00D71481">
        <w:rPr>
          <w:rFonts w:ascii="Times New Roman" w:hAnsi="Times New Roman" w:hint="eastAsia"/>
          <w:color w:val="000000"/>
          <w:sz w:val="24"/>
          <w:szCs w:val="24"/>
        </w:rPr>
        <w:t>、其他要求</w:t>
      </w:r>
    </w:p>
    <w:p w14:paraId="2293DFD5"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包装、运输、检验、交付、安装、调试、培训、结算、质保及售后服务等，按《技术协议书》要求，在标书中列示说明，最终以合同约定为准。</w:t>
      </w:r>
    </w:p>
    <w:p w14:paraId="1DFEAB99"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7</w:t>
      </w:r>
      <w:r w:rsidRPr="00D71481">
        <w:rPr>
          <w:rFonts w:ascii="Times New Roman" w:hAnsi="Times New Roman" w:hint="eastAsia"/>
          <w:color w:val="000000"/>
          <w:sz w:val="24"/>
          <w:szCs w:val="24"/>
        </w:rPr>
        <w:t>、配合说明</w:t>
      </w:r>
    </w:p>
    <w:p w14:paraId="4E09CF6B"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投标人要求招标方提供何种配合，需在标书中说明。</w:t>
      </w:r>
    </w:p>
    <w:p w14:paraId="6967169B"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8</w:t>
      </w:r>
      <w:r w:rsidRPr="00D71481">
        <w:rPr>
          <w:rFonts w:ascii="Times New Roman" w:hAnsi="Times New Roman" w:hint="eastAsia"/>
          <w:color w:val="000000"/>
          <w:sz w:val="24"/>
          <w:szCs w:val="24"/>
        </w:rPr>
        <w:t>、询标</w:t>
      </w:r>
    </w:p>
    <w:p w14:paraId="32DB373D"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凡对本次招标提出的询问，均以招标方的书面答复为准。</w:t>
      </w:r>
    </w:p>
    <w:p w14:paraId="1EE2ED76"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9</w:t>
      </w:r>
      <w:r w:rsidRPr="00D71481">
        <w:rPr>
          <w:rFonts w:ascii="Times New Roman" w:hAnsi="Times New Roman" w:hint="eastAsia"/>
          <w:color w:val="000000"/>
          <w:sz w:val="24"/>
          <w:szCs w:val="24"/>
        </w:rPr>
        <w:t>、投标文件的编制</w:t>
      </w:r>
    </w:p>
    <w:p w14:paraId="02BC9A98"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1</w:t>
      </w:r>
      <w:r w:rsidRPr="00D71481">
        <w:rPr>
          <w:rFonts w:ascii="Times New Roman" w:hAnsi="Times New Roman" w:hint="eastAsia"/>
          <w:color w:val="000000"/>
          <w:sz w:val="24"/>
          <w:szCs w:val="24"/>
        </w:rPr>
        <w:t>）</w:t>
      </w:r>
      <w:r w:rsidRPr="00D71481">
        <w:rPr>
          <w:rFonts w:ascii="Times New Roman" w:hAnsi="Times New Roman"/>
          <w:color w:val="000000"/>
          <w:sz w:val="24"/>
          <w:szCs w:val="24"/>
        </w:rPr>
        <w:t>投标文件和与投标有关的所有文件均应使用</w:t>
      </w:r>
      <w:r w:rsidRPr="00D71481">
        <w:rPr>
          <w:rFonts w:ascii="Times New Roman" w:hAnsi="Times New Roman" w:hint="eastAsia"/>
          <w:color w:val="000000"/>
          <w:sz w:val="24"/>
          <w:szCs w:val="24"/>
        </w:rPr>
        <w:t>中文。</w:t>
      </w:r>
    </w:p>
    <w:p w14:paraId="18835AB7"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2</w:t>
      </w:r>
      <w:r w:rsidRPr="00D71481">
        <w:rPr>
          <w:rFonts w:ascii="Times New Roman" w:hAnsi="Times New Roman" w:hint="eastAsia"/>
          <w:color w:val="000000"/>
          <w:sz w:val="24"/>
          <w:szCs w:val="24"/>
        </w:rPr>
        <w:t>）除投标文件的技术规格中另有规定外，投标文件中所使用的计量单位应为中华人民共和国法定计量单位。</w:t>
      </w:r>
    </w:p>
    <w:p w14:paraId="023BD961"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10</w:t>
      </w:r>
      <w:r w:rsidRPr="00D71481">
        <w:rPr>
          <w:rFonts w:ascii="Times New Roman" w:hAnsi="Times New Roman" w:hint="eastAsia"/>
          <w:color w:val="000000"/>
          <w:sz w:val="24"/>
          <w:szCs w:val="24"/>
        </w:rPr>
        <w:t>、投标文件的组成</w:t>
      </w:r>
    </w:p>
    <w:p w14:paraId="4D0F1FE0"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color w:val="000000"/>
          <w:sz w:val="24"/>
          <w:szCs w:val="24"/>
        </w:rPr>
        <w:t>10.</w:t>
      </w:r>
      <w:r w:rsidRPr="00D71481">
        <w:rPr>
          <w:rFonts w:ascii="Times New Roman" w:hAnsi="Times New Roman" w:hint="eastAsia"/>
          <w:color w:val="000000"/>
          <w:sz w:val="24"/>
          <w:szCs w:val="24"/>
        </w:rPr>
        <w:t>1</w:t>
      </w:r>
      <w:r w:rsidRPr="00D71481">
        <w:rPr>
          <w:rFonts w:ascii="Times New Roman" w:hAnsi="Times New Roman" w:hint="eastAsia"/>
          <w:color w:val="000000"/>
          <w:sz w:val="24"/>
          <w:szCs w:val="24"/>
        </w:rPr>
        <w:t>商务部分：</w:t>
      </w:r>
    </w:p>
    <w:p w14:paraId="5846B2B6"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1</w:t>
      </w:r>
      <w:r w:rsidRPr="00D71481">
        <w:rPr>
          <w:rFonts w:ascii="Times New Roman" w:hAnsi="Times New Roman" w:hint="eastAsia"/>
          <w:color w:val="000000"/>
          <w:sz w:val="24"/>
          <w:szCs w:val="24"/>
        </w:rPr>
        <w:t>）投标函（附件</w:t>
      </w:r>
      <w:r w:rsidRPr="00D71481">
        <w:rPr>
          <w:rFonts w:ascii="Times New Roman" w:hAnsi="Times New Roman" w:hint="eastAsia"/>
          <w:color w:val="000000"/>
          <w:sz w:val="24"/>
          <w:szCs w:val="24"/>
        </w:rPr>
        <w:t>1</w:t>
      </w:r>
      <w:r w:rsidRPr="00D71481">
        <w:rPr>
          <w:rFonts w:ascii="Times New Roman" w:hAnsi="Times New Roman" w:hint="eastAsia"/>
          <w:color w:val="000000"/>
          <w:sz w:val="24"/>
          <w:szCs w:val="24"/>
        </w:rPr>
        <w:t>）；</w:t>
      </w:r>
    </w:p>
    <w:p w14:paraId="2B42D4E6"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2</w:t>
      </w:r>
      <w:r w:rsidRPr="00D71481">
        <w:rPr>
          <w:rFonts w:ascii="Times New Roman" w:hAnsi="Times New Roman" w:hint="eastAsia"/>
          <w:color w:val="000000"/>
          <w:sz w:val="24"/>
          <w:szCs w:val="24"/>
        </w:rPr>
        <w:t>）法定代表人授权书（附件</w:t>
      </w:r>
      <w:r w:rsidRPr="00D71481">
        <w:rPr>
          <w:rFonts w:ascii="Times New Roman" w:hAnsi="Times New Roman" w:hint="eastAsia"/>
          <w:color w:val="000000"/>
          <w:sz w:val="24"/>
          <w:szCs w:val="24"/>
        </w:rPr>
        <w:t>2</w:t>
      </w:r>
      <w:r w:rsidRPr="00D71481">
        <w:rPr>
          <w:rFonts w:ascii="Times New Roman" w:hAnsi="Times New Roman" w:hint="eastAsia"/>
          <w:color w:val="000000"/>
          <w:sz w:val="24"/>
          <w:szCs w:val="24"/>
        </w:rPr>
        <w:t>）；</w:t>
      </w:r>
    </w:p>
    <w:p w14:paraId="3DEE3ACB"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3</w:t>
      </w:r>
      <w:r w:rsidRPr="00D71481">
        <w:rPr>
          <w:rFonts w:ascii="Times New Roman" w:hAnsi="Times New Roman" w:hint="eastAsia"/>
          <w:color w:val="000000"/>
          <w:sz w:val="24"/>
          <w:szCs w:val="24"/>
        </w:rPr>
        <w:t>）开标一览表（附件</w:t>
      </w:r>
      <w:r w:rsidRPr="00D71481">
        <w:rPr>
          <w:rFonts w:ascii="Times New Roman" w:hAnsi="Times New Roman" w:hint="eastAsia"/>
          <w:color w:val="000000"/>
          <w:sz w:val="24"/>
          <w:szCs w:val="24"/>
        </w:rPr>
        <w:t>3</w:t>
      </w:r>
      <w:r w:rsidRPr="00D71481">
        <w:rPr>
          <w:rFonts w:ascii="Times New Roman" w:hAnsi="Times New Roman" w:hint="eastAsia"/>
          <w:color w:val="000000"/>
          <w:sz w:val="24"/>
          <w:szCs w:val="24"/>
        </w:rPr>
        <w:t>，另需单独封装</w:t>
      </w:r>
      <w:r w:rsidRPr="00D71481">
        <w:rPr>
          <w:rFonts w:ascii="Times New Roman" w:hAnsi="Times New Roman" w:hint="eastAsia"/>
          <w:color w:val="000000"/>
          <w:sz w:val="24"/>
          <w:szCs w:val="24"/>
        </w:rPr>
        <w:t>1</w:t>
      </w:r>
      <w:r w:rsidRPr="00D71481">
        <w:rPr>
          <w:rFonts w:ascii="Times New Roman" w:hAnsi="Times New Roman" w:hint="eastAsia"/>
          <w:color w:val="000000"/>
          <w:sz w:val="24"/>
          <w:szCs w:val="24"/>
        </w:rPr>
        <w:t>份，递交投标文件时单独递交）；</w:t>
      </w:r>
    </w:p>
    <w:p w14:paraId="77526345"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4</w:t>
      </w:r>
      <w:r w:rsidRPr="00D71481">
        <w:rPr>
          <w:rFonts w:ascii="Times New Roman" w:hAnsi="Times New Roman" w:hint="eastAsia"/>
          <w:color w:val="000000"/>
          <w:sz w:val="24"/>
          <w:szCs w:val="24"/>
        </w:rPr>
        <w:t>）投标报价明细表（附件</w:t>
      </w:r>
      <w:r w:rsidRPr="00D71481">
        <w:rPr>
          <w:rFonts w:ascii="Times New Roman" w:hAnsi="Times New Roman" w:hint="eastAsia"/>
          <w:color w:val="000000"/>
          <w:sz w:val="24"/>
          <w:szCs w:val="24"/>
        </w:rPr>
        <w:t>4</w:t>
      </w:r>
      <w:r w:rsidRPr="00D71481">
        <w:rPr>
          <w:rFonts w:ascii="Times New Roman" w:hAnsi="Times New Roman" w:hint="eastAsia"/>
          <w:color w:val="000000"/>
          <w:sz w:val="24"/>
          <w:szCs w:val="24"/>
        </w:rPr>
        <w:t>）；</w:t>
      </w:r>
    </w:p>
    <w:p w14:paraId="2EB752FE"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lastRenderedPageBreak/>
        <w:t>（</w:t>
      </w:r>
      <w:r w:rsidRPr="00D71481">
        <w:rPr>
          <w:rFonts w:ascii="Times New Roman" w:hAnsi="Times New Roman" w:hint="eastAsia"/>
          <w:color w:val="000000"/>
          <w:sz w:val="24"/>
          <w:szCs w:val="24"/>
        </w:rPr>
        <w:t>5</w:t>
      </w:r>
      <w:r w:rsidRPr="00D71481">
        <w:rPr>
          <w:rFonts w:ascii="Times New Roman" w:hAnsi="Times New Roman" w:hint="eastAsia"/>
          <w:color w:val="000000"/>
          <w:sz w:val="24"/>
          <w:szCs w:val="24"/>
        </w:rPr>
        <w:t>）备品备件、易损件和专用耗材明细表（附件</w:t>
      </w:r>
      <w:r w:rsidRPr="00D71481">
        <w:rPr>
          <w:rFonts w:ascii="Times New Roman" w:hAnsi="Times New Roman" w:hint="eastAsia"/>
          <w:color w:val="000000"/>
          <w:sz w:val="24"/>
          <w:szCs w:val="24"/>
        </w:rPr>
        <w:t>9</w:t>
      </w:r>
      <w:r w:rsidRPr="00D71481">
        <w:rPr>
          <w:rFonts w:ascii="Times New Roman" w:hAnsi="Times New Roman" w:hint="eastAsia"/>
          <w:color w:val="000000"/>
          <w:sz w:val="24"/>
          <w:szCs w:val="24"/>
        </w:rPr>
        <w:t>）</w:t>
      </w:r>
    </w:p>
    <w:p w14:paraId="49F796BE"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6</w:t>
      </w:r>
      <w:r w:rsidRPr="00D71481">
        <w:rPr>
          <w:rFonts w:ascii="Times New Roman" w:hAnsi="Times New Roman" w:hint="eastAsia"/>
          <w:color w:val="000000"/>
          <w:sz w:val="24"/>
          <w:szCs w:val="24"/>
        </w:rPr>
        <w:t>）商务条款偏离表（附件</w:t>
      </w:r>
      <w:r w:rsidRPr="00D71481">
        <w:rPr>
          <w:rFonts w:ascii="Times New Roman" w:hAnsi="Times New Roman" w:hint="eastAsia"/>
          <w:color w:val="000000"/>
          <w:sz w:val="24"/>
          <w:szCs w:val="24"/>
        </w:rPr>
        <w:t>5</w:t>
      </w: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 xml:space="preserve"> </w:t>
      </w:r>
    </w:p>
    <w:p w14:paraId="3A5EC0E7"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7</w:t>
      </w:r>
      <w:r w:rsidRPr="00D71481">
        <w:rPr>
          <w:rFonts w:ascii="Times New Roman" w:hAnsi="Times New Roman" w:hint="eastAsia"/>
          <w:color w:val="000000"/>
          <w:sz w:val="24"/>
          <w:szCs w:val="24"/>
        </w:rPr>
        <w:t>）技术规格偏离表（附件</w:t>
      </w:r>
      <w:r w:rsidRPr="00D71481">
        <w:rPr>
          <w:rFonts w:ascii="Times New Roman" w:hAnsi="Times New Roman" w:hint="eastAsia"/>
          <w:color w:val="000000"/>
          <w:sz w:val="24"/>
          <w:szCs w:val="24"/>
        </w:rPr>
        <w:t>6</w:t>
      </w:r>
      <w:r w:rsidRPr="00D71481">
        <w:rPr>
          <w:rFonts w:ascii="Times New Roman" w:hAnsi="Times New Roman" w:hint="eastAsia"/>
          <w:color w:val="000000"/>
          <w:sz w:val="24"/>
          <w:szCs w:val="24"/>
        </w:rPr>
        <w:t>）；</w:t>
      </w:r>
    </w:p>
    <w:p w14:paraId="601B3B80"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8</w:t>
      </w:r>
      <w:r w:rsidRPr="00D71481">
        <w:rPr>
          <w:rFonts w:ascii="Times New Roman" w:hAnsi="Times New Roman" w:hint="eastAsia"/>
          <w:color w:val="000000"/>
          <w:sz w:val="24"/>
          <w:szCs w:val="24"/>
        </w:rPr>
        <w:t>）近三年同类项目业绩一览表（附件</w:t>
      </w:r>
      <w:r w:rsidRPr="00D71481">
        <w:rPr>
          <w:rFonts w:ascii="Times New Roman" w:hAnsi="Times New Roman" w:hint="eastAsia"/>
          <w:color w:val="000000"/>
          <w:sz w:val="24"/>
          <w:szCs w:val="24"/>
        </w:rPr>
        <w:t>7</w:t>
      </w:r>
      <w:r w:rsidRPr="00D71481">
        <w:rPr>
          <w:rFonts w:ascii="Times New Roman" w:hAnsi="Times New Roman" w:hint="eastAsia"/>
          <w:color w:val="000000"/>
          <w:sz w:val="24"/>
          <w:szCs w:val="24"/>
        </w:rPr>
        <w:t>）及有效合同复印件；</w:t>
      </w:r>
    </w:p>
    <w:p w14:paraId="0FC698AF"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9</w:t>
      </w:r>
      <w:r w:rsidRPr="00D71481">
        <w:rPr>
          <w:rFonts w:ascii="Times New Roman" w:hAnsi="Times New Roman" w:hint="eastAsia"/>
          <w:color w:val="000000"/>
          <w:sz w:val="24"/>
          <w:szCs w:val="24"/>
        </w:rPr>
        <w:t>）服务承诺函</w:t>
      </w: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附件</w:t>
      </w:r>
      <w:r w:rsidRPr="00D71481">
        <w:rPr>
          <w:rFonts w:ascii="Times New Roman" w:hAnsi="Times New Roman" w:hint="eastAsia"/>
          <w:color w:val="000000"/>
          <w:sz w:val="24"/>
          <w:szCs w:val="24"/>
        </w:rPr>
        <w:t>8</w:t>
      </w:r>
      <w:r w:rsidRPr="00D71481">
        <w:rPr>
          <w:rFonts w:ascii="Times New Roman" w:hAnsi="Times New Roman" w:hint="eastAsia"/>
          <w:color w:val="000000"/>
          <w:sz w:val="24"/>
          <w:szCs w:val="24"/>
        </w:rPr>
        <w:t>，含出保服务费用报价</w:t>
      </w: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w:t>
      </w:r>
    </w:p>
    <w:p w14:paraId="50DC3CBA"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10</w:t>
      </w:r>
      <w:r w:rsidRPr="00D71481">
        <w:rPr>
          <w:rFonts w:ascii="Times New Roman" w:hAnsi="Times New Roman" w:hint="eastAsia"/>
          <w:color w:val="000000"/>
          <w:sz w:val="24"/>
          <w:szCs w:val="24"/>
        </w:rPr>
        <w:t>）税务部门开具的依法缴纳税收的证明（如有）；</w:t>
      </w:r>
    </w:p>
    <w:p w14:paraId="2C128C87"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11</w:t>
      </w:r>
      <w:r w:rsidRPr="00D71481">
        <w:rPr>
          <w:rFonts w:ascii="Times New Roman" w:hAnsi="Times New Roman" w:hint="eastAsia"/>
          <w:color w:val="000000"/>
          <w:sz w:val="24"/>
          <w:szCs w:val="24"/>
        </w:rPr>
        <w:t>）按招标文件投标人须知和技术规格书中要求提供的有关文件。</w:t>
      </w:r>
    </w:p>
    <w:p w14:paraId="5EA5F287"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bookmarkStart w:id="1" w:name="_Toc212369515"/>
      <w:r w:rsidRPr="00D71481">
        <w:rPr>
          <w:rFonts w:ascii="Times New Roman" w:hAnsi="Times New Roman" w:hint="eastAsia"/>
          <w:color w:val="000000"/>
          <w:sz w:val="24"/>
          <w:szCs w:val="24"/>
        </w:rPr>
        <w:t>10.2</w:t>
      </w:r>
      <w:r w:rsidRPr="00D71481">
        <w:rPr>
          <w:rFonts w:ascii="Times New Roman" w:hAnsi="Times New Roman" w:hint="eastAsia"/>
          <w:color w:val="000000"/>
          <w:sz w:val="24"/>
          <w:szCs w:val="24"/>
        </w:rPr>
        <w:t>技术部分：</w:t>
      </w:r>
      <w:bookmarkEnd w:id="1"/>
    </w:p>
    <w:p w14:paraId="1F561CEE"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1</w:t>
      </w:r>
      <w:r w:rsidRPr="00D71481">
        <w:rPr>
          <w:rFonts w:ascii="Times New Roman" w:hAnsi="Times New Roman" w:hint="eastAsia"/>
          <w:color w:val="000000"/>
          <w:sz w:val="24"/>
          <w:szCs w:val="24"/>
        </w:rPr>
        <w:t>）供货期及保证措施；</w:t>
      </w:r>
    </w:p>
    <w:p w14:paraId="45A0A1EA"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2</w:t>
      </w:r>
      <w:r w:rsidRPr="00D71481">
        <w:rPr>
          <w:rFonts w:ascii="Times New Roman" w:hAnsi="Times New Roman" w:hint="eastAsia"/>
          <w:color w:val="000000"/>
          <w:sz w:val="24"/>
          <w:szCs w:val="24"/>
        </w:rPr>
        <w:t>）产品的技术服务和售后服务内容及措施；</w:t>
      </w:r>
    </w:p>
    <w:p w14:paraId="3E70647A"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3</w:t>
      </w:r>
      <w:r w:rsidRPr="00D71481">
        <w:rPr>
          <w:rFonts w:ascii="Times New Roman" w:hAnsi="Times New Roman" w:hint="eastAsia"/>
          <w:color w:val="000000"/>
          <w:sz w:val="24"/>
          <w:szCs w:val="24"/>
        </w:rPr>
        <w:t>）交货进度及计划；</w:t>
      </w:r>
    </w:p>
    <w:p w14:paraId="78CB6752"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4</w:t>
      </w:r>
      <w:r w:rsidRPr="00D71481">
        <w:rPr>
          <w:rFonts w:ascii="Times New Roman" w:hAnsi="Times New Roman" w:hint="eastAsia"/>
          <w:color w:val="000000"/>
          <w:sz w:val="24"/>
          <w:szCs w:val="24"/>
        </w:rPr>
        <w:t>）</w:t>
      </w:r>
      <w:bookmarkStart w:id="2" w:name="_Toc536542319"/>
      <w:r w:rsidRPr="00D71481">
        <w:rPr>
          <w:rFonts w:ascii="Times New Roman" w:hAnsi="Times New Roman" w:hint="eastAsia"/>
          <w:color w:val="000000"/>
          <w:sz w:val="24"/>
          <w:szCs w:val="24"/>
        </w:rPr>
        <w:t>投标产品技术支持材料</w:t>
      </w:r>
      <w:bookmarkEnd w:id="2"/>
    </w:p>
    <w:p w14:paraId="2E47AE2D"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5</w:t>
      </w:r>
      <w:r w:rsidRPr="00D71481">
        <w:rPr>
          <w:rFonts w:ascii="Times New Roman" w:hAnsi="Times New Roman" w:hint="eastAsia"/>
          <w:color w:val="000000"/>
          <w:sz w:val="24"/>
          <w:szCs w:val="24"/>
        </w:rPr>
        <w:t>）投标人需提交的其它资料。</w:t>
      </w:r>
    </w:p>
    <w:p w14:paraId="0EF1B1B8"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bookmarkStart w:id="3" w:name="_Toc212369516"/>
      <w:r w:rsidRPr="00D71481">
        <w:rPr>
          <w:rFonts w:ascii="Times New Roman" w:hAnsi="Times New Roman" w:hint="eastAsia"/>
          <w:color w:val="000000"/>
          <w:sz w:val="24"/>
          <w:szCs w:val="24"/>
        </w:rPr>
        <w:t xml:space="preserve">10.3 </w:t>
      </w:r>
      <w:r w:rsidRPr="00D71481">
        <w:rPr>
          <w:rFonts w:ascii="Times New Roman" w:hAnsi="Times New Roman" w:hint="eastAsia"/>
          <w:color w:val="000000"/>
          <w:sz w:val="24"/>
          <w:szCs w:val="24"/>
        </w:rPr>
        <w:t>资格证明文件包括：</w:t>
      </w:r>
      <w:bookmarkEnd w:id="3"/>
    </w:p>
    <w:p w14:paraId="693B8A40"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1</w:t>
      </w:r>
      <w:r w:rsidRPr="00D71481">
        <w:rPr>
          <w:rFonts w:ascii="Times New Roman" w:hAnsi="Times New Roman" w:hint="eastAsia"/>
          <w:color w:val="000000"/>
          <w:sz w:val="24"/>
          <w:szCs w:val="24"/>
        </w:rPr>
        <w:t>）有统一社会信用代码的新版营业执照副本复印件</w:t>
      </w:r>
    </w:p>
    <w:p w14:paraId="2C33B21C"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2</w:t>
      </w:r>
      <w:r w:rsidRPr="00D71481">
        <w:rPr>
          <w:rFonts w:ascii="Times New Roman" w:hAnsi="Times New Roman" w:hint="eastAsia"/>
          <w:color w:val="000000"/>
          <w:sz w:val="24"/>
          <w:szCs w:val="24"/>
        </w:rPr>
        <w:t>）法定代表人参加投标的，需提供法人</w:t>
      </w:r>
      <w:r w:rsidR="00937E07">
        <w:rPr>
          <w:rFonts w:ascii="Times New Roman" w:hAnsi="Times New Roman" w:hint="eastAsia"/>
          <w:color w:val="000000"/>
          <w:sz w:val="24"/>
          <w:szCs w:val="24"/>
        </w:rPr>
        <w:t>代表</w:t>
      </w:r>
      <w:r w:rsidRPr="00D71481">
        <w:rPr>
          <w:rFonts w:ascii="Times New Roman" w:hAnsi="Times New Roman" w:hint="eastAsia"/>
          <w:color w:val="000000"/>
          <w:sz w:val="24"/>
          <w:szCs w:val="24"/>
        </w:rPr>
        <w:t>身份证复印件；派授权人参加投标的，需提供法定代表人授权委托书及被授权人身份证复印件；</w:t>
      </w:r>
    </w:p>
    <w:p w14:paraId="5644B57C"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3</w:t>
      </w:r>
      <w:r w:rsidRPr="00D71481">
        <w:rPr>
          <w:rFonts w:ascii="Times New Roman" w:hAnsi="Times New Roman" w:hint="eastAsia"/>
          <w:color w:val="000000"/>
          <w:sz w:val="24"/>
          <w:szCs w:val="24"/>
        </w:rPr>
        <w:t>）近三年经审计的财务报表（资产负债表、损益表、现金流量表）复印件；</w:t>
      </w:r>
    </w:p>
    <w:p w14:paraId="24F343AB"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4</w:t>
      </w:r>
      <w:r w:rsidRPr="00D71481">
        <w:rPr>
          <w:rFonts w:ascii="Times New Roman" w:hAnsi="Times New Roman" w:hint="eastAsia"/>
          <w:color w:val="000000"/>
          <w:sz w:val="24"/>
          <w:szCs w:val="24"/>
        </w:rPr>
        <w:t>）近三年内在经营活动中没有违法违纪行为的声明；</w:t>
      </w:r>
    </w:p>
    <w:p w14:paraId="2377C6FF" w14:textId="77777777" w:rsidR="00D71481" w:rsidRPr="00D71481" w:rsidRDefault="00D71481" w:rsidP="00D71481">
      <w:pPr>
        <w:pStyle w:val="af7"/>
        <w:spacing w:line="360" w:lineRule="auto"/>
        <w:ind w:firstLineChars="200" w:firstLine="480"/>
        <w:rPr>
          <w:rFonts w:ascii="Times New Roman" w:hAnsi="Times New Roman"/>
          <w:color w:val="000000"/>
          <w:sz w:val="24"/>
          <w:szCs w:val="24"/>
        </w:rPr>
      </w:pPr>
      <w:r w:rsidRPr="00D71481">
        <w:rPr>
          <w:rFonts w:ascii="Times New Roman" w:hAnsi="Times New Roman" w:hint="eastAsia"/>
          <w:color w:val="000000"/>
          <w:sz w:val="24"/>
          <w:szCs w:val="24"/>
        </w:rPr>
        <w:t>（</w:t>
      </w:r>
      <w:r w:rsidRPr="00D71481">
        <w:rPr>
          <w:rFonts w:ascii="Times New Roman" w:hAnsi="Times New Roman" w:hint="eastAsia"/>
          <w:color w:val="000000"/>
          <w:sz w:val="24"/>
          <w:szCs w:val="24"/>
        </w:rPr>
        <w:t>5</w:t>
      </w:r>
      <w:r w:rsidRPr="00D71481">
        <w:rPr>
          <w:rFonts w:ascii="Times New Roman" w:hAnsi="Times New Roman" w:hint="eastAsia"/>
          <w:color w:val="000000"/>
          <w:sz w:val="24"/>
          <w:szCs w:val="24"/>
        </w:rPr>
        <w:t>）投标单位在国家企业信用信息公示系统中无行政处罚、经营异常和失信信息的声明；</w:t>
      </w:r>
    </w:p>
    <w:p w14:paraId="4519F03D" w14:textId="77777777" w:rsidR="00D71481" w:rsidRPr="001932D4" w:rsidRDefault="00D71481" w:rsidP="00D71481">
      <w:pPr>
        <w:pStyle w:val="aff4"/>
        <w:ind w:firstLine="562"/>
        <w:rPr>
          <w:b/>
          <w:sz w:val="28"/>
        </w:rPr>
      </w:pPr>
      <w:r w:rsidRPr="001932D4">
        <w:rPr>
          <w:rFonts w:hint="eastAsia"/>
          <w:b/>
          <w:sz w:val="28"/>
        </w:rPr>
        <w:t>注：10.1-10.3做成一整本投标文件。本项目</w:t>
      </w:r>
      <w:r>
        <w:rPr>
          <w:rFonts w:hint="eastAsia"/>
          <w:b/>
          <w:sz w:val="28"/>
        </w:rPr>
        <w:t>投标文件</w:t>
      </w:r>
      <w:r w:rsidRPr="001932D4">
        <w:rPr>
          <w:rFonts w:hint="eastAsia"/>
          <w:b/>
          <w:sz w:val="28"/>
        </w:rPr>
        <w:t>做成一正五副。</w:t>
      </w:r>
    </w:p>
    <w:p w14:paraId="0F223891" w14:textId="77777777" w:rsidR="00D71481" w:rsidRPr="00A11D59" w:rsidRDefault="00937E07" w:rsidP="00D71481">
      <w:pPr>
        <w:pStyle w:val="aff4"/>
        <w:ind w:firstLine="480"/>
        <w:rPr>
          <w:b/>
        </w:rPr>
      </w:pPr>
      <w:r w:rsidRPr="00A11D59">
        <w:rPr>
          <w:rFonts w:hint="eastAsia"/>
        </w:rPr>
        <w:t>10.3的</w:t>
      </w:r>
      <w:r w:rsidR="00D71481" w:rsidRPr="00A11D59">
        <w:rPr>
          <w:rFonts w:hint="eastAsia"/>
        </w:rPr>
        <w:t>（1）-（5）均作为资质审核项目。若专家认为某项文件异常或不完整则根据评分标准进行相应扣分。</w:t>
      </w:r>
      <w:r w:rsidRPr="00A11D59">
        <w:rPr>
          <w:rFonts w:hint="eastAsia"/>
          <w:b/>
        </w:rPr>
        <w:t>其中第（1）项和</w:t>
      </w:r>
      <w:r w:rsidRPr="00A11D59">
        <w:rPr>
          <w:rFonts w:hint="eastAsia"/>
          <w:b/>
          <w:bCs/>
        </w:rPr>
        <w:t>（2）项</w:t>
      </w:r>
      <w:r w:rsidRPr="00A11D59">
        <w:rPr>
          <w:rFonts w:hint="eastAsia"/>
          <w:b/>
        </w:rPr>
        <w:t>需另外出示原件，若视频招标则需要在应在视频端呈现。</w:t>
      </w:r>
    </w:p>
    <w:p w14:paraId="2EE0D570" w14:textId="77777777" w:rsidR="00277901" w:rsidRDefault="00277901" w:rsidP="00277901">
      <w:pPr>
        <w:pStyle w:val="af7"/>
        <w:spacing w:line="360" w:lineRule="auto"/>
        <w:rPr>
          <w:rFonts w:hAnsi="宋体" w:cs="宋体"/>
          <w:b/>
          <w:bCs/>
          <w:color w:val="000000"/>
          <w:sz w:val="24"/>
          <w:szCs w:val="24"/>
        </w:rPr>
      </w:pPr>
      <w:r>
        <w:rPr>
          <w:rFonts w:hAnsi="宋体" w:cs="宋体" w:hint="eastAsia"/>
          <w:b/>
          <w:bCs/>
          <w:color w:val="000000"/>
          <w:sz w:val="24"/>
          <w:szCs w:val="24"/>
        </w:rPr>
        <w:t>五、议程安排</w:t>
      </w:r>
    </w:p>
    <w:p w14:paraId="0268FD76" w14:textId="659EB70C" w:rsidR="00D71481" w:rsidRDefault="00D71481" w:rsidP="00D71481">
      <w:pPr>
        <w:pStyle w:val="aff0"/>
        <w:ind w:firstLine="480"/>
      </w:pPr>
      <w:r>
        <w:rPr>
          <w:rFonts w:ascii="Times New Roman" w:hAnsi="Times New Roman" w:hint="eastAsia"/>
        </w:rPr>
        <w:t>1</w:t>
      </w:r>
      <w:r>
        <w:rPr>
          <w:rFonts w:hint="eastAsia"/>
        </w:rPr>
        <w:t>、发标招标时间：</w:t>
      </w:r>
      <w:r>
        <w:rPr>
          <w:rFonts w:ascii="Times New Roman" w:hAnsi="Times New Roman" w:hint="eastAsia"/>
        </w:rPr>
        <w:t>2020</w:t>
      </w:r>
      <w:r>
        <w:rPr>
          <w:rFonts w:hint="eastAsia"/>
        </w:rPr>
        <w:t>年</w:t>
      </w:r>
      <w:r>
        <w:rPr>
          <w:rFonts w:ascii="Times New Roman" w:hAnsi="Times New Roman"/>
        </w:rPr>
        <w:t xml:space="preserve"> </w:t>
      </w:r>
      <w:r w:rsidR="00650147">
        <w:rPr>
          <w:rFonts w:ascii="Times New Roman" w:hAnsi="Times New Roman" w:hint="eastAsia"/>
        </w:rPr>
        <w:t>5</w:t>
      </w:r>
      <w:r>
        <w:rPr>
          <w:rFonts w:ascii="Times New Roman" w:hAnsi="Times New Roman"/>
        </w:rPr>
        <w:t xml:space="preserve"> </w:t>
      </w:r>
      <w:r>
        <w:rPr>
          <w:rFonts w:ascii="Times New Roman" w:hAnsi="Times New Roman" w:hint="eastAsia"/>
        </w:rPr>
        <w:t>月</w:t>
      </w:r>
      <w:r>
        <w:rPr>
          <w:rFonts w:ascii="Times New Roman" w:hAnsi="Times New Roman"/>
        </w:rPr>
        <w:t xml:space="preserve"> </w:t>
      </w:r>
      <w:r w:rsidR="007A6872">
        <w:rPr>
          <w:rFonts w:ascii="Times New Roman" w:hAnsi="Times New Roman" w:hint="eastAsia"/>
        </w:rPr>
        <w:t>5</w:t>
      </w:r>
      <w:r>
        <w:rPr>
          <w:rFonts w:ascii="Times New Roman" w:hAnsi="Times New Roman"/>
        </w:rPr>
        <w:t xml:space="preserve"> </w:t>
      </w:r>
      <w:r>
        <w:rPr>
          <w:rFonts w:hint="eastAsia"/>
        </w:rPr>
        <w:t>日</w:t>
      </w:r>
    </w:p>
    <w:p w14:paraId="10D04E32" w14:textId="77777777" w:rsidR="00D71481" w:rsidRDefault="00D71481" w:rsidP="00D71481">
      <w:pPr>
        <w:pStyle w:val="aff0"/>
        <w:ind w:firstLine="480"/>
      </w:pPr>
      <w:r>
        <w:rPr>
          <w:rFonts w:hint="eastAsia"/>
        </w:rPr>
        <w:t>2、</w:t>
      </w:r>
      <w:r>
        <w:t>发布招标方式：</w:t>
      </w:r>
      <w:r w:rsidRPr="00541E94">
        <w:rPr>
          <w:rFonts w:hint="eastAsia"/>
        </w:rPr>
        <w:t>中国重汽官网</w:t>
      </w:r>
      <w:r>
        <w:rPr>
          <w:rFonts w:hint="eastAsia"/>
        </w:rPr>
        <w:t>-通知公告栏</w:t>
      </w:r>
      <w:r>
        <w:t>公布</w:t>
      </w:r>
    </w:p>
    <w:p w14:paraId="22547BBB" w14:textId="77777777" w:rsidR="00D71481" w:rsidRPr="00FE2735" w:rsidRDefault="00D71481" w:rsidP="00D71481">
      <w:pPr>
        <w:pStyle w:val="aff0"/>
        <w:ind w:firstLine="482"/>
        <w:rPr>
          <w:b/>
        </w:rPr>
      </w:pPr>
      <w:r w:rsidRPr="00FE2735">
        <w:rPr>
          <w:rFonts w:hint="eastAsia"/>
          <w:b/>
        </w:rPr>
        <w:t>注意：</w:t>
      </w:r>
      <w:r w:rsidR="00937E07" w:rsidRPr="00FE780B">
        <w:rPr>
          <w:rFonts w:hint="eastAsia"/>
          <w:b/>
        </w:rPr>
        <w:t>中国重汽官网</w:t>
      </w:r>
      <w:r w:rsidRPr="00FE780B">
        <w:rPr>
          <w:rFonts w:hint="eastAsia"/>
          <w:b/>
        </w:rPr>
        <w:t>为</w:t>
      </w:r>
      <w:r w:rsidR="00B52BA6">
        <w:rPr>
          <w:rFonts w:hint="eastAsia"/>
          <w:b/>
        </w:rPr>
        <w:t>中国重汽</w:t>
      </w:r>
      <w:r w:rsidRPr="00FE2735">
        <w:rPr>
          <w:rFonts w:hint="eastAsia"/>
          <w:b/>
        </w:rPr>
        <w:t>官方唯一</w:t>
      </w:r>
      <w:r w:rsidR="00B52BA6">
        <w:rPr>
          <w:rFonts w:hint="eastAsia"/>
          <w:b/>
        </w:rPr>
        <w:t>标书</w:t>
      </w:r>
      <w:r w:rsidRPr="00FE2735">
        <w:rPr>
          <w:rFonts w:hint="eastAsia"/>
          <w:b/>
        </w:rPr>
        <w:t>发布渠道</w:t>
      </w:r>
      <w:r>
        <w:rPr>
          <w:rFonts w:hint="eastAsia"/>
          <w:b/>
        </w:rPr>
        <w:t>，切勿相信其他来源的信息。</w:t>
      </w:r>
      <w:r w:rsidR="00B52BA6">
        <w:rPr>
          <w:rFonts w:hint="eastAsia"/>
          <w:b/>
        </w:rPr>
        <w:lastRenderedPageBreak/>
        <w:t>目前暂未收取投标</w:t>
      </w:r>
      <w:r>
        <w:rPr>
          <w:rFonts w:hint="eastAsia"/>
          <w:b/>
        </w:rPr>
        <w:t>保证金，</w:t>
      </w:r>
      <w:r w:rsidR="00B52BA6">
        <w:rPr>
          <w:rFonts w:hint="eastAsia"/>
          <w:b/>
        </w:rPr>
        <w:t>但保留有关权利，</w:t>
      </w:r>
      <w:r>
        <w:rPr>
          <w:rFonts w:hint="eastAsia"/>
          <w:b/>
        </w:rPr>
        <w:t>待</w:t>
      </w:r>
      <w:r w:rsidR="005161DF">
        <w:rPr>
          <w:rFonts w:hint="eastAsia"/>
          <w:b/>
        </w:rPr>
        <w:t>中国重汽济南动力有限公司</w:t>
      </w:r>
      <w:r>
        <w:rPr>
          <w:rFonts w:hint="eastAsia"/>
          <w:b/>
        </w:rPr>
        <w:t>下发保证金流程后，会通过</w:t>
      </w:r>
      <w:r w:rsidR="0077139E">
        <w:rPr>
          <w:rFonts w:hint="eastAsia"/>
          <w:b/>
        </w:rPr>
        <w:t>相关文件</w:t>
      </w:r>
      <w:r>
        <w:rPr>
          <w:rFonts w:hint="eastAsia"/>
          <w:b/>
        </w:rPr>
        <w:t>正式提出保证金的要求。</w:t>
      </w:r>
    </w:p>
    <w:p w14:paraId="1E1B7BD1" w14:textId="77777777" w:rsidR="00D71481" w:rsidRDefault="00D71481" w:rsidP="00D71481">
      <w:pPr>
        <w:pStyle w:val="aff0"/>
        <w:ind w:firstLine="480"/>
      </w:pPr>
      <w:r>
        <w:rPr>
          <w:rFonts w:ascii="Times New Roman" w:hAnsi="Times New Roman" w:hint="eastAsia"/>
        </w:rPr>
        <w:t>3</w:t>
      </w:r>
      <w:r>
        <w:rPr>
          <w:rFonts w:hint="eastAsia"/>
        </w:rPr>
        <w:t>、技术答疑</w:t>
      </w:r>
    </w:p>
    <w:p w14:paraId="1F69D453" w14:textId="1D8C7EA4" w:rsidR="00D71481" w:rsidRDefault="00D71481" w:rsidP="00D71481">
      <w:pPr>
        <w:pStyle w:val="aff0"/>
        <w:ind w:firstLine="480"/>
      </w:pPr>
      <w:r>
        <w:rPr>
          <w:rFonts w:hint="eastAsia"/>
        </w:rPr>
        <w:t>答疑时间：截止至2020年5月</w:t>
      </w:r>
      <w:r w:rsidR="00650147">
        <w:rPr>
          <w:rFonts w:hint="eastAsia"/>
        </w:rPr>
        <w:t>2</w:t>
      </w:r>
      <w:r w:rsidR="007A6872">
        <w:rPr>
          <w:rFonts w:hint="eastAsia"/>
        </w:rPr>
        <w:t>5</w:t>
      </w:r>
      <w:r>
        <w:rPr>
          <w:rFonts w:hint="eastAsia"/>
        </w:rPr>
        <w:t>日下午</w:t>
      </w:r>
      <w:r>
        <w:t>17</w:t>
      </w:r>
      <w:r>
        <w:rPr>
          <w:rFonts w:hint="eastAsia"/>
        </w:rPr>
        <w:t>点前，逾期不受理</w:t>
      </w:r>
    </w:p>
    <w:p w14:paraId="3A032DFF" w14:textId="77777777" w:rsidR="00D71481" w:rsidRDefault="00D71481" w:rsidP="00D71481">
      <w:pPr>
        <w:pStyle w:val="aff0"/>
        <w:ind w:firstLine="480"/>
      </w:pPr>
      <w:r>
        <w:rPr>
          <w:rFonts w:hint="eastAsia"/>
        </w:rPr>
        <w:t>答疑方式：书面及传真（电话不受理）</w:t>
      </w:r>
    </w:p>
    <w:p w14:paraId="2708722B" w14:textId="77777777" w:rsidR="00D71481" w:rsidRDefault="00D71481" w:rsidP="00D71481">
      <w:pPr>
        <w:pStyle w:val="aff0"/>
        <w:ind w:firstLine="480"/>
      </w:pPr>
      <w:r>
        <w:rPr>
          <w:rFonts w:hint="eastAsia"/>
        </w:rPr>
        <w:t>联 系 人：</w:t>
      </w:r>
      <w:r w:rsidR="00934068">
        <w:rPr>
          <w:rFonts w:hint="eastAsia"/>
        </w:rPr>
        <w:t>翁中正</w:t>
      </w:r>
    </w:p>
    <w:p w14:paraId="0A10AFFE" w14:textId="77777777" w:rsidR="00D71481" w:rsidRDefault="00D71481" w:rsidP="00D71481">
      <w:pPr>
        <w:pStyle w:val="aff0"/>
        <w:ind w:firstLine="480"/>
        <w:rPr>
          <w:rFonts w:ascii="Times New Roman" w:hAnsi="Times New Roman"/>
        </w:rPr>
      </w:pPr>
      <w:r>
        <w:rPr>
          <w:rFonts w:hint="eastAsia"/>
        </w:rPr>
        <w:t>电    话：</w:t>
      </w:r>
      <w:r>
        <w:rPr>
          <w:rFonts w:ascii="Times New Roman" w:hAnsi="Times New Roman" w:hint="eastAsia"/>
        </w:rPr>
        <w:t>0</w:t>
      </w:r>
      <w:r w:rsidR="00934068">
        <w:rPr>
          <w:rFonts w:ascii="Times New Roman" w:hAnsi="Times New Roman"/>
        </w:rPr>
        <w:t>571</w:t>
      </w:r>
      <w:r>
        <w:rPr>
          <w:rFonts w:ascii="Times New Roman" w:hAnsi="Times New Roman" w:hint="eastAsia"/>
        </w:rPr>
        <w:t>-</w:t>
      </w:r>
      <w:r w:rsidR="005161DF">
        <w:rPr>
          <w:rFonts w:ascii="Times New Roman" w:hAnsi="Times New Roman"/>
        </w:rPr>
        <w:t>8884037</w:t>
      </w:r>
    </w:p>
    <w:p w14:paraId="3D3C6AFB" w14:textId="77777777" w:rsidR="00D71481" w:rsidRDefault="00D71481" w:rsidP="00D71481">
      <w:pPr>
        <w:pStyle w:val="aff0"/>
        <w:ind w:firstLine="480"/>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箱：</w:t>
      </w:r>
      <w:hyperlink r:id="rId8" w:history="1">
        <w:r w:rsidR="00934068" w:rsidRPr="003E1D30">
          <w:rPr>
            <w:rStyle w:val="a5"/>
            <w:rFonts w:ascii="Times New Roman" w:hAnsi="Times New Roman"/>
          </w:rPr>
          <w:t>wengzz</w:t>
        </w:r>
        <w:r w:rsidR="00934068" w:rsidRPr="003E1D30">
          <w:rPr>
            <w:rStyle w:val="a5"/>
            <w:rFonts w:ascii="Times New Roman" w:hAnsi="Times New Roman" w:hint="eastAsia"/>
          </w:rPr>
          <w:t>@sinotruk.com</w:t>
        </w:r>
      </w:hyperlink>
    </w:p>
    <w:p w14:paraId="51E0F281" w14:textId="77777777" w:rsidR="00D71481" w:rsidRDefault="00D71481" w:rsidP="00D71481">
      <w:pPr>
        <w:pStyle w:val="aff0"/>
        <w:ind w:firstLine="480"/>
        <w:rPr>
          <w:rFonts w:ascii="Times New Roman" w:hAnsi="Times New Roman"/>
        </w:rPr>
      </w:pPr>
      <w:r>
        <w:rPr>
          <w:rFonts w:ascii="Times New Roman" w:hAnsi="Times New Roman" w:hint="eastAsia"/>
        </w:rPr>
        <w:t>4</w:t>
      </w:r>
      <w:r>
        <w:rPr>
          <w:rFonts w:ascii="Times New Roman" w:hAnsi="Times New Roman" w:hint="eastAsia"/>
        </w:rPr>
        <w:t>、商务答疑</w:t>
      </w:r>
    </w:p>
    <w:p w14:paraId="3DC4181A" w14:textId="77777777" w:rsidR="00D71481" w:rsidRDefault="00D71481" w:rsidP="00D71481">
      <w:pPr>
        <w:pStyle w:val="aff0"/>
        <w:ind w:firstLine="480"/>
        <w:rPr>
          <w:rFonts w:ascii="Times New Roman" w:hAnsi="Times New Roman"/>
        </w:rPr>
      </w:pPr>
      <w:r>
        <w:rPr>
          <w:rFonts w:ascii="Times New Roman" w:hAnsi="Times New Roman" w:hint="eastAsia"/>
        </w:rPr>
        <w:t>联系人：张丛丛</w:t>
      </w:r>
    </w:p>
    <w:p w14:paraId="26DD8419" w14:textId="77777777" w:rsidR="00D71481" w:rsidRDefault="00D71481" w:rsidP="00D71481">
      <w:pPr>
        <w:pStyle w:val="aff0"/>
        <w:ind w:firstLine="480"/>
        <w:rPr>
          <w:rFonts w:ascii="Times New Roman" w:hAnsi="Times New Roman"/>
        </w:rPr>
      </w:pPr>
      <w:r>
        <w:rPr>
          <w:rFonts w:ascii="Times New Roman" w:hAnsi="Times New Roman" w:hint="eastAsia"/>
        </w:rPr>
        <w:t>电话：</w:t>
      </w:r>
      <w:r>
        <w:rPr>
          <w:rFonts w:ascii="Times New Roman" w:hAnsi="Times New Roman" w:hint="eastAsia"/>
        </w:rPr>
        <w:t>0531-58066335</w:t>
      </w:r>
    </w:p>
    <w:p w14:paraId="1B218714" w14:textId="7D5B2A11" w:rsidR="00D71481" w:rsidRPr="00007442" w:rsidRDefault="00D71481" w:rsidP="00D71481">
      <w:pPr>
        <w:pStyle w:val="aff0"/>
        <w:ind w:firstLine="480"/>
        <w:rPr>
          <w:rFonts w:ascii="Times New Roman" w:hAnsi="Times New Roman"/>
        </w:rPr>
      </w:pPr>
      <w:r w:rsidRPr="00007442">
        <w:rPr>
          <w:rFonts w:ascii="Times New Roman" w:hAnsi="Times New Roman" w:hint="eastAsia"/>
        </w:rPr>
        <w:t>注意：请各投标单位</w:t>
      </w:r>
      <w:r w:rsidR="00806EF1" w:rsidRPr="00007442">
        <w:rPr>
          <w:rFonts w:ascii="Times New Roman" w:hAnsi="Times New Roman" w:hint="eastAsia"/>
        </w:rPr>
        <w:t>严格按照</w:t>
      </w:r>
      <w:r w:rsidRPr="00007442">
        <w:rPr>
          <w:rFonts w:ascii="Times New Roman" w:hAnsi="Times New Roman" w:hint="eastAsia"/>
        </w:rPr>
        <w:t>投标条件</w:t>
      </w:r>
      <w:r w:rsidR="00806EF1" w:rsidRPr="00007442">
        <w:rPr>
          <w:rFonts w:ascii="Times New Roman" w:hAnsi="Times New Roman" w:hint="eastAsia"/>
        </w:rPr>
        <w:t>做好自我资质审查，确认</w:t>
      </w:r>
      <w:r w:rsidRPr="00007442">
        <w:rPr>
          <w:rFonts w:ascii="Times New Roman" w:hAnsi="Times New Roman" w:hint="eastAsia"/>
        </w:rPr>
        <w:t>符合</w:t>
      </w:r>
      <w:r w:rsidR="00806EF1" w:rsidRPr="00007442">
        <w:rPr>
          <w:rFonts w:ascii="Times New Roman" w:hAnsi="Times New Roman" w:hint="eastAsia"/>
        </w:rPr>
        <w:t>条件后</w:t>
      </w:r>
      <w:r w:rsidRPr="00007442">
        <w:rPr>
          <w:rFonts w:ascii="Times New Roman" w:hAnsi="Times New Roman" w:hint="eastAsia"/>
        </w:rPr>
        <w:t>按照要求发送邮件报名</w:t>
      </w:r>
      <w:r w:rsidR="00806EF1" w:rsidRPr="00007442">
        <w:rPr>
          <w:rFonts w:ascii="Times New Roman" w:hAnsi="Times New Roman" w:hint="eastAsia"/>
        </w:rPr>
        <w:t>即可，不接受电话报名投标</w:t>
      </w:r>
      <w:r w:rsidRPr="00007442">
        <w:rPr>
          <w:rFonts w:ascii="Times New Roman" w:hAnsi="Times New Roman" w:hint="eastAsia"/>
        </w:rPr>
        <w:t>。</w:t>
      </w:r>
      <w:r w:rsidR="00806EF1" w:rsidRPr="00007442">
        <w:rPr>
          <w:rFonts w:ascii="Times New Roman" w:hAnsi="Times New Roman" w:hint="eastAsia"/>
        </w:rPr>
        <w:t>招标方收到后尽量及时</w:t>
      </w:r>
      <w:r w:rsidRPr="00007442">
        <w:rPr>
          <w:rFonts w:ascii="Times New Roman" w:hAnsi="Times New Roman" w:hint="eastAsia"/>
        </w:rPr>
        <w:t>回复邮件，</w:t>
      </w:r>
      <w:r w:rsidR="00806EF1" w:rsidRPr="00007442">
        <w:rPr>
          <w:rFonts w:ascii="Times New Roman" w:hAnsi="Times New Roman" w:hint="eastAsia"/>
        </w:rPr>
        <w:t>因</w:t>
      </w:r>
      <w:r w:rsidRPr="00007442">
        <w:rPr>
          <w:rFonts w:ascii="Times New Roman" w:hAnsi="Times New Roman" w:hint="eastAsia"/>
        </w:rPr>
        <w:t>近期项目较多，</w:t>
      </w:r>
      <w:r w:rsidR="00806EF1" w:rsidRPr="00007442">
        <w:rPr>
          <w:rFonts w:ascii="Times New Roman" w:hAnsi="Times New Roman" w:hint="eastAsia"/>
        </w:rPr>
        <w:t>不保证</w:t>
      </w:r>
      <w:r w:rsidRPr="00007442">
        <w:rPr>
          <w:rFonts w:ascii="Times New Roman" w:hAnsi="Times New Roman" w:hint="eastAsia"/>
        </w:rPr>
        <w:t>当天回复！！</w:t>
      </w:r>
      <w:r w:rsidR="001C2963" w:rsidRPr="00007442">
        <w:rPr>
          <w:rFonts w:ascii="Times New Roman" w:hAnsi="Times New Roman" w:hint="eastAsia"/>
        </w:rPr>
        <w:t>同时，凡</w:t>
      </w:r>
      <w:r w:rsidRPr="00007442">
        <w:rPr>
          <w:rFonts w:ascii="Times New Roman" w:hAnsi="Times New Roman" w:hint="eastAsia"/>
        </w:rPr>
        <w:t>招标文件有明确要求的事项</w:t>
      </w:r>
      <w:r w:rsidR="001C2963" w:rsidRPr="00007442">
        <w:rPr>
          <w:rFonts w:ascii="Times New Roman" w:hAnsi="Times New Roman" w:hint="eastAsia"/>
        </w:rPr>
        <w:t>一律不接受电话询问</w:t>
      </w:r>
      <w:r w:rsidR="002B7FD5">
        <w:rPr>
          <w:rFonts w:ascii="Times New Roman" w:hAnsi="Times New Roman" w:hint="eastAsia"/>
        </w:rPr>
        <w:t>！</w:t>
      </w:r>
    </w:p>
    <w:p w14:paraId="7047D57E" w14:textId="77777777" w:rsidR="00D71481" w:rsidRPr="002E22B9" w:rsidRDefault="00D71481" w:rsidP="00D71481">
      <w:pPr>
        <w:pStyle w:val="aff0"/>
        <w:ind w:firstLine="482"/>
        <w:rPr>
          <w:b/>
        </w:rPr>
      </w:pPr>
      <w:r w:rsidRPr="002E22B9">
        <w:rPr>
          <w:rFonts w:hint="eastAsia"/>
          <w:b/>
        </w:rPr>
        <w:t>5、投标报名</w:t>
      </w:r>
      <w:r w:rsidRPr="002E22B9">
        <w:rPr>
          <w:b/>
        </w:rPr>
        <w:t>事项</w:t>
      </w:r>
    </w:p>
    <w:p w14:paraId="0ED62AB4" w14:textId="6641B201" w:rsidR="00D71481" w:rsidRPr="002E22B9" w:rsidRDefault="00D71481" w:rsidP="00D71481">
      <w:pPr>
        <w:pStyle w:val="aff0"/>
        <w:ind w:firstLine="482"/>
        <w:rPr>
          <w:b/>
        </w:rPr>
      </w:pPr>
      <w:r w:rsidRPr="002E22B9">
        <w:rPr>
          <w:rFonts w:hint="eastAsia"/>
          <w:b/>
        </w:rPr>
        <w:t>投标报名截止时间：</w:t>
      </w:r>
      <w:r w:rsidRPr="002E22B9">
        <w:rPr>
          <w:rFonts w:ascii="Times New Roman" w:hAnsi="Times New Roman" w:hint="eastAsia"/>
          <w:b/>
        </w:rPr>
        <w:t>2020</w:t>
      </w:r>
      <w:r w:rsidRPr="002E22B9">
        <w:rPr>
          <w:rFonts w:hint="eastAsia"/>
          <w:b/>
        </w:rPr>
        <w:t>年</w:t>
      </w:r>
      <w:r>
        <w:rPr>
          <w:b/>
        </w:rPr>
        <w:t xml:space="preserve"> </w:t>
      </w:r>
      <w:r w:rsidR="00650147">
        <w:rPr>
          <w:rFonts w:hint="eastAsia"/>
          <w:b/>
        </w:rPr>
        <w:t>5</w:t>
      </w:r>
      <w:r w:rsidRPr="002E22B9">
        <w:rPr>
          <w:rFonts w:ascii="Times New Roman" w:hAnsi="Times New Roman" w:hint="eastAsia"/>
          <w:b/>
        </w:rPr>
        <w:t>月</w:t>
      </w:r>
      <w:r w:rsidR="007A6872">
        <w:rPr>
          <w:rFonts w:ascii="Times New Roman" w:hAnsi="Times New Roman" w:hint="eastAsia"/>
          <w:b/>
        </w:rPr>
        <w:t>25</w:t>
      </w:r>
      <w:r w:rsidRPr="002E22B9">
        <w:rPr>
          <w:rFonts w:hint="eastAsia"/>
          <w:b/>
        </w:rPr>
        <w:t>日下午</w:t>
      </w:r>
      <w:r>
        <w:rPr>
          <w:rFonts w:ascii="Times New Roman" w:hAnsi="Times New Roman"/>
          <w:b/>
        </w:rPr>
        <w:t>17</w:t>
      </w:r>
      <w:r w:rsidRPr="002E22B9">
        <w:rPr>
          <w:rFonts w:hint="eastAsia"/>
          <w:b/>
        </w:rPr>
        <w:t>点前，逾期不受理。</w:t>
      </w:r>
    </w:p>
    <w:p w14:paraId="4930EC78" w14:textId="77777777" w:rsidR="00D71481" w:rsidRPr="002E22B9" w:rsidRDefault="00D71481" w:rsidP="00D71481">
      <w:pPr>
        <w:pStyle w:val="aff0"/>
        <w:ind w:firstLine="482"/>
        <w:rPr>
          <w:b/>
        </w:rPr>
      </w:pPr>
      <w:r w:rsidRPr="002E22B9">
        <w:rPr>
          <w:rFonts w:hint="eastAsia"/>
          <w:b/>
        </w:rPr>
        <w:t>报名方式：邮件（电话不受理）</w:t>
      </w:r>
    </w:p>
    <w:p w14:paraId="74EC9075" w14:textId="77777777" w:rsidR="00D71481" w:rsidRPr="002E22B9" w:rsidRDefault="00D71481" w:rsidP="00D71481">
      <w:pPr>
        <w:pStyle w:val="aff0"/>
        <w:ind w:firstLine="482"/>
        <w:rPr>
          <w:rFonts w:ascii="Times New Roman" w:hAnsi="Times New Roman"/>
          <w:b/>
        </w:rPr>
      </w:pPr>
      <w:r w:rsidRPr="002E22B9">
        <w:rPr>
          <w:rFonts w:ascii="Times New Roman" w:hAnsi="Times New Roman" w:hint="eastAsia"/>
          <w:b/>
        </w:rPr>
        <w:t>邮</w:t>
      </w:r>
      <w:r w:rsidRPr="002E22B9">
        <w:rPr>
          <w:rFonts w:ascii="Times New Roman" w:hAnsi="Times New Roman" w:hint="eastAsia"/>
          <w:b/>
        </w:rPr>
        <w:t xml:space="preserve">    </w:t>
      </w:r>
      <w:r w:rsidRPr="002E22B9">
        <w:rPr>
          <w:rFonts w:ascii="Times New Roman" w:hAnsi="Times New Roman" w:hint="eastAsia"/>
          <w:b/>
        </w:rPr>
        <w:t>箱：</w:t>
      </w:r>
      <w:r w:rsidRPr="002E22B9">
        <w:rPr>
          <w:rFonts w:ascii="Times New Roman" w:hAnsi="Times New Roman"/>
          <w:b/>
        </w:rPr>
        <w:t>zhcongcong</w:t>
      </w:r>
      <w:r w:rsidRPr="002E22B9">
        <w:rPr>
          <w:rFonts w:ascii="Times New Roman" w:hAnsi="Times New Roman" w:hint="eastAsia"/>
          <w:b/>
        </w:rPr>
        <w:t xml:space="preserve">@sinotruk.com </w:t>
      </w:r>
    </w:p>
    <w:p w14:paraId="326EC2AE" w14:textId="77777777" w:rsidR="00D71481" w:rsidRPr="00337B15" w:rsidRDefault="00D71481" w:rsidP="00D71481">
      <w:pPr>
        <w:pStyle w:val="aff0"/>
        <w:ind w:firstLine="482"/>
        <w:rPr>
          <w:b/>
        </w:rPr>
      </w:pPr>
      <w:r>
        <w:rPr>
          <w:rFonts w:hint="eastAsia"/>
          <w:b/>
        </w:rPr>
        <w:t>报名提交</w:t>
      </w:r>
      <w:r w:rsidRPr="000C5EC7">
        <w:rPr>
          <w:rFonts w:hint="eastAsia"/>
          <w:b/>
        </w:rPr>
        <w:t>资料：营业执照副本扫描电子版、法定代表人授权委托书（盖章）、委托人身份信息</w:t>
      </w:r>
      <w:r>
        <w:rPr>
          <w:rFonts w:hint="eastAsia"/>
          <w:b/>
        </w:rPr>
        <w:t>、产品授权书。</w:t>
      </w:r>
    </w:p>
    <w:p w14:paraId="5E2F4F85" w14:textId="77777777" w:rsidR="00D71481" w:rsidRPr="00C84016" w:rsidRDefault="00D71481" w:rsidP="00D71481">
      <w:pPr>
        <w:pStyle w:val="aff0"/>
        <w:ind w:firstLine="482"/>
        <w:rPr>
          <w:rFonts w:ascii="Times New Roman" w:hAnsi="Times New Roman"/>
          <w:b/>
          <w:u w:val="single"/>
        </w:rPr>
      </w:pPr>
      <w:r w:rsidRPr="004F42FE">
        <w:rPr>
          <w:rFonts w:ascii="Times New Roman" w:hAnsi="Times New Roman" w:hint="eastAsia"/>
          <w:b/>
        </w:rPr>
        <w:t>投标邮件主题：</w:t>
      </w:r>
      <w:r>
        <w:rPr>
          <w:rFonts w:ascii="Times New Roman" w:hAnsi="Times New Roman" w:hint="eastAsia"/>
          <w:b/>
          <w:u w:val="single"/>
        </w:rPr>
        <w:t xml:space="preserve"> </w:t>
      </w:r>
      <w:r>
        <w:rPr>
          <w:rFonts w:ascii="Times New Roman" w:hAnsi="Times New Roman"/>
          <w:b/>
          <w:u w:val="single"/>
        </w:rPr>
        <w:t xml:space="preserve">   </w:t>
      </w:r>
      <w:r w:rsidRPr="004F42FE">
        <w:rPr>
          <w:rFonts w:ascii="Times New Roman" w:hAnsi="Times New Roman" w:hint="eastAsia"/>
          <w:b/>
        </w:rPr>
        <w:t>单位授权</w:t>
      </w:r>
      <w:r>
        <w:rPr>
          <w:rFonts w:ascii="Times New Roman" w:hAnsi="Times New Roman" w:hint="eastAsia"/>
          <w:b/>
          <w:u w:val="single"/>
        </w:rPr>
        <w:t xml:space="preserve"> </w:t>
      </w:r>
      <w:r>
        <w:rPr>
          <w:rFonts w:ascii="Times New Roman" w:hAnsi="Times New Roman"/>
          <w:b/>
          <w:u w:val="single"/>
        </w:rPr>
        <w:t xml:space="preserve">  </w:t>
      </w:r>
      <w:r w:rsidRPr="004F42FE">
        <w:rPr>
          <w:rFonts w:ascii="Times New Roman" w:hAnsi="Times New Roman" w:hint="eastAsia"/>
          <w:b/>
        </w:rPr>
        <w:t>代表参与投标</w:t>
      </w:r>
      <w:r>
        <w:rPr>
          <w:rFonts w:ascii="Times New Roman" w:hAnsi="Times New Roman" w:hint="eastAsia"/>
          <w:b/>
          <w:u w:val="single"/>
        </w:rPr>
        <w:t xml:space="preserve"> </w:t>
      </w:r>
      <w:r>
        <w:rPr>
          <w:rFonts w:ascii="Times New Roman" w:hAnsi="Times New Roman"/>
          <w:b/>
          <w:u w:val="single"/>
        </w:rPr>
        <w:t xml:space="preserve">  </w:t>
      </w:r>
      <w:r w:rsidRPr="004F42FE">
        <w:rPr>
          <w:rFonts w:ascii="Times New Roman" w:hAnsi="Times New Roman" w:hint="eastAsia"/>
          <w:b/>
        </w:rPr>
        <w:t>项目</w:t>
      </w:r>
      <w:r>
        <w:rPr>
          <w:rFonts w:ascii="Times New Roman" w:hAnsi="Times New Roman" w:hint="eastAsia"/>
          <w:b/>
        </w:rPr>
        <w:t>电话</w:t>
      </w:r>
      <w:r>
        <w:rPr>
          <w:rFonts w:ascii="Times New Roman" w:hAnsi="Times New Roman"/>
          <w:b/>
          <w:u w:val="single"/>
        </w:rPr>
        <w:t xml:space="preserve">    </w:t>
      </w:r>
    </w:p>
    <w:p w14:paraId="580A9800" w14:textId="77777777" w:rsidR="00D71481" w:rsidRDefault="00D71481" w:rsidP="00D71481">
      <w:pPr>
        <w:pStyle w:val="aff0"/>
        <w:ind w:firstLine="480"/>
        <w:rPr>
          <w:rFonts w:ascii="Times New Roman" w:hAnsi="Times New Roman"/>
        </w:rPr>
      </w:pPr>
      <w:r w:rsidRPr="005B7119">
        <w:rPr>
          <w:rFonts w:ascii="Times New Roman" w:hAnsi="Times New Roman" w:hint="eastAsia"/>
        </w:rPr>
        <w:t>6</w:t>
      </w:r>
      <w:r w:rsidRPr="005B7119">
        <w:rPr>
          <w:rFonts w:ascii="Times New Roman" w:hAnsi="Times New Roman" w:hint="eastAsia"/>
        </w:rPr>
        <w:t>、</w:t>
      </w:r>
      <w:r>
        <w:rPr>
          <w:rFonts w:ascii="Times New Roman" w:hAnsi="Times New Roman" w:hint="eastAsia"/>
        </w:rPr>
        <w:t>招标</w:t>
      </w:r>
      <w:r>
        <w:rPr>
          <w:rFonts w:ascii="Times New Roman" w:hAnsi="Times New Roman"/>
        </w:rPr>
        <w:t>文件接收事项</w:t>
      </w:r>
    </w:p>
    <w:p w14:paraId="29762D6A" w14:textId="13D3958D" w:rsidR="00D71481" w:rsidRDefault="00D71481" w:rsidP="00D71481">
      <w:pPr>
        <w:pStyle w:val="aff0"/>
        <w:ind w:firstLine="480"/>
        <w:rPr>
          <w:rFonts w:ascii="Times New Roman" w:hAnsi="Times New Roman"/>
        </w:rPr>
      </w:pPr>
      <w:r w:rsidRPr="005B7119">
        <w:rPr>
          <w:rFonts w:ascii="Times New Roman" w:hAnsi="Times New Roman" w:hint="eastAsia"/>
        </w:rPr>
        <w:t>投标</w:t>
      </w:r>
      <w:r>
        <w:rPr>
          <w:rFonts w:ascii="Times New Roman" w:hAnsi="Times New Roman" w:hint="eastAsia"/>
        </w:rPr>
        <w:t>文件</w:t>
      </w:r>
      <w:r>
        <w:rPr>
          <w:rFonts w:ascii="Times New Roman" w:hAnsi="Times New Roman"/>
        </w:rPr>
        <w:t>接收</w:t>
      </w:r>
      <w:r w:rsidRPr="005B7119">
        <w:rPr>
          <w:rFonts w:ascii="Times New Roman" w:hAnsi="Times New Roman" w:hint="eastAsia"/>
        </w:rPr>
        <w:t>截止时间：</w:t>
      </w:r>
      <w:r w:rsidRPr="005B7119">
        <w:rPr>
          <w:rFonts w:ascii="Times New Roman" w:hAnsi="Times New Roman" w:hint="eastAsia"/>
        </w:rPr>
        <w:t>2020</w:t>
      </w:r>
      <w:r w:rsidRPr="005B7119">
        <w:rPr>
          <w:rFonts w:ascii="Times New Roman" w:hAnsi="Times New Roman" w:hint="eastAsia"/>
        </w:rPr>
        <w:t>年</w:t>
      </w:r>
      <w:r>
        <w:rPr>
          <w:rFonts w:ascii="Times New Roman" w:hAnsi="Times New Roman"/>
        </w:rPr>
        <w:t xml:space="preserve"> </w:t>
      </w:r>
      <w:r w:rsidR="00650147">
        <w:rPr>
          <w:rFonts w:ascii="Times New Roman" w:hAnsi="Times New Roman" w:hint="eastAsia"/>
        </w:rPr>
        <w:t>5</w:t>
      </w:r>
      <w:r w:rsidRPr="005B7119">
        <w:rPr>
          <w:rFonts w:ascii="Times New Roman" w:hAnsi="Times New Roman" w:hint="eastAsia"/>
        </w:rPr>
        <w:t>月</w:t>
      </w:r>
      <w:r>
        <w:rPr>
          <w:rFonts w:ascii="Times New Roman" w:hAnsi="Times New Roman"/>
        </w:rPr>
        <w:t xml:space="preserve"> </w:t>
      </w:r>
      <w:r w:rsidR="00650147">
        <w:rPr>
          <w:rFonts w:ascii="Times New Roman" w:hAnsi="Times New Roman" w:hint="eastAsia"/>
        </w:rPr>
        <w:t>2</w:t>
      </w:r>
      <w:r w:rsidR="006E6CF0">
        <w:rPr>
          <w:rFonts w:ascii="Times New Roman" w:hAnsi="Times New Roman" w:hint="eastAsia"/>
        </w:rPr>
        <w:t>5</w:t>
      </w:r>
      <w:bookmarkStart w:id="4" w:name="_GoBack"/>
      <w:bookmarkEnd w:id="4"/>
      <w:r w:rsidRPr="005B7119">
        <w:rPr>
          <w:rFonts w:ascii="Times New Roman" w:hAnsi="Times New Roman" w:hint="eastAsia"/>
        </w:rPr>
        <w:t>日下午</w:t>
      </w:r>
      <w:r w:rsidRPr="005B7119">
        <w:rPr>
          <w:rFonts w:ascii="Times New Roman" w:hAnsi="Times New Roman" w:hint="eastAsia"/>
        </w:rPr>
        <w:t>17</w:t>
      </w:r>
      <w:r w:rsidRPr="005B7119">
        <w:rPr>
          <w:rFonts w:ascii="Times New Roman" w:hAnsi="Times New Roman" w:hint="eastAsia"/>
        </w:rPr>
        <w:t>点前，</w:t>
      </w:r>
      <w:r>
        <w:rPr>
          <w:rFonts w:ascii="Times New Roman" w:hAnsi="Times New Roman" w:hint="eastAsia"/>
        </w:rPr>
        <w:t>没有</w:t>
      </w:r>
      <w:r>
        <w:rPr>
          <w:rFonts w:ascii="Times New Roman" w:hAnsi="Times New Roman"/>
        </w:rPr>
        <w:t>收到招标资料的报名</w:t>
      </w:r>
      <w:r>
        <w:rPr>
          <w:rFonts w:ascii="Times New Roman" w:hAnsi="Times New Roman" w:hint="eastAsia"/>
        </w:rPr>
        <w:t>单位</w:t>
      </w:r>
      <w:r>
        <w:rPr>
          <w:rFonts w:ascii="Times New Roman" w:hAnsi="Times New Roman"/>
        </w:rPr>
        <w:t>视为</w:t>
      </w:r>
      <w:r>
        <w:rPr>
          <w:rFonts w:ascii="Times New Roman" w:hAnsi="Times New Roman" w:hint="eastAsia"/>
        </w:rPr>
        <w:t>自动</w:t>
      </w:r>
      <w:r>
        <w:rPr>
          <w:rFonts w:ascii="Times New Roman" w:hAnsi="Times New Roman"/>
        </w:rPr>
        <w:t>放弃</w:t>
      </w:r>
      <w:r>
        <w:rPr>
          <w:rFonts w:ascii="Times New Roman" w:hAnsi="Times New Roman" w:hint="eastAsia"/>
        </w:rPr>
        <w:t>投标</w:t>
      </w:r>
      <w:r>
        <w:rPr>
          <w:rFonts w:ascii="Times New Roman" w:hAnsi="Times New Roman"/>
        </w:rPr>
        <w:t>资格</w:t>
      </w:r>
      <w:r>
        <w:rPr>
          <w:rFonts w:ascii="Times New Roman" w:hAnsi="Times New Roman" w:hint="eastAsia"/>
        </w:rPr>
        <w:t>，</w:t>
      </w:r>
      <w:r>
        <w:rPr>
          <w:rFonts w:ascii="Times New Roman" w:hAnsi="Times New Roman"/>
        </w:rPr>
        <w:t>我单位不再另行通知</w:t>
      </w:r>
      <w:r>
        <w:rPr>
          <w:rFonts w:ascii="Times New Roman" w:hAnsi="Times New Roman" w:hint="eastAsia"/>
        </w:rPr>
        <w:t>；</w:t>
      </w:r>
      <w:r>
        <w:rPr>
          <w:rFonts w:ascii="Times New Roman" w:hAnsi="Times New Roman"/>
        </w:rPr>
        <w:t>不接收只有电子版的投标文件</w:t>
      </w:r>
      <w:r w:rsidRPr="005B7119">
        <w:rPr>
          <w:rFonts w:ascii="Times New Roman" w:hAnsi="Times New Roman" w:hint="eastAsia"/>
        </w:rPr>
        <w:t>。</w:t>
      </w:r>
    </w:p>
    <w:p w14:paraId="35B90730" w14:textId="77777777" w:rsidR="00C51739" w:rsidRDefault="00D71481" w:rsidP="00D71481">
      <w:pPr>
        <w:pStyle w:val="aff0"/>
        <w:ind w:leftChars="200" w:left="420" w:firstLineChars="0" w:firstLine="0"/>
        <w:rPr>
          <w:rFonts w:ascii="Times New Roman" w:hAnsi="Times New Roman"/>
        </w:rPr>
      </w:pPr>
      <w:r w:rsidRPr="00A2283D">
        <w:rPr>
          <w:rFonts w:ascii="Times New Roman" w:hAnsi="Times New Roman" w:hint="eastAsia"/>
        </w:rPr>
        <w:t>招标文件邮寄地址：</w:t>
      </w:r>
    </w:p>
    <w:p w14:paraId="16558173" w14:textId="77777777" w:rsidR="00D71481" w:rsidRDefault="00C51739" w:rsidP="00D71481">
      <w:pPr>
        <w:pStyle w:val="aff0"/>
        <w:ind w:leftChars="200" w:left="420" w:firstLineChars="0" w:firstLine="0"/>
        <w:rPr>
          <w:rFonts w:ascii="Times New Roman" w:hAnsi="Times New Roman"/>
        </w:rPr>
      </w:pPr>
      <w:r w:rsidRPr="00C51739">
        <w:rPr>
          <w:rFonts w:ascii="Times New Roman" w:hAnsi="Times New Roman" w:hint="eastAsia"/>
          <w:b/>
        </w:rPr>
        <w:t>（济南邮寄</w:t>
      </w:r>
      <w:r w:rsidRPr="00C51739">
        <w:rPr>
          <w:rFonts w:ascii="Times New Roman" w:hAnsi="Times New Roman" w:hint="eastAsia"/>
          <w:b/>
        </w:rPr>
        <w:t>1</w:t>
      </w:r>
      <w:r w:rsidRPr="00C51739">
        <w:rPr>
          <w:rFonts w:ascii="Times New Roman" w:hAnsi="Times New Roman" w:hint="eastAsia"/>
          <w:b/>
        </w:rPr>
        <w:t>正</w:t>
      </w:r>
      <w:r>
        <w:rPr>
          <w:rFonts w:ascii="Times New Roman" w:hAnsi="Times New Roman" w:hint="eastAsia"/>
          <w:b/>
        </w:rPr>
        <w:t>1</w:t>
      </w:r>
      <w:r w:rsidRPr="00C51739">
        <w:rPr>
          <w:rFonts w:ascii="Times New Roman" w:hAnsi="Times New Roman" w:hint="eastAsia"/>
          <w:b/>
        </w:rPr>
        <w:t>副本）</w:t>
      </w:r>
      <w:r>
        <w:rPr>
          <w:rFonts w:ascii="Times New Roman" w:hAnsi="Times New Roman" w:hint="eastAsia"/>
        </w:rPr>
        <w:t>：</w:t>
      </w:r>
      <w:r w:rsidR="00D71481" w:rsidRPr="00A2283D">
        <w:rPr>
          <w:rFonts w:ascii="Times New Roman" w:hAnsi="Times New Roman" w:hint="eastAsia"/>
        </w:rPr>
        <w:t>山东省济南市历城区华奥路</w:t>
      </w:r>
      <w:r w:rsidR="00D71481" w:rsidRPr="00A2283D">
        <w:rPr>
          <w:rFonts w:ascii="Times New Roman" w:hAnsi="Times New Roman" w:hint="eastAsia"/>
        </w:rPr>
        <w:t>777</w:t>
      </w:r>
      <w:r w:rsidR="00D71481" w:rsidRPr="00A2283D">
        <w:rPr>
          <w:rFonts w:ascii="Times New Roman" w:hAnsi="Times New Roman" w:hint="eastAsia"/>
        </w:rPr>
        <w:t>号重汽科技大厦，</w:t>
      </w:r>
      <w:r w:rsidR="003C7DDD">
        <w:rPr>
          <w:rFonts w:ascii="Times New Roman" w:hAnsi="Times New Roman" w:hint="eastAsia"/>
        </w:rPr>
        <w:t>张丛丛</w:t>
      </w:r>
    </w:p>
    <w:p w14:paraId="6953D76A" w14:textId="2F5C0CB2" w:rsidR="00D71481" w:rsidRDefault="00997B38" w:rsidP="00D71481">
      <w:pPr>
        <w:pStyle w:val="aff0"/>
        <w:ind w:leftChars="200" w:left="420" w:firstLineChars="0" w:firstLine="0"/>
        <w:rPr>
          <w:rFonts w:ascii="Times New Roman" w:hAnsi="Times New Roman"/>
        </w:rPr>
      </w:pPr>
      <w:r>
        <w:rPr>
          <w:rFonts w:ascii="Times New Roman" w:hAnsi="Times New Roman" w:hint="eastAsia"/>
        </w:rPr>
        <w:t>0531-58066335</w:t>
      </w:r>
    </w:p>
    <w:p w14:paraId="507BF804" w14:textId="77777777" w:rsidR="00C51739" w:rsidRPr="00C51739" w:rsidRDefault="00C51739" w:rsidP="00D71481">
      <w:pPr>
        <w:pStyle w:val="aff0"/>
        <w:ind w:leftChars="200" w:left="420" w:firstLineChars="0" w:firstLine="0"/>
        <w:rPr>
          <w:rFonts w:ascii="Times New Roman" w:hAnsi="Times New Roman"/>
          <w:b/>
        </w:rPr>
      </w:pPr>
      <w:r>
        <w:rPr>
          <w:rFonts w:ascii="Times New Roman" w:hAnsi="Times New Roman" w:hint="eastAsia"/>
          <w:b/>
        </w:rPr>
        <w:t>（</w:t>
      </w:r>
      <w:r w:rsidRPr="00C51739">
        <w:rPr>
          <w:rFonts w:ascii="Times New Roman" w:hAnsi="Times New Roman" w:hint="eastAsia"/>
          <w:b/>
        </w:rPr>
        <w:t>杭州邮寄</w:t>
      </w:r>
      <w:r w:rsidRPr="00C51739">
        <w:rPr>
          <w:rFonts w:ascii="Times New Roman" w:hAnsi="Times New Roman" w:hint="eastAsia"/>
          <w:b/>
        </w:rPr>
        <w:t>2</w:t>
      </w:r>
      <w:r w:rsidRPr="00C51739">
        <w:rPr>
          <w:rFonts w:ascii="Times New Roman" w:hAnsi="Times New Roman" w:hint="eastAsia"/>
          <w:b/>
        </w:rPr>
        <w:t>副本</w:t>
      </w:r>
      <w:r>
        <w:rPr>
          <w:rFonts w:ascii="Times New Roman" w:hAnsi="Times New Roman" w:hint="eastAsia"/>
          <w:b/>
        </w:rPr>
        <w:t>）</w:t>
      </w:r>
    </w:p>
    <w:p w14:paraId="3EE68A9E" w14:textId="77777777" w:rsidR="00C51739" w:rsidRDefault="00C51739" w:rsidP="00D71481">
      <w:pPr>
        <w:pStyle w:val="aff0"/>
        <w:ind w:leftChars="200" w:left="420" w:firstLineChars="0" w:firstLine="0"/>
        <w:rPr>
          <w:rFonts w:ascii="Times New Roman" w:hAnsi="Times New Roman"/>
        </w:rPr>
      </w:pPr>
      <w:r>
        <w:rPr>
          <w:rFonts w:ascii="Times New Roman" w:hAnsi="Times New Roman" w:hint="eastAsia"/>
        </w:rPr>
        <w:t>浙江省杭州市萧山经济开发区高新六路</w:t>
      </w:r>
      <w:r>
        <w:rPr>
          <w:rFonts w:ascii="Times New Roman" w:hAnsi="Times New Roman" w:hint="eastAsia"/>
        </w:rPr>
        <w:t>128</w:t>
      </w:r>
      <w:r>
        <w:rPr>
          <w:rFonts w:ascii="Times New Roman" w:hAnsi="Times New Roman" w:hint="eastAsia"/>
        </w:rPr>
        <w:t>号，中国重汽技术中心杭州动力设计部，</w:t>
      </w:r>
      <w:r>
        <w:rPr>
          <w:rFonts w:ascii="Times New Roman" w:hAnsi="Times New Roman" w:hint="eastAsia"/>
        </w:rPr>
        <w:lastRenderedPageBreak/>
        <w:t>翁中正，</w:t>
      </w:r>
      <w:r w:rsidRPr="00C51739">
        <w:rPr>
          <w:rFonts w:ascii="Times New Roman" w:hAnsi="Times New Roman" w:hint="eastAsia"/>
        </w:rPr>
        <w:t>158-5810-5091</w:t>
      </w:r>
    </w:p>
    <w:p w14:paraId="2D60AF15" w14:textId="77777777" w:rsidR="00C51739" w:rsidRPr="00C51739" w:rsidRDefault="00C51739" w:rsidP="00D71481">
      <w:pPr>
        <w:pStyle w:val="aff0"/>
        <w:ind w:leftChars="200" w:left="420" w:firstLineChars="0" w:firstLine="0"/>
        <w:rPr>
          <w:rFonts w:ascii="Times New Roman" w:hAnsi="Times New Roman"/>
          <w:b/>
        </w:rPr>
      </w:pPr>
      <w:r w:rsidRPr="00C51739">
        <w:rPr>
          <w:rFonts w:ascii="Times New Roman" w:hAnsi="Times New Roman" w:hint="eastAsia"/>
          <w:b/>
        </w:rPr>
        <w:t>注意：快递封面上请</w:t>
      </w:r>
      <w:r>
        <w:rPr>
          <w:rFonts w:ascii="Times New Roman" w:hAnsi="Times New Roman" w:hint="eastAsia"/>
          <w:b/>
        </w:rPr>
        <w:t>务必</w:t>
      </w:r>
      <w:r w:rsidRPr="00C51739">
        <w:rPr>
          <w:rFonts w:ascii="Times New Roman" w:hAnsi="Times New Roman" w:hint="eastAsia"/>
          <w:b/>
        </w:rPr>
        <w:t>写清楚是哪个项目、哪个公司的投标书</w:t>
      </w:r>
      <w:r w:rsidR="009950AF">
        <w:rPr>
          <w:rFonts w:ascii="Times New Roman" w:hAnsi="Times New Roman" w:hint="eastAsia"/>
          <w:b/>
        </w:rPr>
        <w:t>、授权代表电话。</w:t>
      </w:r>
    </w:p>
    <w:p w14:paraId="712990BE" w14:textId="3656D102" w:rsidR="00D71481" w:rsidRDefault="00D71481" w:rsidP="00D71481">
      <w:pPr>
        <w:pStyle w:val="aff0"/>
        <w:ind w:firstLine="480"/>
      </w:pPr>
      <w:r>
        <w:t>7</w:t>
      </w:r>
      <w:r>
        <w:rPr>
          <w:rFonts w:hint="eastAsia"/>
        </w:rPr>
        <w:t>、开标时间：</w:t>
      </w:r>
      <w:r>
        <w:rPr>
          <w:rFonts w:ascii="Times New Roman" w:hAnsi="Times New Roman" w:hint="eastAsia"/>
        </w:rPr>
        <w:t>2020</w:t>
      </w:r>
      <w:r>
        <w:rPr>
          <w:rFonts w:hint="eastAsia"/>
        </w:rPr>
        <w:t>年</w:t>
      </w:r>
      <w:r>
        <w:t xml:space="preserve"> </w:t>
      </w:r>
      <w:r w:rsidR="00650147">
        <w:rPr>
          <w:rFonts w:hint="eastAsia"/>
        </w:rPr>
        <w:t>5</w:t>
      </w:r>
      <w:r>
        <w:rPr>
          <w:rFonts w:hint="eastAsia"/>
        </w:rPr>
        <w:t>月</w:t>
      </w:r>
      <w:r>
        <w:t xml:space="preserve"> </w:t>
      </w:r>
      <w:r w:rsidR="00650147">
        <w:rPr>
          <w:rFonts w:hint="eastAsia"/>
        </w:rPr>
        <w:t>2</w:t>
      </w:r>
      <w:r w:rsidR="006E6CF0">
        <w:rPr>
          <w:rFonts w:hint="eastAsia"/>
        </w:rPr>
        <w:t>7</w:t>
      </w:r>
      <w:r>
        <w:rPr>
          <w:rFonts w:ascii="Times New Roman" w:hAnsi="Times New Roman" w:hint="eastAsia"/>
        </w:rPr>
        <w:t>日</w:t>
      </w:r>
      <w:r w:rsidR="00650147">
        <w:rPr>
          <w:rFonts w:hint="eastAsia"/>
        </w:rPr>
        <w:t>下</w:t>
      </w:r>
      <w:r>
        <w:rPr>
          <w:rFonts w:hint="eastAsia"/>
        </w:rPr>
        <w:t>午</w:t>
      </w:r>
      <w:r w:rsidR="00650147">
        <w:rPr>
          <w:rFonts w:hint="eastAsia"/>
        </w:rPr>
        <w:t>13：30</w:t>
      </w:r>
      <w:r>
        <w:rPr>
          <w:rFonts w:ascii="Times New Roman" w:hAnsi="Times New Roman"/>
        </w:rPr>
        <w:t xml:space="preserve"> </w:t>
      </w:r>
      <w:r>
        <w:rPr>
          <w:rFonts w:hint="eastAsia"/>
        </w:rPr>
        <w:t>，若有变动另行通知。</w:t>
      </w:r>
    </w:p>
    <w:p w14:paraId="62A2BA3D" w14:textId="77777777" w:rsidR="00D71481" w:rsidRDefault="00D71481" w:rsidP="00D71481">
      <w:pPr>
        <w:pStyle w:val="aff0"/>
        <w:ind w:firstLine="480"/>
      </w:pPr>
      <w:r>
        <w:rPr>
          <w:rFonts w:hint="eastAsia"/>
        </w:rPr>
        <w:t>8、现场资质审验</w:t>
      </w:r>
    </w:p>
    <w:p w14:paraId="17CFA1AF" w14:textId="77777777" w:rsidR="00D71481" w:rsidRDefault="00D71481" w:rsidP="00D71481">
      <w:pPr>
        <w:pStyle w:val="aff0"/>
        <w:ind w:firstLine="480"/>
      </w:pPr>
      <w:r>
        <w:rPr>
          <w:rFonts w:hint="eastAsia"/>
        </w:rPr>
        <w:t>详见《投标条件》</w:t>
      </w:r>
      <w:r>
        <w:t xml:space="preserve"> </w:t>
      </w:r>
    </w:p>
    <w:p w14:paraId="137A8327" w14:textId="77777777" w:rsidR="00D71481" w:rsidRDefault="00D4445E" w:rsidP="00D71481">
      <w:pPr>
        <w:pStyle w:val="aff0"/>
        <w:ind w:firstLine="480"/>
      </w:pPr>
      <w:r>
        <w:rPr>
          <w:rFonts w:hint="eastAsia"/>
        </w:rPr>
        <w:t>开标</w:t>
      </w:r>
      <w:r w:rsidR="00D71481">
        <w:rPr>
          <w:rFonts w:hint="eastAsia"/>
        </w:rPr>
        <w:t>地点：</w:t>
      </w:r>
      <w:bookmarkStart w:id="5" w:name="OLE_LINK2"/>
      <w:bookmarkStart w:id="6" w:name="OLE_LINK3"/>
      <w:r w:rsidR="00D71481">
        <w:rPr>
          <w:rFonts w:hint="eastAsia"/>
        </w:rPr>
        <w:t>重汽科技大厦</w:t>
      </w:r>
      <w:r w:rsidR="00D71481">
        <w:t>6</w:t>
      </w:r>
      <w:r w:rsidR="00D71481">
        <w:rPr>
          <w:rFonts w:hint="eastAsia"/>
        </w:rPr>
        <w:t>楼会议室</w:t>
      </w:r>
      <w:bookmarkEnd w:id="5"/>
      <w:bookmarkEnd w:id="6"/>
    </w:p>
    <w:p w14:paraId="5E063B12" w14:textId="77777777" w:rsidR="00D71481" w:rsidRDefault="00D71481" w:rsidP="00D71481">
      <w:pPr>
        <w:pStyle w:val="aff0"/>
        <w:ind w:firstLine="480"/>
      </w:pPr>
      <w:r>
        <w:rPr>
          <w:rFonts w:hint="eastAsia"/>
        </w:rPr>
        <w:t>开标方式：</w:t>
      </w:r>
      <w:r w:rsidRPr="00CC5E86">
        <w:rPr>
          <w:rFonts w:hint="eastAsia"/>
          <w:b/>
        </w:rPr>
        <w:t>济南市政府发布疫情解除之日之前</w:t>
      </w:r>
      <w:r>
        <w:rPr>
          <w:rFonts w:hint="eastAsia"/>
        </w:rPr>
        <w:t>，所有项目招标均</w:t>
      </w:r>
      <w:r w:rsidRPr="00810CB3">
        <w:rPr>
          <w:rFonts w:hint="eastAsia"/>
        </w:rPr>
        <w:t>以视频会议招标的形式进行并全程录音录像。</w:t>
      </w:r>
    </w:p>
    <w:p w14:paraId="3014FB74" w14:textId="77777777" w:rsidR="00277901" w:rsidRDefault="00D71481" w:rsidP="00D71481">
      <w:pPr>
        <w:pStyle w:val="aff0"/>
        <w:ind w:firstLine="480"/>
        <w:rPr>
          <w:rFonts w:ascii="Times New Roman" w:hAnsi="Times New Roman"/>
        </w:rPr>
      </w:pPr>
      <w:r>
        <w:rPr>
          <w:rFonts w:hint="eastAsia"/>
        </w:rPr>
        <w:t>视频方式：通过腾讯会议A</w:t>
      </w:r>
      <w:r>
        <w:t>PP</w:t>
      </w:r>
      <w:r>
        <w:rPr>
          <w:rFonts w:hint="eastAsia"/>
        </w:rPr>
        <w:t>，由招标单位向投标单位发送视频会议链接，投标单位加入即可。</w:t>
      </w:r>
    </w:p>
    <w:p w14:paraId="2FFF69C8" w14:textId="77777777" w:rsidR="00A021FE" w:rsidRDefault="00A021FE" w:rsidP="00A021FE">
      <w:pPr>
        <w:pStyle w:val="af7"/>
        <w:spacing w:line="360" w:lineRule="auto"/>
        <w:rPr>
          <w:rFonts w:hAnsi="宋体" w:cs="宋体"/>
          <w:b/>
          <w:bCs/>
          <w:color w:val="000000"/>
          <w:sz w:val="24"/>
          <w:szCs w:val="24"/>
        </w:rPr>
      </w:pPr>
      <w:r>
        <w:rPr>
          <w:rFonts w:hAnsi="宋体" w:cs="宋体" w:hint="eastAsia"/>
          <w:b/>
          <w:bCs/>
          <w:color w:val="000000"/>
          <w:sz w:val="24"/>
          <w:szCs w:val="24"/>
        </w:rPr>
        <w:t>六、评标</w:t>
      </w:r>
    </w:p>
    <w:p w14:paraId="7489F2EC" w14:textId="77777777" w:rsidR="00A021FE" w:rsidRDefault="00A021FE" w:rsidP="00A021FE">
      <w:pPr>
        <w:pStyle w:val="af7"/>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、评标</w:t>
      </w:r>
    </w:p>
    <w:p w14:paraId="6B393CB2" w14:textId="77777777" w:rsidR="00A021FE" w:rsidRDefault="00A021FE" w:rsidP="00A021FE">
      <w:pPr>
        <w:pStyle w:val="af7"/>
        <w:spacing w:line="360" w:lineRule="auto"/>
        <w:ind w:firstLineChars="200" w:firstLine="480"/>
        <w:rPr>
          <w:b/>
          <w:color w:val="000000"/>
          <w:sz w:val="24"/>
          <w:szCs w:val="24"/>
        </w:rPr>
      </w:pPr>
      <w:r>
        <w:rPr>
          <w:rFonts w:hAnsi="宋体" w:hint="eastAsia"/>
          <w:color w:val="000000"/>
          <w:sz w:val="24"/>
          <w:szCs w:val="24"/>
        </w:rPr>
        <w:t>为保证项目顺利实施，由招标人组织、按国家法律法规及公司相关规章制度要求，设立评标工作小组，同时依据以下评分标准，</w:t>
      </w:r>
      <w:r>
        <w:rPr>
          <w:rFonts w:hint="eastAsia"/>
          <w:color w:val="000000"/>
          <w:sz w:val="24"/>
          <w:szCs w:val="24"/>
        </w:rPr>
        <w:t>采用综合评定法，本着公平、公正、公开的原则，在最大限度地满足招标文件实质性要求的前提下，对招标文件中规定的各项因素进行综合评审，</w:t>
      </w:r>
      <w:r>
        <w:rPr>
          <w:rFonts w:hAnsi="宋体" w:hint="eastAsia"/>
          <w:color w:val="000000"/>
          <w:sz w:val="24"/>
          <w:szCs w:val="24"/>
        </w:rPr>
        <w:t>确定中标候选供应商或者中标供应商</w:t>
      </w:r>
      <w:r>
        <w:rPr>
          <w:rFonts w:hAnsi="宋体" w:hint="eastAsia"/>
          <w:b/>
          <w:color w:val="000000"/>
          <w:sz w:val="24"/>
          <w:szCs w:val="24"/>
        </w:rPr>
        <w:t>（不保证最低价格中标），对未中标单位不做任何解释</w:t>
      </w:r>
      <w:r>
        <w:rPr>
          <w:rFonts w:hint="eastAsia"/>
          <w:b/>
          <w:color w:val="000000"/>
          <w:sz w:val="24"/>
          <w:szCs w:val="24"/>
        </w:rPr>
        <w:t>。</w:t>
      </w:r>
    </w:p>
    <w:p w14:paraId="0DDA6756" w14:textId="691F8A1F" w:rsidR="00D4445E" w:rsidRPr="00592FC7" w:rsidRDefault="00D4445E" w:rsidP="00D4445E">
      <w:pPr>
        <w:pStyle w:val="af7"/>
        <w:spacing w:line="360" w:lineRule="auto"/>
        <w:ind w:firstLineChars="200" w:firstLine="482"/>
        <w:rPr>
          <w:color w:val="000000"/>
          <w:sz w:val="24"/>
          <w:szCs w:val="24"/>
        </w:rPr>
      </w:pPr>
      <w:r w:rsidRPr="003F1096">
        <w:rPr>
          <w:rFonts w:ascii="Times New Roman" w:hAnsi="Times New Roman" w:hint="eastAsia"/>
          <w:b/>
          <w:color w:val="000000"/>
          <w:sz w:val="24"/>
          <w:szCs w:val="24"/>
        </w:rPr>
        <w:t>招标人有权根据项目情况，采取多级评标模式，先由专家组综合评审</w:t>
      </w:r>
      <w:r w:rsidR="00592FC7">
        <w:rPr>
          <w:rFonts w:ascii="Times New Roman" w:hAnsi="Times New Roman" w:hint="eastAsia"/>
          <w:b/>
          <w:color w:val="000000"/>
          <w:sz w:val="24"/>
          <w:szCs w:val="24"/>
        </w:rPr>
        <w:t>（依据公司规模，业内业绩情况）</w:t>
      </w:r>
      <w:r w:rsidRPr="003F1096">
        <w:rPr>
          <w:rFonts w:ascii="Times New Roman" w:hAnsi="Times New Roman" w:hint="eastAsia"/>
          <w:b/>
          <w:color w:val="000000"/>
          <w:sz w:val="24"/>
          <w:szCs w:val="24"/>
        </w:rPr>
        <w:t>推荐</w:t>
      </w:r>
      <w:r w:rsidRPr="003F1096">
        <w:rPr>
          <w:rFonts w:ascii="Times New Roman" w:hAnsi="Times New Roman" w:hint="eastAsia"/>
          <w:b/>
          <w:color w:val="000000"/>
          <w:sz w:val="24"/>
          <w:szCs w:val="24"/>
        </w:rPr>
        <w:t>2-3</w:t>
      </w:r>
      <w:r w:rsidRPr="003F1096">
        <w:rPr>
          <w:rFonts w:ascii="Times New Roman" w:hAnsi="Times New Roman" w:hint="eastAsia"/>
          <w:b/>
          <w:color w:val="000000"/>
          <w:sz w:val="24"/>
          <w:szCs w:val="24"/>
        </w:rPr>
        <w:t>家候选中标人，再由采购人员与专家组共同对候选中标人进行评</w:t>
      </w:r>
      <w:r w:rsidRPr="003F1096">
        <w:rPr>
          <w:rFonts w:ascii="Times New Roman" w:hAnsi="Times New Roman" w:hint="eastAsia"/>
          <w:b/>
          <w:color w:val="000000"/>
          <w:sz w:val="24"/>
          <w:szCs w:val="24"/>
        </w:rPr>
        <w:t>/</w:t>
      </w:r>
      <w:r w:rsidRPr="003F1096">
        <w:rPr>
          <w:rFonts w:ascii="Times New Roman" w:hAnsi="Times New Roman" w:hint="eastAsia"/>
          <w:b/>
          <w:color w:val="000000"/>
          <w:sz w:val="24"/>
          <w:szCs w:val="24"/>
        </w:rPr>
        <w:t>议标，最终确定推荐中标人</w:t>
      </w:r>
      <w:r w:rsidRPr="00D71481">
        <w:rPr>
          <w:rFonts w:ascii="Times New Roman" w:hAnsi="Times New Roman" w:hint="eastAsia"/>
          <w:color w:val="000000"/>
          <w:sz w:val="24"/>
          <w:szCs w:val="24"/>
        </w:rPr>
        <w:t>。</w:t>
      </w:r>
    </w:p>
    <w:p w14:paraId="0EBB0CA9" w14:textId="77777777" w:rsidR="00A021FE" w:rsidRDefault="00A021FE" w:rsidP="00A021FE">
      <w:pPr>
        <w:pStyle w:val="af7"/>
        <w:spacing w:line="360" w:lineRule="auto"/>
        <w:ind w:firstLineChars="196" w:firstLine="470"/>
        <w:rPr>
          <w:rFonts w:hAnsi="宋体"/>
          <w:color w:val="000000"/>
          <w:sz w:val="24"/>
          <w:szCs w:val="24"/>
        </w:rPr>
      </w:pPr>
      <w:r>
        <w:rPr>
          <w:rFonts w:ascii="Times New Roman" w:hAnsi="Times New Roman" w:hint="eastAsia"/>
          <w:color w:val="000000"/>
          <w:sz w:val="24"/>
          <w:szCs w:val="24"/>
        </w:rPr>
        <w:t>2</w:t>
      </w:r>
      <w:r>
        <w:rPr>
          <w:rFonts w:hAnsi="宋体" w:hint="eastAsia"/>
          <w:color w:val="000000"/>
          <w:sz w:val="24"/>
          <w:szCs w:val="24"/>
        </w:rPr>
        <w:t>、</w:t>
      </w:r>
      <w:bookmarkStart w:id="7" w:name="OLE_LINK4"/>
      <w:r>
        <w:rPr>
          <w:rFonts w:hAnsi="宋体" w:hint="eastAsia"/>
          <w:color w:val="000000"/>
          <w:sz w:val="24"/>
          <w:szCs w:val="24"/>
        </w:rPr>
        <w:t>评分标准</w:t>
      </w:r>
    </w:p>
    <w:p w14:paraId="38E16EA3" w14:textId="77777777" w:rsidR="00A021FE" w:rsidRDefault="00D71481" w:rsidP="00A021FE">
      <w:pPr>
        <w:pStyle w:val="af7"/>
        <w:spacing w:line="360" w:lineRule="auto"/>
        <w:ind w:firstLineChars="196" w:firstLine="470"/>
        <w:rPr>
          <w:color w:val="000000"/>
          <w:sz w:val="24"/>
          <w:szCs w:val="24"/>
        </w:rPr>
      </w:pPr>
      <w:r>
        <w:rPr>
          <w:rFonts w:ascii="Times New Roman" w:hAnsi="Times New Roman" w:hint="eastAsia"/>
          <w:color w:val="000000"/>
          <w:sz w:val="24"/>
          <w:szCs w:val="24"/>
        </w:rPr>
        <w:t>(</w:t>
      </w:r>
      <w:r>
        <w:rPr>
          <w:rFonts w:ascii="Times New Roman" w:hAnsi="Times New Roman"/>
          <w:color w:val="000000"/>
          <w:sz w:val="24"/>
          <w:szCs w:val="24"/>
        </w:rPr>
        <w:t>1)</w:t>
      </w:r>
      <w:r>
        <w:rPr>
          <w:rFonts w:ascii="Times New Roman" w:hAnsi="Times New Roman" w:hint="eastAsia"/>
          <w:color w:val="000000"/>
          <w:sz w:val="24"/>
          <w:szCs w:val="24"/>
        </w:rPr>
        <w:t>评标依据：采用综合评分法</w:t>
      </w:r>
    </w:p>
    <w:tbl>
      <w:tblPr>
        <w:tblW w:w="92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4662"/>
        <w:gridCol w:w="2582"/>
      </w:tblGrid>
      <w:tr w:rsidR="00A021FE" w14:paraId="0321D4B1" w14:textId="77777777" w:rsidTr="005177DE">
        <w:trPr>
          <w:cantSplit/>
          <w:trHeight w:val="471"/>
        </w:trPr>
        <w:tc>
          <w:tcPr>
            <w:tcW w:w="1967" w:type="dxa"/>
            <w:vAlign w:val="center"/>
          </w:tcPr>
          <w:p w14:paraId="3B5E2261" w14:textId="77777777" w:rsidR="00A021FE" w:rsidRDefault="00A021FE" w:rsidP="005177DE">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评审项目</w:t>
            </w:r>
          </w:p>
        </w:tc>
        <w:tc>
          <w:tcPr>
            <w:tcW w:w="4662" w:type="dxa"/>
            <w:vAlign w:val="center"/>
          </w:tcPr>
          <w:p w14:paraId="2559C1CD" w14:textId="77777777" w:rsidR="00A021FE" w:rsidRDefault="00A021FE" w:rsidP="005177DE">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评定内容</w:t>
            </w:r>
          </w:p>
        </w:tc>
        <w:tc>
          <w:tcPr>
            <w:tcW w:w="2582" w:type="dxa"/>
            <w:vAlign w:val="center"/>
          </w:tcPr>
          <w:p w14:paraId="7F6C91C9" w14:textId="77777777" w:rsidR="00A021FE" w:rsidRDefault="00A021FE" w:rsidP="005177DE">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最大分值（分）</w:t>
            </w:r>
          </w:p>
        </w:tc>
      </w:tr>
      <w:tr w:rsidR="00A021FE" w14:paraId="3428813A" w14:textId="77777777" w:rsidTr="005177DE">
        <w:trPr>
          <w:cantSplit/>
          <w:trHeight w:val="471"/>
        </w:trPr>
        <w:tc>
          <w:tcPr>
            <w:tcW w:w="1967" w:type="dxa"/>
            <w:vAlign w:val="center"/>
          </w:tcPr>
          <w:p w14:paraId="43E949C4" w14:textId="77777777" w:rsidR="00A021FE" w:rsidRDefault="00A021FE" w:rsidP="005177DE">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投标报价</w:t>
            </w:r>
          </w:p>
        </w:tc>
        <w:tc>
          <w:tcPr>
            <w:tcW w:w="4662" w:type="dxa"/>
            <w:vAlign w:val="center"/>
          </w:tcPr>
          <w:p w14:paraId="67BFB846" w14:textId="77777777" w:rsidR="00A021FE" w:rsidRPr="00346948" w:rsidRDefault="00A021FE" w:rsidP="00EB6E41">
            <w:pPr>
              <w:tabs>
                <w:tab w:val="left" w:pos="7854"/>
              </w:tabs>
              <w:spacing w:line="300" w:lineRule="exact"/>
              <w:jc w:val="left"/>
              <w:rPr>
                <w:rFonts w:ascii="宋体" w:hAnsi="宋体"/>
                <w:sz w:val="24"/>
                <w:szCs w:val="24"/>
              </w:rPr>
            </w:pPr>
            <w:r w:rsidRPr="00346948">
              <w:rPr>
                <w:rFonts w:ascii="宋体" w:hAnsi="宋体" w:hint="eastAsia"/>
                <w:sz w:val="24"/>
                <w:szCs w:val="24"/>
              </w:rPr>
              <w:t>根据各投标方报价的</w:t>
            </w:r>
            <w:r w:rsidR="00EB6E41" w:rsidRPr="00EB6E41">
              <w:rPr>
                <w:rFonts w:ascii="宋体" w:hAnsi="宋体" w:hint="eastAsia"/>
                <w:sz w:val="24"/>
                <w:szCs w:val="24"/>
              </w:rPr>
              <w:t>平均</w:t>
            </w:r>
            <w:r w:rsidRPr="00346948">
              <w:rPr>
                <w:rFonts w:ascii="宋体" w:hAnsi="宋体" w:hint="eastAsia"/>
                <w:sz w:val="24"/>
                <w:szCs w:val="24"/>
              </w:rPr>
              <w:t>投标报价为投标基准价，得</w:t>
            </w:r>
            <w:r w:rsidRPr="00346948">
              <w:rPr>
                <w:rFonts w:ascii="宋体" w:hAnsi="宋体"/>
                <w:sz w:val="24"/>
                <w:szCs w:val="24"/>
              </w:rPr>
              <w:t>25</w:t>
            </w:r>
            <w:r w:rsidRPr="00346948">
              <w:rPr>
                <w:rFonts w:ascii="宋体" w:hAnsi="宋体" w:hint="eastAsia"/>
                <w:sz w:val="24"/>
                <w:szCs w:val="24"/>
              </w:rPr>
              <w:t>分；如与最</w:t>
            </w:r>
            <w:r w:rsidR="00EB6E41" w:rsidRPr="00EB6E41">
              <w:rPr>
                <w:rFonts w:ascii="宋体" w:hAnsi="宋体" w:hint="eastAsia"/>
                <w:sz w:val="24"/>
                <w:szCs w:val="24"/>
              </w:rPr>
              <w:t>平均</w:t>
            </w:r>
            <w:r w:rsidRPr="00346948">
              <w:rPr>
                <w:rFonts w:ascii="宋体" w:hAnsi="宋体" w:hint="eastAsia"/>
                <w:sz w:val="24"/>
                <w:szCs w:val="24"/>
              </w:rPr>
              <w:t>差幅≤15%的，根据排序在</w:t>
            </w:r>
            <w:r w:rsidRPr="00346948">
              <w:rPr>
                <w:rFonts w:ascii="宋体" w:hAnsi="宋体"/>
                <w:sz w:val="24"/>
                <w:szCs w:val="24"/>
              </w:rPr>
              <w:t>16</w:t>
            </w:r>
            <w:r w:rsidRPr="00EB6E41">
              <w:rPr>
                <w:rFonts w:ascii="宋体" w:hAnsi="宋体" w:hint="eastAsia"/>
                <w:sz w:val="24"/>
                <w:szCs w:val="24"/>
              </w:rPr>
              <w:t>～</w:t>
            </w:r>
            <w:r w:rsidRPr="00346948">
              <w:rPr>
                <w:rFonts w:ascii="宋体" w:hAnsi="宋体"/>
                <w:sz w:val="24"/>
                <w:szCs w:val="24"/>
              </w:rPr>
              <w:t>20</w:t>
            </w:r>
            <w:r w:rsidRPr="00346948">
              <w:rPr>
                <w:rFonts w:ascii="宋体" w:hAnsi="宋体" w:hint="eastAsia"/>
                <w:sz w:val="24"/>
                <w:szCs w:val="24"/>
              </w:rPr>
              <w:t>分之间赋分，如与</w:t>
            </w:r>
            <w:r w:rsidR="00EB6E41" w:rsidRPr="00EB6E41">
              <w:rPr>
                <w:rFonts w:ascii="宋体" w:hAnsi="宋体" w:hint="eastAsia"/>
                <w:sz w:val="24"/>
                <w:szCs w:val="24"/>
              </w:rPr>
              <w:t>平均</w:t>
            </w:r>
            <w:r w:rsidRPr="00346948">
              <w:rPr>
                <w:rFonts w:ascii="宋体" w:hAnsi="宋体" w:hint="eastAsia"/>
                <w:sz w:val="24"/>
                <w:szCs w:val="24"/>
              </w:rPr>
              <w:t>价差幅＞15%，且≤30%的，根据排序在</w:t>
            </w:r>
            <w:r w:rsidRPr="00346948">
              <w:rPr>
                <w:rFonts w:ascii="宋体" w:hAnsi="宋体"/>
                <w:sz w:val="24"/>
                <w:szCs w:val="24"/>
              </w:rPr>
              <w:t>11</w:t>
            </w:r>
            <w:r w:rsidRPr="00346948">
              <w:rPr>
                <w:rFonts w:ascii="宋体" w:hAnsi="宋体" w:cs="宋体" w:hint="eastAsia"/>
                <w:kern w:val="0"/>
                <w:sz w:val="22"/>
                <w:szCs w:val="22"/>
              </w:rPr>
              <w:t>～</w:t>
            </w:r>
            <w:r w:rsidRPr="00346948">
              <w:rPr>
                <w:rFonts w:ascii="宋体" w:hAnsi="宋体"/>
                <w:sz w:val="24"/>
                <w:szCs w:val="24"/>
              </w:rPr>
              <w:t>15</w:t>
            </w:r>
            <w:r w:rsidRPr="00346948">
              <w:rPr>
                <w:rFonts w:ascii="宋体" w:hAnsi="宋体" w:hint="eastAsia"/>
                <w:sz w:val="24"/>
                <w:szCs w:val="24"/>
              </w:rPr>
              <w:t>分之间赋分，其他的在1</w:t>
            </w:r>
            <w:r w:rsidRPr="00346948">
              <w:rPr>
                <w:rFonts w:ascii="宋体" w:hAnsi="宋体" w:cs="宋体" w:hint="eastAsia"/>
                <w:kern w:val="0"/>
                <w:sz w:val="22"/>
                <w:szCs w:val="22"/>
              </w:rPr>
              <w:t>～</w:t>
            </w:r>
            <w:r w:rsidRPr="00346948">
              <w:rPr>
                <w:rFonts w:ascii="宋体" w:hAnsi="宋体" w:hint="eastAsia"/>
                <w:sz w:val="24"/>
                <w:szCs w:val="24"/>
              </w:rPr>
              <w:t>1</w:t>
            </w:r>
            <w:r w:rsidRPr="00346948">
              <w:rPr>
                <w:rFonts w:ascii="宋体" w:hAnsi="宋体"/>
                <w:sz w:val="24"/>
                <w:szCs w:val="24"/>
              </w:rPr>
              <w:t>4</w:t>
            </w:r>
            <w:r w:rsidRPr="00346948">
              <w:rPr>
                <w:rFonts w:ascii="宋体" w:hAnsi="宋体" w:hint="eastAsia"/>
                <w:sz w:val="24"/>
                <w:szCs w:val="24"/>
              </w:rPr>
              <w:t>分之间赋分。</w:t>
            </w:r>
            <w:r w:rsidRPr="00346948">
              <w:rPr>
                <w:rFonts w:ascii="宋体" w:hAnsi="宋体"/>
                <w:sz w:val="24"/>
                <w:szCs w:val="24"/>
              </w:rPr>
              <w:t> </w:t>
            </w:r>
          </w:p>
        </w:tc>
        <w:tc>
          <w:tcPr>
            <w:tcW w:w="2582" w:type="dxa"/>
            <w:vAlign w:val="center"/>
          </w:tcPr>
          <w:p w14:paraId="410D3EA1" w14:textId="77777777" w:rsidR="00A021FE" w:rsidRDefault="00A021FE" w:rsidP="005177DE">
            <w:pPr>
              <w:tabs>
                <w:tab w:val="left" w:pos="7854"/>
              </w:tabs>
              <w:spacing w:line="300" w:lineRule="exact"/>
              <w:jc w:val="center"/>
              <w:rPr>
                <w:rFonts w:ascii="宋体" w:hAnsi="宋体"/>
                <w:color w:val="000000"/>
                <w:sz w:val="24"/>
                <w:szCs w:val="24"/>
              </w:rPr>
            </w:pPr>
            <w:r>
              <w:rPr>
                <w:rFonts w:ascii="宋体" w:hAnsi="宋体"/>
                <w:color w:val="000000"/>
                <w:sz w:val="24"/>
                <w:szCs w:val="24"/>
              </w:rPr>
              <w:t>25</w:t>
            </w:r>
          </w:p>
        </w:tc>
      </w:tr>
      <w:tr w:rsidR="00A021FE" w14:paraId="6510F7B4" w14:textId="77777777" w:rsidTr="005177DE">
        <w:trPr>
          <w:cantSplit/>
          <w:trHeight w:val="471"/>
        </w:trPr>
        <w:tc>
          <w:tcPr>
            <w:tcW w:w="1967" w:type="dxa"/>
            <w:vMerge w:val="restart"/>
            <w:vAlign w:val="center"/>
          </w:tcPr>
          <w:p w14:paraId="10F266A4" w14:textId="77777777" w:rsidR="00A021FE" w:rsidRDefault="00A021FE" w:rsidP="005177DE">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产品技术</w:t>
            </w:r>
          </w:p>
        </w:tc>
        <w:tc>
          <w:tcPr>
            <w:tcW w:w="4662" w:type="dxa"/>
            <w:vAlign w:val="center"/>
          </w:tcPr>
          <w:p w14:paraId="3E584984" w14:textId="77777777" w:rsidR="00A021FE" w:rsidRPr="008D0868" w:rsidRDefault="00A021FE" w:rsidP="005177DE">
            <w:pPr>
              <w:tabs>
                <w:tab w:val="left" w:pos="7854"/>
              </w:tabs>
              <w:spacing w:line="300" w:lineRule="exact"/>
              <w:rPr>
                <w:rFonts w:ascii="宋体" w:hAnsi="宋体"/>
                <w:sz w:val="24"/>
                <w:szCs w:val="24"/>
              </w:rPr>
            </w:pPr>
            <w:r w:rsidRPr="00FF0D55">
              <w:rPr>
                <w:rFonts w:ascii="宋体" w:hAnsi="宋体" w:hint="eastAsia"/>
                <w:sz w:val="24"/>
                <w:szCs w:val="24"/>
              </w:rPr>
              <w:t>投标文件中技术参数符合招标文件的要求</w:t>
            </w:r>
            <w:r w:rsidRPr="008D0868">
              <w:rPr>
                <w:rFonts w:ascii="宋体" w:hAnsi="宋体" w:hint="eastAsia"/>
                <w:sz w:val="24"/>
                <w:szCs w:val="24"/>
              </w:rPr>
              <w:t>赋</w:t>
            </w:r>
            <w:r>
              <w:rPr>
                <w:rFonts w:ascii="宋体" w:hAnsi="宋体"/>
                <w:sz w:val="24"/>
                <w:szCs w:val="24"/>
              </w:rPr>
              <w:t>10</w:t>
            </w:r>
            <w:r w:rsidRPr="008D0868">
              <w:rPr>
                <w:rFonts w:ascii="宋体" w:hAnsi="宋体" w:hint="eastAsia"/>
                <w:sz w:val="24"/>
                <w:szCs w:val="24"/>
              </w:rPr>
              <w:t>分</w:t>
            </w:r>
            <w:r w:rsidRPr="00FF0D55">
              <w:rPr>
                <w:rFonts w:ascii="宋体" w:hAnsi="宋体" w:hint="eastAsia"/>
                <w:sz w:val="24"/>
                <w:szCs w:val="24"/>
              </w:rPr>
              <w:t>，详细</w:t>
            </w:r>
            <w:r w:rsidRPr="008D0868">
              <w:rPr>
                <w:rFonts w:ascii="宋体" w:hAnsi="宋体" w:hint="eastAsia"/>
                <w:sz w:val="24"/>
                <w:szCs w:val="24"/>
              </w:rPr>
              <w:t>评估</w:t>
            </w:r>
            <w:r w:rsidRPr="00FF0D55">
              <w:rPr>
                <w:rFonts w:ascii="宋体" w:hAnsi="宋体" w:hint="eastAsia"/>
                <w:sz w:val="24"/>
                <w:szCs w:val="24"/>
              </w:rPr>
              <w:t>其功能与项目需求的吻合性</w:t>
            </w:r>
            <w:r w:rsidRPr="008D0868">
              <w:rPr>
                <w:rFonts w:ascii="宋体" w:hAnsi="宋体" w:hint="eastAsia"/>
                <w:sz w:val="24"/>
                <w:szCs w:val="24"/>
              </w:rPr>
              <w:t>，有一处负偏离，扣一分，以此类推；有正偏离，且对项目存在实际改进作用，则加一分。</w:t>
            </w:r>
          </w:p>
        </w:tc>
        <w:tc>
          <w:tcPr>
            <w:tcW w:w="2582" w:type="dxa"/>
            <w:vAlign w:val="center"/>
          </w:tcPr>
          <w:p w14:paraId="5C091FAC" w14:textId="77777777" w:rsidR="00A021FE" w:rsidRPr="00FF0D55" w:rsidRDefault="00A021FE" w:rsidP="005177DE">
            <w:pPr>
              <w:tabs>
                <w:tab w:val="left" w:pos="7854"/>
              </w:tabs>
              <w:spacing w:line="300" w:lineRule="exact"/>
              <w:jc w:val="center"/>
              <w:rPr>
                <w:rFonts w:ascii="宋体" w:hAnsi="宋体"/>
                <w:sz w:val="24"/>
                <w:szCs w:val="24"/>
              </w:rPr>
            </w:pPr>
            <w:r w:rsidRPr="00FF0D55">
              <w:rPr>
                <w:rFonts w:ascii="宋体" w:hAnsi="宋体" w:hint="eastAsia"/>
                <w:sz w:val="24"/>
                <w:szCs w:val="24"/>
              </w:rPr>
              <w:t>15</w:t>
            </w:r>
          </w:p>
        </w:tc>
      </w:tr>
      <w:tr w:rsidR="00A021FE" w14:paraId="55591ED3" w14:textId="77777777" w:rsidTr="005177DE">
        <w:trPr>
          <w:cantSplit/>
          <w:trHeight w:val="471"/>
        </w:trPr>
        <w:tc>
          <w:tcPr>
            <w:tcW w:w="1967" w:type="dxa"/>
            <w:vMerge/>
            <w:vAlign w:val="center"/>
          </w:tcPr>
          <w:p w14:paraId="56FB95A5" w14:textId="77777777" w:rsidR="00A021FE" w:rsidRDefault="00A021FE" w:rsidP="005177DE">
            <w:pPr>
              <w:tabs>
                <w:tab w:val="left" w:pos="7854"/>
              </w:tabs>
              <w:spacing w:line="300" w:lineRule="exact"/>
              <w:jc w:val="center"/>
              <w:rPr>
                <w:rFonts w:ascii="宋体" w:hAnsi="宋体"/>
                <w:b/>
                <w:color w:val="000000"/>
                <w:sz w:val="24"/>
                <w:szCs w:val="24"/>
              </w:rPr>
            </w:pPr>
          </w:p>
        </w:tc>
        <w:tc>
          <w:tcPr>
            <w:tcW w:w="4662" w:type="dxa"/>
            <w:vAlign w:val="center"/>
          </w:tcPr>
          <w:p w14:paraId="0CA8D24E" w14:textId="77777777" w:rsidR="00A021FE" w:rsidRPr="00FF0D55" w:rsidRDefault="00A021FE" w:rsidP="005177DE">
            <w:pPr>
              <w:tabs>
                <w:tab w:val="left" w:pos="7854"/>
              </w:tabs>
              <w:spacing w:line="300" w:lineRule="exact"/>
              <w:rPr>
                <w:rFonts w:ascii="宋体" w:hAnsi="宋体"/>
                <w:sz w:val="24"/>
                <w:szCs w:val="24"/>
              </w:rPr>
            </w:pPr>
            <w:r w:rsidRPr="00FF0D55">
              <w:rPr>
                <w:rFonts w:ascii="宋体" w:hAnsi="宋体" w:hint="eastAsia"/>
                <w:sz w:val="24"/>
                <w:szCs w:val="24"/>
              </w:rPr>
              <w:t>对各个功能模块实现方案的全面、准确的描述</w:t>
            </w:r>
            <w:r w:rsidRPr="007C3182">
              <w:rPr>
                <w:rFonts w:ascii="宋体" w:hAnsi="宋体" w:hint="eastAsia"/>
                <w:sz w:val="24"/>
                <w:szCs w:val="24"/>
              </w:rPr>
              <w:t>，要求技术方案合理、技术成熟、性能优良。</w:t>
            </w:r>
            <w:r w:rsidRPr="00FF0D55">
              <w:rPr>
                <w:rFonts w:ascii="宋体" w:hAnsi="宋体" w:hint="eastAsia"/>
                <w:sz w:val="24"/>
                <w:szCs w:val="24"/>
              </w:rPr>
              <w:t>安装与调试方案合理、完善、切实可行。</w:t>
            </w:r>
          </w:p>
        </w:tc>
        <w:tc>
          <w:tcPr>
            <w:tcW w:w="2582" w:type="dxa"/>
            <w:vAlign w:val="center"/>
          </w:tcPr>
          <w:p w14:paraId="4398BB60" w14:textId="77777777" w:rsidR="00A021FE" w:rsidRPr="00FF0D55" w:rsidRDefault="00A021FE" w:rsidP="005177DE">
            <w:pPr>
              <w:tabs>
                <w:tab w:val="left" w:pos="7854"/>
              </w:tabs>
              <w:spacing w:line="300" w:lineRule="exact"/>
              <w:jc w:val="center"/>
              <w:rPr>
                <w:rFonts w:ascii="宋体" w:hAnsi="宋体"/>
                <w:sz w:val="24"/>
                <w:szCs w:val="24"/>
              </w:rPr>
            </w:pPr>
            <w:r w:rsidRPr="00FF0D55">
              <w:rPr>
                <w:rFonts w:ascii="宋体" w:hAnsi="宋体" w:hint="eastAsia"/>
                <w:sz w:val="24"/>
                <w:szCs w:val="24"/>
              </w:rPr>
              <w:t>15</w:t>
            </w:r>
          </w:p>
        </w:tc>
      </w:tr>
      <w:tr w:rsidR="00A021FE" w14:paraId="3506ECA2" w14:textId="77777777" w:rsidTr="005177DE">
        <w:trPr>
          <w:cantSplit/>
          <w:trHeight w:val="432"/>
        </w:trPr>
        <w:tc>
          <w:tcPr>
            <w:tcW w:w="1967" w:type="dxa"/>
            <w:vMerge/>
            <w:vAlign w:val="center"/>
          </w:tcPr>
          <w:p w14:paraId="57007365" w14:textId="77777777" w:rsidR="00A021FE" w:rsidRDefault="00A021FE" w:rsidP="005177DE">
            <w:pPr>
              <w:tabs>
                <w:tab w:val="left" w:pos="7854"/>
              </w:tabs>
              <w:spacing w:line="300" w:lineRule="exact"/>
              <w:jc w:val="center"/>
              <w:rPr>
                <w:rFonts w:ascii="宋体" w:hAnsi="宋体"/>
                <w:color w:val="000000"/>
                <w:sz w:val="24"/>
                <w:szCs w:val="24"/>
              </w:rPr>
            </w:pPr>
          </w:p>
        </w:tc>
        <w:tc>
          <w:tcPr>
            <w:tcW w:w="4662" w:type="dxa"/>
            <w:vAlign w:val="center"/>
          </w:tcPr>
          <w:p w14:paraId="4757D55D" w14:textId="77777777" w:rsidR="00A021FE" w:rsidRPr="00FF0D55" w:rsidRDefault="00A021FE" w:rsidP="005177DE">
            <w:pPr>
              <w:tabs>
                <w:tab w:val="left" w:pos="7854"/>
              </w:tabs>
              <w:spacing w:line="300" w:lineRule="exact"/>
              <w:jc w:val="left"/>
              <w:rPr>
                <w:rFonts w:ascii="宋体" w:hAnsi="宋体"/>
                <w:sz w:val="24"/>
                <w:szCs w:val="24"/>
              </w:rPr>
            </w:pPr>
            <w:r w:rsidRPr="00FF0D55">
              <w:rPr>
                <w:rFonts w:ascii="宋体" w:hAnsi="宋体" w:hint="eastAsia"/>
                <w:sz w:val="24"/>
                <w:szCs w:val="24"/>
              </w:rPr>
              <w:t>关键</w:t>
            </w:r>
            <w:r>
              <w:rPr>
                <w:rFonts w:ascii="宋体" w:hAnsi="宋体" w:hint="eastAsia"/>
                <w:sz w:val="24"/>
                <w:szCs w:val="24"/>
              </w:rPr>
              <w:t>、</w:t>
            </w:r>
            <w:r w:rsidRPr="00FF0D55">
              <w:rPr>
                <w:rFonts w:ascii="宋体" w:hAnsi="宋体" w:hint="eastAsia"/>
                <w:sz w:val="24"/>
                <w:szCs w:val="24"/>
              </w:rPr>
              <w:t>重要部件材料与品牌、选型等的优劣（并提供相应清单）。</w:t>
            </w:r>
          </w:p>
        </w:tc>
        <w:tc>
          <w:tcPr>
            <w:tcW w:w="2582" w:type="dxa"/>
            <w:vAlign w:val="center"/>
          </w:tcPr>
          <w:p w14:paraId="0FA12B4D" w14:textId="77777777" w:rsidR="00A021FE" w:rsidRPr="00FF0D55" w:rsidRDefault="00A021FE" w:rsidP="005177DE">
            <w:pPr>
              <w:tabs>
                <w:tab w:val="left" w:pos="7854"/>
              </w:tabs>
              <w:spacing w:line="300" w:lineRule="exact"/>
              <w:jc w:val="center"/>
              <w:rPr>
                <w:rFonts w:ascii="宋体" w:hAnsi="宋体"/>
                <w:sz w:val="24"/>
                <w:szCs w:val="24"/>
              </w:rPr>
            </w:pPr>
            <w:r w:rsidRPr="00FF0D55">
              <w:rPr>
                <w:rFonts w:ascii="宋体" w:hAnsi="宋体" w:hint="eastAsia"/>
                <w:sz w:val="24"/>
                <w:szCs w:val="24"/>
              </w:rPr>
              <w:t>10</w:t>
            </w:r>
          </w:p>
        </w:tc>
      </w:tr>
      <w:tr w:rsidR="00A021FE" w14:paraId="55364549" w14:textId="77777777" w:rsidTr="005177DE">
        <w:trPr>
          <w:cantSplit/>
          <w:trHeight w:val="496"/>
        </w:trPr>
        <w:tc>
          <w:tcPr>
            <w:tcW w:w="1967" w:type="dxa"/>
            <w:vMerge w:val="restart"/>
            <w:vAlign w:val="center"/>
          </w:tcPr>
          <w:p w14:paraId="65B0DD83" w14:textId="77777777" w:rsidR="00A021FE" w:rsidRDefault="00A021FE" w:rsidP="005177DE">
            <w:pPr>
              <w:tabs>
                <w:tab w:val="left" w:pos="7854"/>
              </w:tabs>
              <w:spacing w:line="300" w:lineRule="exact"/>
              <w:jc w:val="center"/>
              <w:rPr>
                <w:rFonts w:ascii="宋体" w:hAnsi="宋体"/>
                <w:color w:val="000000"/>
                <w:sz w:val="24"/>
                <w:szCs w:val="24"/>
              </w:rPr>
            </w:pPr>
            <w:r>
              <w:rPr>
                <w:rFonts w:ascii="宋体" w:hAnsi="宋体" w:hint="eastAsia"/>
                <w:b/>
                <w:color w:val="000000"/>
                <w:sz w:val="24"/>
                <w:szCs w:val="24"/>
              </w:rPr>
              <w:t>售后服务/资质</w:t>
            </w:r>
          </w:p>
        </w:tc>
        <w:tc>
          <w:tcPr>
            <w:tcW w:w="4662" w:type="dxa"/>
            <w:tcBorders>
              <w:bottom w:val="single" w:sz="4" w:space="0" w:color="auto"/>
            </w:tcBorders>
            <w:vAlign w:val="center"/>
          </w:tcPr>
          <w:p w14:paraId="4D2EE28D" w14:textId="77777777" w:rsidR="00A021FE" w:rsidRPr="00346948" w:rsidRDefault="00A021FE" w:rsidP="005177DE">
            <w:pPr>
              <w:rPr>
                <w:rFonts w:ascii="宋体" w:hAnsi="宋体"/>
                <w:sz w:val="24"/>
                <w:szCs w:val="24"/>
              </w:rPr>
            </w:pPr>
            <w:r w:rsidRPr="00346948">
              <w:rPr>
                <w:rFonts w:ascii="宋体" w:hAnsi="宋体" w:hint="eastAsia"/>
                <w:sz w:val="24"/>
                <w:szCs w:val="24"/>
              </w:rPr>
              <w:t>针对投标方的运营状况、经营范围、投标方近三年来同类产品销售业绩（具体案例以提供</w:t>
            </w:r>
            <w:r w:rsidRPr="00346948">
              <w:rPr>
                <w:rFonts w:ascii="宋体" w:hAnsi="宋体"/>
                <w:sz w:val="24"/>
                <w:szCs w:val="24"/>
              </w:rPr>
              <w:t>合同复印件为准</w:t>
            </w:r>
            <w:r w:rsidRPr="00346948">
              <w:rPr>
                <w:rFonts w:ascii="宋体" w:hAnsi="宋体" w:hint="eastAsia"/>
                <w:sz w:val="24"/>
                <w:szCs w:val="24"/>
              </w:rPr>
              <w:t>）、在集团内服务质量情况进行考核。</w:t>
            </w:r>
          </w:p>
        </w:tc>
        <w:tc>
          <w:tcPr>
            <w:tcW w:w="2582" w:type="dxa"/>
            <w:tcBorders>
              <w:bottom w:val="single" w:sz="4" w:space="0" w:color="auto"/>
            </w:tcBorders>
            <w:vAlign w:val="center"/>
          </w:tcPr>
          <w:p w14:paraId="1AB60DA5" w14:textId="77777777" w:rsidR="00A021FE" w:rsidRPr="00A021FE" w:rsidRDefault="00A021FE" w:rsidP="005177DE">
            <w:pPr>
              <w:tabs>
                <w:tab w:val="left" w:pos="7854"/>
              </w:tabs>
              <w:spacing w:line="300" w:lineRule="exact"/>
              <w:jc w:val="center"/>
              <w:rPr>
                <w:rFonts w:ascii="宋体" w:eastAsia="等线" w:hAnsi="宋体"/>
                <w:sz w:val="24"/>
                <w:szCs w:val="24"/>
              </w:rPr>
            </w:pPr>
            <w:r w:rsidRPr="00A021FE">
              <w:rPr>
                <w:rFonts w:ascii="宋体" w:eastAsia="等线" w:hAnsi="宋体"/>
                <w:sz w:val="24"/>
                <w:szCs w:val="24"/>
              </w:rPr>
              <w:t>8</w:t>
            </w:r>
          </w:p>
        </w:tc>
      </w:tr>
      <w:tr w:rsidR="00A021FE" w14:paraId="5101C784" w14:textId="77777777" w:rsidTr="005177DE">
        <w:trPr>
          <w:cantSplit/>
          <w:trHeight w:val="496"/>
        </w:trPr>
        <w:tc>
          <w:tcPr>
            <w:tcW w:w="1967" w:type="dxa"/>
            <w:vMerge/>
            <w:vAlign w:val="center"/>
          </w:tcPr>
          <w:p w14:paraId="1E0CF343" w14:textId="77777777" w:rsidR="00A021FE" w:rsidRDefault="00A021FE" w:rsidP="005177DE">
            <w:pPr>
              <w:tabs>
                <w:tab w:val="left" w:pos="7854"/>
              </w:tabs>
              <w:spacing w:line="300" w:lineRule="exact"/>
              <w:jc w:val="center"/>
              <w:rPr>
                <w:rFonts w:ascii="宋体" w:hAnsi="宋体"/>
                <w:color w:val="000000"/>
                <w:sz w:val="24"/>
                <w:szCs w:val="24"/>
              </w:rPr>
            </w:pPr>
          </w:p>
        </w:tc>
        <w:tc>
          <w:tcPr>
            <w:tcW w:w="4662" w:type="dxa"/>
            <w:tcBorders>
              <w:bottom w:val="single" w:sz="4" w:space="0" w:color="auto"/>
            </w:tcBorders>
            <w:vAlign w:val="center"/>
          </w:tcPr>
          <w:p w14:paraId="71DD20D6" w14:textId="77777777" w:rsidR="00A021FE" w:rsidRPr="00346948" w:rsidRDefault="00A021FE" w:rsidP="005177DE">
            <w:r w:rsidRPr="00346948">
              <w:rPr>
                <w:rFonts w:ascii="宋体" w:hAnsi="宋体" w:hint="eastAsia"/>
                <w:sz w:val="24"/>
                <w:szCs w:val="24"/>
              </w:rPr>
              <w:t>投标人的综合实力（包括整体规模、技术力量等）。</w:t>
            </w:r>
          </w:p>
          <w:p w14:paraId="4B41A73B" w14:textId="77777777" w:rsidR="00A021FE" w:rsidRPr="00346948" w:rsidRDefault="00A021FE" w:rsidP="005177DE">
            <w:pPr>
              <w:tabs>
                <w:tab w:val="left" w:pos="7854"/>
              </w:tabs>
              <w:spacing w:line="300" w:lineRule="exact"/>
              <w:rPr>
                <w:rFonts w:ascii="宋体" w:hAnsi="宋体"/>
                <w:sz w:val="24"/>
                <w:szCs w:val="24"/>
              </w:rPr>
            </w:pPr>
            <w:r w:rsidRPr="00346948">
              <w:rPr>
                <w:rFonts w:ascii="宋体" w:hAnsi="宋体" w:hint="eastAsia"/>
                <w:sz w:val="24"/>
                <w:szCs w:val="24"/>
              </w:rPr>
              <w:t>综合评价优良者赋分</w:t>
            </w:r>
            <w:r w:rsidRPr="00346948">
              <w:rPr>
                <w:rFonts w:ascii="宋体" w:hAnsi="宋体"/>
                <w:sz w:val="24"/>
                <w:szCs w:val="24"/>
              </w:rPr>
              <w:t>5</w:t>
            </w:r>
            <w:r w:rsidRPr="00346948">
              <w:rPr>
                <w:rFonts w:ascii="宋体" w:hAnsi="宋体" w:cs="宋体" w:hint="eastAsia"/>
                <w:kern w:val="0"/>
                <w:sz w:val="22"/>
                <w:szCs w:val="22"/>
              </w:rPr>
              <w:t>～</w:t>
            </w:r>
            <w:r w:rsidRPr="00346948">
              <w:rPr>
                <w:rFonts w:ascii="宋体" w:hAnsi="宋体" w:hint="eastAsia"/>
                <w:sz w:val="24"/>
                <w:szCs w:val="24"/>
              </w:rPr>
              <w:t>7分，较</w:t>
            </w:r>
            <w:r w:rsidRPr="00346948">
              <w:rPr>
                <w:rFonts w:ascii="宋体" w:hAnsi="宋体"/>
                <w:sz w:val="24"/>
                <w:szCs w:val="24"/>
              </w:rPr>
              <w:t>好的赋分</w:t>
            </w:r>
            <w:r w:rsidRPr="00346948">
              <w:rPr>
                <w:rFonts w:ascii="宋体" w:hAnsi="宋体" w:hint="eastAsia"/>
                <w:sz w:val="24"/>
                <w:szCs w:val="24"/>
              </w:rPr>
              <w:t>3</w:t>
            </w:r>
            <w:r w:rsidRPr="00346948">
              <w:rPr>
                <w:rFonts w:ascii="宋体" w:hAnsi="宋体" w:cs="宋体" w:hint="eastAsia"/>
                <w:kern w:val="0"/>
                <w:sz w:val="22"/>
                <w:szCs w:val="22"/>
              </w:rPr>
              <w:t>～4分</w:t>
            </w:r>
            <w:r w:rsidRPr="00346948">
              <w:rPr>
                <w:rFonts w:ascii="宋体" w:hAnsi="宋体" w:cs="宋体"/>
                <w:kern w:val="0"/>
                <w:sz w:val="22"/>
                <w:szCs w:val="22"/>
              </w:rPr>
              <w:t>，</w:t>
            </w:r>
            <w:r w:rsidRPr="00346948">
              <w:rPr>
                <w:rFonts w:ascii="宋体" w:hAnsi="宋体" w:hint="eastAsia"/>
                <w:sz w:val="24"/>
                <w:szCs w:val="24"/>
              </w:rPr>
              <w:t>其它的根据排序在0</w:t>
            </w:r>
            <w:r w:rsidRPr="00346948">
              <w:rPr>
                <w:rFonts w:ascii="宋体" w:hAnsi="宋体" w:cs="宋体" w:hint="eastAsia"/>
                <w:kern w:val="0"/>
                <w:sz w:val="22"/>
                <w:szCs w:val="22"/>
              </w:rPr>
              <w:t>～</w:t>
            </w:r>
            <w:r w:rsidRPr="00346948">
              <w:rPr>
                <w:rFonts w:ascii="宋体" w:hAnsi="宋体"/>
                <w:sz w:val="24"/>
                <w:szCs w:val="24"/>
              </w:rPr>
              <w:t>2</w:t>
            </w:r>
            <w:r w:rsidRPr="00346948">
              <w:rPr>
                <w:rFonts w:ascii="宋体" w:hAnsi="宋体" w:hint="eastAsia"/>
                <w:sz w:val="24"/>
                <w:szCs w:val="24"/>
              </w:rPr>
              <w:t>分之间赋分。</w:t>
            </w:r>
          </w:p>
        </w:tc>
        <w:tc>
          <w:tcPr>
            <w:tcW w:w="2582" w:type="dxa"/>
            <w:tcBorders>
              <w:bottom w:val="single" w:sz="4" w:space="0" w:color="auto"/>
            </w:tcBorders>
            <w:vAlign w:val="center"/>
          </w:tcPr>
          <w:p w14:paraId="30B95515" w14:textId="77777777" w:rsidR="00A021FE" w:rsidRPr="00A021FE" w:rsidRDefault="00A021FE" w:rsidP="005177DE">
            <w:pPr>
              <w:tabs>
                <w:tab w:val="left" w:pos="7854"/>
              </w:tabs>
              <w:spacing w:line="300" w:lineRule="exact"/>
              <w:jc w:val="center"/>
              <w:rPr>
                <w:rFonts w:ascii="宋体" w:eastAsia="等线" w:hAnsi="宋体"/>
                <w:sz w:val="24"/>
                <w:szCs w:val="24"/>
              </w:rPr>
            </w:pPr>
            <w:r w:rsidRPr="00A021FE">
              <w:rPr>
                <w:rFonts w:ascii="宋体" w:eastAsia="等线" w:hAnsi="宋体"/>
                <w:sz w:val="24"/>
                <w:szCs w:val="24"/>
              </w:rPr>
              <w:t>7</w:t>
            </w:r>
          </w:p>
        </w:tc>
      </w:tr>
      <w:tr w:rsidR="00A021FE" w14:paraId="6FF4B2CA" w14:textId="77777777" w:rsidTr="005177DE">
        <w:trPr>
          <w:cantSplit/>
          <w:trHeight w:val="496"/>
        </w:trPr>
        <w:tc>
          <w:tcPr>
            <w:tcW w:w="1967" w:type="dxa"/>
            <w:vMerge/>
            <w:vAlign w:val="center"/>
          </w:tcPr>
          <w:p w14:paraId="4C4FF855" w14:textId="77777777" w:rsidR="00A021FE" w:rsidRDefault="00A021FE" w:rsidP="005177DE">
            <w:pPr>
              <w:tabs>
                <w:tab w:val="left" w:pos="7854"/>
              </w:tabs>
              <w:spacing w:line="300" w:lineRule="exact"/>
              <w:jc w:val="center"/>
              <w:rPr>
                <w:rFonts w:ascii="宋体" w:hAnsi="宋体"/>
                <w:color w:val="000000"/>
                <w:sz w:val="24"/>
                <w:szCs w:val="24"/>
              </w:rPr>
            </w:pPr>
          </w:p>
        </w:tc>
        <w:tc>
          <w:tcPr>
            <w:tcW w:w="4662" w:type="dxa"/>
            <w:tcBorders>
              <w:bottom w:val="single" w:sz="4" w:space="0" w:color="auto"/>
            </w:tcBorders>
            <w:vAlign w:val="center"/>
          </w:tcPr>
          <w:p w14:paraId="32F6A581" w14:textId="77777777" w:rsidR="00A021FE" w:rsidRPr="00FF0D55" w:rsidRDefault="00A021FE" w:rsidP="005177DE">
            <w:pPr>
              <w:tabs>
                <w:tab w:val="left" w:pos="7854"/>
              </w:tabs>
              <w:spacing w:line="300" w:lineRule="exact"/>
              <w:rPr>
                <w:rFonts w:ascii="宋体" w:hAnsi="宋体"/>
                <w:sz w:val="24"/>
                <w:szCs w:val="24"/>
              </w:rPr>
            </w:pPr>
            <w:r w:rsidRPr="00FF0D55">
              <w:rPr>
                <w:rFonts w:ascii="宋体" w:hAnsi="宋体" w:hint="eastAsia"/>
                <w:sz w:val="24"/>
                <w:szCs w:val="24"/>
              </w:rPr>
              <w:t>投标人提供相应完善的培训计划、合理的供货方式。</w:t>
            </w:r>
          </w:p>
        </w:tc>
        <w:tc>
          <w:tcPr>
            <w:tcW w:w="2582" w:type="dxa"/>
            <w:tcBorders>
              <w:bottom w:val="single" w:sz="4" w:space="0" w:color="auto"/>
            </w:tcBorders>
            <w:vAlign w:val="center"/>
          </w:tcPr>
          <w:p w14:paraId="3B380A6C" w14:textId="77777777" w:rsidR="00A021FE" w:rsidRPr="00FF0D55" w:rsidRDefault="00A021FE" w:rsidP="005177DE">
            <w:pPr>
              <w:tabs>
                <w:tab w:val="left" w:pos="7854"/>
              </w:tabs>
              <w:spacing w:line="300" w:lineRule="exact"/>
              <w:jc w:val="center"/>
              <w:rPr>
                <w:rFonts w:ascii="宋体" w:hAnsi="宋体"/>
                <w:sz w:val="24"/>
                <w:szCs w:val="24"/>
              </w:rPr>
            </w:pPr>
            <w:r w:rsidRPr="00FF0D55">
              <w:rPr>
                <w:rFonts w:ascii="宋体" w:hAnsi="宋体" w:hint="eastAsia"/>
                <w:sz w:val="24"/>
                <w:szCs w:val="24"/>
              </w:rPr>
              <w:t>5</w:t>
            </w:r>
          </w:p>
        </w:tc>
      </w:tr>
      <w:tr w:rsidR="00A021FE" w14:paraId="44C5AF1B" w14:textId="77777777" w:rsidTr="005177DE">
        <w:trPr>
          <w:cantSplit/>
          <w:trHeight w:val="646"/>
        </w:trPr>
        <w:tc>
          <w:tcPr>
            <w:tcW w:w="1967" w:type="dxa"/>
            <w:vMerge/>
            <w:vAlign w:val="center"/>
          </w:tcPr>
          <w:p w14:paraId="197BDC42" w14:textId="77777777" w:rsidR="00A021FE" w:rsidRDefault="00A021FE" w:rsidP="005177DE">
            <w:pPr>
              <w:tabs>
                <w:tab w:val="left" w:pos="7854"/>
              </w:tabs>
              <w:spacing w:line="300" w:lineRule="exact"/>
              <w:jc w:val="center"/>
              <w:rPr>
                <w:rFonts w:ascii="宋体" w:hAnsi="宋体"/>
                <w:b/>
                <w:color w:val="000000"/>
                <w:sz w:val="24"/>
                <w:szCs w:val="24"/>
              </w:rPr>
            </w:pPr>
          </w:p>
        </w:tc>
        <w:tc>
          <w:tcPr>
            <w:tcW w:w="4662" w:type="dxa"/>
            <w:vAlign w:val="center"/>
          </w:tcPr>
          <w:p w14:paraId="3FBD809B" w14:textId="77777777" w:rsidR="00A021FE" w:rsidRPr="00FF0D55" w:rsidRDefault="00A021FE" w:rsidP="005177DE">
            <w:pPr>
              <w:tabs>
                <w:tab w:val="left" w:pos="7854"/>
              </w:tabs>
              <w:spacing w:line="300" w:lineRule="exact"/>
              <w:rPr>
                <w:rFonts w:ascii="宋体" w:hAnsi="宋体"/>
                <w:sz w:val="24"/>
                <w:szCs w:val="24"/>
              </w:rPr>
            </w:pPr>
            <w:r w:rsidRPr="00FF0D55">
              <w:rPr>
                <w:rFonts w:ascii="宋体" w:hAnsi="宋体" w:hint="eastAsia"/>
                <w:sz w:val="24"/>
                <w:szCs w:val="24"/>
              </w:rPr>
              <w:t>有完整的售后服务体系，提供完备的本地化服务支持，根据承诺到现场响应时间对服务的方式、现场的支持、服务的费用</w:t>
            </w:r>
            <w:r w:rsidRPr="007C3182">
              <w:rPr>
                <w:rFonts w:ascii="宋体" w:hAnsi="宋体" w:hint="eastAsia"/>
                <w:sz w:val="24"/>
                <w:szCs w:val="24"/>
              </w:rPr>
              <w:t>等</w:t>
            </w:r>
            <w:r w:rsidRPr="00FF0D55">
              <w:rPr>
                <w:rFonts w:ascii="宋体" w:hAnsi="宋体" w:hint="eastAsia"/>
                <w:sz w:val="24"/>
                <w:szCs w:val="24"/>
              </w:rPr>
              <w:t>因素综合评价。</w:t>
            </w:r>
            <w:r w:rsidRPr="007C3182">
              <w:rPr>
                <w:rFonts w:ascii="宋体" w:hAnsi="宋体" w:hint="eastAsia"/>
                <w:sz w:val="24"/>
                <w:szCs w:val="24"/>
              </w:rPr>
              <w:t>服</w:t>
            </w:r>
            <w:r>
              <w:rPr>
                <w:rFonts w:ascii="宋体" w:hAnsi="宋体" w:hint="eastAsia"/>
                <w:sz w:val="24"/>
                <w:szCs w:val="24"/>
              </w:rPr>
              <w:t>务响应时间优于招标文件的可以加分，在0</w:t>
            </w:r>
            <w:r w:rsidRPr="007C3182">
              <w:rPr>
                <w:rFonts w:ascii="宋体" w:hAnsi="宋体" w:cs="宋体" w:hint="eastAsia"/>
                <w:kern w:val="0"/>
                <w:sz w:val="22"/>
                <w:szCs w:val="22"/>
              </w:rPr>
              <w:t>～</w:t>
            </w:r>
            <w:r w:rsidRPr="007C3182">
              <w:rPr>
                <w:rFonts w:ascii="宋体" w:hAnsi="宋体" w:hint="eastAsia"/>
                <w:sz w:val="24"/>
                <w:szCs w:val="24"/>
              </w:rPr>
              <w:t>2分之间赋分。承诺有其它额外免费的、或对招标人有利的服务项目或措施的可以加分，在0</w:t>
            </w:r>
            <w:r w:rsidRPr="007C3182">
              <w:rPr>
                <w:rFonts w:ascii="宋体" w:hAnsi="宋体" w:cs="宋体" w:hint="eastAsia"/>
                <w:kern w:val="0"/>
                <w:sz w:val="22"/>
                <w:szCs w:val="22"/>
              </w:rPr>
              <w:t>～</w:t>
            </w:r>
            <w:r w:rsidRPr="007C3182">
              <w:rPr>
                <w:rFonts w:ascii="宋体" w:hAnsi="宋体" w:hint="eastAsia"/>
                <w:sz w:val="24"/>
                <w:szCs w:val="24"/>
              </w:rPr>
              <w:t>3分之间赋分。</w:t>
            </w:r>
          </w:p>
        </w:tc>
        <w:tc>
          <w:tcPr>
            <w:tcW w:w="2582" w:type="dxa"/>
            <w:vAlign w:val="center"/>
          </w:tcPr>
          <w:p w14:paraId="63FB8FBA" w14:textId="77777777" w:rsidR="00A021FE" w:rsidRPr="00FF0D55" w:rsidRDefault="00A021FE" w:rsidP="005177DE">
            <w:pPr>
              <w:tabs>
                <w:tab w:val="left" w:pos="7854"/>
              </w:tabs>
              <w:spacing w:line="300" w:lineRule="exact"/>
              <w:jc w:val="center"/>
              <w:rPr>
                <w:rFonts w:ascii="宋体" w:hAnsi="宋体"/>
                <w:sz w:val="24"/>
                <w:szCs w:val="24"/>
              </w:rPr>
            </w:pPr>
            <w:r>
              <w:rPr>
                <w:rFonts w:ascii="宋体" w:hAnsi="宋体"/>
                <w:sz w:val="24"/>
                <w:szCs w:val="24"/>
              </w:rPr>
              <w:t>10</w:t>
            </w:r>
          </w:p>
        </w:tc>
      </w:tr>
      <w:tr w:rsidR="00A021FE" w14:paraId="565578A6" w14:textId="77777777" w:rsidTr="005177DE">
        <w:trPr>
          <w:cantSplit/>
          <w:trHeight w:val="676"/>
        </w:trPr>
        <w:tc>
          <w:tcPr>
            <w:tcW w:w="1967" w:type="dxa"/>
            <w:vAlign w:val="center"/>
          </w:tcPr>
          <w:p w14:paraId="6EDB8528" w14:textId="77777777" w:rsidR="00A021FE" w:rsidRDefault="00A021FE" w:rsidP="005177DE">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现场答疑</w:t>
            </w:r>
          </w:p>
        </w:tc>
        <w:tc>
          <w:tcPr>
            <w:tcW w:w="4662" w:type="dxa"/>
            <w:vAlign w:val="center"/>
          </w:tcPr>
          <w:p w14:paraId="76905460" w14:textId="77777777" w:rsidR="00A021FE" w:rsidRPr="00FF0D55" w:rsidRDefault="00A021FE" w:rsidP="005177DE">
            <w:pPr>
              <w:tabs>
                <w:tab w:val="left" w:pos="7854"/>
              </w:tabs>
              <w:spacing w:line="300" w:lineRule="exact"/>
              <w:rPr>
                <w:rFonts w:ascii="宋体" w:hAnsi="宋体"/>
                <w:sz w:val="24"/>
                <w:szCs w:val="24"/>
              </w:rPr>
            </w:pPr>
            <w:r w:rsidRPr="00FF0D55">
              <w:rPr>
                <w:rFonts w:ascii="宋体" w:hAnsi="宋体" w:hint="eastAsia"/>
                <w:sz w:val="24"/>
                <w:szCs w:val="24"/>
              </w:rPr>
              <w:t>投标人代表对方案及技术优势，回答评标专家现场提问。</w:t>
            </w:r>
          </w:p>
        </w:tc>
        <w:tc>
          <w:tcPr>
            <w:tcW w:w="2582" w:type="dxa"/>
            <w:vAlign w:val="center"/>
          </w:tcPr>
          <w:p w14:paraId="1A01E907" w14:textId="77777777" w:rsidR="00A021FE" w:rsidRPr="00FF0D55" w:rsidRDefault="00A021FE" w:rsidP="005177DE">
            <w:pPr>
              <w:tabs>
                <w:tab w:val="left" w:pos="7854"/>
              </w:tabs>
              <w:spacing w:line="300" w:lineRule="exact"/>
              <w:jc w:val="center"/>
              <w:rPr>
                <w:rFonts w:ascii="宋体" w:hAnsi="宋体"/>
                <w:sz w:val="24"/>
                <w:szCs w:val="24"/>
              </w:rPr>
            </w:pPr>
            <w:r w:rsidRPr="00FF0D55">
              <w:rPr>
                <w:rFonts w:ascii="宋体" w:hAnsi="宋体" w:hint="eastAsia"/>
                <w:sz w:val="24"/>
                <w:szCs w:val="24"/>
              </w:rPr>
              <w:t>5</w:t>
            </w:r>
          </w:p>
        </w:tc>
      </w:tr>
    </w:tbl>
    <w:bookmarkEnd w:id="7"/>
    <w:p w14:paraId="2802609B" w14:textId="77777777" w:rsidR="00A021FE" w:rsidRDefault="00A021FE" w:rsidP="00A021FE">
      <w:pPr>
        <w:pStyle w:val="af7"/>
        <w:spacing w:line="360" w:lineRule="auto"/>
        <w:ind w:firstLineChars="200" w:firstLine="480"/>
        <w:rPr>
          <w:color w:val="000000"/>
          <w:sz w:val="24"/>
          <w:szCs w:val="24"/>
        </w:rPr>
      </w:pPr>
      <w:r>
        <w:rPr>
          <w:rFonts w:hint="eastAsia"/>
          <w:color w:val="000000"/>
          <w:sz w:val="24"/>
          <w:szCs w:val="24"/>
        </w:rPr>
        <w:t>特殊情况下，如果价格过高或过低，专家组可要求投标人做出说明或提供相应证明材料，以判定投标价格的合理性,给予赋分。</w:t>
      </w:r>
    </w:p>
    <w:p w14:paraId="7E40EE26" w14:textId="77777777" w:rsidR="00D71481" w:rsidRDefault="00D71481" w:rsidP="00D71481">
      <w:pPr>
        <w:pStyle w:val="af7"/>
        <w:spacing w:line="360" w:lineRule="auto"/>
        <w:ind w:firstLineChars="200" w:firstLine="480"/>
        <w:rPr>
          <w:rFonts w:hAnsi="宋体"/>
          <w:color w:val="000000"/>
          <w:sz w:val="24"/>
          <w:szCs w:val="24"/>
        </w:rPr>
      </w:pPr>
      <w:r>
        <w:rPr>
          <w:rFonts w:hAnsi="宋体" w:hint="eastAsia"/>
          <w:color w:val="000000"/>
          <w:sz w:val="24"/>
          <w:szCs w:val="24"/>
        </w:rPr>
        <w:t>（2）评标方法</w:t>
      </w:r>
    </w:p>
    <w:p w14:paraId="1BFD31D3" w14:textId="77777777" w:rsidR="00D71481" w:rsidRDefault="00D71481" w:rsidP="00D71481">
      <w:pPr>
        <w:pStyle w:val="aff0"/>
        <w:ind w:firstLine="480"/>
      </w:pPr>
      <w:r>
        <w:rPr>
          <w:rFonts w:hint="eastAsia"/>
        </w:rPr>
        <w:t>a、若出现总分并列时，比较产品技术与服务承诺部分综合得分，此分项得分高者排序在前；若产品技术与服务承诺综合得分仍相同，再比较价格部分的投标报价得分，此分项得分高者排序在前；若投标报价得分仍相同，则由全体评标</w:t>
      </w:r>
      <w:r>
        <w:t>工作小组成员无记名投票</w:t>
      </w:r>
      <w:r>
        <w:rPr>
          <w:rFonts w:hint="eastAsia"/>
        </w:rPr>
        <w:t>，得票高者排序在前。</w:t>
      </w:r>
    </w:p>
    <w:p w14:paraId="5B6D359B" w14:textId="77777777" w:rsidR="00D71481" w:rsidRDefault="00D71481" w:rsidP="00D71481">
      <w:pPr>
        <w:pStyle w:val="aff0"/>
        <w:ind w:firstLine="480"/>
      </w:pPr>
      <w:r>
        <w:rPr>
          <w:rFonts w:hint="eastAsia"/>
        </w:rPr>
        <w:t>b、评标</w:t>
      </w:r>
      <w:r>
        <w:t>工作小组</w:t>
      </w:r>
      <w:r w:rsidR="00D4445E">
        <w:rPr>
          <w:rFonts w:hint="eastAsia"/>
        </w:rPr>
        <w:t>成员</w:t>
      </w:r>
      <w:r>
        <w:rPr>
          <w:rFonts w:hint="eastAsia"/>
        </w:rPr>
        <w:t>打分超过得分界限或未按本方法赋分时，该评标</w:t>
      </w:r>
      <w:r>
        <w:t>工作小组</w:t>
      </w:r>
      <w:r w:rsidR="00D4445E">
        <w:rPr>
          <w:rFonts w:hint="eastAsia"/>
        </w:rPr>
        <w:t>成员</w:t>
      </w:r>
      <w:r>
        <w:rPr>
          <w:rFonts w:hint="eastAsia"/>
        </w:rPr>
        <w:t>的打分按废票处理。</w:t>
      </w:r>
    </w:p>
    <w:p w14:paraId="07AE5FDE" w14:textId="77777777" w:rsidR="00D71481" w:rsidRDefault="00D71481" w:rsidP="00D71481">
      <w:pPr>
        <w:pStyle w:val="aff0"/>
        <w:ind w:firstLine="480"/>
      </w:pPr>
      <w:r>
        <w:rPr>
          <w:rFonts w:hint="eastAsia"/>
        </w:rPr>
        <w:t>c、评标过程中，若出现本办法以外的特殊情况时，将暂停评标，有关情况处理意见待评标工作小组确认后，再行评定。</w:t>
      </w:r>
    </w:p>
    <w:p w14:paraId="47A071FC" w14:textId="0566E242" w:rsidR="00D71481" w:rsidRDefault="00D71481" w:rsidP="00D71481">
      <w:pPr>
        <w:pStyle w:val="af7"/>
        <w:spacing w:line="360" w:lineRule="auto"/>
        <w:ind w:firstLineChars="200" w:firstLine="480"/>
        <w:rPr>
          <w:color w:val="000000"/>
          <w:sz w:val="24"/>
          <w:szCs w:val="24"/>
        </w:rPr>
      </w:pPr>
      <w:r w:rsidRPr="0034626D">
        <w:rPr>
          <w:rFonts w:hAnsi="宋体" w:hint="eastAsia"/>
          <w:color w:val="000000"/>
          <w:sz w:val="24"/>
          <w:szCs w:val="24"/>
        </w:rPr>
        <w:t>本项目只产生一个中标人。中标人签订合同前须进行最终审查。最终审查的对象是投标项目的中标候选人。最终审查的内容是对中标候选人的经营状况、服务质量、资格、</w:t>
      </w:r>
      <w:r w:rsidRPr="0034626D">
        <w:rPr>
          <w:rFonts w:hAnsi="宋体" w:hint="eastAsia"/>
          <w:color w:val="000000"/>
          <w:sz w:val="24"/>
          <w:szCs w:val="24"/>
        </w:rPr>
        <w:lastRenderedPageBreak/>
        <w:t>信誉以及招标人认为有必要了解的其它问题作进一步的考查及后审。最终审查的方式，根据需要采取问询或实地查证等方式。如审查结果综合评价得分最高的投标单位不符合成交条件，则本次评标作废。</w:t>
      </w:r>
    </w:p>
    <w:p w14:paraId="71419C12" w14:textId="77777777" w:rsidR="00277901" w:rsidRDefault="00277901" w:rsidP="00277901">
      <w:pPr>
        <w:pStyle w:val="af7"/>
        <w:spacing w:line="360" w:lineRule="auto"/>
        <w:rPr>
          <w:rFonts w:hAnsi="宋体" w:cs="宋体"/>
          <w:b/>
          <w:bCs/>
          <w:color w:val="000000"/>
          <w:sz w:val="24"/>
          <w:szCs w:val="24"/>
        </w:rPr>
      </w:pPr>
      <w:r>
        <w:rPr>
          <w:rFonts w:hAnsi="宋体" w:cs="宋体" w:hint="eastAsia"/>
          <w:b/>
          <w:bCs/>
          <w:color w:val="000000"/>
          <w:sz w:val="24"/>
          <w:szCs w:val="24"/>
        </w:rPr>
        <w:t>七、合同签订</w:t>
      </w:r>
    </w:p>
    <w:p w14:paraId="7D0D6256" w14:textId="77777777" w:rsidR="00277901" w:rsidRDefault="00277901" w:rsidP="00277901">
      <w:pPr>
        <w:pStyle w:val="af7"/>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、招标人根据评标工作小组的评标结果确定中标人，并书面通知中标人，招标人不承诺将合同授予报价最低的投标人。</w:t>
      </w:r>
    </w:p>
    <w:p w14:paraId="05826A91" w14:textId="77777777" w:rsidR="00277901" w:rsidRDefault="00277901" w:rsidP="00277901">
      <w:pPr>
        <w:pStyle w:val="af7"/>
        <w:spacing w:line="360" w:lineRule="auto"/>
        <w:ind w:firstLineChars="200" w:firstLine="480"/>
        <w:rPr>
          <w:rFonts w:hAnsi="宋体"/>
          <w:color w:val="000000"/>
          <w:sz w:val="24"/>
          <w:szCs w:val="24"/>
        </w:rPr>
      </w:pPr>
      <w:r>
        <w:rPr>
          <w:rFonts w:ascii="Times New Roman" w:hAnsi="Times New Roman" w:hint="eastAsia"/>
          <w:color w:val="000000"/>
          <w:sz w:val="24"/>
          <w:szCs w:val="24"/>
        </w:rPr>
        <w:t>2</w:t>
      </w:r>
      <w:r>
        <w:rPr>
          <w:rFonts w:hAnsi="宋体" w:hint="eastAsia"/>
          <w:color w:val="000000"/>
          <w:sz w:val="24"/>
          <w:szCs w:val="24"/>
        </w:rPr>
        <w:t>、中标人应当按照合同约定的履约责任，在保证质量的前提下完成中标项目，不得将中标项目转包或分包给他人，否则视为违约，招标人有权解除合同。</w:t>
      </w:r>
    </w:p>
    <w:p w14:paraId="773EF0BF" w14:textId="77777777" w:rsidR="00764C9C" w:rsidRDefault="00764C9C" w:rsidP="00764C9C">
      <w:pPr>
        <w:pStyle w:val="af7"/>
        <w:spacing w:line="360" w:lineRule="auto"/>
        <w:ind w:firstLineChars="200" w:firstLine="482"/>
        <w:rPr>
          <w:b/>
          <w:sz w:val="24"/>
        </w:rPr>
      </w:pPr>
      <w:r>
        <w:rPr>
          <w:rFonts w:hint="eastAsia"/>
          <w:b/>
          <w:sz w:val="24"/>
        </w:rPr>
        <w:t>3、中标人由于履行义务的能力或信用有严重缺陷，招标人有权取消其中标资格，招标人将从中标候选单位中依序重新确定中标人，或重新组织招标。</w:t>
      </w:r>
    </w:p>
    <w:p w14:paraId="44A6D8CE" w14:textId="77777777" w:rsidR="00277901" w:rsidRDefault="00277901" w:rsidP="00277901">
      <w:pPr>
        <w:pStyle w:val="af7"/>
        <w:spacing w:line="360" w:lineRule="auto"/>
        <w:rPr>
          <w:rFonts w:hAnsi="宋体" w:cs="宋体"/>
          <w:b/>
          <w:bCs/>
          <w:color w:val="000000"/>
          <w:sz w:val="24"/>
          <w:szCs w:val="24"/>
        </w:rPr>
      </w:pPr>
      <w:r>
        <w:rPr>
          <w:rFonts w:hAnsi="宋体" w:cs="宋体" w:hint="eastAsia"/>
          <w:b/>
          <w:bCs/>
          <w:color w:val="000000"/>
          <w:sz w:val="24"/>
          <w:szCs w:val="24"/>
        </w:rPr>
        <w:t>八、废标及终止招标</w:t>
      </w:r>
    </w:p>
    <w:p w14:paraId="4FD835C5" w14:textId="77777777" w:rsidR="00277901" w:rsidRDefault="00277901" w:rsidP="00277901">
      <w:pPr>
        <w:spacing w:line="520" w:lineRule="exact"/>
        <w:ind w:right="2" w:firstLineChars="200" w:firstLine="480"/>
        <w:rPr>
          <w:rFonts w:ascii="宋体" w:hAnsi="Courier New"/>
          <w:color w:val="000000"/>
          <w:sz w:val="24"/>
          <w:szCs w:val="24"/>
        </w:rPr>
      </w:pPr>
      <w:r>
        <w:rPr>
          <w:rFonts w:hint="eastAsia"/>
          <w:color w:val="000000"/>
          <w:sz w:val="24"/>
          <w:szCs w:val="24"/>
        </w:rPr>
        <w:t>1</w:t>
      </w:r>
      <w:r>
        <w:rPr>
          <w:rFonts w:ascii="宋体" w:hAnsi="Courier New" w:hint="eastAsia"/>
          <w:color w:val="000000"/>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3493A5BA" w14:textId="77777777" w:rsidR="00D71481" w:rsidRDefault="00D71481" w:rsidP="00D71481">
      <w:pPr>
        <w:pStyle w:val="aff0"/>
        <w:ind w:firstLine="480"/>
      </w:pPr>
      <w:r>
        <w:rPr>
          <w:rFonts w:hint="eastAsia"/>
        </w:rPr>
        <w:t>（1）有效投标不足三家；</w:t>
      </w:r>
    </w:p>
    <w:p w14:paraId="1F499E46" w14:textId="77777777" w:rsidR="00D71481" w:rsidRDefault="00D71481" w:rsidP="00D71481">
      <w:pPr>
        <w:pStyle w:val="aff0"/>
        <w:ind w:firstLine="480"/>
      </w:pPr>
      <w:r>
        <w:rPr>
          <w:rFonts w:hint="eastAsia"/>
        </w:rPr>
        <w:t>（2）投标人提供的有关资格、资质证明文件不合格、不真实或提供虚假投标材料；</w:t>
      </w:r>
    </w:p>
    <w:p w14:paraId="6649A4C4" w14:textId="77777777" w:rsidR="00D71481" w:rsidRDefault="00D71481" w:rsidP="00D71481">
      <w:pPr>
        <w:pStyle w:val="aff0"/>
        <w:ind w:firstLine="480"/>
      </w:pPr>
      <w:r>
        <w:rPr>
          <w:rFonts w:hint="eastAsia"/>
        </w:rPr>
        <w:t>（3）投标人在报价有效期内撤回投标；</w:t>
      </w:r>
    </w:p>
    <w:p w14:paraId="3242DC07" w14:textId="77777777" w:rsidR="00D71481" w:rsidRDefault="00D71481" w:rsidP="00D71481">
      <w:pPr>
        <w:pStyle w:val="aff0"/>
        <w:ind w:firstLine="480"/>
      </w:pPr>
      <w:r>
        <w:rPr>
          <w:rFonts w:hint="eastAsia"/>
        </w:rPr>
        <w:t>（4）在整个评标过程中，投标人有企图影响评标结果公正性的任何活动；</w:t>
      </w:r>
    </w:p>
    <w:p w14:paraId="49FFD6CD" w14:textId="77777777" w:rsidR="00D71481" w:rsidRDefault="00D71481" w:rsidP="00D71481">
      <w:pPr>
        <w:pStyle w:val="aff0"/>
        <w:ind w:firstLine="480"/>
      </w:pPr>
      <w:r>
        <w:rPr>
          <w:rFonts w:hint="eastAsia"/>
        </w:rPr>
        <w:t>（5）投标人以任何方式诋毁其他投标人；</w:t>
      </w:r>
    </w:p>
    <w:p w14:paraId="76E063A4" w14:textId="77777777" w:rsidR="00D71481" w:rsidRDefault="00D71481" w:rsidP="00D71481">
      <w:pPr>
        <w:pStyle w:val="aff0"/>
        <w:ind w:firstLine="480"/>
      </w:pPr>
      <w:r>
        <w:rPr>
          <w:rFonts w:hint="eastAsia"/>
        </w:rPr>
        <w:t>（6）投标人串通投标；</w:t>
      </w:r>
    </w:p>
    <w:p w14:paraId="195B7D5F" w14:textId="77777777" w:rsidR="00D71481" w:rsidRDefault="00D71481" w:rsidP="00D71481">
      <w:pPr>
        <w:pStyle w:val="aff0"/>
        <w:ind w:firstLine="480"/>
      </w:pPr>
      <w:r>
        <w:rPr>
          <w:rFonts w:hint="eastAsia"/>
        </w:rPr>
        <w:t>（7）以他人名义投标或者以其他方式弄虚作假，骗取中标的；</w:t>
      </w:r>
    </w:p>
    <w:p w14:paraId="65E5637A" w14:textId="77777777" w:rsidR="00D71481" w:rsidRDefault="00D71481" w:rsidP="00D71481">
      <w:pPr>
        <w:pStyle w:val="aff0"/>
        <w:ind w:firstLine="480"/>
      </w:pPr>
      <w:r>
        <w:rPr>
          <w:rFonts w:hint="eastAsia"/>
        </w:rPr>
        <w:t>（8）投标人负责人为同一人或者存在控股、管理关系的不同单位；</w:t>
      </w:r>
    </w:p>
    <w:p w14:paraId="2C26217A" w14:textId="77777777" w:rsidR="00277901" w:rsidRDefault="00D71481" w:rsidP="00D71481">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w:t>
      </w:r>
      <w:r>
        <w:rPr>
          <w:rFonts w:hint="eastAsia"/>
          <w:color w:val="000000"/>
          <w:sz w:val="24"/>
          <w:szCs w:val="24"/>
        </w:rPr>
        <w:t>9</w:t>
      </w:r>
      <w:r>
        <w:rPr>
          <w:rFonts w:ascii="宋体" w:hAnsi="Courier New" w:hint="eastAsia"/>
          <w:color w:val="000000"/>
          <w:sz w:val="24"/>
          <w:szCs w:val="24"/>
        </w:rPr>
        <w:t>）法律、法规规定的其他情况。</w:t>
      </w:r>
    </w:p>
    <w:p w14:paraId="4DDF1D36" w14:textId="77777777" w:rsidR="00277901" w:rsidRDefault="00277901" w:rsidP="00277901">
      <w:pPr>
        <w:spacing w:line="520" w:lineRule="exact"/>
        <w:ind w:right="2" w:firstLineChars="200" w:firstLine="480"/>
        <w:rPr>
          <w:rFonts w:ascii="宋体" w:hAnsi="Courier New"/>
          <w:color w:val="000000"/>
          <w:sz w:val="24"/>
          <w:szCs w:val="24"/>
        </w:rPr>
      </w:pPr>
      <w:r>
        <w:rPr>
          <w:rFonts w:hint="eastAsia"/>
          <w:color w:val="000000"/>
          <w:sz w:val="24"/>
          <w:szCs w:val="24"/>
        </w:rPr>
        <w:t>2</w:t>
      </w:r>
      <w:r>
        <w:rPr>
          <w:rFonts w:ascii="宋体" w:hAnsi="Courier New" w:hint="eastAsia"/>
          <w:color w:val="000000"/>
          <w:sz w:val="24"/>
          <w:szCs w:val="24"/>
        </w:rPr>
        <w:t>、出现下列情形之一，招标人有权否决所有投标人的投标，并终止招标</w:t>
      </w:r>
    </w:p>
    <w:p w14:paraId="03707CEF" w14:textId="77777777" w:rsidR="00D71481" w:rsidRPr="00D71481" w:rsidRDefault="00D71481" w:rsidP="00D71481">
      <w:pPr>
        <w:pStyle w:val="aff0"/>
        <w:ind w:firstLine="480"/>
      </w:pPr>
      <w:r>
        <w:rPr>
          <w:rFonts w:hint="eastAsia"/>
        </w:rPr>
        <w:t>（1）符合条件的投标人或者对招标文件做实质响应的投标人不足三家的。</w:t>
      </w:r>
    </w:p>
    <w:p w14:paraId="0D7587E9" w14:textId="77777777" w:rsidR="00D71481" w:rsidRDefault="00D71481" w:rsidP="00D71481">
      <w:pPr>
        <w:pStyle w:val="aff0"/>
        <w:ind w:firstLine="480"/>
      </w:pPr>
      <w:r>
        <w:rPr>
          <w:rFonts w:hint="eastAsia"/>
        </w:rPr>
        <w:t>（2）出现影响采购公正的违法、违规行为的；</w:t>
      </w:r>
    </w:p>
    <w:p w14:paraId="70EBBA20" w14:textId="77777777" w:rsidR="00D71481" w:rsidRDefault="00D71481" w:rsidP="00D71481">
      <w:pPr>
        <w:pStyle w:val="aff0"/>
        <w:ind w:firstLine="480"/>
      </w:pPr>
      <w:r>
        <w:rPr>
          <w:rFonts w:hint="eastAsia"/>
        </w:rPr>
        <w:t>（3）</w:t>
      </w:r>
      <w:r w:rsidRPr="00D71481">
        <w:rPr>
          <w:rFonts w:hint="eastAsia"/>
        </w:rPr>
        <w:t>评标委员会经评审，认为所有投标都不符合招标文件要求的</w:t>
      </w:r>
      <w:r>
        <w:rPr>
          <w:rFonts w:hint="eastAsia"/>
        </w:rPr>
        <w:t>；</w:t>
      </w:r>
    </w:p>
    <w:p w14:paraId="1E505E94" w14:textId="77777777" w:rsidR="00277901" w:rsidRPr="00030BE1" w:rsidRDefault="00D71481" w:rsidP="00D71481">
      <w:pPr>
        <w:pStyle w:val="aff0"/>
        <w:ind w:firstLine="480"/>
        <w:rPr>
          <w:rFonts w:hAnsi="Courier New"/>
        </w:rPr>
      </w:pPr>
      <w:r>
        <w:rPr>
          <w:rFonts w:hint="eastAsia"/>
        </w:rPr>
        <w:t>（4）因重大变故，采购任务取消的；</w:t>
      </w:r>
    </w:p>
    <w:p w14:paraId="0C491E79" w14:textId="77777777" w:rsidR="00277901" w:rsidRDefault="00277901" w:rsidP="00277901">
      <w:pPr>
        <w:spacing w:line="520" w:lineRule="exact"/>
        <w:ind w:right="2" w:firstLineChars="100" w:firstLine="241"/>
        <w:rPr>
          <w:rFonts w:ascii="黑体" w:eastAsia="黑体" w:hAnsi="黑体"/>
          <w:b/>
          <w:sz w:val="28"/>
          <w:szCs w:val="28"/>
        </w:rPr>
      </w:pPr>
      <w:r>
        <w:rPr>
          <w:rFonts w:hAnsi="宋体" w:cs="宋体" w:hint="eastAsia"/>
          <w:b/>
          <w:bCs/>
          <w:color w:val="000000"/>
          <w:sz w:val="24"/>
          <w:szCs w:val="24"/>
        </w:rPr>
        <w:t>九、</w:t>
      </w:r>
      <w:r>
        <w:rPr>
          <w:rFonts w:ascii="黑体" w:eastAsia="黑体" w:hAnsi="黑体" w:hint="eastAsia"/>
          <w:b/>
          <w:sz w:val="28"/>
          <w:szCs w:val="28"/>
        </w:rPr>
        <w:t>其他</w:t>
      </w:r>
    </w:p>
    <w:p w14:paraId="6C22BF1A" w14:textId="77777777" w:rsidR="005F2000" w:rsidRDefault="005F2000" w:rsidP="005F2000">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lastRenderedPageBreak/>
        <w:t>1.其余未尽事宜均以最终签署的协议（或合同）约定为准。</w:t>
      </w:r>
    </w:p>
    <w:p w14:paraId="0C0A3CAA" w14:textId="77777777" w:rsidR="00277901" w:rsidRDefault="00277901" w:rsidP="00277901">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2.要求招标人或相关合同签订单位提供的配合，在标书文件中说明。</w:t>
      </w:r>
    </w:p>
    <w:p w14:paraId="7FC5EEBD" w14:textId="77777777" w:rsidR="00277901" w:rsidRDefault="00277901" w:rsidP="00277901">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3.凡对本次招标提出的问询，均以招标人的书面答复为准。招标人的任何工作人员对投标人所作的任何口头解释、介绍、答复，对招标人和投标人均无任何约束力。</w:t>
      </w:r>
    </w:p>
    <w:p w14:paraId="6764D693" w14:textId="77777777" w:rsidR="00277901" w:rsidRDefault="00277901" w:rsidP="00277901">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4.投标人应承担所有与准备和参加投标有关的全部费用，招标人在任何情况下均无义务和责任承担此费用。</w:t>
      </w:r>
    </w:p>
    <w:p w14:paraId="2288A071" w14:textId="77777777" w:rsidR="00277901" w:rsidRDefault="00277901" w:rsidP="00277901">
      <w:pPr>
        <w:pStyle w:val="af7"/>
        <w:spacing w:line="360" w:lineRule="auto"/>
        <w:rPr>
          <w:rFonts w:hAnsi="宋体" w:cs="宋体"/>
          <w:b/>
          <w:bCs/>
          <w:color w:val="000000"/>
          <w:sz w:val="24"/>
          <w:szCs w:val="24"/>
        </w:rPr>
      </w:pPr>
      <w:r>
        <w:rPr>
          <w:rFonts w:hAnsi="宋体" w:cs="宋体" w:hint="eastAsia"/>
          <w:b/>
          <w:bCs/>
          <w:color w:val="000000"/>
          <w:sz w:val="24"/>
          <w:szCs w:val="24"/>
        </w:rPr>
        <w:t>十、投标文件格式</w:t>
      </w:r>
    </w:p>
    <w:p w14:paraId="6E7FDD20" w14:textId="77777777" w:rsidR="00277901" w:rsidRDefault="00277901" w:rsidP="00277901">
      <w:pPr>
        <w:pStyle w:val="af7"/>
        <w:spacing w:line="360" w:lineRule="auto"/>
        <w:ind w:left="480" w:hangingChars="200" w:hanging="480"/>
        <w:rPr>
          <w:color w:val="000000"/>
          <w:sz w:val="24"/>
          <w:szCs w:val="24"/>
        </w:rPr>
      </w:pPr>
      <w:r>
        <w:rPr>
          <w:rFonts w:hint="eastAsia"/>
          <w:color w:val="000000"/>
          <w:sz w:val="24"/>
          <w:szCs w:val="24"/>
        </w:rPr>
        <w:t xml:space="preserve">    详见附件格式</w:t>
      </w:r>
      <w:r>
        <w:rPr>
          <w:rFonts w:ascii="Times New Roman" w:hAnsi="Times New Roman" w:hint="eastAsia"/>
          <w:color w:val="000000"/>
          <w:sz w:val="24"/>
          <w:szCs w:val="24"/>
        </w:rPr>
        <w:t>1</w:t>
      </w:r>
      <w:r>
        <w:rPr>
          <w:rFonts w:ascii="Times New Roman" w:hAnsi="Times New Roman" w:hint="eastAsia"/>
          <w:color w:val="000000"/>
          <w:sz w:val="24"/>
          <w:szCs w:val="24"/>
        </w:rPr>
        <w:t>—</w:t>
      </w:r>
      <w:r w:rsidR="00D71481">
        <w:rPr>
          <w:rFonts w:ascii="Times New Roman" w:hAnsi="Times New Roman"/>
          <w:color w:val="000000"/>
          <w:sz w:val="24"/>
          <w:szCs w:val="24"/>
        </w:rPr>
        <w:t>11</w:t>
      </w:r>
      <w:r>
        <w:rPr>
          <w:rFonts w:hint="eastAsia"/>
          <w:color w:val="000000"/>
          <w:sz w:val="24"/>
          <w:szCs w:val="24"/>
        </w:rPr>
        <w:t>。</w:t>
      </w:r>
    </w:p>
    <w:p w14:paraId="3A52F8CE" w14:textId="77777777" w:rsidR="00277901" w:rsidRDefault="00277901" w:rsidP="00277901">
      <w:pPr>
        <w:pStyle w:val="af7"/>
        <w:spacing w:line="360" w:lineRule="auto"/>
        <w:rPr>
          <w:rFonts w:hAnsi="宋体" w:cs="宋体"/>
          <w:b/>
          <w:bCs/>
          <w:color w:val="000000"/>
          <w:sz w:val="24"/>
          <w:szCs w:val="24"/>
        </w:rPr>
      </w:pPr>
      <w:r>
        <w:rPr>
          <w:rFonts w:hAnsi="宋体" w:cs="宋体" w:hint="eastAsia"/>
          <w:b/>
          <w:bCs/>
          <w:color w:val="000000"/>
          <w:sz w:val="24"/>
          <w:szCs w:val="24"/>
        </w:rPr>
        <w:t>十一、本次招标最终解释权归中国重型汽车集团</w:t>
      </w:r>
      <w:r w:rsidR="00AA0FC6">
        <w:rPr>
          <w:rFonts w:hAnsi="宋体" w:cs="宋体" w:hint="eastAsia"/>
          <w:b/>
          <w:bCs/>
          <w:color w:val="000000"/>
          <w:sz w:val="24"/>
          <w:szCs w:val="24"/>
        </w:rPr>
        <w:t>济南动力有限公司</w:t>
      </w:r>
      <w:r>
        <w:rPr>
          <w:rFonts w:hAnsi="宋体" w:cs="宋体" w:hint="eastAsia"/>
          <w:b/>
          <w:bCs/>
          <w:color w:val="000000"/>
          <w:sz w:val="24"/>
          <w:szCs w:val="24"/>
        </w:rPr>
        <w:t>。</w:t>
      </w:r>
    </w:p>
    <w:p w14:paraId="1C1FCB22" w14:textId="77777777" w:rsidR="005F7F4B" w:rsidRDefault="005F7F4B">
      <w:pPr>
        <w:pStyle w:val="af7"/>
        <w:spacing w:line="360" w:lineRule="auto"/>
        <w:jc w:val="center"/>
        <w:rPr>
          <w:rFonts w:hAnsi="宋体" w:cs="宋体"/>
          <w:b/>
          <w:bCs/>
          <w:color w:val="000000"/>
          <w:sz w:val="28"/>
          <w:szCs w:val="22"/>
        </w:rPr>
      </w:pPr>
      <w:r>
        <w:rPr>
          <w:rFonts w:hAnsi="宋体" w:cs="宋体"/>
          <w:b/>
          <w:bCs/>
          <w:color w:val="000000"/>
          <w:sz w:val="28"/>
          <w:szCs w:val="22"/>
        </w:rPr>
        <w:br w:type="page"/>
      </w:r>
      <w:r>
        <w:rPr>
          <w:rFonts w:hAnsi="宋体" w:cs="宋体" w:hint="eastAsia"/>
          <w:b/>
          <w:bCs/>
          <w:color w:val="000000"/>
          <w:sz w:val="28"/>
          <w:szCs w:val="22"/>
        </w:rPr>
        <w:lastRenderedPageBreak/>
        <w:t>附件（投标文件格式）</w:t>
      </w:r>
    </w:p>
    <w:p w14:paraId="0AC09818" w14:textId="77777777" w:rsidR="005F7F4B" w:rsidRDefault="005F7F4B">
      <w:pPr>
        <w:pStyle w:val="af7"/>
        <w:spacing w:line="360" w:lineRule="auto"/>
        <w:jc w:val="left"/>
        <w:rPr>
          <w:rFonts w:hAnsi="宋体" w:cs="宋体"/>
          <w:b/>
          <w:bCs/>
          <w:color w:val="000000"/>
          <w:sz w:val="28"/>
          <w:szCs w:val="22"/>
        </w:rPr>
      </w:pPr>
      <w:r>
        <w:rPr>
          <w:rFonts w:hAnsi="宋体" w:cs="宋体" w:hint="eastAsia"/>
          <w:b/>
          <w:bCs/>
          <w:color w:val="000000"/>
          <w:sz w:val="28"/>
          <w:szCs w:val="22"/>
        </w:rPr>
        <w:t>附件格式</w:t>
      </w:r>
      <w:r>
        <w:rPr>
          <w:rFonts w:ascii="Times New Roman" w:hAnsi="Times New Roman"/>
          <w:b/>
          <w:bCs/>
          <w:color w:val="000000"/>
          <w:sz w:val="28"/>
          <w:szCs w:val="22"/>
        </w:rPr>
        <w:t>1</w:t>
      </w:r>
    </w:p>
    <w:p w14:paraId="199781CD" w14:textId="77777777" w:rsidR="005F7F4B" w:rsidRDefault="005F7F4B">
      <w:pPr>
        <w:pStyle w:val="af7"/>
        <w:spacing w:line="360" w:lineRule="auto"/>
        <w:jc w:val="center"/>
        <w:rPr>
          <w:rFonts w:hAnsi="宋体" w:cs="宋体"/>
          <w:b/>
          <w:bCs/>
          <w:color w:val="000000"/>
          <w:sz w:val="28"/>
          <w:szCs w:val="22"/>
        </w:rPr>
      </w:pPr>
      <w:r>
        <w:rPr>
          <w:rFonts w:hAnsi="宋体" w:cs="宋体" w:hint="eastAsia"/>
          <w:b/>
          <w:bCs/>
          <w:color w:val="000000"/>
          <w:sz w:val="28"/>
          <w:szCs w:val="22"/>
        </w:rPr>
        <w:t>投标书</w:t>
      </w:r>
    </w:p>
    <w:p w14:paraId="645B47F9" w14:textId="77777777" w:rsidR="00D71481" w:rsidRDefault="00D71481" w:rsidP="00D71481">
      <w:pPr>
        <w:pStyle w:val="aff0"/>
        <w:ind w:firstLine="480"/>
      </w:pPr>
      <w:r>
        <w:rPr>
          <w:rFonts w:hint="eastAsia"/>
        </w:rPr>
        <w:t>致：中国重汽集团济南动力有限公司：</w:t>
      </w:r>
    </w:p>
    <w:p w14:paraId="1CE505A2" w14:textId="77777777" w:rsidR="00D71481" w:rsidRDefault="00D71481" w:rsidP="00D71481">
      <w:pPr>
        <w:pStyle w:val="aff0"/>
        <w:ind w:firstLine="480"/>
      </w:pPr>
      <w:r>
        <w:rPr>
          <w:rFonts w:hint="eastAsia"/>
        </w:rPr>
        <w:t>根据贵方为_</w:t>
      </w:r>
      <w:r w:rsidRPr="00815908">
        <w:rPr>
          <w:rFonts w:hint="eastAsia"/>
          <w:b/>
          <w:bCs/>
          <w:snapToGrid w:val="0"/>
          <w:kern w:val="0"/>
          <w:u w:val="single"/>
        </w:rPr>
        <w:t>中国重汽集团技术发展中心</w:t>
      </w:r>
      <w:r w:rsidR="00934068" w:rsidRPr="00934068">
        <w:rPr>
          <w:rFonts w:hint="eastAsia"/>
          <w:b/>
          <w:u w:val="single"/>
        </w:rPr>
        <w:t>虚拟标定与性能、排放验证试验台架和灵活燃料排放试验台架标气管路改造</w:t>
      </w:r>
      <w:r w:rsidRPr="00815908">
        <w:rPr>
          <w:rFonts w:hint="eastAsia"/>
          <w:b/>
          <w:u w:val="single"/>
        </w:rPr>
        <w:t>的招标公告</w:t>
      </w:r>
      <w:r>
        <w:rPr>
          <w:rFonts w:hint="eastAsia"/>
        </w:rPr>
        <w:t>，签字代表（         ）经正式授权并代表投标人（        ）提交商务和技术文件</w:t>
      </w:r>
      <w:r>
        <w:rPr>
          <w:rFonts w:hint="eastAsia"/>
          <w:b/>
        </w:rPr>
        <w:t>正本</w:t>
      </w:r>
      <w:r>
        <w:rPr>
          <w:rFonts w:hint="eastAsia"/>
          <w:b/>
          <w:u w:val="single"/>
        </w:rPr>
        <w:t>一</w:t>
      </w:r>
      <w:r>
        <w:rPr>
          <w:rFonts w:hint="eastAsia"/>
          <w:b/>
        </w:rPr>
        <w:t>份、副本</w:t>
      </w:r>
      <w:r w:rsidR="000C1822">
        <w:rPr>
          <w:rFonts w:hint="eastAsia"/>
          <w:b/>
        </w:rPr>
        <w:t>三</w:t>
      </w:r>
      <w:r>
        <w:rPr>
          <w:rFonts w:hint="eastAsia"/>
          <w:b/>
        </w:rPr>
        <w:t>份</w:t>
      </w:r>
      <w:r>
        <w:rPr>
          <w:rFonts w:hint="eastAsia"/>
        </w:rPr>
        <w:t>。</w:t>
      </w:r>
    </w:p>
    <w:p w14:paraId="1915DA17" w14:textId="77777777" w:rsidR="00D71481" w:rsidRDefault="00D71481" w:rsidP="00D71481">
      <w:pPr>
        <w:pStyle w:val="aff0"/>
        <w:ind w:firstLine="480"/>
      </w:pPr>
      <w:r>
        <w:rPr>
          <w:rFonts w:hint="eastAsia"/>
        </w:rPr>
        <w:t>据此函，签字代表宣布同意如下：</w:t>
      </w:r>
    </w:p>
    <w:p w14:paraId="765C6DB5" w14:textId="77777777" w:rsidR="00D71481" w:rsidRDefault="00D71481" w:rsidP="00D71481">
      <w:pPr>
        <w:pStyle w:val="aff0"/>
        <w:ind w:firstLine="480"/>
      </w:pPr>
      <w:r>
        <w:rPr>
          <w:rFonts w:hint="eastAsia"/>
        </w:rPr>
        <w:t>1、投标人已详细审查全部“招标文件”，包括修改文件（如有的话）以及全部参考资料和有关附件，已经了解我方对于招标文件、采购过程、采购结果有依法进行询问、质疑、投诉的权利及相关渠道和要求。</w:t>
      </w:r>
    </w:p>
    <w:p w14:paraId="52E9B249" w14:textId="77777777" w:rsidR="00D71481" w:rsidRDefault="00D71481" w:rsidP="00D71481">
      <w:pPr>
        <w:pStyle w:val="aff0"/>
        <w:ind w:firstLine="480"/>
      </w:pPr>
      <w:r>
        <w:rPr>
          <w:rFonts w:hint="eastAsia"/>
        </w:rPr>
        <w:t>2、投标人在投标之前已经与贵方进行了充分的沟通，完全理解并接受招标文件的各项规定和要求，对招标文件的合理性、合法性不再有异议。</w:t>
      </w:r>
    </w:p>
    <w:p w14:paraId="6A698C55" w14:textId="77777777" w:rsidR="00D71481" w:rsidRDefault="00D71481" w:rsidP="00D71481">
      <w:pPr>
        <w:pStyle w:val="aff0"/>
        <w:ind w:firstLine="480"/>
      </w:pPr>
      <w:r>
        <w:rPr>
          <w:rFonts w:hint="eastAsia"/>
        </w:rPr>
        <w:t>3、本投标有效期自开标日起</w:t>
      </w:r>
      <w:r>
        <w:rPr>
          <w:rFonts w:hint="eastAsia"/>
          <w:bCs/>
          <w:u w:val="single"/>
        </w:rPr>
        <w:t xml:space="preserve"> 90</w:t>
      </w:r>
      <w:r>
        <w:rPr>
          <w:rFonts w:hint="eastAsia"/>
        </w:rPr>
        <w:t>个日历日。</w:t>
      </w:r>
    </w:p>
    <w:p w14:paraId="6E3995B5" w14:textId="77777777" w:rsidR="00D71481" w:rsidRDefault="00D71481" w:rsidP="00D71481">
      <w:pPr>
        <w:pStyle w:val="aff0"/>
        <w:ind w:firstLine="480"/>
      </w:pPr>
      <w:r>
        <w:rPr>
          <w:rFonts w:hint="eastAsia"/>
        </w:rPr>
        <w:t>4、如中标，本投标文件至本项目合同履行完毕止均保持有效，本投标人将按“招标文件”及政府采购法律、法规的规定履行合同责任和义务。</w:t>
      </w:r>
    </w:p>
    <w:p w14:paraId="3231321F" w14:textId="77777777" w:rsidR="00D71481" w:rsidRDefault="00D71481" w:rsidP="00D71481">
      <w:pPr>
        <w:pStyle w:val="aff0"/>
        <w:ind w:firstLine="480"/>
      </w:pPr>
      <w:r>
        <w:rPr>
          <w:rFonts w:hint="eastAsia"/>
        </w:rPr>
        <w:t>5、投标人同意按照贵方要求提供与投标有关的一切数据或资料。</w:t>
      </w:r>
    </w:p>
    <w:p w14:paraId="245CA25C" w14:textId="77777777" w:rsidR="00D71481" w:rsidRDefault="00D71481" w:rsidP="00D71481">
      <w:pPr>
        <w:pStyle w:val="aff0"/>
        <w:ind w:firstLine="480"/>
      </w:pPr>
      <w:r>
        <w:rPr>
          <w:rFonts w:hint="eastAsia"/>
        </w:rPr>
        <w:t>6、与本投标有关的一切正式往来信函请寄：</w:t>
      </w:r>
    </w:p>
    <w:p w14:paraId="10CD67C2" w14:textId="77777777" w:rsidR="00D71481" w:rsidRDefault="00D71481" w:rsidP="00D71481">
      <w:pPr>
        <w:pStyle w:val="aff0"/>
        <w:ind w:firstLine="480"/>
      </w:pPr>
      <w:r>
        <w:rPr>
          <w:rFonts w:hint="eastAsia"/>
        </w:rPr>
        <w:t xml:space="preserve">地址：                            </w:t>
      </w:r>
      <w:r>
        <w:t xml:space="preserve"> </w:t>
      </w:r>
    </w:p>
    <w:p w14:paraId="33124A21" w14:textId="77777777" w:rsidR="00D71481" w:rsidRDefault="00D71481" w:rsidP="00D71481">
      <w:pPr>
        <w:pStyle w:val="aff0"/>
        <w:ind w:firstLine="480"/>
      </w:pPr>
      <w:r>
        <w:rPr>
          <w:rFonts w:hint="eastAsia"/>
        </w:rPr>
        <w:t xml:space="preserve">邮编：        </w:t>
      </w:r>
    </w:p>
    <w:p w14:paraId="5FB2A6DB" w14:textId="77777777" w:rsidR="00D71481" w:rsidRDefault="00D71481" w:rsidP="00D71481">
      <w:pPr>
        <w:pStyle w:val="aff0"/>
        <w:ind w:firstLine="480"/>
      </w:pPr>
      <w:r>
        <w:rPr>
          <w:rFonts w:hint="eastAsia"/>
        </w:rPr>
        <w:t xml:space="preserve">电话：        传真：                   </w:t>
      </w:r>
    </w:p>
    <w:p w14:paraId="63B81BB7" w14:textId="77777777" w:rsidR="00D71481" w:rsidRDefault="00D71481" w:rsidP="00D71481">
      <w:pPr>
        <w:pStyle w:val="aff0"/>
        <w:ind w:firstLine="480"/>
      </w:pPr>
      <w:r>
        <w:rPr>
          <w:rFonts w:hint="eastAsia"/>
        </w:rPr>
        <w:t xml:space="preserve">投标人代表姓名：__   _____职务：          </w:t>
      </w:r>
    </w:p>
    <w:p w14:paraId="290C147F" w14:textId="77777777" w:rsidR="00D71481" w:rsidRDefault="00D71481" w:rsidP="00D71481">
      <w:pPr>
        <w:pStyle w:val="aff0"/>
        <w:ind w:firstLine="480"/>
      </w:pPr>
      <w:r>
        <w:rPr>
          <w:rFonts w:hint="eastAsia"/>
        </w:rPr>
        <w:t xml:space="preserve">开户银行：                  </w:t>
      </w:r>
      <w:r>
        <w:t xml:space="preserve"> </w:t>
      </w:r>
    </w:p>
    <w:p w14:paraId="4F7B1DE2" w14:textId="77777777" w:rsidR="00D71481" w:rsidRDefault="00D71481" w:rsidP="00D71481">
      <w:pPr>
        <w:pStyle w:val="aff0"/>
        <w:ind w:firstLine="480"/>
      </w:pPr>
      <w:r>
        <w:rPr>
          <w:rFonts w:hint="eastAsia"/>
        </w:rPr>
        <w:t xml:space="preserve">银行帐号：                   </w:t>
      </w:r>
    </w:p>
    <w:p w14:paraId="41364776" w14:textId="77777777" w:rsidR="00D71481" w:rsidRDefault="00D71481" w:rsidP="00D71481">
      <w:pPr>
        <w:pStyle w:val="aff0"/>
        <w:ind w:firstLine="480"/>
      </w:pPr>
      <w:r>
        <w:rPr>
          <w:rFonts w:hint="eastAsia"/>
        </w:rPr>
        <w:t>投标人名称（</w:t>
      </w:r>
      <w:r>
        <w:rPr>
          <w:rFonts w:hint="eastAsia"/>
          <w:bCs/>
        </w:rPr>
        <w:t>盖章）</w:t>
      </w:r>
      <w:r>
        <w:rPr>
          <w:rFonts w:hint="eastAsia"/>
        </w:rPr>
        <w:t xml:space="preserve">: </w:t>
      </w:r>
    </w:p>
    <w:p w14:paraId="5A6043F8" w14:textId="77777777" w:rsidR="00D71481" w:rsidRDefault="00D71481" w:rsidP="00D71481">
      <w:pPr>
        <w:pStyle w:val="aff0"/>
        <w:ind w:firstLine="480"/>
      </w:pPr>
      <w:r>
        <w:rPr>
          <w:rFonts w:hint="eastAsia"/>
        </w:rPr>
        <w:t>授权代表签字</w:t>
      </w:r>
      <w:r>
        <w:rPr>
          <w:rFonts w:hint="eastAsia"/>
          <w:bCs/>
        </w:rPr>
        <w:t>：</w:t>
      </w:r>
    </w:p>
    <w:p w14:paraId="3A1C7396" w14:textId="77777777" w:rsidR="00D71481" w:rsidRDefault="00D71481" w:rsidP="00D71481">
      <w:pPr>
        <w:pStyle w:val="aff0"/>
        <w:ind w:firstLine="480"/>
      </w:pPr>
      <w:r>
        <w:rPr>
          <w:rFonts w:hint="eastAsia"/>
        </w:rPr>
        <w:t>日期：     年      月      日</w:t>
      </w:r>
    </w:p>
    <w:p w14:paraId="708B09F2" w14:textId="77777777" w:rsidR="00D71481" w:rsidRDefault="00D71481" w:rsidP="00D71481">
      <w:pPr>
        <w:rPr>
          <w:rFonts w:ascii="黑体" w:eastAsia="黑体"/>
          <w:color w:val="000000"/>
          <w:sz w:val="24"/>
          <w:szCs w:val="24"/>
        </w:rPr>
      </w:pPr>
    </w:p>
    <w:p w14:paraId="21097B8E" w14:textId="77777777" w:rsidR="00D71481" w:rsidRDefault="00D71481" w:rsidP="00D71481">
      <w:pPr>
        <w:rPr>
          <w:rFonts w:ascii="黑体" w:eastAsia="黑体"/>
          <w:color w:val="000000"/>
          <w:sz w:val="24"/>
          <w:szCs w:val="24"/>
        </w:rPr>
      </w:pPr>
    </w:p>
    <w:p w14:paraId="03D5CD22" w14:textId="77777777" w:rsidR="007A2B3B" w:rsidRDefault="007A2B3B" w:rsidP="007A2B3B">
      <w:pPr>
        <w:pStyle w:val="aff2"/>
      </w:pPr>
      <w:r>
        <w:rPr>
          <w:rFonts w:hint="eastAsia"/>
        </w:rPr>
        <w:lastRenderedPageBreak/>
        <w:t>附件</w:t>
      </w:r>
      <w:r>
        <w:rPr>
          <w:rFonts w:hint="eastAsia"/>
        </w:rPr>
        <w:t>2</w:t>
      </w:r>
      <w:r>
        <w:t xml:space="preserve"> </w:t>
      </w:r>
      <w:r>
        <w:rPr>
          <w:rFonts w:hint="eastAsia"/>
        </w:rPr>
        <w:t>法定代表人授权委托书</w:t>
      </w:r>
    </w:p>
    <w:p w14:paraId="3C2B3CF6" w14:textId="77777777" w:rsidR="007A2B3B" w:rsidRDefault="007A2B3B" w:rsidP="007A2B3B">
      <w:pPr>
        <w:pStyle w:val="af9"/>
        <w:adjustRightInd w:val="0"/>
        <w:snapToGrid w:val="0"/>
        <w:spacing w:beforeLines="30" w:before="93" w:line="240" w:lineRule="exact"/>
        <w:jc w:val="center"/>
        <w:rPr>
          <w:rFonts w:ascii="宋体" w:hAnsi="宋体"/>
          <w:sz w:val="24"/>
        </w:rPr>
      </w:pPr>
    </w:p>
    <w:p w14:paraId="61CE7844" w14:textId="77777777" w:rsidR="007A2B3B" w:rsidRDefault="007A2B3B" w:rsidP="007A2B3B">
      <w:pPr>
        <w:pStyle w:val="aff0"/>
        <w:ind w:firstLine="480"/>
      </w:pPr>
      <w:r>
        <w:rPr>
          <w:rFonts w:hint="eastAsia"/>
        </w:rPr>
        <w:t xml:space="preserve">本授权委托书声明：我＿＿＿＿＿＿＿（姓名）系＿＿＿＿＿＿＿＿＿＿＿＿＿＿＿＿＿＿＿＿＿＿＿＿＿＿＿＿（投标人全称）的法定代表人，就  </w:t>
      </w:r>
      <w:r>
        <w:t xml:space="preserve">  </w:t>
      </w:r>
      <w:r>
        <w:rPr>
          <w:rFonts w:hint="eastAsia"/>
        </w:rPr>
        <w:t>（项目名称）   （招标编号）现授权委托＿＿＿＿＿＿＿＿＿＿＿＿＿＿＿＿＿＿＿＿＿＿＿＿＿＿＿＿（单位名称）的＿＿＿＿＿＿＿＿（姓名、职务）为我公司全权代表，全权代表在投标文件、评标过程中的书面承诺、合同等所签署的一切文件和处理与之有关的一切事务，我均予以承认。</w:t>
      </w:r>
    </w:p>
    <w:p w14:paraId="48E8ACCF" w14:textId="77777777" w:rsidR="007A2B3B" w:rsidRDefault="007A2B3B" w:rsidP="007A2B3B">
      <w:pPr>
        <w:pStyle w:val="aff0"/>
        <w:ind w:firstLine="480"/>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0"/>
      </w:tblGrid>
      <w:tr w:rsidR="007A2B3B" w14:paraId="421CEC18" w14:textId="77777777" w:rsidTr="009D0DEE">
        <w:trPr>
          <w:trHeight w:val="3407"/>
          <w:jc w:val="center"/>
        </w:trPr>
        <w:tc>
          <w:tcPr>
            <w:tcW w:w="8590" w:type="dxa"/>
            <w:vAlign w:val="center"/>
          </w:tcPr>
          <w:p w14:paraId="213A4E74" w14:textId="77777777" w:rsidR="007A2B3B" w:rsidRDefault="007A2B3B" w:rsidP="009D0DEE">
            <w:pPr>
              <w:adjustRightInd w:val="0"/>
              <w:snapToGrid w:val="0"/>
              <w:spacing w:beforeLines="30" w:before="93" w:line="312" w:lineRule="auto"/>
              <w:rPr>
                <w:rFonts w:ascii="宋体" w:hAnsi="宋体"/>
                <w:sz w:val="24"/>
              </w:rPr>
            </w:pPr>
          </w:p>
          <w:p w14:paraId="54E07608" w14:textId="77777777" w:rsidR="007A2B3B" w:rsidRDefault="007A2B3B" w:rsidP="009D0DEE">
            <w:pPr>
              <w:adjustRightInd w:val="0"/>
              <w:snapToGrid w:val="0"/>
              <w:spacing w:beforeLines="30" w:before="93" w:line="312" w:lineRule="auto"/>
              <w:jc w:val="center"/>
              <w:rPr>
                <w:rFonts w:ascii="宋体" w:hAnsi="宋体"/>
                <w:sz w:val="24"/>
              </w:rPr>
            </w:pPr>
            <w:r>
              <w:rPr>
                <w:rFonts w:ascii="宋体" w:hAnsi="宋体" w:hint="eastAsia"/>
                <w:sz w:val="24"/>
              </w:rPr>
              <w:t>（附授权代理人身份证明复印件）</w:t>
            </w:r>
          </w:p>
        </w:tc>
      </w:tr>
    </w:tbl>
    <w:p w14:paraId="6A9A30BA" w14:textId="77777777" w:rsidR="007A2B3B" w:rsidRDefault="007A2B3B" w:rsidP="007A2B3B">
      <w:pPr>
        <w:pStyle w:val="aff0"/>
        <w:ind w:firstLine="480"/>
      </w:pPr>
      <w:r>
        <w:rPr>
          <w:rFonts w:hint="eastAsia"/>
        </w:rPr>
        <w:t>全权代表姓名：            性别：          年龄：</w:t>
      </w:r>
    </w:p>
    <w:p w14:paraId="384C51DF" w14:textId="77777777" w:rsidR="007A2B3B" w:rsidRDefault="007A2B3B" w:rsidP="007A2B3B">
      <w:pPr>
        <w:pStyle w:val="aff0"/>
        <w:ind w:firstLine="480"/>
      </w:pPr>
      <w:r>
        <w:rPr>
          <w:rFonts w:hint="eastAsia"/>
        </w:rPr>
        <w:t>单位：                    部门：          职务：</w:t>
      </w:r>
    </w:p>
    <w:p w14:paraId="62EDACFB" w14:textId="77777777" w:rsidR="007A2B3B" w:rsidRDefault="007A2B3B" w:rsidP="007A2B3B">
      <w:pPr>
        <w:pStyle w:val="aff0"/>
        <w:ind w:firstLine="480"/>
      </w:pPr>
      <w:r>
        <w:rPr>
          <w:rFonts w:hint="eastAsia"/>
        </w:rPr>
        <w:t xml:space="preserve">法定代表人签字或盖章                          </w:t>
      </w:r>
    </w:p>
    <w:p w14:paraId="5311F246" w14:textId="77777777" w:rsidR="007A2B3B" w:rsidRDefault="007A2B3B" w:rsidP="007A2B3B">
      <w:pPr>
        <w:pStyle w:val="aff0"/>
        <w:ind w:firstLine="480"/>
      </w:pPr>
      <w:r>
        <w:rPr>
          <w:rFonts w:hint="eastAsia"/>
        </w:rPr>
        <w:t xml:space="preserve">被授权人签字                            </w:t>
      </w:r>
    </w:p>
    <w:p w14:paraId="72884024" w14:textId="77777777" w:rsidR="007A2B3B" w:rsidRDefault="007A2B3B" w:rsidP="007A2B3B">
      <w:pPr>
        <w:pStyle w:val="aff0"/>
        <w:ind w:firstLine="480"/>
      </w:pPr>
      <w:r>
        <w:rPr>
          <w:rFonts w:hint="eastAsia"/>
        </w:rPr>
        <w:t xml:space="preserve">投标人名称（公章）                       </w:t>
      </w:r>
    </w:p>
    <w:p w14:paraId="7011A7AD" w14:textId="77777777" w:rsidR="007A2B3B" w:rsidRDefault="007A2B3B" w:rsidP="007A2B3B">
      <w:pPr>
        <w:spacing w:line="460" w:lineRule="exact"/>
        <w:ind w:firstLineChars="2300" w:firstLine="5520"/>
        <w:rPr>
          <w:rFonts w:ascii="宋体" w:hAnsi="宋体"/>
          <w:sz w:val="24"/>
          <w:u w:val="single"/>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705A88C3" w14:textId="77777777" w:rsidR="007A2B3B" w:rsidRDefault="007A2B3B" w:rsidP="007A2B3B">
      <w:pPr>
        <w:rPr>
          <w:rFonts w:eastAsia="黑体"/>
          <w:b/>
          <w:bCs/>
          <w:color w:val="000000"/>
          <w:sz w:val="28"/>
        </w:rPr>
      </w:pPr>
    </w:p>
    <w:p w14:paraId="5C3D96DA" w14:textId="77777777" w:rsidR="007A2B3B" w:rsidRDefault="007A2B3B" w:rsidP="007A2B3B">
      <w:pPr>
        <w:rPr>
          <w:rFonts w:ascii="宋体" w:hAnsi="宋体" w:cs="宋体"/>
          <w:b/>
          <w:bCs/>
          <w:color w:val="000000"/>
          <w:sz w:val="28"/>
          <w:szCs w:val="22"/>
        </w:rPr>
      </w:pPr>
    </w:p>
    <w:p w14:paraId="41D10655" w14:textId="77777777" w:rsidR="005F7F4B" w:rsidRDefault="005F7F4B">
      <w:pPr>
        <w:rPr>
          <w:rFonts w:eastAsia="黑体"/>
          <w:b/>
          <w:bCs/>
          <w:color w:val="000000"/>
          <w:sz w:val="24"/>
          <w:szCs w:val="24"/>
        </w:rPr>
      </w:pPr>
    </w:p>
    <w:p w14:paraId="0AECBC41" w14:textId="77777777" w:rsidR="007A2B3B" w:rsidRDefault="007A2B3B">
      <w:pPr>
        <w:rPr>
          <w:rFonts w:eastAsia="黑体"/>
          <w:b/>
          <w:bCs/>
          <w:color w:val="000000"/>
          <w:sz w:val="24"/>
          <w:szCs w:val="24"/>
        </w:rPr>
      </w:pPr>
    </w:p>
    <w:p w14:paraId="36FEC721" w14:textId="77777777" w:rsidR="007A2B3B" w:rsidRDefault="007A2B3B">
      <w:pPr>
        <w:rPr>
          <w:rFonts w:eastAsia="黑体"/>
          <w:b/>
          <w:bCs/>
          <w:color w:val="000000"/>
          <w:sz w:val="24"/>
          <w:szCs w:val="24"/>
        </w:rPr>
      </w:pPr>
    </w:p>
    <w:p w14:paraId="672A1BB2" w14:textId="77777777" w:rsidR="007A2B3B" w:rsidRDefault="007A2B3B">
      <w:pPr>
        <w:rPr>
          <w:rFonts w:eastAsia="黑体"/>
          <w:b/>
          <w:bCs/>
          <w:color w:val="000000"/>
          <w:sz w:val="24"/>
          <w:szCs w:val="24"/>
        </w:rPr>
      </w:pPr>
    </w:p>
    <w:p w14:paraId="55756C48" w14:textId="77777777" w:rsidR="007A2B3B" w:rsidRDefault="007A2B3B">
      <w:pPr>
        <w:rPr>
          <w:rFonts w:eastAsia="黑体"/>
          <w:b/>
          <w:bCs/>
          <w:color w:val="000000"/>
          <w:sz w:val="24"/>
          <w:szCs w:val="24"/>
        </w:rPr>
      </w:pPr>
    </w:p>
    <w:p w14:paraId="14C7E039" w14:textId="77777777" w:rsidR="007A2B3B" w:rsidRDefault="007A2B3B">
      <w:pPr>
        <w:rPr>
          <w:rFonts w:eastAsia="黑体"/>
          <w:b/>
          <w:bCs/>
          <w:color w:val="000000"/>
          <w:sz w:val="24"/>
          <w:szCs w:val="24"/>
        </w:rPr>
      </w:pPr>
    </w:p>
    <w:p w14:paraId="52F1AAEB" w14:textId="77777777" w:rsidR="005F7F4B" w:rsidRDefault="005F7F4B">
      <w:pPr>
        <w:rPr>
          <w:rFonts w:eastAsia="黑体"/>
          <w:b/>
          <w:bCs/>
          <w:color w:val="000000"/>
          <w:sz w:val="24"/>
          <w:szCs w:val="24"/>
        </w:rPr>
      </w:pPr>
    </w:p>
    <w:p w14:paraId="1C36ECC3" w14:textId="77777777" w:rsidR="005F7F4B" w:rsidRDefault="005F7F4B">
      <w:pPr>
        <w:rPr>
          <w:rFonts w:eastAsia="黑体"/>
          <w:b/>
          <w:bCs/>
          <w:color w:val="000000"/>
          <w:sz w:val="24"/>
          <w:szCs w:val="24"/>
        </w:rPr>
      </w:pPr>
    </w:p>
    <w:p w14:paraId="0225C431" w14:textId="77777777" w:rsidR="007A2B3B" w:rsidRDefault="007A2B3B" w:rsidP="007A2B3B">
      <w:pPr>
        <w:pStyle w:val="aff2"/>
      </w:pPr>
      <w:r>
        <w:rPr>
          <w:rFonts w:hint="eastAsia"/>
        </w:rPr>
        <w:lastRenderedPageBreak/>
        <w:t>附件</w:t>
      </w:r>
      <w:r>
        <w:t xml:space="preserve">3 </w:t>
      </w:r>
      <w:r>
        <w:rPr>
          <w:rFonts w:hint="eastAsia"/>
        </w:rPr>
        <w:t>开标一览表</w:t>
      </w:r>
    </w:p>
    <w:p w14:paraId="7DE44CFC" w14:textId="77777777" w:rsidR="007A2B3B" w:rsidRDefault="007A2B3B" w:rsidP="007A2B3B">
      <w:pPr>
        <w:pStyle w:val="aff0"/>
        <w:ind w:firstLine="482"/>
        <w:rPr>
          <w:b/>
        </w:rPr>
      </w:pPr>
      <w:r>
        <w:rPr>
          <w:rFonts w:hint="eastAsia"/>
          <w:b/>
        </w:rPr>
        <w:t>《开标一览表》单独封存，以备唱标使用</w:t>
      </w:r>
    </w:p>
    <w:p w14:paraId="3A6A60CD" w14:textId="77777777" w:rsidR="007A2B3B" w:rsidRDefault="007A2B3B" w:rsidP="007A2B3B">
      <w:pPr>
        <w:pStyle w:val="aff0"/>
        <w:ind w:firstLine="480"/>
      </w:pPr>
      <w:r>
        <w:rPr>
          <w:rFonts w:hint="eastAsia"/>
        </w:rPr>
        <w:t xml:space="preserve">项目名称：                                          招标编号：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5679"/>
        <w:gridCol w:w="474"/>
        <w:gridCol w:w="730"/>
        <w:gridCol w:w="602"/>
        <w:gridCol w:w="856"/>
        <w:gridCol w:w="474"/>
      </w:tblGrid>
      <w:tr w:rsidR="007A2B3B" w14:paraId="069CF24B" w14:textId="77777777" w:rsidTr="00934068">
        <w:trPr>
          <w:cantSplit/>
          <w:trHeight w:val="1065"/>
          <w:jc w:val="center"/>
        </w:trPr>
        <w:tc>
          <w:tcPr>
            <w:tcW w:w="254" w:type="pct"/>
            <w:vAlign w:val="center"/>
          </w:tcPr>
          <w:p w14:paraId="1E106F9E" w14:textId="77777777" w:rsidR="007A2B3B" w:rsidRDefault="007A2B3B" w:rsidP="009D0DEE">
            <w:pPr>
              <w:pStyle w:val="aff8"/>
            </w:pPr>
            <w:r>
              <w:rPr>
                <w:rFonts w:hint="eastAsia"/>
              </w:rPr>
              <w:t>序号</w:t>
            </w:r>
          </w:p>
        </w:tc>
        <w:tc>
          <w:tcPr>
            <w:tcW w:w="3058" w:type="pct"/>
            <w:vAlign w:val="center"/>
          </w:tcPr>
          <w:p w14:paraId="7796BD63" w14:textId="77777777" w:rsidR="007A2B3B" w:rsidRDefault="007A2B3B" w:rsidP="009D0DEE">
            <w:pPr>
              <w:pStyle w:val="aff8"/>
            </w:pPr>
            <w:r>
              <w:rPr>
                <w:rFonts w:hint="eastAsia"/>
              </w:rPr>
              <w:t>货物名称</w:t>
            </w:r>
          </w:p>
        </w:tc>
        <w:tc>
          <w:tcPr>
            <w:tcW w:w="255" w:type="pct"/>
            <w:vAlign w:val="center"/>
          </w:tcPr>
          <w:p w14:paraId="6CEC799F" w14:textId="77777777" w:rsidR="007A2B3B" w:rsidRDefault="007A2B3B" w:rsidP="009D0DEE">
            <w:pPr>
              <w:pStyle w:val="aff8"/>
            </w:pPr>
            <w:r>
              <w:rPr>
                <w:rFonts w:hint="eastAsia"/>
              </w:rPr>
              <w:t>数量</w:t>
            </w:r>
          </w:p>
        </w:tc>
        <w:tc>
          <w:tcPr>
            <w:tcW w:w="393" w:type="pct"/>
            <w:vAlign w:val="center"/>
          </w:tcPr>
          <w:p w14:paraId="4702AFF0" w14:textId="77777777" w:rsidR="007A2B3B" w:rsidRDefault="007A2B3B" w:rsidP="009D0DEE">
            <w:pPr>
              <w:pStyle w:val="aff8"/>
            </w:pPr>
            <w:r>
              <w:rPr>
                <w:rFonts w:hint="eastAsia"/>
              </w:rPr>
              <w:t>投标总价</w:t>
            </w:r>
          </w:p>
        </w:tc>
        <w:tc>
          <w:tcPr>
            <w:tcW w:w="324" w:type="pct"/>
            <w:vAlign w:val="center"/>
          </w:tcPr>
          <w:p w14:paraId="4D2468AC" w14:textId="77777777" w:rsidR="007A2B3B" w:rsidRDefault="007A2B3B" w:rsidP="009D0DEE">
            <w:pPr>
              <w:pStyle w:val="aff8"/>
            </w:pPr>
            <w:r>
              <w:rPr>
                <w:rFonts w:hint="eastAsia"/>
              </w:rPr>
              <w:t>质保期</w:t>
            </w:r>
          </w:p>
        </w:tc>
        <w:tc>
          <w:tcPr>
            <w:tcW w:w="461" w:type="pct"/>
            <w:vAlign w:val="center"/>
          </w:tcPr>
          <w:p w14:paraId="08D06A33" w14:textId="77777777" w:rsidR="007A2B3B" w:rsidRDefault="007A2B3B" w:rsidP="009D0DEE">
            <w:pPr>
              <w:pStyle w:val="aff8"/>
            </w:pPr>
            <w:r>
              <w:rPr>
                <w:rFonts w:hint="eastAsia"/>
              </w:rPr>
              <w:t>交货及安装</w:t>
            </w:r>
          </w:p>
          <w:p w14:paraId="3E86E697" w14:textId="77777777" w:rsidR="007A2B3B" w:rsidRDefault="007A2B3B" w:rsidP="009D0DEE">
            <w:pPr>
              <w:pStyle w:val="aff8"/>
            </w:pPr>
            <w:r>
              <w:rPr>
                <w:rFonts w:hint="eastAsia"/>
              </w:rPr>
              <w:t>时间</w:t>
            </w:r>
          </w:p>
        </w:tc>
        <w:tc>
          <w:tcPr>
            <w:tcW w:w="255" w:type="pct"/>
            <w:vAlign w:val="center"/>
          </w:tcPr>
          <w:p w14:paraId="5849144F" w14:textId="77777777" w:rsidR="007A2B3B" w:rsidRDefault="007A2B3B" w:rsidP="009D0DEE">
            <w:pPr>
              <w:pStyle w:val="aff8"/>
            </w:pPr>
            <w:r>
              <w:rPr>
                <w:rFonts w:hint="eastAsia"/>
              </w:rPr>
              <w:t>备注</w:t>
            </w:r>
          </w:p>
        </w:tc>
      </w:tr>
      <w:tr w:rsidR="007A2B3B" w14:paraId="09A5758B" w14:textId="77777777" w:rsidTr="00934068">
        <w:trPr>
          <w:cantSplit/>
          <w:trHeight w:val="1534"/>
          <w:jc w:val="center"/>
        </w:trPr>
        <w:tc>
          <w:tcPr>
            <w:tcW w:w="254" w:type="pct"/>
            <w:vAlign w:val="center"/>
          </w:tcPr>
          <w:p w14:paraId="4E07E7AF" w14:textId="77777777" w:rsidR="007A2B3B" w:rsidRDefault="007A2B3B" w:rsidP="009D0DEE">
            <w:pPr>
              <w:pStyle w:val="aff8"/>
            </w:pPr>
            <w:r>
              <w:rPr>
                <w:rFonts w:hint="eastAsia"/>
              </w:rPr>
              <w:t>1</w:t>
            </w:r>
          </w:p>
        </w:tc>
        <w:tc>
          <w:tcPr>
            <w:tcW w:w="3058" w:type="pct"/>
            <w:vAlign w:val="center"/>
          </w:tcPr>
          <w:p w14:paraId="20500682" w14:textId="77777777" w:rsidR="007A2B3B" w:rsidRDefault="00934068" w:rsidP="009D0DEE">
            <w:pPr>
              <w:pStyle w:val="aff8"/>
            </w:pPr>
            <w:r w:rsidRPr="00934068">
              <w:rPr>
                <w:rFonts w:ascii="宋体" w:hAnsi="宋体" w:cs="宋体" w:hint="eastAsia"/>
              </w:rPr>
              <w:t>虚拟标定与性能、排放验证试验台架和灵活燃料排放试验台架标气管路改造</w:t>
            </w:r>
          </w:p>
        </w:tc>
        <w:tc>
          <w:tcPr>
            <w:tcW w:w="255" w:type="pct"/>
            <w:vAlign w:val="center"/>
          </w:tcPr>
          <w:p w14:paraId="39166C37" w14:textId="77777777" w:rsidR="007A2B3B" w:rsidRDefault="007A2B3B" w:rsidP="009D0DEE">
            <w:pPr>
              <w:pStyle w:val="aff8"/>
            </w:pPr>
            <w:r>
              <w:t>1</w:t>
            </w:r>
          </w:p>
        </w:tc>
        <w:tc>
          <w:tcPr>
            <w:tcW w:w="393" w:type="pct"/>
            <w:vAlign w:val="center"/>
          </w:tcPr>
          <w:p w14:paraId="2C423C4B" w14:textId="77777777" w:rsidR="007A2B3B" w:rsidRDefault="007A2B3B" w:rsidP="009D0DEE">
            <w:pPr>
              <w:pStyle w:val="aff8"/>
            </w:pPr>
            <w:r>
              <w:rPr>
                <w:rFonts w:hint="eastAsia"/>
              </w:rPr>
              <w:t>小写：</w:t>
            </w:r>
          </w:p>
          <w:p w14:paraId="040FD993" w14:textId="77777777" w:rsidR="007A2B3B" w:rsidRDefault="007A2B3B" w:rsidP="009D0DEE">
            <w:pPr>
              <w:pStyle w:val="aff8"/>
            </w:pPr>
            <w:r>
              <w:rPr>
                <w:rFonts w:hint="eastAsia"/>
              </w:rPr>
              <w:t>大写：</w:t>
            </w:r>
          </w:p>
        </w:tc>
        <w:tc>
          <w:tcPr>
            <w:tcW w:w="324" w:type="pct"/>
            <w:vAlign w:val="center"/>
          </w:tcPr>
          <w:p w14:paraId="6F1A8516" w14:textId="77777777" w:rsidR="007A2B3B" w:rsidRDefault="007A2B3B" w:rsidP="009D0DEE">
            <w:pPr>
              <w:pStyle w:val="aff8"/>
            </w:pPr>
          </w:p>
        </w:tc>
        <w:tc>
          <w:tcPr>
            <w:tcW w:w="461" w:type="pct"/>
            <w:vAlign w:val="center"/>
          </w:tcPr>
          <w:p w14:paraId="67708F08" w14:textId="77777777" w:rsidR="007A2B3B" w:rsidRDefault="007A2B3B" w:rsidP="009D0DEE">
            <w:pPr>
              <w:pStyle w:val="aff8"/>
            </w:pPr>
          </w:p>
        </w:tc>
        <w:tc>
          <w:tcPr>
            <w:tcW w:w="255" w:type="pct"/>
            <w:vAlign w:val="center"/>
          </w:tcPr>
          <w:p w14:paraId="642C116D" w14:textId="77777777" w:rsidR="007A2B3B" w:rsidRDefault="007A2B3B" w:rsidP="009D0DEE">
            <w:pPr>
              <w:pStyle w:val="aff8"/>
            </w:pPr>
          </w:p>
        </w:tc>
      </w:tr>
    </w:tbl>
    <w:p w14:paraId="2B9AFB09" w14:textId="77777777" w:rsidR="007A2B3B" w:rsidRDefault="007A2B3B" w:rsidP="007A2B3B">
      <w:pPr>
        <w:pStyle w:val="aff9"/>
        <w:spacing w:before="0"/>
        <w:rPr>
          <w:rFonts w:ascii="宋体" w:hAnsi="宋体" w:cs="Times New Roman"/>
        </w:rPr>
      </w:pPr>
    </w:p>
    <w:p w14:paraId="739D622E" w14:textId="77777777" w:rsidR="007A2B3B" w:rsidRDefault="007A2B3B" w:rsidP="007A2B3B">
      <w:pPr>
        <w:spacing w:line="400" w:lineRule="exact"/>
        <w:rPr>
          <w:rFonts w:ascii="宋体" w:hAnsi="宋体"/>
          <w:szCs w:val="21"/>
        </w:rPr>
      </w:pPr>
      <w:r>
        <w:rPr>
          <w:rFonts w:ascii="宋体" w:hAnsi="宋体" w:hint="eastAsia"/>
          <w:b/>
          <w:bCs/>
          <w:szCs w:val="21"/>
        </w:rPr>
        <w:t>注：</w:t>
      </w:r>
    </w:p>
    <w:p w14:paraId="77CC7DB6" w14:textId="77777777" w:rsidR="007A2B3B" w:rsidRDefault="007A2B3B" w:rsidP="007A2B3B">
      <w:pPr>
        <w:spacing w:line="520" w:lineRule="exact"/>
        <w:rPr>
          <w:rFonts w:ascii="宋体" w:hAnsi="宋体"/>
          <w:b/>
          <w:bCs/>
          <w:szCs w:val="21"/>
        </w:rPr>
      </w:pPr>
      <w:r>
        <w:rPr>
          <w:rFonts w:ascii="宋体" w:hAnsi="宋体" w:hint="eastAsia"/>
          <w:b/>
          <w:bCs/>
          <w:szCs w:val="21"/>
        </w:rPr>
        <w:t>1、此表中的报价必须与相应的报价明细表中的报价一致。</w:t>
      </w:r>
    </w:p>
    <w:p w14:paraId="7AFFAAD2" w14:textId="77777777" w:rsidR="007A2B3B" w:rsidRDefault="007A2B3B" w:rsidP="007A2B3B">
      <w:pPr>
        <w:spacing w:line="300" w:lineRule="auto"/>
        <w:rPr>
          <w:rFonts w:ascii="宋体" w:hAnsi="宋体"/>
          <w:b/>
          <w:bCs/>
          <w:szCs w:val="21"/>
        </w:rPr>
      </w:pPr>
      <w:r>
        <w:rPr>
          <w:rFonts w:ascii="宋体" w:hAnsi="宋体" w:hint="eastAsia"/>
          <w:b/>
          <w:bCs/>
          <w:szCs w:val="21"/>
        </w:rPr>
        <w:t>2、此表在投递标书时请单独密封两份，否则不予唱标。</w:t>
      </w:r>
    </w:p>
    <w:p w14:paraId="3D49364C" w14:textId="77777777" w:rsidR="007A2B3B" w:rsidRDefault="007A2B3B" w:rsidP="007A2B3B">
      <w:pPr>
        <w:spacing w:line="660" w:lineRule="exact"/>
        <w:rPr>
          <w:rFonts w:ascii="宋体" w:hAnsi="宋体"/>
          <w:sz w:val="24"/>
        </w:rPr>
      </w:pPr>
    </w:p>
    <w:p w14:paraId="3CB4CCC3" w14:textId="77777777" w:rsidR="007A2B3B" w:rsidRDefault="007A2B3B" w:rsidP="007A2B3B">
      <w:pPr>
        <w:spacing w:line="660" w:lineRule="exact"/>
        <w:rPr>
          <w:rFonts w:ascii="宋体" w:hAnsi="宋体"/>
          <w:sz w:val="24"/>
        </w:rPr>
      </w:pPr>
      <w:r>
        <w:rPr>
          <w:rFonts w:ascii="宋体" w:hAnsi="宋体" w:hint="eastAsia"/>
          <w:sz w:val="24"/>
        </w:rPr>
        <w:t>投标人：（盖章）</w:t>
      </w:r>
    </w:p>
    <w:p w14:paraId="7F2035CB" w14:textId="77777777" w:rsidR="007A2B3B" w:rsidRDefault="007A2B3B" w:rsidP="007A2B3B">
      <w:pPr>
        <w:spacing w:line="660" w:lineRule="exact"/>
        <w:rPr>
          <w:rFonts w:ascii="宋体" w:hAnsi="宋体"/>
          <w:sz w:val="24"/>
        </w:rPr>
      </w:pPr>
      <w:r>
        <w:rPr>
          <w:rFonts w:ascii="宋体" w:hAnsi="宋体" w:hint="eastAsia"/>
          <w:sz w:val="24"/>
        </w:rPr>
        <w:t>法定代表人（委托代理人）：（签字）</w:t>
      </w:r>
    </w:p>
    <w:p w14:paraId="11BCAE9A" w14:textId="77777777" w:rsidR="007A2B3B" w:rsidRDefault="007A2B3B" w:rsidP="007A2B3B">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E82F52F" w14:textId="77777777" w:rsidR="007A2B3B" w:rsidRDefault="007A2B3B" w:rsidP="007A2B3B">
      <w:pPr>
        <w:ind w:firstLine="480"/>
        <w:rPr>
          <w:rFonts w:ascii="宋体" w:hAnsi="宋体"/>
          <w:color w:val="000000"/>
          <w:sz w:val="24"/>
          <w:szCs w:val="24"/>
        </w:rPr>
      </w:pPr>
      <w:r>
        <w:rPr>
          <w:rFonts w:ascii="宋体" w:hAnsi="宋体"/>
          <w:color w:val="000000"/>
          <w:sz w:val="24"/>
          <w:szCs w:val="24"/>
        </w:rPr>
        <w:br w:type="page"/>
      </w:r>
    </w:p>
    <w:p w14:paraId="5104B822" w14:textId="77777777" w:rsidR="007A2B3B" w:rsidRDefault="007A2B3B" w:rsidP="007A2B3B">
      <w:pPr>
        <w:pStyle w:val="aff2"/>
      </w:pPr>
      <w:bookmarkStart w:id="8" w:name="_Toc26556"/>
      <w:bookmarkStart w:id="9" w:name="_Toc353881017"/>
      <w:bookmarkStart w:id="10" w:name="_Toc639008"/>
      <w:r>
        <w:rPr>
          <w:rFonts w:hint="eastAsia"/>
        </w:rPr>
        <w:lastRenderedPageBreak/>
        <w:t>附件</w:t>
      </w:r>
      <w:r>
        <w:rPr>
          <w:rFonts w:hint="eastAsia"/>
        </w:rPr>
        <w:t>4</w:t>
      </w:r>
      <w:r>
        <w:t xml:space="preserve"> </w:t>
      </w:r>
      <w:r>
        <w:rPr>
          <w:rFonts w:hint="eastAsia"/>
        </w:rPr>
        <w:t>投标报价明细表</w:t>
      </w:r>
      <w:bookmarkEnd w:id="8"/>
      <w:bookmarkEnd w:id="9"/>
      <w:bookmarkEnd w:id="10"/>
    </w:p>
    <w:p w14:paraId="3D18C2B3" w14:textId="77777777" w:rsidR="007A2B3B" w:rsidRDefault="007A2B3B" w:rsidP="007A2B3B">
      <w:pPr>
        <w:pStyle w:val="aff0"/>
        <w:ind w:firstLine="480"/>
      </w:pPr>
      <w:r>
        <w:rPr>
          <w:rFonts w:hint="eastAsia"/>
        </w:rPr>
        <w:t xml:space="preserve">项目名称：                                          招标编号：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000" w:firstRow="0" w:lastRow="0" w:firstColumn="0" w:lastColumn="0" w:noHBand="0" w:noVBand="0"/>
      </w:tblPr>
      <w:tblGrid>
        <w:gridCol w:w="564"/>
        <w:gridCol w:w="1374"/>
        <w:gridCol w:w="648"/>
        <w:gridCol w:w="648"/>
        <w:gridCol w:w="648"/>
        <w:gridCol w:w="1275"/>
        <w:gridCol w:w="833"/>
        <w:gridCol w:w="853"/>
        <w:gridCol w:w="1206"/>
        <w:gridCol w:w="1029"/>
      </w:tblGrid>
      <w:tr w:rsidR="007A2B3B" w14:paraId="0C50C1A8" w14:textId="77777777" w:rsidTr="009D0DEE">
        <w:trPr>
          <w:cantSplit/>
          <w:trHeight w:val="776"/>
          <w:jc w:val="center"/>
        </w:trPr>
        <w:tc>
          <w:tcPr>
            <w:tcW w:w="310" w:type="pct"/>
            <w:vAlign w:val="center"/>
          </w:tcPr>
          <w:p w14:paraId="79F21867" w14:textId="77777777" w:rsidR="007A2B3B" w:rsidRDefault="007A2B3B" w:rsidP="009D0DEE">
            <w:pPr>
              <w:pStyle w:val="aff8"/>
            </w:pPr>
            <w:r>
              <w:rPr>
                <w:rFonts w:ascii="宋体" w:hAnsi="宋体" w:cs="宋体" w:hint="eastAsia"/>
              </w:rPr>
              <w:t>序</w:t>
            </w:r>
            <w:r>
              <w:rPr>
                <w:rFonts w:hint="eastAsia"/>
              </w:rPr>
              <w:t xml:space="preserve"> </w:t>
            </w:r>
            <w:r>
              <w:rPr>
                <w:rFonts w:ascii="宋体" w:hAnsi="宋体" w:cs="宋体" w:hint="eastAsia"/>
              </w:rPr>
              <w:t>号</w:t>
            </w:r>
          </w:p>
        </w:tc>
        <w:tc>
          <w:tcPr>
            <w:tcW w:w="757" w:type="pct"/>
            <w:vAlign w:val="center"/>
          </w:tcPr>
          <w:p w14:paraId="579F1D47" w14:textId="77777777" w:rsidR="007A2B3B" w:rsidRDefault="007A2B3B" w:rsidP="009D0DEE">
            <w:pPr>
              <w:pStyle w:val="aff8"/>
            </w:pPr>
            <w:r>
              <w:rPr>
                <w:rFonts w:ascii="宋体" w:hAnsi="宋体" w:cs="宋体" w:hint="eastAsia"/>
              </w:rPr>
              <w:t>部件名称</w:t>
            </w:r>
          </w:p>
        </w:tc>
        <w:tc>
          <w:tcPr>
            <w:tcW w:w="357" w:type="pct"/>
            <w:vAlign w:val="center"/>
          </w:tcPr>
          <w:p w14:paraId="0E33225C" w14:textId="77777777" w:rsidR="007A2B3B" w:rsidRDefault="007A2B3B" w:rsidP="009D0DEE">
            <w:pPr>
              <w:pStyle w:val="aff8"/>
            </w:pPr>
            <w:r>
              <w:rPr>
                <w:rFonts w:ascii="等线" w:eastAsia="等线" w:hAnsi="等线" w:hint="eastAsia"/>
              </w:rPr>
              <w:t>规格型号</w:t>
            </w:r>
          </w:p>
        </w:tc>
        <w:tc>
          <w:tcPr>
            <w:tcW w:w="357" w:type="pct"/>
            <w:vAlign w:val="center"/>
          </w:tcPr>
          <w:p w14:paraId="5AB9D6AC" w14:textId="77777777" w:rsidR="007A2B3B" w:rsidRDefault="007A2B3B" w:rsidP="009D0DEE">
            <w:pPr>
              <w:pStyle w:val="aff8"/>
            </w:pPr>
            <w:r>
              <w:rPr>
                <w:rFonts w:ascii="宋体" w:hAnsi="宋体" w:cs="宋体" w:hint="eastAsia"/>
              </w:rPr>
              <w:t>单</w:t>
            </w:r>
            <w:r>
              <w:rPr>
                <w:rFonts w:hint="eastAsia"/>
              </w:rPr>
              <w:t xml:space="preserve"> </w:t>
            </w:r>
            <w:r>
              <w:rPr>
                <w:rFonts w:ascii="宋体" w:hAnsi="宋体" w:cs="宋体" w:hint="eastAsia"/>
              </w:rPr>
              <w:t>位</w:t>
            </w:r>
          </w:p>
        </w:tc>
        <w:tc>
          <w:tcPr>
            <w:tcW w:w="357" w:type="pct"/>
            <w:vAlign w:val="center"/>
          </w:tcPr>
          <w:p w14:paraId="266D679E" w14:textId="77777777" w:rsidR="007A2B3B" w:rsidRDefault="007A2B3B" w:rsidP="009D0DEE">
            <w:pPr>
              <w:pStyle w:val="aff8"/>
            </w:pPr>
            <w:r>
              <w:rPr>
                <w:rFonts w:ascii="宋体" w:hAnsi="宋体" w:cs="宋体" w:hint="eastAsia"/>
              </w:rPr>
              <w:t>数</w:t>
            </w:r>
            <w:r>
              <w:rPr>
                <w:rFonts w:hint="eastAsia"/>
              </w:rPr>
              <w:t xml:space="preserve">  </w:t>
            </w:r>
            <w:r>
              <w:rPr>
                <w:rFonts w:ascii="宋体" w:hAnsi="宋体" w:cs="宋体" w:hint="eastAsia"/>
              </w:rPr>
              <w:t>量</w:t>
            </w:r>
          </w:p>
        </w:tc>
        <w:tc>
          <w:tcPr>
            <w:tcW w:w="702" w:type="pct"/>
            <w:vAlign w:val="center"/>
          </w:tcPr>
          <w:p w14:paraId="4E2CD7CA" w14:textId="77777777" w:rsidR="007A2B3B" w:rsidRDefault="007A2B3B" w:rsidP="009D0DEE">
            <w:pPr>
              <w:pStyle w:val="aff8"/>
            </w:pPr>
            <w:r>
              <w:rPr>
                <w:rFonts w:ascii="宋体" w:hAnsi="宋体" w:cs="宋体" w:hint="eastAsia"/>
              </w:rPr>
              <w:t>生产厂商名称</w:t>
            </w:r>
          </w:p>
        </w:tc>
        <w:tc>
          <w:tcPr>
            <w:tcW w:w="459" w:type="pct"/>
            <w:vAlign w:val="center"/>
          </w:tcPr>
          <w:p w14:paraId="295F2D7C" w14:textId="77777777" w:rsidR="007A2B3B" w:rsidRDefault="007A2B3B" w:rsidP="009D0DEE">
            <w:pPr>
              <w:pStyle w:val="aff8"/>
            </w:pPr>
            <w:r>
              <w:rPr>
                <w:rFonts w:ascii="宋体" w:hAnsi="宋体" w:cs="宋体" w:hint="eastAsia"/>
              </w:rPr>
              <w:t>单价</w:t>
            </w:r>
          </w:p>
        </w:tc>
        <w:tc>
          <w:tcPr>
            <w:tcW w:w="470" w:type="pct"/>
            <w:vAlign w:val="center"/>
          </w:tcPr>
          <w:p w14:paraId="4360C45D" w14:textId="77777777" w:rsidR="007A2B3B" w:rsidRDefault="007A2B3B" w:rsidP="009D0DEE">
            <w:pPr>
              <w:pStyle w:val="aff8"/>
            </w:pPr>
            <w:r>
              <w:rPr>
                <w:rFonts w:ascii="宋体" w:hAnsi="宋体" w:cs="宋体" w:hint="eastAsia"/>
              </w:rPr>
              <w:t>分项金额</w:t>
            </w:r>
          </w:p>
        </w:tc>
        <w:tc>
          <w:tcPr>
            <w:tcW w:w="664" w:type="pct"/>
            <w:vAlign w:val="center"/>
          </w:tcPr>
          <w:p w14:paraId="725A0736" w14:textId="77777777" w:rsidR="007A2B3B" w:rsidRDefault="007A2B3B" w:rsidP="009D0DEE">
            <w:pPr>
              <w:pStyle w:val="aff8"/>
            </w:pPr>
            <w:r>
              <w:rPr>
                <w:rFonts w:ascii="宋体" w:hAnsi="宋体" w:cs="宋体" w:hint="eastAsia"/>
              </w:rPr>
              <w:t>交货日期</w:t>
            </w:r>
          </w:p>
        </w:tc>
        <w:tc>
          <w:tcPr>
            <w:tcW w:w="568" w:type="pct"/>
            <w:vAlign w:val="center"/>
          </w:tcPr>
          <w:p w14:paraId="02D3A43F" w14:textId="77777777" w:rsidR="007A2B3B" w:rsidRDefault="007A2B3B" w:rsidP="009D0DEE">
            <w:pPr>
              <w:pStyle w:val="aff8"/>
            </w:pPr>
            <w:r>
              <w:rPr>
                <w:rFonts w:ascii="宋体" w:hAnsi="宋体" w:cs="宋体" w:hint="eastAsia"/>
              </w:rPr>
              <w:t>交货地点</w:t>
            </w:r>
          </w:p>
        </w:tc>
      </w:tr>
      <w:tr w:rsidR="007A2B3B" w14:paraId="21509724" w14:textId="77777777" w:rsidTr="009D0DEE">
        <w:trPr>
          <w:cantSplit/>
          <w:trHeight w:val="586"/>
          <w:jc w:val="center"/>
        </w:trPr>
        <w:tc>
          <w:tcPr>
            <w:tcW w:w="309" w:type="pct"/>
            <w:vAlign w:val="center"/>
          </w:tcPr>
          <w:p w14:paraId="1122096D" w14:textId="77777777" w:rsidR="007A2B3B" w:rsidRPr="0067648D" w:rsidRDefault="007A2B3B" w:rsidP="009D0DEE">
            <w:pPr>
              <w:pStyle w:val="aff8"/>
              <w:rPr>
                <w:rFonts w:eastAsia="等线"/>
                <w:b w:val="0"/>
              </w:rPr>
            </w:pPr>
          </w:p>
        </w:tc>
        <w:tc>
          <w:tcPr>
            <w:tcW w:w="757" w:type="pct"/>
            <w:vAlign w:val="center"/>
          </w:tcPr>
          <w:p w14:paraId="61D05854" w14:textId="77777777" w:rsidR="007A2B3B" w:rsidRPr="001F010D" w:rsidRDefault="007A2B3B" w:rsidP="009D0DEE">
            <w:pPr>
              <w:pStyle w:val="aff8"/>
              <w:rPr>
                <w:b w:val="0"/>
                <w:sz w:val="24"/>
                <w:szCs w:val="24"/>
              </w:rPr>
            </w:pPr>
          </w:p>
        </w:tc>
        <w:tc>
          <w:tcPr>
            <w:tcW w:w="357" w:type="pct"/>
            <w:vAlign w:val="center"/>
          </w:tcPr>
          <w:p w14:paraId="10D972E3" w14:textId="77777777" w:rsidR="007A2B3B" w:rsidRDefault="007A2B3B" w:rsidP="009D0DEE">
            <w:pPr>
              <w:pStyle w:val="aff8"/>
            </w:pPr>
          </w:p>
        </w:tc>
        <w:tc>
          <w:tcPr>
            <w:tcW w:w="357" w:type="pct"/>
            <w:vAlign w:val="center"/>
          </w:tcPr>
          <w:p w14:paraId="01191A87" w14:textId="77777777" w:rsidR="007A2B3B" w:rsidRDefault="007A2B3B" w:rsidP="009D0DEE">
            <w:pPr>
              <w:pStyle w:val="aff8"/>
            </w:pPr>
          </w:p>
        </w:tc>
        <w:tc>
          <w:tcPr>
            <w:tcW w:w="357" w:type="pct"/>
            <w:vAlign w:val="center"/>
          </w:tcPr>
          <w:p w14:paraId="3B1B5907" w14:textId="77777777" w:rsidR="007A2B3B" w:rsidRDefault="007A2B3B" w:rsidP="009D0DEE">
            <w:pPr>
              <w:pStyle w:val="aff8"/>
            </w:pPr>
          </w:p>
        </w:tc>
        <w:tc>
          <w:tcPr>
            <w:tcW w:w="702" w:type="pct"/>
            <w:vAlign w:val="center"/>
          </w:tcPr>
          <w:p w14:paraId="23332CED" w14:textId="77777777" w:rsidR="007A2B3B" w:rsidRDefault="007A2B3B" w:rsidP="009D0DEE">
            <w:pPr>
              <w:pStyle w:val="aff8"/>
            </w:pPr>
          </w:p>
        </w:tc>
        <w:tc>
          <w:tcPr>
            <w:tcW w:w="459" w:type="pct"/>
            <w:vAlign w:val="center"/>
          </w:tcPr>
          <w:p w14:paraId="7D4F34B2" w14:textId="77777777" w:rsidR="007A2B3B" w:rsidRDefault="007A2B3B" w:rsidP="009D0DEE">
            <w:pPr>
              <w:pStyle w:val="aff8"/>
            </w:pPr>
          </w:p>
        </w:tc>
        <w:tc>
          <w:tcPr>
            <w:tcW w:w="470" w:type="pct"/>
            <w:vAlign w:val="center"/>
          </w:tcPr>
          <w:p w14:paraId="62A57E22" w14:textId="77777777" w:rsidR="007A2B3B" w:rsidRDefault="007A2B3B" w:rsidP="009D0DEE">
            <w:pPr>
              <w:pStyle w:val="aff8"/>
            </w:pPr>
          </w:p>
        </w:tc>
        <w:tc>
          <w:tcPr>
            <w:tcW w:w="664" w:type="pct"/>
            <w:vAlign w:val="center"/>
          </w:tcPr>
          <w:p w14:paraId="01E4C6BB" w14:textId="77777777" w:rsidR="007A2B3B" w:rsidRPr="00FD2615" w:rsidRDefault="007A2B3B" w:rsidP="009D0DEE">
            <w:pPr>
              <w:pStyle w:val="aff8"/>
              <w:rPr>
                <w:rFonts w:eastAsia="等线"/>
                <w:color w:val="00B050"/>
              </w:rPr>
            </w:pPr>
          </w:p>
        </w:tc>
        <w:tc>
          <w:tcPr>
            <w:tcW w:w="567" w:type="pct"/>
            <w:vAlign w:val="center"/>
          </w:tcPr>
          <w:p w14:paraId="40A8A862" w14:textId="77777777" w:rsidR="007A2B3B" w:rsidRDefault="007A2B3B" w:rsidP="009D0DEE">
            <w:pPr>
              <w:pStyle w:val="aff8"/>
            </w:pPr>
          </w:p>
        </w:tc>
      </w:tr>
      <w:tr w:rsidR="007A2B3B" w14:paraId="47D0B9AE" w14:textId="77777777" w:rsidTr="009D0DEE">
        <w:trPr>
          <w:cantSplit/>
          <w:trHeight w:val="586"/>
          <w:jc w:val="center"/>
        </w:trPr>
        <w:tc>
          <w:tcPr>
            <w:tcW w:w="309" w:type="pct"/>
            <w:vAlign w:val="center"/>
          </w:tcPr>
          <w:p w14:paraId="2BC2FAE6" w14:textId="77777777" w:rsidR="007A2B3B" w:rsidRPr="0067648D" w:rsidRDefault="007A2B3B" w:rsidP="009D0DEE">
            <w:pPr>
              <w:pStyle w:val="aff8"/>
              <w:rPr>
                <w:rFonts w:eastAsia="等线"/>
                <w:b w:val="0"/>
              </w:rPr>
            </w:pPr>
          </w:p>
        </w:tc>
        <w:tc>
          <w:tcPr>
            <w:tcW w:w="757" w:type="pct"/>
            <w:vAlign w:val="center"/>
          </w:tcPr>
          <w:p w14:paraId="72201395" w14:textId="77777777" w:rsidR="007A2B3B" w:rsidRPr="001F010D" w:rsidRDefault="007A2B3B" w:rsidP="009D0DEE">
            <w:pPr>
              <w:pStyle w:val="aff8"/>
              <w:rPr>
                <w:rFonts w:eastAsia="等线"/>
                <w:b w:val="0"/>
                <w:sz w:val="24"/>
                <w:szCs w:val="24"/>
              </w:rPr>
            </w:pPr>
          </w:p>
        </w:tc>
        <w:tc>
          <w:tcPr>
            <w:tcW w:w="357" w:type="pct"/>
            <w:vAlign w:val="center"/>
          </w:tcPr>
          <w:p w14:paraId="539C26A6" w14:textId="77777777" w:rsidR="007A2B3B" w:rsidRDefault="007A2B3B" w:rsidP="009D0DEE">
            <w:pPr>
              <w:pStyle w:val="aff8"/>
            </w:pPr>
          </w:p>
        </w:tc>
        <w:tc>
          <w:tcPr>
            <w:tcW w:w="357" w:type="pct"/>
            <w:vAlign w:val="center"/>
          </w:tcPr>
          <w:p w14:paraId="2883A152" w14:textId="77777777" w:rsidR="007A2B3B" w:rsidRDefault="007A2B3B" w:rsidP="009D0DEE">
            <w:pPr>
              <w:pStyle w:val="aff8"/>
            </w:pPr>
          </w:p>
        </w:tc>
        <w:tc>
          <w:tcPr>
            <w:tcW w:w="357" w:type="pct"/>
            <w:vAlign w:val="center"/>
          </w:tcPr>
          <w:p w14:paraId="5CD099A9" w14:textId="77777777" w:rsidR="007A2B3B" w:rsidRDefault="007A2B3B" w:rsidP="009D0DEE">
            <w:pPr>
              <w:pStyle w:val="aff8"/>
            </w:pPr>
          </w:p>
        </w:tc>
        <w:tc>
          <w:tcPr>
            <w:tcW w:w="702" w:type="pct"/>
            <w:vAlign w:val="center"/>
          </w:tcPr>
          <w:p w14:paraId="49A3BE30" w14:textId="77777777" w:rsidR="007A2B3B" w:rsidRDefault="007A2B3B" w:rsidP="009D0DEE">
            <w:pPr>
              <w:pStyle w:val="aff8"/>
            </w:pPr>
          </w:p>
        </w:tc>
        <w:tc>
          <w:tcPr>
            <w:tcW w:w="459" w:type="pct"/>
            <w:vAlign w:val="center"/>
          </w:tcPr>
          <w:p w14:paraId="29C41074" w14:textId="77777777" w:rsidR="007A2B3B" w:rsidRDefault="007A2B3B" w:rsidP="009D0DEE">
            <w:pPr>
              <w:pStyle w:val="aff8"/>
            </w:pPr>
          </w:p>
        </w:tc>
        <w:tc>
          <w:tcPr>
            <w:tcW w:w="470" w:type="pct"/>
            <w:vAlign w:val="center"/>
          </w:tcPr>
          <w:p w14:paraId="61B803E3" w14:textId="77777777" w:rsidR="007A2B3B" w:rsidRDefault="007A2B3B" w:rsidP="009D0DEE">
            <w:pPr>
              <w:pStyle w:val="aff8"/>
            </w:pPr>
          </w:p>
        </w:tc>
        <w:tc>
          <w:tcPr>
            <w:tcW w:w="664" w:type="pct"/>
            <w:vAlign w:val="center"/>
          </w:tcPr>
          <w:p w14:paraId="6B79FBD2" w14:textId="77777777" w:rsidR="007A2B3B" w:rsidRPr="001F2E98" w:rsidRDefault="007A2B3B" w:rsidP="009D0DEE">
            <w:pPr>
              <w:pStyle w:val="aff8"/>
              <w:rPr>
                <w:color w:val="00B050"/>
              </w:rPr>
            </w:pPr>
          </w:p>
        </w:tc>
        <w:tc>
          <w:tcPr>
            <w:tcW w:w="567" w:type="pct"/>
            <w:vAlign w:val="center"/>
          </w:tcPr>
          <w:p w14:paraId="41BE97C2" w14:textId="77777777" w:rsidR="007A2B3B" w:rsidRDefault="007A2B3B" w:rsidP="009D0DEE">
            <w:pPr>
              <w:pStyle w:val="aff8"/>
            </w:pPr>
          </w:p>
        </w:tc>
      </w:tr>
      <w:tr w:rsidR="007A2B3B" w14:paraId="1810AF35" w14:textId="77777777" w:rsidTr="009D0DEE">
        <w:trPr>
          <w:cantSplit/>
          <w:trHeight w:val="586"/>
          <w:jc w:val="center"/>
        </w:trPr>
        <w:tc>
          <w:tcPr>
            <w:tcW w:w="309" w:type="pct"/>
            <w:vAlign w:val="center"/>
          </w:tcPr>
          <w:p w14:paraId="2D7017A3" w14:textId="77777777" w:rsidR="007A2B3B" w:rsidRPr="0067648D" w:rsidRDefault="007A2B3B" w:rsidP="009D0DEE">
            <w:pPr>
              <w:pStyle w:val="aff8"/>
              <w:rPr>
                <w:rFonts w:eastAsia="等线"/>
                <w:b w:val="0"/>
              </w:rPr>
            </w:pPr>
          </w:p>
        </w:tc>
        <w:tc>
          <w:tcPr>
            <w:tcW w:w="757" w:type="pct"/>
            <w:vAlign w:val="center"/>
          </w:tcPr>
          <w:p w14:paraId="4047905F" w14:textId="77777777" w:rsidR="007A2B3B" w:rsidRPr="001F010D" w:rsidRDefault="007A2B3B" w:rsidP="009D0DEE">
            <w:pPr>
              <w:pStyle w:val="aff8"/>
              <w:rPr>
                <w:b w:val="0"/>
                <w:sz w:val="24"/>
                <w:szCs w:val="24"/>
              </w:rPr>
            </w:pPr>
          </w:p>
        </w:tc>
        <w:tc>
          <w:tcPr>
            <w:tcW w:w="357" w:type="pct"/>
            <w:vAlign w:val="center"/>
          </w:tcPr>
          <w:p w14:paraId="147A6348" w14:textId="77777777" w:rsidR="007A2B3B" w:rsidRDefault="007A2B3B" w:rsidP="009D0DEE">
            <w:pPr>
              <w:pStyle w:val="aff8"/>
            </w:pPr>
          </w:p>
        </w:tc>
        <w:tc>
          <w:tcPr>
            <w:tcW w:w="357" w:type="pct"/>
            <w:vAlign w:val="center"/>
          </w:tcPr>
          <w:p w14:paraId="363F81AC" w14:textId="77777777" w:rsidR="007A2B3B" w:rsidRDefault="007A2B3B" w:rsidP="009D0DEE">
            <w:pPr>
              <w:pStyle w:val="aff8"/>
            </w:pPr>
          </w:p>
        </w:tc>
        <w:tc>
          <w:tcPr>
            <w:tcW w:w="357" w:type="pct"/>
            <w:vAlign w:val="center"/>
          </w:tcPr>
          <w:p w14:paraId="3D5E6605" w14:textId="77777777" w:rsidR="007A2B3B" w:rsidRDefault="007A2B3B" w:rsidP="009D0DEE">
            <w:pPr>
              <w:pStyle w:val="aff8"/>
            </w:pPr>
          </w:p>
        </w:tc>
        <w:tc>
          <w:tcPr>
            <w:tcW w:w="702" w:type="pct"/>
            <w:vAlign w:val="center"/>
          </w:tcPr>
          <w:p w14:paraId="697CB30B" w14:textId="77777777" w:rsidR="007A2B3B" w:rsidRDefault="007A2B3B" w:rsidP="009D0DEE">
            <w:pPr>
              <w:pStyle w:val="aff8"/>
            </w:pPr>
          </w:p>
        </w:tc>
        <w:tc>
          <w:tcPr>
            <w:tcW w:w="459" w:type="pct"/>
            <w:vAlign w:val="center"/>
          </w:tcPr>
          <w:p w14:paraId="6FED960B" w14:textId="77777777" w:rsidR="007A2B3B" w:rsidRDefault="007A2B3B" w:rsidP="009D0DEE">
            <w:pPr>
              <w:pStyle w:val="aff8"/>
            </w:pPr>
          </w:p>
        </w:tc>
        <w:tc>
          <w:tcPr>
            <w:tcW w:w="470" w:type="pct"/>
            <w:vAlign w:val="center"/>
          </w:tcPr>
          <w:p w14:paraId="08A2172A" w14:textId="77777777" w:rsidR="007A2B3B" w:rsidRDefault="007A2B3B" w:rsidP="009D0DEE">
            <w:pPr>
              <w:pStyle w:val="aff8"/>
            </w:pPr>
          </w:p>
        </w:tc>
        <w:tc>
          <w:tcPr>
            <w:tcW w:w="664" w:type="pct"/>
            <w:vAlign w:val="center"/>
          </w:tcPr>
          <w:p w14:paraId="4D5F60C7" w14:textId="77777777" w:rsidR="007A2B3B" w:rsidRDefault="007A2B3B" w:rsidP="009D0DEE">
            <w:pPr>
              <w:pStyle w:val="aff8"/>
            </w:pPr>
          </w:p>
        </w:tc>
        <w:tc>
          <w:tcPr>
            <w:tcW w:w="567" w:type="pct"/>
            <w:vAlign w:val="center"/>
          </w:tcPr>
          <w:p w14:paraId="5F1086CF" w14:textId="77777777" w:rsidR="007A2B3B" w:rsidRDefault="007A2B3B" w:rsidP="009D0DEE">
            <w:pPr>
              <w:pStyle w:val="aff8"/>
            </w:pPr>
          </w:p>
        </w:tc>
      </w:tr>
      <w:tr w:rsidR="007A2B3B" w14:paraId="23252C79" w14:textId="77777777" w:rsidTr="009D0DEE">
        <w:trPr>
          <w:cantSplit/>
          <w:trHeight w:val="586"/>
          <w:jc w:val="center"/>
        </w:trPr>
        <w:tc>
          <w:tcPr>
            <w:tcW w:w="309" w:type="pct"/>
            <w:vAlign w:val="center"/>
          </w:tcPr>
          <w:p w14:paraId="531E4F55" w14:textId="77777777" w:rsidR="007A2B3B" w:rsidRPr="0067648D" w:rsidRDefault="007A2B3B" w:rsidP="009D0DEE">
            <w:pPr>
              <w:pStyle w:val="aff8"/>
              <w:rPr>
                <w:rFonts w:eastAsia="等线"/>
                <w:b w:val="0"/>
              </w:rPr>
            </w:pPr>
          </w:p>
        </w:tc>
        <w:tc>
          <w:tcPr>
            <w:tcW w:w="757" w:type="pct"/>
            <w:vAlign w:val="center"/>
          </w:tcPr>
          <w:p w14:paraId="4CD649DE" w14:textId="77777777" w:rsidR="007A2B3B" w:rsidRPr="001F010D" w:rsidRDefault="007A2B3B" w:rsidP="009D0DEE">
            <w:pPr>
              <w:pStyle w:val="aff8"/>
              <w:rPr>
                <w:b w:val="0"/>
                <w:sz w:val="24"/>
                <w:szCs w:val="24"/>
              </w:rPr>
            </w:pPr>
          </w:p>
        </w:tc>
        <w:tc>
          <w:tcPr>
            <w:tcW w:w="357" w:type="pct"/>
            <w:vAlign w:val="center"/>
          </w:tcPr>
          <w:p w14:paraId="53DCA942" w14:textId="77777777" w:rsidR="007A2B3B" w:rsidRDefault="007A2B3B" w:rsidP="009D0DEE">
            <w:pPr>
              <w:pStyle w:val="aff8"/>
            </w:pPr>
          </w:p>
        </w:tc>
        <w:tc>
          <w:tcPr>
            <w:tcW w:w="357" w:type="pct"/>
            <w:vAlign w:val="center"/>
          </w:tcPr>
          <w:p w14:paraId="53561A20" w14:textId="77777777" w:rsidR="007A2B3B" w:rsidRDefault="007A2B3B" w:rsidP="009D0DEE">
            <w:pPr>
              <w:pStyle w:val="aff8"/>
            </w:pPr>
          </w:p>
        </w:tc>
        <w:tc>
          <w:tcPr>
            <w:tcW w:w="357" w:type="pct"/>
            <w:vAlign w:val="center"/>
          </w:tcPr>
          <w:p w14:paraId="29350C9A" w14:textId="77777777" w:rsidR="007A2B3B" w:rsidRDefault="007A2B3B" w:rsidP="009D0DEE">
            <w:pPr>
              <w:pStyle w:val="aff8"/>
            </w:pPr>
          </w:p>
        </w:tc>
        <w:tc>
          <w:tcPr>
            <w:tcW w:w="702" w:type="pct"/>
            <w:vAlign w:val="center"/>
          </w:tcPr>
          <w:p w14:paraId="733134A7" w14:textId="77777777" w:rsidR="007A2B3B" w:rsidRDefault="007A2B3B" w:rsidP="009D0DEE">
            <w:pPr>
              <w:pStyle w:val="aff8"/>
            </w:pPr>
          </w:p>
        </w:tc>
        <w:tc>
          <w:tcPr>
            <w:tcW w:w="459" w:type="pct"/>
            <w:vAlign w:val="center"/>
          </w:tcPr>
          <w:p w14:paraId="41BDDA29" w14:textId="77777777" w:rsidR="007A2B3B" w:rsidRDefault="007A2B3B" w:rsidP="009D0DEE">
            <w:pPr>
              <w:pStyle w:val="aff8"/>
            </w:pPr>
          </w:p>
        </w:tc>
        <w:tc>
          <w:tcPr>
            <w:tcW w:w="470" w:type="pct"/>
            <w:vAlign w:val="center"/>
          </w:tcPr>
          <w:p w14:paraId="2B673B86" w14:textId="77777777" w:rsidR="007A2B3B" w:rsidRDefault="007A2B3B" w:rsidP="009D0DEE">
            <w:pPr>
              <w:pStyle w:val="aff8"/>
            </w:pPr>
          </w:p>
        </w:tc>
        <w:tc>
          <w:tcPr>
            <w:tcW w:w="664" w:type="pct"/>
            <w:vAlign w:val="center"/>
          </w:tcPr>
          <w:p w14:paraId="32635B59" w14:textId="77777777" w:rsidR="007A2B3B" w:rsidRDefault="007A2B3B" w:rsidP="009D0DEE">
            <w:pPr>
              <w:pStyle w:val="aff8"/>
            </w:pPr>
          </w:p>
        </w:tc>
        <w:tc>
          <w:tcPr>
            <w:tcW w:w="567" w:type="pct"/>
            <w:vAlign w:val="center"/>
          </w:tcPr>
          <w:p w14:paraId="28B42CBE" w14:textId="77777777" w:rsidR="007A2B3B" w:rsidRDefault="007A2B3B" w:rsidP="009D0DEE">
            <w:pPr>
              <w:pStyle w:val="aff8"/>
            </w:pPr>
          </w:p>
        </w:tc>
      </w:tr>
      <w:tr w:rsidR="007A2B3B" w14:paraId="1CE1D069" w14:textId="77777777" w:rsidTr="009D0DEE">
        <w:trPr>
          <w:cantSplit/>
          <w:trHeight w:val="586"/>
          <w:jc w:val="center"/>
        </w:trPr>
        <w:tc>
          <w:tcPr>
            <w:tcW w:w="309" w:type="pct"/>
            <w:vAlign w:val="center"/>
          </w:tcPr>
          <w:p w14:paraId="6427E151" w14:textId="77777777" w:rsidR="007A2B3B" w:rsidRPr="0067648D" w:rsidRDefault="007A2B3B" w:rsidP="009D0DEE">
            <w:pPr>
              <w:pStyle w:val="aff8"/>
              <w:rPr>
                <w:rFonts w:eastAsia="等线"/>
                <w:b w:val="0"/>
              </w:rPr>
            </w:pPr>
          </w:p>
        </w:tc>
        <w:tc>
          <w:tcPr>
            <w:tcW w:w="757" w:type="pct"/>
            <w:vAlign w:val="center"/>
          </w:tcPr>
          <w:p w14:paraId="68FBC594" w14:textId="77777777" w:rsidR="007A2B3B" w:rsidRPr="001F010D" w:rsidRDefault="007A2B3B" w:rsidP="009D0DEE">
            <w:pPr>
              <w:pStyle w:val="aff8"/>
              <w:rPr>
                <w:b w:val="0"/>
                <w:sz w:val="24"/>
                <w:szCs w:val="24"/>
              </w:rPr>
            </w:pPr>
          </w:p>
        </w:tc>
        <w:tc>
          <w:tcPr>
            <w:tcW w:w="357" w:type="pct"/>
            <w:vAlign w:val="center"/>
          </w:tcPr>
          <w:p w14:paraId="1DD7A0D9" w14:textId="77777777" w:rsidR="007A2B3B" w:rsidRDefault="007A2B3B" w:rsidP="009D0DEE">
            <w:pPr>
              <w:pStyle w:val="aff8"/>
            </w:pPr>
          </w:p>
        </w:tc>
        <w:tc>
          <w:tcPr>
            <w:tcW w:w="357" w:type="pct"/>
            <w:vAlign w:val="center"/>
          </w:tcPr>
          <w:p w14:paraId="744275C0" w14:textId="77777777" w:rsidR="007A2B3B" w:rsidRDefault="007A2B3B" w:rsidP="009D0DEE">
            <w:pPr>
              <w:pStyle w:val="aff8"/>
            </w:pPr>
          </w:p>
        </w:tc>
        <w:tc>
          <w:tcPr>
            <w:tcW w:w="357" w:type="pct"/>
            <w:vAlign w:val="center"/>
          </w:tcPr>
          <w:p w14:paraId="34AC4D8C" w14:textId="77777777" w:rsidR="007A2B3B" w:rsidRDefault="007A2B3B" w:rsidP="009D0DEE">
            <w:pPr>
              <w:pStyle w:val="aff8"/>
            </w:pPr>
          </w:p>
        </w:tc>
        <w:tc>
          <w:tcPr>
            <w:tcW w:w="702" w:type="pct"/>
            <w:vAlign w:val="center"/>
          </w:tcPr>
          <w:p w14:paraId="5127C502" w14:textId="77777777" w:rsidR="007A2B3B" w:rsidRDefault="007A2B3B" w:rsidP="009D0DEE">
            <w:pPr>
              <w:pStyle w:val="aff8"/>
            </w:pPr>
          </w:p>
        </w:tc>
        <w:tc>
          <w:tcPr>
            <w:tcW w:w="459" w:type="pct"/>
            <w:vAlign w:val="center"/>
          </w:tcPr>
          <w:p w14:paraId="7DBDACB3" w14:textId="77777777" w:rsidR="007A2B3B" w:rsidRDefault="007A2B3B" w:rsidP="009D0DEE">
            <w:pPr>
              <w:pStyle w:val="aff8"/>
            </w:pPr>
          </w:p>
        </w:tc>
        <w:tc>
          <w:tcPr>
            <w:tcW w:w="470" w:type="pct"/>
            <w:vAlign w:val="center"/>
          </w:tcPr>
          <w:p w14:paraId="70973A19" w14:textId="77777777" w:rsidR="007A2B3B" w:rsidRDefault="007A2B3B" w:rsidP="009D0DEE">
            <w:pPr>
              <w:pStyle w:val="aff8"/>
            </w:pPr>
          </w:p>
        </w:tc>
        <w:tc>
          <w:tcPr>
            <w:tcW w:w="664" w:type="pct"/>
            <w:vAlign w:val="center"/>
          </w:tcPr>
          <w:p w14:paraId="749CC0A6" w14:textId="77777777" w:rsidR="007A2B3B" w:rsidRDefault="007A2B3B" w:rsidP="009D0DEE">
            <w:pPr>
              <w:pStyle w:val="aff8"/>
            </w:pPr>
          </w:p>
        </w:tc>
        <w:tc>
          <w:tcPr>
            <w:tcW w:w="567" w:type="pct"/>
            <w:vAlign w:val="center"/>
          </w:tcPr>
          <w:p w14:paraId="3C978BFA" w14:textId="77777777" w:rsidR="007A2B3B" w:rsidRDefault="007A2B3B" w:rsidP="009D0DEE">
            <w:pPr>
              <w:pStyle w:val="aff8"/>
            </w:pPr>
          </w:p>
        </w:tc>
      </w:tr>
      <w:tr w:rsidR="007A2B3B" w14:paraId="2BB67EF3" w14:textId="77777777" w:rsidTr="009D0DEE">
        <w:trPr>
          <w:cantSplit/>
          <w:trHeight w:val="586"/>
          <w:jc w:val="center"/>
        </w:trPr>
        <w:tc>
          <w:tcPr>
            <w:tcW w:w="309" w:type="pct"/>
            <w:vAlign w:val="center"/>
          </w:tcPr>
          <w:p w14:paraId="1E0516C7" w14:textId="77777777" w:rsidR="007A2B3B" w:rsidRPr="0067648D" w:rsidRDefault="007A2B3B" w:rsidP="009D0DEE">
            <w:pPr>
              <w:pStyle w:val="aff8"/>
              <w:rPr>
                <w:rFonts w:eastAsia="等线"/>
                <w:b w:val="0"/>
              </w:rPr>
            </w:pPr>
          </w:p>
        </w:tc>
        <w:tc>
          <w:tcPr>
            <w:tcW w:w="757" w:type="pct"/>
            <w:vAlign w:val="center"/>
          </w:tcPr>
          <w:p w14:paraId="44478079" w14:textId="77777777" w:rsidR="007A2B3B" w:rsidRPr="001F010D" w:rsidRDefault="007A2B3B" w:rsidP="009D0DEE">
            <w:pPr>
              <w:pStyle w:val="aff8"/>
              <w:rPr>
                <w:rFonts w:ascii="仿宋" w:eastAsia="仿宋" w:hAnsi="仿宋"/>
                <w:b w:val="0"/>
                <w:sz w:val="24"/>
                <w:szCs w:val="24"/>
              </w:rPr>
            </w:pPr>
          </w:p>
        </w:tc>
        <w:tc>
          <w:tcPr>
            <w:tcW w:w="357" w:type="pct"/>
            <w:vAlign w:val="center"/>
          </w:tcPr>
          <w:p w14:paraId="061873EF" w14:textId="77777777" w:rsidR="007A2B3B" w:rsidRDefault="007A2B3B" w:rsidP="009D0DEE">
            <w:pPr>
              <w:pStyle w:val="aff8"/>
            </w:pPr>
          </w:p>
        </w:tc>
        <w:tc>
          <w:tcPr>
            <w:tcW w:w="357" w:type="pct"/>
            <w:vAlign w:val="center"/>
          </w:tcPr>
          <w:p w14:paraId="7324405C" w14:textId="77777777" w:rsidR="007A2B3B" w:rsidRDefault="007A2B3B" w:rsidP="009D0DEE">
            <w:pPr>
              <w:pStyle w:val="aff8"/>
            </w:pPr>
          </w:p>
        </w:tc>
        <w:tc>
          <w:tcPr>
            <w:tcW w:w="357" w:type="pct"/>
            <w:vAlign w:val="center"/>
          </w:tcPr>
          <w:p w14:paraId="50C5ED86" w14:textId="77777777" w:rsidR="007A2B3B" w:rsidRDefault="007A2B3B" w:rsidP="009D0DEE">
            <w:pPr>
              <w:pStyle w:val="aff8"/>
            </w:pPr>
          </w:p>
        </w:tc>
        <w:tc>
          <w:tcPr>
            <w:tcW w:w="702" w:type="pct"/>
            <w:vAlign w:val="center"/>
          </w:tcPr>
          <w:p w14:paraId="5436214B" w14:textId="77777777" w:rsidR="007A2B3B" w:rsidRDefault="007A2B3B" w:rsidP="009D0DEE">
            <w:pPr>
              <w:pStyle w:val="aff8"/>
            </w:pPr>
          </w:p>
        </w:tc>
        <w:tc>
          <w:tcPr>
            <w:tcW w:w="459" w:type="pct"/>
            <w:vAlign w:val="center"/>
          </w:tcPr>
          <w:p w14:paraId="3BA81E80" w14:textId="77777777" w:rsidR="007A2B3B" w:rsidRDefault="007A2B3B" w:rsidP="009D0DEE">
            <w:pPr>
              <w:pStyle w:val="aff8"/>
            </w:pPr>
          </w:p>
        </w:tc>
        <w:tc>
          <w:tcPr>
            <w:tcW w:w="470" w:type="pct"/>
            <w:vAlign w:val="center"/>
          </w:tcPr>
          <w:p w14:paraId="3BA6EFB0" w14:textId="77777777" w:rsidR="007A2B3B" w:rsidRDefault="007A2B3B" w:rsidP="009D0DEE">
            <w:pPr>
              <w:pStyle w:val="aff8"/>
            </w:pPr>
          </w:p>
        </w:tc>
        <w:tc>
          <w:tcPr>
            <w:tcW w:w="664" w:type="pct"/>
            <w:vAlign w:val="center"/>
          </w:tcPr>
          <w:p w14:paraId="0E460EF4" w14:textId="77777777" w:rsidR="007A2B3B" w:rsidRDefault="007A2B3B" w:rsidP="009D0DEE">
            <w:pPr>
              <w:pStyle w:val="aff8"/>
            </w:pPr>
          </w:p>
        </w:tc>
        <w:tc>
          <w:tcPr>
            <w:tcW w:w="567" w:type="pct"/>
            <w:vAlign w:val="center"/>
          </w:tcPr>
          <w:p w14:paraId="30B85C37" w14:textId="77777777" w:rsidR="007A2B3B" w:rsidRDefault="007A2B3B" w:rsidP="009D0DEE">
            <w:pPr>
              <w:pStyle w:val="aff8"/>
            </w:pPr>
          </w:p>
        </w:tc>
      </w:tr>
      <w:tr w:rsidR="007A2B3B" w14:paraId="2A52F164" w14:textId="77777777" w:rsidTr="009D0DEE">
        <w:trPr>
          <w:cantSplit/>
          <w:trHeight w:val="586"/>
          <w:jc w:val="center"/>
        </w:trPr>
        <w:tc>
          <w:tcPr>
            <w:tcW w:w="310" w:type="pct"/>
            <w:vAlign w:val="center"/>
          </w:tcPr>
          <w:p w14:paraId="1331095F" w14:textId="77777777" w:rsidR="007A2B3B" w:rsidRPr="0067648D" w:rsidRDefault="007A2B3B" w:rsidP="009D0DEE">
            <w:pPr>
              <w:pStyle w:val="aff8"/>
              <w:rPr>
                <w:rFonts w:eastAsia="等线"/>
              </w:rPr>
            </w:pPr>
          </w:p>
        </w:tc>
        <w:tc>
          <w:tcPr>
            <w:tcW w:w="757" w:type="pct"/>
            <w:vAlign w:val="center"/>
          </w:tcPr>
          <w:p w14:paraId="5B4133DD" w14:textId="77777777" w:rsidR="007A2B3B" w:rsidRDefault="007A2B3B" w:rsidP="009D0DEE">
            <w:pPr>
              <w:pStyle w:val="aff8"/>
            </w:pPr>
          </w:p>
        </w:tc>
        <w:tc>
          <w:tcPr>
            <w:tcW w:w="357" w:type="pct"/>
            <w:vAlign w:val="center"/>
          </w:tcPr>
          <w:p w14:paraId="6F6F8185" w14:textId="77777777" w:rsidR="007A2B3B" w:rsidRDefault="007A2B3B" w:rsidP="009D0DEE">
            <w:pPr>
              <w:pStyle w:val="aff8"/>
            </w:pPr>
          </w:p>
        </w:tc>
        <w:tc>
          <w:tcPr>
            <w:tcW w:w="357" w:type="pct"/>
            <w:vAlign w:val="center"/>
          </w:tcPr>
          <w:p w14:paraId="23C8BC29" w14:textId="77777777" w:rsidR="007A2B3B" w:rsidRDefault="007A2B3B" w:rsidP="009D0DEE">
            <w:pPr>
              <w:pStyle w:val="aff8"/>
            </w:pPr>
          </w:p>
        </w:tc>
        <w:tc>
          <w:tcPr>
            <w:tcW w:w="357" w:type="pct"/>
            <w:vAlign w:val="center"/>
          </w:tcPr>
          <w:p w14:paraId="66E739A6" w14:textId="77777777" w:rsidR="007A2B3B" w:rsidRDefault="007A2B3B" w:rsidP="009D0DEE">
            <w:pPr>
              <w:pStyle w:val="aff8"/>
            </w:pPr>
          </w:p>
        </w:tc>
        <w:tc>
          <w:tcPr>
            <w:tcW w:w="702" w:type="pct"/>
            <w:vAlign w:val="center"/>
          </w:tcPr>
          <w:p w14:paraId="4F9B7D74" w14:textId="77777777" w:rsidR="007A2B3B" w:rsidRDefault="007A2B3B" w:rsidP="009D0DEE">
            <w:pPr>
              <w:pStyle w:val="aff8"/>
            </w:pPr>
          </w:p>
        </w:tc>
        <w:tc>
          <w:tcPr>
            <w:tcW w:w="459" w:type="pct"/>
            <w:vAlign w:val="center"/>
          </w:tcPr>
          <w:p w14:paraId="1B28B76A" w14:textId="77777777" w:rsidR="007A2B3B" w:rsidRDefault="007A2B3B" w:rsidP="009D0DEE">
            <w:pPr>
              <w:pStyle w:val="aff8"/>
            </w:pPr>
          </w:p>
        </w:tc>
        <w:tc>
          <w:tcPr>
            <w:tcW w:w="470" w:type="pct"/>
            <w:vAlign w:val="center"/>
          </w:tcPr>
          <w:p w14:paraId="0411230C" w14:textId="77777777" w:rsidR="007A2B3B" w:rsidRDefault="007A2B3B" w:rsidP="009D0DEE">
            <w:pPr>
              <w:pStyle w:val="aff8"/>
            </w:pPr>
          </w:p>
        </w:tc>
        <w:tc>
          <w:tcPr>
            <w:tcW w:w="664" w:type="pct"/>
            <w:vAlign w:val="center"/>
          </w:tcPr>
          <w:p w14:paraId="207A260E" w14:textId="77777777" w:rsidR="007A2B3B" w:rsidRDefault="007A2B3B" w:rsidP="009D0DEE">
            <w:pPr>
              <w:pStyle w:val="aff8"/>
            </w:pPr>
          </w:p>
        </w:tc>
        <w:tc>
          <w:tcPr>
            <w:tcW w:w="568" w:type="pct"/>
            <w:vAlign w:val="center"/>
          </w:tcPr>
          <w:p w14:paraId="09129E63" w14:textId="77777777" w:rsidR="007A2B3B" w:rsidRDefault="007A2B3B" w:rsidP="009D0DEE">
            <w:pPr>
              <w:pStyle w:val="aff8"/>
            </w:pPr>
          </w:p>
        </w:tc>
      </w:tr>
      <w:tr w:rsidR="007A2B3B" w14:paraId="4AD386FE" w14:textId="77777777" w:rsidTr="009D0DEE">
        <w:trPr>
          <w:cantSplit/>
          <w:trHeight w:val="586"/>
          <w:jc w:val="center"/>
        </w:trPr>
        <w:tc>
          <w:tcPr>
            <w:tcW w:w="310" w:type="pct"/>
            <w:vAlign w:val="center"/>
          </w:tcPr>
          <w:p w14:paraId="4B03505C" w14:textId="77777777" w:rsidR="007A2B3B" w:rsidRDefault="007A2B3B" w:rsidP="009D0DEE">
            <w:pPr>
              <w:pStyle w:val="aff8"/>
            </w:pPr>
          </w:p>
        </w:tc>
        <w:tc>
          <w:tcPr>
            <w:tcW w:w="757" w:type="pct"/>
            <w:vAlign w:val="center"/>
          </w:tcPr>
          <w:p w14:paraId="592EBAC1" w14:textId="77777777" w:rsidR="007A2B3B" w:rsidRDefault="007A2B3B" w:rsidP="009D0DEE">
            <w:pPr>
              <w:pStyle w:val="aff8"/>
            </w:pPr>
          </w:p>
        </w:tc>
        <w:tc>
          <w:tcPr>
            <w:tcW w:w="357" w:type="pct"/>
            <w:vAlign w:val="center"/>
          </w:tcPr>
          <w:p w14:paraId="70BF5614" w14:textId="77777777" w:rsidR="007A2B3B" w:rsidRDefault="007A2B3B" w:rsidP="009D0DEE">
            <w:pPr>
              <w:pStyle w:val="aff8"/>
            </w:pPr>
          </w:p>
        </w:tc>
        <w:tc>
          <w:tcPr>
            <w:tcW w:w="357" w:type="pct"/>
            <w:vAlign w:val="center"/>
          </w:tcPr>
          <w:p w14:paraId="7756208B" w14:textId="77777777" w:rsidR="007A2B3B" w:rsidRDefault="007A2B3B" w:rsidP="009D0DEE">
            <w:pPr>
              <w:pStyle w:val="aff8"/>
            </w:pPr>
          </w:p>
        </w:tc>
        <w:tc>
          <w:tcPr>
            <w:tcW w:w="357" w:type="pct"/>
            <w:vAlign w:val="center"/>
          </w:tcPr>
          <w:p w14:paraId="3E2B6843" w14:textId="77777777" w:rsidR="007A2B3B" w:rsidRDefault="007A2B3B" w:rsidP="009D0DEE">
            <w:pPr>
              <w:pStyle w:val="aff8"/>
            </w:pPr>
          </w:p>
        </w:tc>
        <w:tc>
          <w:tcPr>
            <w:tcW w:w="702" w:type="pct"/>
            <w:vAlign w:val="center"/>
          </w:tcPr>
          <w:p w14:paraId="224B9E3F" w14:textId="77777777" w:rsidR="007A2B3B" w:rsidRDefault="007A2B3B" w:rsidP="009D0DEE">
            <w:pPr>
              <w:pStyle w:val="aff8"/>
            </w:pPr>
          </w:p>
        </w:tc>
        <w:tc>
          <w:tcPr>
            <w:tcW w:w="459" w:type="pct"/>
            <w:vAlign w:val="center"/>
          </w:tcPr>
          <w:p w14:paraId="4A028A70" w14:textId="77777777" w:rsidR="007A2B3B" w:rsidRDefault="007A2B3B" w:rsidP="009D0DEE">
            <w:pPr>
              <w:pStyle w:val="aff8"/>
            </w:pPr>
          </w:p>
        </w:tc>
        <w:tc>
          <w:tcPr>
            <w:tcW w:w="470" w:type="pct"/>
            <w:vAlign w:val="center"/>
          </w:tcPr>
          <w:p w14:paraId="5E85C353" w14:textId="77777777" w:rsidR="007A2B3B" w:rsidRDefault="007A2B3B" w:rsidP="009D0DEE">
            <w:pPr>
              <w:pStyle w:val="aff8"/>
            </w:pPr>
          </w:p>
        </w:tc>
        <w:tc>
          <w:tcPr>
            <w:tcW w:w="664" w:type="pct"/>
            <w:vAlign w:val="center"/>
          </w:tcPr>
          <w:p w14:paraId="4CA342C9" w14:textId="77777777" w:rsidR="007A2B3B" w:rsidRDefault="007A2B3B" w:rsidP="009D0DEE">
            <w:pPr>
              <w:pStyle w:val="aff8"/>
            </w:pPr>
          </w:p>
        </w:tc>
        <w:tc>
          <w:tcPr>
            <w:tcW w:w="568" w:type="pct"/>
            <w:vAlign w:val="center"/>
          </w:tcPr>
          <w:p w14:paraId="2E45E79F" w14:textId="77777777" w:rsidR="007A2B3B" w:rsidRDefault="007A2B3B" w:rsidP="009D0DEE">
            <w:pPr>
              <w:pStyle w:val="aff8"/>
            </w:pPr>
          </w:p>
        </w:tc>
      </w:tr>
      <w:tr w:rsidR="007A2B3B" w14:paraId="141426CA" w14:textId="77777777" w:rsidTr="009D0DEE">
        <w:trPr>
          <w:cantSplit/>
          <w:trHeight w:val="586"/>
          <w:jc w:val="center"/>
        </w:trPr>
        <w:tc>
          <w:tcPr>
            <w:tcW w:w="1066" w:type="pct"/>
            <w:gridSpan w:val="2"/>
            <w:vAlign w:val="center"/>
          </w:tcPr>
          <w:p w14:paraId="2FEE9C03" w14:textId="77777777" w:rsidR="007A2B3B" w:rsidRDefault="007A2B3B" w:rsidP="009D0DEE">
            <w:pPr>
              <w:pStyle w:val="aff8"/>
            </w:pPr>
            <w:r>
              <w:rPr>
                <w:rFonts w:ascii="宋体" w:hAnsi="宋体" w:cs="宋体" w:hint="eastAsia"/>
              </w:rPr>
              <w:t>合计：</w:t>
            </w:r>
          </w:p>
        </w:tc>
        <w:tc>
          <w:tcPr>
            <w:tcW w:w="357" w:type="pct"/>
            <w:vAlign w:val="center"/>
          </w:tcPr>
          <w:p w14:paraId="6FE3DB7B" w14:textId="77777777" w:rsidR="007A2B3B" w:rsidRDefault="007A2B3B" w:rsidP="009D0DEE">
            <w:pPr>
              <w:pStyle w:val="aff8"/>
            </w:pPr>
          </w:p>
        </w:tc>
        <w:tc>
          <w:tcPr>
            <w:tcW w:w="3577" w:type="pct"/>
            <w:gridSpan w:val="7"/>
            <w:vAlign w:val="center"/>
          </w:tcPr>
          <w:p w14:paraId="1367E6F6" w14:textId="77777777" w:rsidR="007A2B3B" w:rsidRDefault="007A2B3B" w:rsidP="009D0DEE">
            <w:pPr>
              <w:pStyle w:val="aff8"/>
            </w:pPr>
          </w:p>
        </w:tc>
      </w:tr>
    </w:tbl>
    <w:p w14:paraId="6420C86E" w14:textId="77777777" w:rsidR="007A2B3B" w:rsidRDefault="007A2B3B" w:rsidP="007A2B3B">
      <w:pPr>
        <w:pStyle w:val="aff0"/>
        <w:ind w:firstLine="480"/>
      </w:pPr>
      <w:r>
        <w:rPr>
          <w:rFonts w:hint="eastAsia"/>
        </w:rPr>
        <w:t>注：</w:t>
      </w:r>
    </w:p>
    <w:p w14:paraId="58B614E0" w14:textId="77777777" w:rsidR="007A2B3B" w:rsidRDefault="007A2B3B" w:rsidP="007A2B3B">
      <w:pPr>
        <w:pStyle w:val="aff0"/>
        <w:ind w:firstLine="480"/>
      </w:pPr>
      <w:r>
        <w:rPr>
          <w:rFonts w:hint="eastAsia"/>
        </w:rPr>
        <w:t>1、选购件不包括在本报价表内，应另附纸分项单报。</w:t>
      </w:r>
    </w:p>
    <w:p w14:paraId="5C4BCB50" w14:textId="77777777" w:rsidR="007A2B3B" w:rsidRDefault="007A2B3B" w:rsidP="007A2B3B">
      <w:pPr>
        <w:pStyle w:val="aff0"/>
        <w:ind w:firstLine="480"/>
      </w:pPr>
      <w:r>
        <w:rPr>
          <w:rFonts w:hint="eastAsia"/>
        </w:rPr>
        <w:t>2、如上表中的有关费用投标人免费提供，请注明“免费”字样。</w:t>
      </w:r>
    </w:p>
    <w:p w14:paraId="62C39227" w14:textId="77777777" w:rsidR="007A2B3B" w:rsidRDefault="007A2B3B" w:rsidP="007A2B3B">
      <w:pPr>
        <w:pStyle w:val="aff0"/>
        <w:ind w:firstLine="480"/>
      </w:pPr>
      <w:r>
        <w:rPr>
          <w:rFonts w:hint="eastAsia"/>
        </w:rPr>
        <w:t>3、分项金额=数量*单价；合计等于各分项金额之和。</w:t>
      </w:r>
    </w:p>
    <w:p w14:paraId="03CAD70F" w14:textId="77777777" w:rsidR="007A2B3B" w:rsidRDefault="007A2B3B" w:rsidP="007A2B3B">
      <w:pPr>
        <w:spacing w:line="660" w:lineRule="exact"/>
        <w:rPr>
          <w:rFonts w:ascii="宋体" w:hAnsi="宋体"/>
          <w:sz w:val="24"/>
        </w:rPr>
      </w:pPr>
      <w:r>
        <w:rPr>
          <w:rFonts w:ascii="宋体" w:hAnsi="宋体" w:hint="eastAsia"/>
          <w:sz w:val="24"/>
        </w:rPr>
        <w:t>投标人：（盖章）</w:t>
      </w:r>
    </w:p>
    <w:p w14:paraId="17A91BB7" w14:textId="77777777" w:rsidR="007A2B3B" w:rsidRDefault="007A2B3B" w:rsidP="007A2B3B">
      <w:pPr>
        <w:spacing w:line="660" w:lineRule="exact"/>
        <w:rPr>
          <w:rFonts w:ascii="宋体" w:hAnsi="宋体"/>
          <w:sz w:val="24"/>
        </w:rPr>
      </w:pPr>
      <w:r>
        <w:rPr>
          <w:rFonts w:ascii="宋体" w:hAnsi="宋体" w:hint="eastAsia"/>
          <w:sz w:val="24"/>
        </w:rPr>
        <w:t>法定代表人（委托代理人）：（签字）</w:t>
      </w:r>
    </w:p>
    <w:p w14:paraId="4D98F6F9" w14:textId="77777777" w:rsidR="007A2B3B" w:rsidRDefault="007A2B3B" w:rsidP="007A2B3B">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04790D8" w14:textId="77777777" w:rsidR="005F7F4B" w:rsidRDefault="005F7F4B">
      <w:pPr>
        <w:rPr>
          <w:rFonts w:ascii="黑体" w:eastAsia="黑体"/>
          <w:color w:val="000000"/>
          <w:sz w:val="24"/>
          <w:szCs w:val="24"/>
        </w:rPr>
      </w:pPr>
    </w:p>
    <w:p w14:paraId="548C4E8A" w14:textId="77777777" w:rsidR="005F7F4B" w:rsidRDefault="005F7F4B">
      <w:pPr>
        <w:rPr>
          <w:rFonts w:ascii="黑体" w:eastAsia="黑体"/>
          <w:color w:val="000000"/>
          <w:sz w:val="24"/>
          <w:szCs w:val="24"/>
        </w:rPr>
      </w:pPr>
    </w:p>
    <w:p w14:paraId="25ADD416" w14:textId="77777777" w:rsidR="005F7F4B" w:rsidRDefault="005F7F4B">
      <w:pPr>
        <w:rPr>
          <w:rFonts w:ascii="黑体" w:eastAsia="黑体"/>
          <w:color w:val="000000"/>
          <w:sz w:val="24"/>
          <w:szCs w:val="24"/>
        </w:rPr>
      </w:pPr>
    </w:p>
    <w:p w14:paraId="18AE0A97" w14:textId="77777777" w:rsidR="007A2B3B" w:rsidRDefault="007A2B3B">
      <w:pPr>
        <w:rPr>
          <w:rFonts w:ascii="黑体" w:eastAsia="黑体"/>
          <w:color w:val="000000"/>
          <w:sz w:val="24"/>
          <w:szCs w:val="24"/>
        </w:rPr>
      </w:pPr>
    </w:p>
    <w:p w14:paraId="67D8F7FA" w14:textId="77777777" w:rsidR="007A2B3B" w:rsidRDefault="007A2B3B">
      <w:pPr>
        <w:rPr>
          <w:rFonts w:ascii="黑体" w:eastAsia="黑体"/>
          <w:color w:val="000000"/>
          <w:sz w:val="24"/>
          <w:szCs w:val="24"/>
        </w:rPr>
      </w:pPr>
    </w:p>
    <w:p w14:paraId="09AE29B6" w14:textId="77777777" w:rsidR="007A2B3B" w:rsidRDefault="007A2B3B">
      <w:pPr>
        <w:rPr>
          <w:rFonts w:ascii="黑体" w:eastAsia="黑体"/>
          <w:color w:val="000000"/>
          <w:sz w:val="24"/>
          <w:szCs w:val="24"/>
        </w:rPr>
      </w:pPr>
    </w:p>
    <w:p w14:paraId="7982D034" w14:textId="77777777" w:rsidR="007A2B3B" w:rsidRDefault="007A2B3B">
      <w:pPr>
        <w:rPr>
          <w:rFonts w:ascii="黑体" w:eastAsia="黑体"/>
          <w:color w:val="000000"/>
          <w:sz w:val="24"/>
          <w:szCs w:val="24"/>
        </w:rPr>
      </w:pPr>
    </w:p>
    <w:p w14:paraId="2A7A57B9" w14:textId="77777777" w:rsidR="007A2B3B" w:rsidRDefault="007A2B3B">
      <w:pPr>
        <w:rPr>
          <w:rFonts w:ascii="黑体" w:eastAsia="黑体"/>
          <w:color w:val="000000"/>
          <w:sz w:val="24"/>
          <w:szCs w:val="24"/>
        </w:rPr>
      </w:pPr>
    </w:p>
    <w:p w14:paraId="32841F5C" w14:textId="77777777" w:rsidR="007A2B3B" w:rsidRDefault="007A2B3B">
      <w:pPr>
        <w:rPr>
          <w:rFonts w:ascii="黑体" w:eastAsia="黑体"/>
          <w:color w:val="000000"/>
          <w:sz w:val="24"/>
          <w:szCs w:val="24"/>
        </w:rPr>
      </w:pPr>
    </w:p>
    <w:p w14:paraId="11B3ED62" w14:textId="77777777" w:rsidR="007A2B3B" w:rsidRDefault="007A2B3B" w:rsidP="007A2B3B">
      <w:pPr>
        <w:pStyle w:val="aff2"/>
      </w:pPr>
      <w:r>
        <w:rPr>
          <w:rFonts w:hint="eastAsia"/>
        </w:rPr>
        <w:lastRenderedPageBreak/>
        <w:t>附件</w:t>
      </w:r>
      <w:r>
        <w:rPr>
          <w:rFonts w:hint="eastAsia"/>
        </w:rPr>
        <w:t xml:space="preserve">5 </w:t>
      </w:r>
      <w:r>
        <w:rPr>
          <w:rFonts w:hint="eastAsia"/>
        </w:rPr>
        <w:t>商务条款偏离表</w:t>
      </w:r>
    </w:p>
    <w:p w14:paraId="3EA67DBA" w14:textId="77777777" w:rsidR="007A2B3B" w:rsidRDefault="007A2B3B" w:rsidP="007A2B3B"/>
    <w:tbl>
      <w:tblPr>
        <w:tblW w:w="499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2"/>
        <w:gridCol w:w="2947"/>
        <w:gridCol w:w="2957"/>
        <w:gridCol w:w="1686"/>
      </w:tblGrid>
      <w:tr w:rsidR="007A2B3B" w14:paraId="0911E99A" w14:textId="77777777" w:rsidTr="009D0DEE">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14321A18" w14:textId="77777777" w:rsidR="007A2B3B" w:rsidRDefault="007A2B3B" w:rsidP="009D0DEE">
            <w:pPr>
              <w:pStyle w:val="aff8"/>
            </w:pPr>
            <w:r>
              <w:rPr>
                <w:rFonts w:ascii="宋体" w:hAnsi="宋体" w:cs="宋体" w:hint="eastAsia"/>
              </w:rPr>
              <w:t>项目</w:t>
            </w:r>
          </w:p>
        </w:tc>
        <w:tc>
          <w:tcPr>
            <w:tcW w:w="1587" w:type="pct"/>
            <w:tcBorders>
              <w:top w:val="single" w:sz="4" w:space="0" w:color="auto"/>
              <w:left w:val="single" w:sz="4" w:space="0" w:color="auto"/>
              <w:bottom w:val="single" w:sz="4" w:space="0" w:color="auto"/>
              <w:right w:val="single" w:sz="4" w:space="0" w:color="auto"/>
            </w:tcBorders>
            <w:vAlign w:val="center"/>
          </w:tcPr>
          <w:p w14:paraId="611FD62B" w14:textId="77777777" w:rsidR="007A2B3B" w:rsidRDefault="007A2B3B" w:rsidP="009D0DEE">
            <w:pPr>
              <w:pStyle w:val="aff8"/>
            </w:pPr>
            <w:r>
              <w:rPr>
                <w:rFonts w:ascii="宋体" w:hAnsi="宋体" w:cs="宋体" w:hint="eastAsia"/>
              </w:rPr>
              <w:t>招标文件要求</w:t>
            </w:r>
          </w:p>
        </w:tc>
        <w:tc>
          <w:tcPr>
            <w:tcW w:w="1593" w:type="pct"/>
            <w:tcBorders>
              <w:top w:val="single" w:sz="4" w:space="0" w:color="auto"/>
              <w:left w:val="single" w:sz="4" w:space="0" w:color="auto"/>
              <w:bottom w:val="single" w:sz="4" w:space="0" w:color="auto"/>
              <w:right w:val="single" w:sz="4" w:space="0" w:color="auto"/>
            </w:tcBorders>
            <w:vAlign w:val="center"/>
          </w:tcPr>
          <w:p w14:paraId="1D682C74" w14:textId="77777777" w:rsidR="007A2B3B" w:rsidRDefault="007A2B3B" w:rsidP="009D0DEE">
            <w:pPr>
              <w:pStyle w:val="aff8"/>
            </w:pPr>
            <w:r>
              <w:rPr>
                <w:rFonts w:ascii="宋体" w:hAnsi="宋体" w:cs="宋体" w:hint="eastAsia"/>
              </w:rPr>
              <w:t>响应规格</w:t>
            </w:r>
          </w:p>
        </w:tc>
        <w:tc>
          <w:tcPr>
            <w:tcW w:w="908" w:type="pct"/>
            <w:tcBorders>
              <w:top w:val="single" w:sz="4" w:space="0" w:color="auto"/>
              <w:left w:val="single" w:sz="4" w:space="0" w:color="auto"/>
              <w:bottom w:val="single" w:sz="4" w:space="0" w:color="auto"/>
              <w:right w:val="single" w:sz="4" w:space="0" w:color="auto"/>
            </w:tcBorders>
            <w:vAlign w:val="center"/>
          </w:tcPr>
          <w:p w14:paraId="407E2925" w14:textId="77777777" w:rsidR="007A2B3B" w:rsidRDefault="007A2B3B" w:rsidP="009D0DEE">
            <w:pPr>
              <w:pStyle w:val="aff8"/>
            </w:pPr>
            <w:r>
              <w:rPr>
                <w:rFonts w:ascii="宋体" w:hAnsi="宋体" w:cs="宋体" w:hint="eastAsia"/>
              </w:rPr>
              <w:t>是否偏离</w:t>
            </w:r>
          </w:p>
          <w:p w14:paraId="42FD4376" w14:textId="77777777" w:rsidR="007A2B3B" w:rsidRDefault="007A2B3B" w:rsidP="009D0DEE">
            <w:pPr>
              <w:pStyle w:val="aff8"/>
            </w:pPr>
            <w:r>
              <w:rPr>
                <w:rFonts w:ascii="宋体" w:hAnsi="宋体" w:cs="宋体" w:hint="eastAsia"/>
              </w:rPr>
              <w:t>（提供说明）</w:t>
            </w:r>
          </w:p>
        </w:tc>
      </w:tr>
      <w:tr w:rsidR="007A2B3B" w14:paraId="39F17B39" w14:textId="77777777" w:rsidTr="009D0DEE">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0F3B635C" w14:textId="77777777" w:rsidR="007A2B3B" w:rsidRDefault="007A2B3B" w:rsidP="009D0DEE">
            <w:pPr>
              <w:pStyle w:val="aff8"/>
            </w:pPr>
            <w:r>
              <w:rPr>
                <w:rFonts w:ascii="宋体" w:hAnsi="宋体" w:cs="宋体" w:hint="eastAsia"/>
              </w:rPr>
              <w:t>质保期</w:t>
            </w:r>
          </w:p>
        </w:tc>
        <w:tc>
          <w:tcPr>
            <w:tcW w:w="1587" w:type="pct"/>
            <w:tcBorders>
              <w:top w:val="single" w:sz="4" w:space="0" w:color="auto"/>
              <w:left w:val="single" w:sz="4" w:space="0" w:color="auto"/>
              <w:bottom w:val="single" w:sz="4" w:space="0" w:color="auto"/>
              <w:right w:val="single" w:sz="4" w:space="0" w:color="auto"/>
            </w:tcBorders>
            <w:vAlign w:val="center"/>
          </w:tcPr>
          <w:p w14:paraId="745F6C8D" w14:textId="77777777" w:rsidR="007A2B3B" w:rsidRDefault="007A2B3B" w:rsidP="009D0DEE">
            <w:pPr>
              <w:pStyle w:val="aff8"/>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14:paraId="0BD45CE7" w14:textId="77777777" w:rsidR="007A2B3B" w:rsidRDefault="007A2B3B" w:rsidP="009D0DEE">
            <w:pPr>
              <w:pStyle w:val="aff8"/>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6CFCD12C" w14:textId="77777777" w:rsidR="007A2B3B" w:rsidRDefault="007A2B3B" w:rsidP="009D0DEE">
            <w:pPr>
              <w:pStyle w:val="aff8"/>
            </w:pPr>
          </w:p>
        </w:tc>
      </w:tr>
      <w:tr w:rsidR="007A2B3B" w14:paraId="088F9717" w14:textId="77777777" w:rsidTr="009D0DEE">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00110577" w14:textId="77777777" w:rsidR="007A2B3B" w:rsidRDefault="007A2B3B" w:rsidP="009D0DEE">
            <w:pPr>
              <w:pStyle w:val="aff8"/>
            </w:pPr>
            <w:r>
              <w:rPr>
                <w:rFonts w:ascii="宋体" w:hAnsi="宋体" w:cs="宋体" w:hint="eastAsia"/>
              </w:rPr>
              <w:t>交货时间及地点</w:t>
            </w:r>
          </w:p>
        </w:tc>
        <w:tc>
          <w:tcPr>
            <w:tcW w:w="1587" w:type="pct"/>
            <w:tcBorders>
              <w:top w:val="single" w:sz="4" w:space="0" w:color="auto"/>
              <w:left w:val="single" w:sz="4" w:space="0" w:color="auto"/>
              <w:bottom w:val="single" w:sz="4" w:space="0" w:color="auto"/>
              <w:right w:val="single" w:sz="4" w:space="0" w:color="auto"/>
            </w:tcBorders>
            <w:vAlign w:val="center"/>
          </w:tcPr>
          <w:p w14:paraId="280B4BD9" w14:textId="77777777" w:rsidR="007A2B3B" w:rsidRDefault="007A2B3B" w:rsidP="009D0DEE">
            <w:pPr>
              <w:pStyle w:val="aff8"/>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14:paraId="54697E5A" w14:textId="77777777" w:rsidR="007A2B3B" w:rsidRDefault="007A2B3B" w:rsidP="009D0DEE">
            <w:pPr>
              <w:pStyle w:val="aff8"/>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6E2124D9" w14:textId="77777777" w:rsidR="007A2B3B" w:rsidRDefault="007A2B3B" w:rsidP="009D0DEE">
            <w:pPr>
              <w:pStyle w:val="aff8"/>
              <w:rPr>
                <w:szCs w:val="21"/>
              </w:rPr>
            </w:pPr>
          </w:p>
        </w:tc>
      </w:tr>
      <w:tr w:rsidR="007A2B3B" w14:paraId="380B4A24" w14:textId="77777777" w:rsidTr="009D0DEE">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07A40362" w14:textId="77777777" w:rsidR="007A2B3B" w:rsidRDefault="007A2B3B" w:rsidP="009D0DEE">
            <w:pPr>
              <w:pStyle w:val="aff8"/>
            </w:pPr>
            <w:r>
              <w:rPr>
                <w:rFonts w:ascii="宋体" w:hAnsi="宋体" w:cs="宋体" w:hint="eastAsia"/>
              </w:rPr>
              <w:t>付款条件</w:t>
            </w:r>
          </w:p>
        </w:tc>
        <w:tc>
          <w:tcPr>
            <w:tcW w:w="1587" w:type="pct"/>
            <w:tcBorders>
              <w:top w:val="single" w:sz="4" w:space="0" w:color="auto"/>
              <w:left w:val="single" w:sz="4" w:space="0" w:color="auto"/>
              <w:bottom w:val="single" w:sz="4" w:space="0" w:color="auto"/>
              <w:right w:val="single" w:sz="4" w:space="0" w:color="auto"/>
            </w:tcBorders>
          </w:tcPr>
          <w:p w14:paraId="3A2278A8" w14:textId="77777777" w:rsidR="007A2B3B" w:rsidRDefault="007A2B3B" w:rsidP="009D0DEE">
            <w:pPr>
              <w:pStyle w:val="aff8"/>
              <w:rPr>
                <w:szCs w:val="21"/>
              </w:rPr>
            </w:pPr>
          </w:p>
        </w:tc>
        <w:tc>
          <w:tcPr>
            <w:tcW w:w="1593" w:type="pct"/>
            <w:tcBorders>
              <w:top w:val="single" w:sz="4" w:space="0" w:color="auto"/>
              <w:left w:val="single" w:sz="4" w:space="0" w:color="auto"/>
              <w:bottom w:val="single" w:sz="4" w:space="0" w:color="auto"/>
              <w:right w:val="single" w:sz="4" w:space="0" w:color="auto"/>
            </w:tcBorders>
          </w:tcPr>
          <w:p w14:paraId="577B8565" w14:textId="77777777" w:rsidR="007A2B3B" w:rsidRDefault="007A2B3B" w:rsidP="009D0DEE">
            <w:pPr>
              <w:pStyle w:val="aff8"/>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38B94EA8" w14:textId="77777777" w:rsidR="007A2B3B" w:rsidRDefault="007A2B3B" w:rsidP="009D0DEE">
            <w:pPr>
              <w:pStyle w:val="aff8"/>
            </w:pPr>
          </w:p>
        </w:tc>
      </w:tr>
      <w:tr w:rsidR="007A2B3B" w14:paraId="428FB655" w14:textId="77777777" w:rsidTr="009D0DEE">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24280904" w14:textId="77777777" w:rsidR="007A2B3B" w:rsidRDefault="007A2B3B" w:rsidP="009D0DEE">
            <w:pPr>
              <w:pStyle w:val="aff8"/>
            </w:pPr>
            <w:r>
              <w:rPr>
                <w:rFonts w:ascii="宋体" w:hAnsi="宋体" w:cs="宋体" w:hint="eastAsia"/>
              </w:rPr>
              <w:t>售后技术服务要求</w:t>
            </w:r>
          </w:p>
        </w:tc>
        <w:tc>
          <w:tcPr>
            <w:tcW w:w="1587" w:type="pct"/>
            <w:tcBorders>
              <w:top w:val="single" w:sz="4" w:space="0" w:color="auto"/>
              <w:left w:val="single" w:sz="4" w:space="0" w:color="auto"/>
              <w:bottom w:val="single" w:sz="4" w:space="0" w:color="auto"/>
              <w:right w:val="single" w:sz="4" w:space="0" w:color="auto"/>
            </w:tcBorders>
            <w:vAlign w:val="center"/>
          </w:tcPr>
          <w:p w14:paraId="2EEEB24D" w14:textId="77777777" w:rsidR="007A2B3B" w:rsidRDefault="007A2B3B" w:rsidP="009D0DEE">
            <w:pPr>
              <w:pStyle w:val="aff8"/>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14:paraId="163AF144" w14:textId="77777777" w:rsidR="007A2B3B" w:rsidRDefault="007A2B3B" w:rsidP="009D0DEE">
            <w:pPr>
              <w:pStyle w:val="aff8"/>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14:paraId="6E468781" w14:textId="77777777" w:rsidR="007A2B3B" w:rsidRDefault="007A2B3B" w:rsidP="009D0DEE">
            <w:pPr>
              <w:pStyle w:val="aff8"/>
              <w:rPr>
                <w:szCs w:val="21"/>
              </w:rPr>
            </w:pPr>
          </w:p>
          <w:p w14:paraId="22C95CD9" w14:textId="77777777" w:rsidR="007A2B3B" w:rsidRDefault="007A2B3B" w:rsidP="009D0DEE">
            <w:pPr>
              <w:pStyle w:val="aff8"/>
              <w:rPr>
                <w:szCs w:val="21"/>
              </w:rPr>
            </w:pPr>
          </w:p>
          <w:p w14:paraId="21FBA369" w14:textId="77777777" w:rsidR="007A2B3B" w:rsidRDefault="007A2B3B" w:rsidP="009D0DEE">
            <w:pPr>
              <w:pStyle w:val="aff8"/>
              <w:rPr>
                <w:szCs w:val="21"/>
              </w:rPr>
            </w:pPr>
          </w:p>
          <w:p w14:paraId="4DB8BDEC" w14:textId="77777777" w:rsidR="007A2B3B" w:rsidRDefault="007A2B3B" w:rsidP="009D0DEE">
            <w:pPr>
              <w:pStyle w:val="aff8"/>
              <w:rPr>
                <w:szCs w:val="21"/>
              </w:rPr>
            </w:pPr>
          </w:p>
          <w:p w14:paraId="435AEB37" w14:textId="77777777" w:rsidR="007A2B3B" w:rsidRDefault="007A2B3B" w:rsidP="009D0DEE">
            <w:pPr>
              <w:pStyle w:val="aff8"/>
              <w:rPr>
                <w:szCs w:val="21"/>
              </w:rPr>
            </w:pPr>
          </w:p>
          <w:p w14:paraId="11FE66B7" w14:textId="77777777" w:rsidR="007A2B3B" w:rsidRDefault="007A2B3B" w:rsidP="009D0DEE">
            <w:pPr>
              <w:pStyle w:val="aff8"/>
              <w:rPr>
                <w:szCs w:val="21"/>
              </w:rPr>
            </w:pPr>
          </w:p>
          <w:p w14:paraId="67B723C4" w14:textId="77777777" w:rsidR="007A2B3B" w:rsidRDefault="007A2B3B" w:rsidP="009D0DEE">
            <w:pPr>
              <w:pStyle w:val="aff8"/>
              <w:rPr>
                <w:szCs w:val="21"/>
              </w:rPr>
            </w:pPr>
          </w:p>
          <w:p w14:paraId="77E3F343" w14:textId="77777777" w:rsidR="007A2B3B" w:rsidRDefault="007A2B3B" w:rsidP="009D0DEE">
            <w:pPr>
              <w:pStyle w:val="aff8"/>
              <w:rPr>
                <w:szCs w:val="21"/>
              </w:rPr>
            </w:pPr>
          </w:p>
          <w:p w14:paraId="7EF8421A" w14:textId="77777777" w:rsidR="007A2B3B" w:rsidRDefault="007A2B3B" w:rsidP="009D0DEE">
            <w:pPr>
              <w:pStyle w:val="aff8"/>
              <w:rPr>
                <w:szCs w:val="21"/>
              </w:rPr>
            </w:pPr>
          </w:p>
          <w:p w14:paraId="150CEDE3" w14:textId="77777777" w:rsidR="007A2B3B" w:rsidRDefault="007A2B3B" w:rsidP="009D0DEE">
            <w:pPr>
              <w:pStyle w:val="aff8"/>
              <w:rPr>
                <w:szCs w:val="21"/>
              </w:rPr>
            </w:pPr>
          </w:p>
          <w:p w14:paraId="2C0EDC7B" w14:textId="77777777" w:rsidR="007A2B3B" w:rsidRDefault="007A2B3B" w:rsidP="009D0DEE">
            <w:pPr>
              <w:pStyle w:val="aff8"/>
              <w:rPr>
                <w:szCs w:val="21"/>
              </w:rPr>
            </w:pPr>
          </w:p>
          <w:p w14:paraId="512D2B4E" w14:textId="77777777" w:rsidR="007A2B3B" w:rsidRDefault="007A2B3B" w:rsidP="009D0DEE">
            <w:pPr>
              <w:pStyle w:val="aff8"/>
              <w:rPr>
                <w:szCs w:val="21"/>
              </w:rPr>
            </w:pPr>
          </w:p>
          <w:p w14:paraId="4CE33A42" w14:textId="77777777" w:rsidR="007A2B3B" w:rsidRDefault="007A2B3B" w:rsidP="009D0DEE">
            <w:pPr>
              <w:pStyle w:val="aff8"/>
              <w:rPr>
                <w:szCs w:val="21"/>
              </w:rPr>
            </w:pPr>
          </w:p>
          <w:p w14:paraId="443ED789" w14:textId="77777777" w:rsidR="007A2B3B" w:rsidRDefault="007A2B3B" w:rsidP="009D0DEE">
            <w:pPr>
              <w:pStyle w:val="aff8"/>
              <w:rPr>
                <w:szCs w:val="21"/>
              </w:rPr>
            </w:pPr>
          </w:p>
          <w:p w14:paraId="39DF6947" w14:textId="77777777" w:rsidR="007A2B3B" w:rsidRDefault="007A2B3B" w:rsidP="009D0DEE">
            <w:pPr>
              <w:pStyle w:val="aff8"/>
              <w:rPr>
                <w:szCs w:val="21"/>
              </w:rPr>
            </w:pPr>
          </w:p>
          <w:p w14:paraId="4AD69FB6" w14:textId="77777777" w:rsidR="007A2B3B" w:rsidRDefault="007A2B3B" w:rsidP="009D0DEE">
            <w:pPr>
              <w:pStyle w:val="aff8"/>
              <w:rPr>
                <w:szCs w:val="21"/>
              </w:rPr>
            </w:pPr>
          </w:p>
          <w:p w14:paraId="26B9D792" w14:textId="77777777" w:rsidR="007A2B3B" w:rsidRDefault="007A2B3B" w:rsidP="009D0DEE">
            <w:pPr>
              <w:pStyle w:val="aff8"/>
            </w:pPr>
            <w:r>
              <w:rPr>
                <w:rFonts w:ascii="宋体" w:hAnsi="宋体" w:cs="宋体" w:hint="eastAsia"/>
                <w:szCs w:val="21"/>
              </w:rPr>
              <w:t>无偏离</w:t>
            </w:r>
          </w:p>
        </w:tc>
      </w:tr>
      <w:tr w:rsidR="007A2B3B" w14:paraId="0D582AB3" w14:textId="77777777" w:rsidTr="009D0DEE">
        <w:trPr>
          <w:trHeight w:val="567"/>
        </w:trPr>
        <w:tc>
          <w:tcPr>
            <w:tcW w:w="911" w:type="pct"/>
            <w:tcBorders>
              <w:top w:val="single" w:sz="4" w:space="0" w:color="auto"/>
              <w:left w:val="single" w:sz="4" w:space="0" w:color="auto"/>
              <w:bottom w:val="single" w:sz="4" w:space="0" w:color="auto"/>
              <w:right w:val="single" w:sz="4" w:space="0" w:color="auto"/>
            </w:tcBorders>
            <w:vAlign w:val="center"/>
          </w:tcPr>
          <w:p w14:paraId="1E52C0DC" w14:textId="77777777" w:rsidR="007A2B3B" w:rsidRDefault="007A2B3B" w:rsidP="009D0DEE">
            <w:pPr>
              <w:pStyle w:val="aff8"/>
            </w:pPr>
            <w:r>
              <w:rPr>
                <w:rFonts w:ascii="宋体" w:hAnsi="宋体" w:cs="宋体" w:hint="eastAsia"/>
              </w:rPr>
              <w:t>备品备件及耗材等要求</w:t>
            </w:r>
          </w:p>
        </w:tc>
        <w:tc>
          <w:tcPr>
            <w:tcW w:w="1587" w:type="pct"/>
            <w:tcBorders>
              <w:top w:val="single" w:sz="4" w:space="0" w:color="auto"/>
              <w:left w:val="single" w:sz="4" w:space="0" w:color="auto"/>
              <w:bottom w:val="single" w:sz="4" w:space="0" w:color="auto"/>
              <w:right w:val="single" w:sz="4" w:space="0" w:color="auto"/>
            </w:tcBorders>
            <w:vAlign w:val="center"/>
          </w:tcPr>
          <w:p w14:paraId="67BD7390" w14:textId="77777777" w:rsidR="007A2B3B" w:rsidRDefault="007A2B3B" w:rsidP="009D0DEE">
            <w:pPr>
              <w:pStyle w:val="aff8"/>
            </w:pPr>
            <w:r>
              <w:rPr>
                <w:rFonts w:ascii="宋体" w:hAnsi="宋体" w:cs="宋体" w:hint="eastAsia"/>
              </w:rPr>
              <w:t>无</w:t>
            </w:r>
          </w:p>
        </w:tc>
        <w:tc>
          <w:tcPr>
            <w:tcW w:w="1593" w:type="pct"/>
            <w:tcBorders>
              <w:top w:val="single" w:sz="4" w:space="0" w:color="auto"/>
              <w:left w:val="single" w:sz="4" w:space="0" w:color="auto"/>
              <w:bottom w:val="single" w:sz="4" w:space="0" w:color="auto"/>
              <w:right w:val="single" w:sz="4" w:space="0" w:color="auto"/>
            </w:tcBorders>
            <w:vAlign w:val="center"/>
          </w:tcPr>
          <w:p w14:paraId="6A074BA1" w14:textId="77777777" w:rsidR="007A2B3B" w:rsidRDefault="007A2B3B" w:rsidP="009D0DEE">
            <w:pPr>
              <w:pStyle w:val="aff8"/>
            </w:pPr>
            <w:r>
              <w:rPr>
                <w:rFonts w:ascii="宋体" w:hAnsi="宋体" w:cs="宋体" w:hint="eastAsia"/>
              </w:rPr>
              <w:t>无</w:t>
            </w:r>
          </w:p>
        </w:tc>
        <w:tc>
          <w:tcPr>
            <w:tcW w:w="908" w:type="pct"/>
            <w:tcBorders>
              <w:top w:val="single" w:sz="4" w:space="0" w:color="auto"/>
              <w:left w:val="single" w:sz="4" w:space="0" w:color="auto"/>
              <w:bottom w:val="single" w:sz="4" w:space="0" w:color="auto"/>
              <w:right w:val="single" w:sz="4" w:space="0" w:color="auto"/>
            </w:tcBorders>
            <w:vAlign w:val="center"/>
          </w:tcPr>
          <w:p w14:paraId="34ED440B" w14:textId="77777777" w:rsidR="007A2B3B" w:rsidRDefault="007A2B3B" w:rsidP="009D0DEE">
            <w:pPr>
              <w:pStyle w:val="aff8"/>
            </w:pPr>
            <w:r>
              <w:rPr>
                <w:rFonts w:ascii="宋体" w:hAnsi="宋体" w:cs="宋体" w:hint="eastAsia"/>
              </w:rPr>
              <w:t>无</w:t>
            </w:r>
          </w:p>
        </w:tc>
      </w:tr>
    </w:tbl>
    <w:p w14:paraId="0A6ABA32" w14:textId="77777777" w:rsidR="007A2B3B" w:rsidRDefault="007A2B3B" w:rsidP="007A2B3B">
      <w:pPr>
        <w:pStyle w:val="aff0"/>
        <w:ind w:firstLine="480"/>
      </w:pPr>
      <w:r>
        <w:rPr>
          <w:rFonts w:hint="eastAsia"/>
        </w:rPr>
        <w:t>投标人名称：                   授权代表签字：            日期：</w:t>
      </w:r>
    </w:p>
    <w:p w14:paraId="3B75C73D" w14:textId="77777777" w:rsidR="007A2B3B" w:rsidRDefault="007A2B3B" w:rsidP="007A2B3B">
      <w:pPr>
        <w:pStyle w:val="aff0"/>
        <w:ind w:firstLine="480"/>
      </w:pPr>
      <w:r>
        <w:rPr>
          <w:rFonts w:hint="eastAsia"/>
        </w:rPr>
        <w:t>注：为避免歧义，无偏离也应要提报该表，并注明“无”字。如无该表则即使在其它部分已反映，将也被视为“无偏离”。</w:t>
      </w:r>
    </w:p>
    <w:p w14:paraId="3069360B" w14:textId="77777777" w:rsidR="007A2B3B" w:rsidRDefault="007A2B3B" w:rsidP="007A2B3B">
      <w:pPr>
        <w:rPr>
          <w:rFonts w:eastAsia="黑体"/>
          <w:b/>
          <w:bCs/>
          <w:color w:val="000000"/>
          <w:sz w:val="28"/>
        </w:rPr>
      </w:pPr>
    </w:p>
    <w:p w14:paraId="4F4B1764" w14:textId="77777777" w:rsidR="007A2B3B" w:rsidRDefault="007A2B3B" w:rsidP="007A2B3B">
      <w:pPr>
        <w:rPr>
          <w:rFonts w:eastAsia="黑体"/>
          <w:b/>
          <w:bCs/>
          <w:color w:val="000000"/>
          <w:sz w:val="28"/>
        </w:rPr>
      </w:pPr>
    </w:p>
    <w:p w14:paraId="0ECD378A" w14:textId="77777777" w:rsidR="007A2B3B" w:rsidRDefault="007A2B3B" w:rsidP="007A2B3B">
      <w:pPr>
        <w:rPr>
          <w:rFonts w:ascii="宋体" w:hAnsi="宋体" w:cs="宋体"/>
          <w:b/>
          <w:bCs/>
          <w:color w:val="000000"/>
          <w:sz w:val="28"/>
        </w:rPr>
      </w:pPr>
    </w:p>
    <w:p w14:paraId="71D8654C" w14:textId="77777777" w:rsidR="007A2B3B" w:rsidRDefault="007A2B3B" w:rsidP="007A2B3B">
      <w:pPr>
        <w:rPr>
          <w:rFonts w:ascii="宋体" w:hAnsi="宋体" w:cs="宋体"/>
          <w:b/>
          <w:bCs/>
          <w:color w:val="000000"/>
          <w:sz w:val="28"/>
        </w:rPr>
      </w:pPr>
    </w:p>
    <w:p w14:paraId="15B30F58" w14:textId="77777777" w:rsidR="007A2B3B" w:rsidRDefault="007A2B3B" w:rsidP="007A2B3B">
      <w:pPr>
        <w:pStyle w:val="aff2"/>
      </w:pPr>
      <w:r>
        <w:rPr>
          <w:rFonts w:cs="宋体"/>
        </w:rPr>
        <w:br w:type="page"/>
      </w:r>
      <w:r>
        <w:rPr>
          <w:rFonts w:cs="宋体" w:hint="eastAsia"/>
        </w:rPr>
        <w:lastRenderedPageBreak/>
        <w:t>附件</w:t>
      </w:r>
      <w:r>
        <w:rPr>
          <w:rFonts w:cs="宋体" w:hint="eastAsia"/>
        </w:rPr>
        <w:t>6</w:t>
      </w:r>
      <w:r>
        <w:rPr>
          <w:rFonts w:cs="宋体"/>
        </w:rPr>
        <w:t xml:space="preserve"> </w:t>
      </w:r>
      <w:r>
        <w:rPr>
          <w:rFonts w:hint="eastAsia"/>
        </w:rPr>
        <w:t>技术规格偏离表</w:t>
      </w:r>
    </w:p>
    <w:p w14:paraId="11606AD4" w14:textId="77777777" w:rsidR="007A2B3B" w:rsidRDefault="007A2B3B" w:rsidP="007A2B3B">
      <w:pPr>
        <w:pStyle w:val="aff0"/>
        <w:ind w:firstLine="480"/>
      </w:pPr>
      <w:r>
        <w:rPr>
          <w:rFonts w:hint="eastAsia"/>
        </w:rPr>
        <w:t xml:space="preserve">项目名称：                                                        招标编号：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3535"/>
        <w:gridCol w:w="2475"/>
        <w:gridCol w:w="1648"/>
      </w:tblGrid>
      <w:tr w:rsidR="007A2B3B" w14:paraId="532ACB18" w14:textId="77777777" w:rsidTr="009D0DEE">
        <w:trPr>
          <w:trHeight w:val="619"/>
        </w:trPr>
        <w:tc>
          <w:tcPr>
            <w:tcW w:w="875" w:type="pct"/>
            <w:vAlign w:val="center"/>
          </w:tcPr>
          <w:p w14:paraId="3AEF01E9" w14:textId="77777777" w:rsidR="007A2B3B" w:rsidRDefault="007A2B3B" w:rsidP="009D0DEE">
            <w:pPr>
              <w:pStyle w:val="aff8"/>
            </w:pPr>
            <w:r>
              <w:rPr>
                <w:rFonts w:ascii="宋体" w:hAnsi="宋体" w:cs="宋体" w:hint="eastAsia"/>
              </w:rPr>
              <w:t>序号</w:t>
            </w:r>
          </w:p>
        </w:tc>
        <w:tc>
          <w:tcPr>
            <w:tcW w:w="1903" w:type="pct"/>
            <w:vAlign w:val="center"/>
          </w:tcPr>
          <w:p w14:paraId="7E2918A3" w14:textId="77777777" w:rsidR="007A2B3B" w:rsidRDefault="007A2B3B" w:rsidP="009D0DEE">
            <w:pPr>
              <w:pStyle w:val="aff8"/>
            </w:pPr>
            <w:r>
              <w:rPr>
                <w:rFonts w:ascii="宋体" w:hAnsi="宋体" w:cs="宋体" w:hint="eastAsia"/>
              </w:rPr>
              <w:t>招标要求</w:t>
            </w:r>
          </w:p>
        </w:tc>
        <w:tc>
          <w:tcPr>
            <w:tcW w:w="1332" w:type="pct"/>
            <w:vAlign w:val="center"/>
          </w:tcPr>
          <w:p w14:paraId="09A332FC" w14:textId="77777777" w:rsidR="007A2B3B" w:rsidRDefault="007A2B3B" w:rsidP="009D0DEE">
            <w:pPr>
              <w:pStyle w:val="aff8"/>
            </w:pPr>
            <w:r>
              <w:rPr>
                <w:rFonts w:ascii="宋体" w:hAnsi="宋体" w:cs="宋体" w:hint="eastAsia"/>
              </w:rPr>
              <w:t>响应规格</w:t>
            </w:r>
          </w:p>
        </w:tc>
        <w:tc>
          <w:tcPr>
            <w:tcW w:w="888" w:type="pct"/>
            <w:vAlign w:val="center"/>
          </w:tcPr>
          <w:p w14:paraId="54E79422" w14:textId="77777777" w:rsidR="007A2B3B" w:rsidRDefault="007A2B3B" w:rsidP="009D0DEE">
            <w:pPr>
              <w:pStyle w:val="aff8"/>
            </w:pPr>
            <w:r>
              <w:rPr>
                <w:rFonts w:ascii="宋体" w:hAnsi="宋体" w:cs="宋体" w:hint="eastAsia"/>
              </w:rPr>
              <w:t>是否偏离</w:t>
            </w:r>
          </w:p>
        </w:tc>
      </w:tr>
      <w:tr w:rsidR="007A2B3B" w14:paraId="67738743" w14:textId="77777777" w:rsidTr="009D0DEE">
        <w:trPr>
          <w:trHeight w:val="620"/>
        </w:trPr>
        <w:tc>
          <w:tcPr>
            <w:tcW w:w="875" w:type="pct"/>
          </w:tcPr>
          <w:p w14:paraId="2BBE4364" w14:textId="77777777" w:rsidR="007A2B3B" w:rsidRDefault="007A2B3B" w:rsidP="009D0DEE">
            <w:pPr>
              <w:pStyle w:val="aff8"/>
              <w:rPr>
                <w:sz w:val="24"/>
              </w:rPr>
            </w:pPr>
          </w:p>
        </w:tc>
        <w:tc>
          <w:tcPr>
            <w:tcW w:w="1903" w:type="pct"/>
          </w:tcPr>
          <w:p w14:paraId="3D2C2DD8" w14:textId="77777777" w:rsidR="007A2B3B" w:rsidRDefault="007A2B3B" w:rsidP="009D0DEE">
            <w:pPr>
              <w:pStyle w:val="aff8"/>
              <w:rPr>
                <w:sz w:val="24"/>
              </w:rPr>
            </w:pPr>
          </w:p>
        </w:tc>
        <w:tc>
          <w:tcPr>
            <w:tcW w:w="1332" w:type="pct"/>
          </w:tcPr>
          <w:p w14:paraId="62E77B21" w14:textId="77777777" w:rsidR="007A2B3B" w:rsidRDefault="007A2B3B" w:rsidP="009D0DEE">
            <w:pPr>
              <w:pStyle w:val="aff8"/>
              <w:rPr>
                <w:sz w:val="24"/>
              </w:rPr>
            </w:pPr>
          </w:p>
        </w:tc>
        <w:tc>
          <w:tcPr>
            <w:tcW w:w="888" w:type="pct"/>
          </w:tcPr>
          <w:p w14:paraId="656B7BA6" w14:textId="77777777" w:rsidR="007A2B3B" w:rsidRDefault="007A2B3B" w:rsidP="009D0DEE">
            <w:pPr>
              <w:pStyle w:val="aff8"/>
              <w:rPr>
                <w:sz w:val="24"/>
              </w:rPr>
            </w:pPr>
          </w:p>
        </w:tc>
      </w:tr>
      <w:tr w:rsidR="007A2B3B" w14:paraId="712688A5" w14:textId="77777777" w:rsidTr="009D0DEE">
        <w:trPr>
          <w:trHeight w:val="619"/>
        </w:trPr>
        <w:tc>
          <w:tcPr>
            <w:tcW w:w="875" w:type="pct"/>
          </w:tcPr>
          <w:p w14:paraId="56190E20" w14:textId="77777777" w:rsidR="007A2B3B" w:rsidRDefault="007A2B3B" w:rsidP="009D0DEE">
            <w:pPr>
              <w:pStyle w:val="aff8"/>
              <w:rPr>
                <w:sz w:val="24"/>
              </w:rPr>
            </w:pPr>
          </w:p>
        </w:tc>
        <w:tc>
          <w:tcPr>
            <w:tcW w:w="1903" w:type="pct"/>
          </w:tcPr>
          <w:p w14:paraId="1A3FB3F9" w14:textId="77777777" w:rsidR="007A2B3B" w:rsidRDefault="007A2B3B" w:rsidP="009D0DEE">
            <w:pPr>
              <w:pStyle w:val="aff8"/>
              <w:rPr>
                <w:sz w:val="24"/>
              </w:rPr>
            </w:pPr>
          </w:p>
        </w:tc>
        <w:tc>
          <w:tcPr>
            <w:tcW w:w="1332" w:type="pct"/>
          </w:tcPr>
          <w:p w14:paraId="18E822D6" w14:textId="77777777" w:rsidR="007A2B3B" w:rsidRDefault="007A2B3B" w:rsidP="009D0DEE">
            <w:pPr>
              <w:pStyle w:val="aff8"/>
              <w:rPr>
                <w:sz w:val="24"/>
              </w:rPr>
            </w:pPr>
          </w:p>
        </w:tc>
        <w:tc>
          <w:tcPr>
            <w:tcW w:w="888" w:type="pct"/>
          </w:tcPr>
          <w:p w14:paraId="1C8D3B3E" w14:textId="77777777" w:rsidR="007A2B3B" w:rsidRDefault="007A2B3B" w:rsidP="009D0DEE">
            <w:pPr>
              <w:pStyle w:val="aff8"/>
              <w:rPr>
                <w:sz w:val="24"/>
              </w:rPr>
            </w:pPr>
          </w:p>
        </w:tc>
      </w:tr>
      <w:tr w:rsidR="007A2B3B" w14:paraId="38F40893" w14:textId="77777777" w:rsidTr="009D0DEE">
        <w:trPr>
          <w:trHeight w:val="620"/>
        </w:trPr>
        <w:tc>
          <w:tcPr>
            <w:tcW w:w="875" w:type="pct"/>
          </w:tcPr>
          <w:p w14:paraId="6E551AF3" w14:textId="77777777" w:rsidR="007A2B3B" w:rsidRDefault="007A2B3B" w:rsidP="009D0DEE">
            <w:pPr>
              <w:pStyle w:val="aff8"/>
              <w:rPr>
                <w:sz w:val="24"/>
              </w:rPr>
            </w:pPr>
          </w:p>
        </w:tc>
        <w:tc>
          <w:tcPr>
            <w:tcW w:w="1903" w:type="pct"/>
          </w:tcPr>
          <w:p w14:paraId="51F7C39A" w14:textId="77777777" w:rsidR="007A2B3B" w:rsidRDefault="007A2B3B" w:rsidP="009D0DEE">
            <w:pPr>
              <w:pStyle w:val="aff8"/>
              <w:rPr>
                <w:sz w:val="24"/>
              </w:rPr>
            </w:pPr>
          </w:p>
        </w:tc>
        <w:tc>
          <w:tcPr>
            <w:tcW w:w="1332" w:type="pct"/>
          </w:tcPr>
          <w:p w14:paraId="2917D75E" w14:textId="77777777" w:rsidR="007A2B3B" w:rsidRDefault="007A2B3B" w:rsidP="009D0DEE">
            <w:pPr>
              <w:pStyle w:val="aff8"/>
              <w:rPr>
                <w:sz w:val="24"/>
              </w:rPr>
            </w:pPr>
          </w:p>
        </w:tc>
        <w:tc>
          <w:tcPr>
            <w:tcW w:w="888" w:type="pct"/>
          </w:tcPr>
          <w:p w14:paraId="12AE049F" w14:textId="77777777" w:rsidR="007A2B3B" w:rsidRDefault="007A2B3B" w:rsidP="009D0DEE">
            <w:pPr>
              <w:pStyle w:val="aff8"/>
              <w:rPr>
                <w:sz w:val="24"/>
              </w:rPr>
            </w:pPr>
          </w:p>
        </w:tc>
      </w:tr>
      <w:tr w:rsidR="007A2B3B" w14:paraId="5B529D90" w14:textId="77777777" w:rsidTr="009D0DEE">
        <w:trPr>
          <w:trHeight w:hRule="exact" w:val="523"/>
        </w:trPr>
        <w:tc>
          <w:tcPr>
            <w:tcW w:w="875" w:type="pct"/>
          </w:tcPr>
          <w:p w14:paraId="04F9CDD1" w14:textId="77777777" w:rsidR="007A2B3B" w:rsidRDefault="007A2B3B" w:rsidP="009D0DEE">
            <w:pPr>
              <w:pStyle w:val="aff8"/>
              <w:rPr>
                <w:sz w:val="24"/>
              </w:rPr>
            </w:pPr>
          </w:p>
        </w:tc>
        <w:tc>
          <w:tcPr>
            <w:tcW w:w="1903" w:type="pct"/>
          </w:tcPr>
          <w:p w14:paraId="7E59794E" w14:textId="77777777" w:rsidR="007A2B3B" w:rsidRDefault="007A2B3B" w:rsidP="009D0DEE">
            <w:pPr>
              <w:pStyle w:val="aff8"/>
              <w:rPr>
                <w:sz w:val="24"/>
              </w:rPr>
            </w:pPr>
          </w:p>
        </w:tc>
        <w:tc>
          <w:tcPr>
            <w:tcW w:w="1332" w:type="pct"/>
          </w:tcPr>
          <w:p w14:paraId="498F8FE2" w14:textId="77777777" w:rsidR="007A2B3B" w:rsidRDefault="007A2B3B" w:rsidP="009D0DEE">
            <w:pPr>
              <w:pStyle w:val="aff8"/>
              <w:rPr>
                <w:sz w:val="24"/>
              </w:rPr>
            </w:pPr>
          </w:p>
        </w:tc>
        <w:tc>
          <w:tcPr>
            <w:tcW w:w="888" w:type="pct"/>
          </w:tcPr>
          <w:p w14:paraId="238FB655" w14:textId="77777777" w:rsidR="007A2B3B" w:rsidRDefault="007A2B3B" w:rsidP="009D0DEE">
            <w:pPr>
              <w:pStyle w:val="aff8"/>
              <w:rPr>
                <w:sz w:val="24"/>
              </w:rPr>
            </w:pPr>
          </w:p>
        </w:tc>
      </w:tr>
      <w:tr w:rsidR="007A2B3B" w14:paraId="4F488121" w14:textId="77777777" w:rsidTr="009D0DEE">
        <w:trPr>
          <w:trHeight w:val="620"/>
        </w:trPr>
        <w:tc>
          <w:tcPr>
            <w:tcW w:w="875" w:type="pct"/>
          </w:tcPr>
          <w:p w14:paraId="0B73907B" w14:textId="77777777" w:rsidR="007A2B3B" w:rsidRDefault="007A2B3B" w:rsidP="009D0DEE">
            <w:pPr>
              <w:pStyle w:val="aff8"/>
              <w:rPr>
                <w:sz w:val="24"/>
              </w:rPr>
            </w:pPr>
          </w:p>
        </w:tc>
        <w:tc>
          <w:tcPr>
            <w:tcW w:w="1903" w:type="pct"/>
          </w:tcPr>
          <w:p w14:paraId="6B7A7920" w14:textId="77777777" w:rsidR="007A2B3B" w:rsidRDefault="007A2B3B" w:rsidP="009D0DEE">
            <w:pPr>
              <w:pStyle w:val="aff8"/>
              <w:rPr>
                <w:sz w:val="24"/>
              </w:rPr>
            </w:pPr>
          </w:p>
        </w:tc>
        <w:tc>
          <w:tcPr>
            <w:tcW w:w="1332" w:type="pct"/>
          </w:tcPr>
          <w:p w14:paraId="5485B48A" w14:textId="77777777" w:rsidR="007A2B3B" w:rsidRDefault="007A2B3B" w:rsidP="009D0DEE">
            <w:pPr>
              <w:pStyle w:val="aff8"/>
              <w:rPr>
                <w:sz w:val="24"/>
              </w:rPr>
            </w:pPr>
          </w:p>
        </w:tc>
        <w:tc>
          <w:tcPr>
            <w:tcW w:w="888" w:type="pct"/>
          </w:tcPr>
          <w:p w14:paraId="286BEBF9" w14:textId="77777777" w:rsidR="007A2B3B" w:rsidRDefault="007A2B3B" w:rsidP="009D0DEE">
            <w:pPr>
              <w:pStyle w:val="aff8"/>
              <w:rPr>
                <w:sz w:val="24"/>
              </w:rPr>
            </w:pPr>
          </w:p>
        </w:tc>
      </w:tr>
      <w:tr w:rsidR="007A2B3B" w14:paraId="52746390" w14:textId="77777777" w:rsidTr="009D0DEE">
        <w:trPr>
          <w:trHeight w:val="619"/>
        </w:trPr>
        <w:tc>
          <w:tcPr>
            <w:tcW w:w="875" w:type="pct"/>
          </w:tcPr>
          <w:p w14:paraId="2B8EA861" w14:textId="77777777" w:rsidR="007A2B3B" w:rsidRDefault="007A2B3B" w:rsidP="009D0DEE">
            <w:pPr>
              <w:pStyle w:val="aff8"/>
              <w:rPr>
                <w:sz w:val="24"/>
              </w:rPr>
            </w:pPr>
          </w:p>
        </w:tc>
        <w:tc>
          <w:tcPr>
            <w:tcW w:w="1903" w:type="pct"/>
          </w:tcPr>
          <w:p w14:paraId="1ADE5F77" w14:textId="77777777" w:rsidR="007A2B3B" w:rsidRDefault="007A2B3B" w:rsidP="009D0DEE">
            <w:pPr>
              <w:pStyle w:val="aff8"/>
              <w:rPr>
                <w:sz w:val="24"/>
              </w:rPr>
            </w:pPr>
          </w:p>
        </w:tc>
        <w:tc>
          <w:tcPr>
            <w:tcW w:w="1332" w:type="pct"/>
          </w:tcPr>
          <w:p w14:paraId="600123FB" w14:textId="77777777" w:rsidR="007A2B3B" w:rsidRDefault="007A2B3B" w:rsidP="009D0DEE">
            <w:pPr>
              <w:pStyle w:val="aff8"/>
              <w:rPr>
                <w:sz w:val="24"/>
              </w:rPr>
            </w:pPr>
          </w:p>
        </w:tc>
        <w:tc>
          <w:tcPr>
            <w:tcW w:w="888" w:type="pct"/>
          </w:tcPr>
          <w:p w14:paraId="26CE4687" w14:textId="77777777" w:rsidR="007A2B3B" w:rsidRDefault="007A2B3B" w:rsidP="009D0DEE">
            <w:pPr>
              <w:pStyle w:val="aff8"/>
              <w:rPr>
                <w:sz w:val="24"/>
              </w:rPr>
            </w:pPr>
          </w:p>
        </w:tc>
      </w:tr>
      <w:tr w:rsidR="007A2B3B" w14:paraId="63F9D956" w14:textId="77777777" w:rsidTr="009D0DEE">
        <w:trPr>
          <w:trHeight w:val="620"/>
        </w:trPr>
        <w:tc>
          <w:tcPr>
            <w:tcW w:w="875" w:type="pct"/>
          </w:tcPr>
          <w:p w14:paraId="561C5FD5" w14:textId="77777777" w:rsidR="007A2B3B" w:rsidRDefault="007A2B3B" w:rsidP="009D0DEE">
            <w:pPr>
              <w:pStyle w:val="aff8"/>
              <w:rPr>
                <w:sz w:val="24"/>
              </w:rPr>
            </w:pPr>
          </w:p>
        </w:tc>
        <w:tc>
          <w:tcPr>
            <w:tcW w:w="1903" w:type="pct"/>
          </w:tcPr>
          <w:p w14:paraId="19954406" w14:textId="77777777" w:rsidR="007A2B3B" w:rsidRDefault="007A2B3B" w:rsidP="009D0DEE">
            <w:pPr>
              <w:pStyle w:val="aff8"/>
              <w:rPr>
                <w:sz w:val="24"/>
              </w:rPr>
            </w:pPr>
          </w:p>
        </w:tc>
        <w:tc>
          <w:tcPr>
            <w:tcW w:w="1332" w:type="pct"/>
          </w:tcPr>
          <w:p w14:paraId="0E5F6543" w14:textId="77777777" w:rsidR="007A2B3B" w:rsidRDefault="007A2B3B" w:rsidP="009D0DEE">
            <w:pPr>
              <w:pStyle w:val="aff8"/>
              <w:rPr>
                <w:sz w:val="24"/>
              </w:rPr>
            </w:pPr>
          </w:p>
        </w:tc>
        <w:tc>
          <w:tcPr>
            <w:tcW w:w="888" w:type="pct"/>
          </w:tcPr>
          <w:p w14:paraId="7CBC6EF6" w14:textId="77777777" w:rsidR="007A2B3B" w:rsidRDefault="007A2B3B" w:rsidP="009D0DEE">
            <w:pPr>
              <w:pStyle w:val="aff8"/>
              <w:rPr>
                <w:sz w:val="24"/>
              </w:rPr>
            </w:pPr>
          </w:p>
        </w:tc>
      </w:tr>
      <w:tr w:rsidR="007A2B3B" w14:paraId="0C74A344" w14:textId="77777777" w:rsidTr="009D0DEE">
        <w:trPr>
          <w:trHeight w:val="619"/>
        </w:trPr>
        <w:tc>
          <w:tcPr>
            <w:tcW w:w="875" w:type="pct"/>
          </w:tcPr>
          <w:p w14:paraId="0313AFC2" w14:textId="77777777" w:rsidR="007A2B3B" w:rsidRDefault="007A2B3B" w:rsidP="009D0DEE">
            <w:pPr>
              <w:pStyle w:val="aff8"/>
              <w:rPr>
                <w:sz w:val="24"/>
              </w:rPr>
            </w:pPr>
          </w:p>
        </w:tc>
        <w:tc>
          <w:tcPr>
            <w:tcW w:w="1903" w:type="pct"/>
          </w:tcPr>
          <w:p w14:paraId="254A4E17" w14:textId="77777777" w:rsidR="007A2B3B" w:rsidRDefault="007A2B3B" w:rsidP="009D0DEE">
            <w:pPr>
              <w:pStyle w:val="aff8"/>
              <w:rPr>
                <w:sz w:val="24"/>
              </w:rPr>
            </w:pPr>
          </w:p>
        </w:tc>
        <w:tc>
          <w:tcPr>
            <w:tcW w:w="1332" w:type="pct"/>
          </w:tcPr>
          <w:p w14:paraId="2EA28D12" w14:textId="77777777" w:rsidR="007A2B3B" w:rsidRDefault="007A2B3B" w:rsidP="009D0DEE">
            <w:pPr>
              <w:pStyle w:val="aff8"/>
              <w:rPr>
                <w:sz w:val="24"/>
              </w:rPr>
            </w:pPr>
          </w:p>
        </w:tc>
        <w:tc>
          <w:tcPr>
            <w:tcW w:w="888" w:type="pct"/>
          </w:tcPr>
          <w:p w14:paraId="2D0AA54F" w14:textId="77777777" w:rsidR="007A2B3B" w:rsidRDefault="007A2B3B" w:rsidP="009D0DEE">
            <w:pPr>
              <w:pStyle w:val="aff8"/>
              <w:rPr>
                <w:sz w:val="24"/>
              </w:rPr>
            </w:pPr>
          </w:p>
        </w:tc>
      </w:tr>
      <w:tr w:rsidR="007A2B3B" w14:paraId="62F2DC9C" w14:textId="77777777" w:rsidTr="009D0DEE">
        <w:trPr>
          <w:trHeight w:val="620"/>
        </w:trPr>
        <w:tc>
          <w:tcPr>
            <w:tcW w:w="875" w:type="pct"/>
          </w:tcPr>
          <w:p w14:paraId="71A819D4" w14:textId="77777777" w:rsidR="007A2B3B" w:rsidRDefault="007A2B3B" w:rsidP="009D0DEE">
            <w:pPr>
              <w:pStyle w:val="aff8"/>
              <w:rPr>
                <w:sz w:val="24"/>
              </w:rPr>
            </w:pPr>
          </w:p>
        </w:tc>
        <w:tc>
          <w:tcPr>
            <w:tcW w:w="1903" w:type="pct"/>
          </w:tcPr>
          <w:p w14:paraId="58F3C7B6" w14:textId="77777777" w:rsidR="007A2B3B" w:rsidRDefault="007A2B3B" w:rsidP="009D0DEE">
            <w:pPr>
              <w:pStyle w:val="aff8"/>
              <w:rPr>
                <w:sz w:val="24"/>
              </w:rPr>
            </w:pPr>
          </w:p>
        </w:tc>
        <w:tc>
          <w:tcPr>
            <w:tcW w:w="1332" w:type="pct"/>
          </w:tcPr>
          <w:p w14:paraId="1B4167F6" w14:textId="77777777" w:rsidR="007A2B3B" w:rsidRDefault="007A2B3B" w:rsidP="009D0DEE">
            <w:pPr>
              <w:pStyle w:val="aff8"/>
              <w:rPr>
                <w:sz w:val="24"/>
              </w:rPr>
            </w:pPr>
          </w:p>
        </w:tc>
        <w:tc>
          <w:tcPr>
            <w:tcW w:w="888" w:type="pct"/>
          </w:tcPr>
          <w:p w14:paraId="373E0FDA" w14:textId="77777777" w:rsidR="007A2B3B" w:rsidRDefault="007A2B3B" w:rsidP="009D0DEE">
            <w:pPr>
              <w:pStyle w:val="aff8"/>
              <w:rPr>
                <w:sz w:val="24"/>
              </w:rPr>
            </w:pPr>
          </w:p>
        </w:tc>
      </w:tr>
      <w:tr w:rsidR="007A2B3B" w14:paraId="43624952" w14:textId="77777777" w:rsidTr="009D0DEE">
        <w:trPr>
          <w:trHeight w:val="619"/>
        </w:trPr>
        <w:tc>
          <w:tcPr>
            <w:tcW w:w="875" w:type="pct"/>
          </w:tcPr>
          <w:p w14:paraId="1A063247" w14:textId="77777777" w:rsidR="007A2B3B" w:rsidRDefault="007A2B3B" w:rsidP="009D0DEE">
            <w:pPr>
              <w:pStyle w:val="aff8"/>
              <w:rPr>
                <w:sz w:val="24"/>
              </w:rPr>
            </w:pPr>
          </w:p>
        </w:tc>
        <w:tc>
          <w:tcPr>
            <w:tcW w:w="1903" w:type="pct"/>
          </w:tcPr>
          <w:p w14:paraId="7AC38CF4" w14:textId="77777777" w:rsidR="007A2B3B" w:rsidRDefault="007A2B3B" w:rsidP="009D0DEE">
            <w:pPr>
              <w:pStyle w:val="aff8"/>
              <w:rPr>
                <w:sz w:val="24"/>
              </w:rPr>
            </w:pPr>
          </w:p>
        </w:tc>
        <w:tc>
          <w:tcPr>
            <w:tcW w:w="1332" w:type="pct"/>
          </w:tcPr>
          <w:p w14:paraId="3B037190" w14:textId="77777777" w:rsidR="007A2B3B" w:rsidRDefault="007A2B3B" w:rsidP="009D0DEE">
            <w:pPr>
              <w:pStyle w:val="aff8"/>
              <w:rPr>
                <w:sz w:val="24"/>
              </w:rPr>
            </w:pPr>
          </w:p>
        </w:tc>
        <w:tc>
          <w:tcPr>
            <w:tcW w:w="888" w:type="pct"/>
          </w:tcPr>
          <w:p w14:paraId="0E288425" w14:textId="77777777" w:rsidR="007A2B3B" w:rsidRDefault="007A2B3B" w:rsidP="009D0DEE">
            <w:pPr>
              <w:pStyle w:val="aff8"/>
              <w:rPr>
                <w:sz w:val="24"/>
              </w:rPr>
            </w:pPr>
          </w:p>
        </w:tc>
      </w:tr>
      <w:tr w:rsidR="007A2B3B" w14:paraId="32D3D197" w14:textId="77777777" w:rsidTr="009D0DEE">
        <w:trPr>
          <w:trHeight w:val="620"/>
        </w:trPr>
        <w:tc>
          <w:tcPr>
            <w:tcW w:w="875" w:type="pct"/>
          </w:tcPr>
          <w:p w14:paraId="2CA3AC60" w14:textId="77777777" w:rsidR="007A2B3B" w:rsidRDefault="007A2B3B" w:rsidP="009D0DEE">
            <w:pPr>
              <w:pStyle w:val="aff8"/>
              <w:rPr>
                <w:sz w:val="24"/>
              </w:rPr>
            </w:pPr>
          </w:p>
        </w:tc>
        <w:tc>
          <w:tcPr>
            <w:tcW w:w="1903" w:type="pct"/>
          </w:tcPr>
          <w:p w14:paraId="1E18B3B2" w14:textId="77777777" w:rsidR="007A2B3B" w:rsidRDefault="007A2B3B" w:rsidP="009D0DEE">
            <w:pPr>
              <w:pStyle w:val="aff8"/>
              <w:rPr>
                <w:sz w:val="24"/>
              </w:rPr>
            </w:pPr>
          </w:p>
        </w:tc>
        <w:tc>
          <w:tcPr>
            <w:tcW w:w="1332" w:type="pct"/>
          </w:tcPr>
          <w:p w14:paraId="34B27ED1" w14:textId="77777777" w:rsidR="007A2B3B" w:rsidRDefault="007A2B3B" w:rsidP="009D0DEE">
            <w:pPr>
              <w:pStyle w:val="aff8"/>
              <w:rPr>
                <w:sz w:val="24"/>
              </w:rPr>
            </w:pPr>
          </w:p>
        </w:tc>
        <w:tc>
          <w:tcPr>
            <w:tcW w:w="888" w:type="pct"/>
          </w:tcPr>
          <w:p w14:paraId="3EB7F8E2" w14:textId="77777777" w:rsidR="007A2B3B" w:rsidRDefault="007A2B3B" w:rsidP="009D0DEE">
            <w:pPr>
              <w:pStyle w:val="aff8"/>
              <w:rPr>
                <w:sz w:val="24"/>
              </w:rPr>
            </w:pPr>
          </w:p>
        </w:tc>
      </w:tr>
      <w:tr w:rsidR="007A2B3B" w14:paraId="3B358B3A" w14:textId="77777777" w:rsidTr="009D0DEE">
        <w:trPr>
          <w:trHeight w:val="619"/>
        </w:trPr>
        <w:tc>
          <w:tcPr>
            <w:tcW w:w="875" w:type="pct"/>
          </w:tcPr>
          <w:p w14:paraId="031C5F62" w14:textId="77777777" w:rsidR="007A2B3B" w:rsidRDefault="007A2B3B" w:rsidP="009D0DEE">
            <w:pPr>
              <w:pStyle w:val="aff8"/>
              <w:rPr>
                <w:sz w:val="24"/>
              </w:rPr>
            </w:pPr>
          </w:p>
        </w:tc>
        <w:tc>
          <w:tcPr>
            <w:tcW w:w="1903" w:type="pct"/>
          </w:tcPr>
          <w:p w14:paraId="7283D7B0" w14:textId="77777777" w:rsidR="007A2B3B" w:rsidRDefault="007A2B3B" w:rsidP="009D0DEE">
            <w:pPr>
              <w:pStyle w:val="aff8"/>
              <w:rPr>
                <w:sz w:val="24"/>
              </w:rPr>
            </w:pPr>
          </w:p>
        </w:tc>
        <w:tc>
          <w:tcPr>
            <w:tcW w:w="1332" w:type="pct"/>
          </w:tcPr>
          <w:p w14:paraId="46F677C5" w14:textId="77777777" w:rsidR="007A2B3B" w:rsidRDefault="007A2B3B" w:rsidP="009D0DEE">
            <w:pPr>
              <w:pStyle w:val="aff8"/>
              <w:rPr>
                <w:sz w:val="24"/>
              </w:rPr>
            </w:pPr>
          </w:p>
        </w:tc>
        <w:tc>
          <w:tcPr>
            <w:tcW w:w="888" w:type="pct"/>
          </w:tcPr>
          <w:p w14:paraId="785DA2A5" w14:textId="77777777" w:rsidR="007A2B3B" w:rsidRDefault="007A2B3B" w:rsidP="009D0DEE">
            <w:pPr>
              <w:pStyle w:val="aff8"/>
              <w:rPr>
                <w:sz w:val="24"/>
              </w:rPr>
            </w:pPr>
          </w:p>
        </w:tc>
      </w:tr>
      <w:tr w:rsidR="007A2B3B" w14:paraId="755E2D64" w14:textId="77777777" w:rsidTr="009D0DEE">
        <w:trPr>
          <w:trHeight w:val="620"/>
        </w:trPr>
        <w:tc>
          <w:tcPr>
            <w:tcW w:w="875" w:type="pct"/>
          </w:tcPr>
          <w:p w14:paraId="102B1082" w14:textId="77777777" w:rsidR="007A2B3B" w:rsidRDefault="007A2B3B" w:rsidP="009D0DEE">
            <w:pPr>
              <w:pStyle w:val="aff8"/>
              <w:rPr>
                <w:sz w:val="24"/>
              </w:rPr>
            </w:pPr>
          </w:p>
        </w:tc>
        <w:tc>
          <w:tcPr>
            <w:tcW w:w="1903" w:type="pct"/>
          </w:tcPr>
          <w:p w14:paraId="5F24F5EF" w14:textId="77777777" w:rsidR="007A2B3B" w:rsidRDefault="007A2B3B" w:rsidP="009D0DEE">
            <w:pPr>
              <w:pStyle w:val="aff8"/>
              <w:rPr>
                <w:sz w:val="24"/>
              </w:rPr>
            </w:pPr>
          </w:p>
        </w:tc>
        <w:tc>
          <w:tcPr>
            <w:tcW w:w="1332" w:type="pct"/>
          </w:tcPr>
          <w:p w14:paraId="27FBC032" w14:textId="77777777" w:rsidR="007A2B3B" w:rsidRDefault="007A2B3B" w:rsidP="009D0DEE">
            <w:pPr>
              <w:pStyle w:val="aff8"/>
              <w:rPr>
                <w:sz w:val="24"/>
              </w:rPr>
            </w:pPr>
          </w:p>
        </w:tc>
        <w:tc>
          <w:tcPr>
            <w:tcW w:w="888" w:type="pct"/>
          </w:tcPr>
          <w:p w14:paraId="00090700" w14:textId="77777777" w:rsidR="007A2B3B" w:rsidRDefault="007A2B3B" w:rsidP="009D0DEE">
            <w:pPr>
              <w:pStyle w:val="aff8"/>
              <w:rPr>
                <w:sz w:val="24"/>
              </w:rPr>
            </w:pPr>
          </w:p>
        </w:tc>
      </w:tr>
      <w:tr w:rsidR="007A2B3B" w14:paraId="102F7298" w14:textId="77777777" w:rsidTr="009D0DEE">
        <w:trPr>
          <w:trHeight w:val="620"/>
        </w:trPr>
        <w:tc>
          <w:tcPr>
            <w:tcW w:w="875" w:type="pct"/>
          </w:tcPr>
          <w:p w14:paraId="39003D7B" w14:textId="77777777" w:rsidR="007A2B3B" w:rsidRDefault="007A2B3B" w:rsidP="009D0DEE">
            <w:pPr>
              <w:pStyle w:val="aff8"/>
              <w:rPr>
                <w:sz w:val="24"/>
              </w:rPr>
            </w:pPr>
          </w:p>
        </w:tc>
        <w:tc>
          <w:tcPr>
            <w:tcW w:w="1903" w:type="pct"/>
          </w:tcPr>
          <w:p w14:paraId="59436B61" w14:textId="77777777" w:rsidR="007A2B3B" w:rsidRDefault="007A2B3B" w:rsidP="009D0DEE">
            <w:pPr>
              <w:pStyle w:val="aff8"/>
              <w:rPr>
                <w:sz w:val="24"/>
              </w:rPr>
            </w:pPr>
          </w:p>
        </w:tc>
        <w:tc>
          <w:tcPr>
            <w:tcW w:w="1332" w:type="pct"/>
          </w:tcPr>
          <w:p w14:paraId="0A7B3DF6" w14:textId="77777777" w:rsidR="007A2B3B" w:rsidRDefault="007A2B3B" w:rsidP="009D0DEE">
            <w:pPr>
              <w:pStyle w:val="aff8"/>
              <w:rPr>
                <w:sz w:val="24"/>
              </w:rPr>
            </w:pPr>
          </w:p>
        </w:tc>
        <w:tc>
          <w:tcPr>
            <w:tcW w:w="888" w:type="pct"/>
          </w:tcPr>
          <w:p w14:paraId="3504B20D" w14:textId="77777777" w:rsidR="007A2B3B" w:rsidRDefault="007A2B3B" w:rsidP="009D0DEE">
            <w:pPr>
              <w:pStyle w:val="aff8"/>
              <w:rPr>
                <w:sz w:val="24"/>
              </w:rPr>
            </w:pPr>
          </w:p>
        </w:tc>
      </w:tr>
    </w:tbl>
    <w:p w14:paraId="074BEAD8" w14:textId="77777777" w:rsidR="007A2B3B" w:rsidRDefault="007A2B3B" w:rsidP="007A2B3B">
      <w:pPr>
        <w:spacing w:line="660" w:lineRule="exact"/>
        <w:rPr>
          <w:rFonts w:ascii="宋体" w:hAnsi="宋体"/>
          <w:sz w:val="24"/>
        </w:rPr>
      </w:pPr>
      <w:r>
        <w:rPr>
          <w:rFonts w:ascii="宋体" w:hAnsi="宋体" w:hint="eastAsia"/>
          <w:sz w:val="24"/>
        </w:rPr>
        <w:t>投标人：（盖章）</w:t>
      </w:r>
    </w:p>
    <w:p w14:paraId="067D07BC" w14:textId="77777777" w:rsidR="007A2B3B" w:rsidRDefault="007A2B3B" w:rsidP="007A2B3B">
      <w:pPr>
        <w:spacing w:line="660" w:lineRule="exact"/>
        <w:rPr>
          <w:rFonts w:ascii="宋体" w:hAnsi="宋体"/>
          <w:sz w:val="24"/>
        </w:rPr>
      </w:pPr>
      <w:r>
        <w:rPr>
          <w:rFonts w:ascii="宋体" w:hAnsi="宋体" w:hint="eastAsia"/>
          <w:sz w:val="24"/>
        </w:rPr>
        <w:t>法定代表人（委托代理人）：（签字）</w:t>
      </w:r>
    </w:p>
    <w:p w14:paraId="059E71AB" w14:textId="77777777" w:rsidR="007A2B3B" w:rsidRDefault="007A2B3B" w:rsidP="007A2B3B">
      <w:pPr>
        <w:rPr>
          <w:rFonts w:ascii="黑体" w:eastAsia="黑体"/>
          <w:color w:val="000000"/>
          <w:sz w:val="24"/>
          <w:szCs w:val="24"/>
        </w:rPr>
      </w:pPr>
    </w:p>
    <w:p w14:paraId="2A7B73B5" w14:textId="77777777" w:rsidR="007A2B3B" w:rsidRDefault="007A2B3B" w:rsidP="007A2B3B">
      <w:pPr>
        <w:rPr>
          <w:rFonts w:ascii="宋体" w:hAnsi="宋体" w:cs="宋体"/>
          <w:b/>
          <w:bCs/>
          <w:color w:val="000000"/>
          <w:sz w:val="28"/>
        </w:rPr>
      </w:pPr>
    </w:p>
    <w:p w14:paraId="5D129E46" w14:textId="77777777" w:rsidR="005F7F4B" w:rsidRDefault="005F7F4B" w:rsidP="007A2B3B">
      <w:pPr>
        <w:rPr>
          <w:rFonts w:ascii="宋体" w:hAnsi="宋体"/>
          <w:color w:val="000000"/>
          <w:sz w:val="24"/>
        </w:rPr>
      </w:pPr>
    </w:p>
    <w:p w14:paraId="2E4ED420" w14:textId="77777777" w:rsidR="007A2B3B" w:rsidRPr="007A2B3B" w:rsidRDefault="007A2B3B" w:rsidP="007A2B3B">
      <w:pPr>
        <w:rPr>
          <w:rFonts w:ascii="宋体" w:hAnsi="宋体"/>
          <w:color w:val="000000"/>
          <w:sz w:val="24"/>
        </w:rPr>
      </w:pPr>
    </w:p>
    <w:p w14:paraId="212C8A4C" w14:textId="77777777" w:rsidR="007A2B3B" w:rsidRDefault="007A2B3B" w:rsidP="007A2B3B">
      <w:pPr>
        <w:pStyle w:val="aff2"/>
      </w:pPr>
      <w:r>
        <w:rPr>
          <w:rFonts w:hint="eastAsia"/>
        </w:rPr>
        <w:lastRenderedPageBreak/>
        <w:t>附件</w:t>
      </w:r>
      <w:r>
        <w:rPr>
          <w:rFonts w:hint="eastAsia"/>
        </w:rPr>
        <w:t>7</w:t>
      </w:r>
      <w:r>
        <w:t xml:space="preserve"> </w:t>
      </w:r>
      <w:r>
        <w:rPr>
          <w:rFonts w:hint="eastAsia"/>
        </w:rPr>
        <w:t>近三年同类项目业绩一览表</w:t>
      </w:r>
    </w:p>
    <w:p w14:paraId="44C241B4" w14:textId="77777777" w:rsidR="007A2B3B" w:rsidRDefault="007A2B3B" w:rsidP="007A2B3B">
      <w:pPr>
        <w:pStyle w:val="aff0"/>
        <w:ind w:firstLine="480"/>
      </w:pPr>
      <w:r>
        <w:rPr>
          <w:rFonts w:hint="eastAsia"/>
        </w:rPr>
        <w:t xml:space="preserve">项目名称：                                               招标编号：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2133"/>
        <w:gridCol w:w="1389"/>
        <w:gridCol w:w="847"/>
        <w:gridCol w:w="1353"/>
        <w:gridCol w:w="1049"/>
        <w:gridCol w:w="1630"/>
      </w:tblGrid>
      <w:tr w:rsidR="007A2B3B" w14:paraId="386A1861" w14:textId="77777777" w:rsidTr="009D0DEE">
        <w:trPr>
          <w:trHeight w:val="620"/>
        </w:trPr>
        <w:tc>
          <w:tcPr>
            <w:tcW w:w="474" w:type="pct"/>
            <w:vAlign w:val="center"/>
          </w:tcPr>
          <w:p w14:paraId="6B5F63CA" w14:textId="77777777" w:rsidR="007A2B3B" w:rsidRDefault="007A2B3B" w:rsidP="009D0DEE">
            <w:pPr>
              <w:pStyle w:val="affc"/>
              <w:spacing w:after="156"/>
              <w:jc w:val="center"/>
              <w:rPr>
                <w:rFonts w:ascii="宋体" w:hAnsi="宋体"/>
                <w:b/>
                <w:szCs w:val="21"/>
              </w:rPr>
            </w:pPr>
            <w:r>
              <w:rPr>
                <w:rFonts w:ascii="宋体" w:hAnsi="宋体" w:hint="eastAsia"/>
                <w:b/>
                <w:szCs w:val="21"/>
              </w:rPr>
              <w:t>序号</w:t>
            </w:r>
          </w:p>
        </w:tc>
        <w:tc>
          <w:tcPr>
            <w:tcW w:w="1148" w:type="pct"/>
            <w:vAlign w:val="center"/>
          </w:tcPr>
          <w:p w14:paraId="45842E93" w14:textId="77777777" w:rsidR="007A2B3B" w:rsidRDefault="007A2B3B" w:rsidP="009D0DEE">
            <w:pPr>
              <w:pStyle w:val="affc"/>
              <w:spacing w:after="156"/>
              <w:jc w:val="center"/>
              <w:rPr>
                <w:rFonts w:ascii="宋体" w:hAnsi="宋体"/>
                <w:b/>
                <w:szCs w:val="21"/>
              </w:rPr>
            </w:pPr>
            <w:r>
              <w:rPr>
                <w:rFonts w:ascii="宋体" w:hAnsi="宋体" w:hint="eastAsia"/>
                <w:b/>
                <w:szCs w:val="21"/>
              </w:rPr>
              <w:t>采购单位</w:t>
            </w:r>
          </w:p>
        </w:tc>
        <w:tc>
          <w:tcPr>
            <w:tcW w:w="748" w:type="pct"/>
            <w:vAlign w:val="center"/>
          </w:tcPr>
          <w:p w14:paraId="7AFB9058" w14:textId="77777777" w:rsidR="007A2B3B" w:rsidRDefault="007A2B3B" w:rsidP="009D0DEE">
            <w:pPr>
              <w:pStyle w:val="affc"/>
              <w:spacing w:after="156"/>
              <w:jc w:val="center"/>
              <w:rPr>
                <w:rFonts w:ascii="宋体" w:hAnsi="宋体"/>
                <w:b/>
                <w:szCs w:val="21"/>
              </w:rPr>
            </w:pPr>
            <w:r>
              <w:rPr>
                <w:rFonts w:ascii="宋体" w:hAnsi="宋体" w:hint="eastAsia"/>
                <w:b/>
                <w:szCs w:val="21"/>
              </w:rPr>
              <w:t>项目名称</w:t>
            </w:r>
          </w:p>
          <w:p w14:paraId="1FDD8318" w14:textId="77777777" w:rsidR="007A2B3B" w:rsidRDefault="007A2B3B" w:rsidP="009D0DEE">
            <w:pPr>
              <w:pStyle w:val="affc"/>
              <w:spacing w:after="156"/>
              <w:jc w:val="center"/>
              <w:rPr>
                <w:rFonts w:ascii="宋体" w:hAnsi="宋体"/>
                <w:b/>
                <w:szCs w:val="21"/>
              </w:rPr>
            </w:pPr>
            <w:r>
              <w:rPr>
                <w:rFonts w:ascii="宋体" w:hAnsi="宋体" w:hint="eastAsia"/>
                <w:b/>
                <w:szCs w:val="21"/>
              </w:rPr>
              <w:t>（万元）</w:t>
            </w:r>
          </w:p>
        </w:tc>
        <w:tc>
          <w:tcPr>
            <w:tcW w:w="456" w:type="pct"/>
            <w:vAlign w:val="center"/>
          </w:tcPr>
          <w:p w14:paraId="0FFB04C4" w14:textId="77777777" w:rsidR="007A2B3B" w:rsidRDefault="007A2B3B" w:rsidP="009D0DEE">
            <w:pPr>
              <w:pStyle w:val="affc"/>
              <w:spacing w:after="156"/>
              <w:ind w:left="0" w:firstLine="0"/>
              <w:jc w:val="center"/>
              <w:rPr>
                <w:rFonts w:ascii="宋体" w:hAnsi="宋体"/>
                <w:b/>
                <w:szCs w:val="21"/>
              </w:rPr>
            </w:pPr>
            <w:r>
              <w:rPr>
                <w:rFonts w:ascii="宋体" w:hAnsi="宋体" w:hint="eastAsia"/>
                <w:b/>
                <w:szCs w:val="21"/>
              </w:rPr>
              <w:t>数量</w:t>
            </w:r>
          </w:p>
        </w:tc>
        <w:tc>
          <w:tcPr>
            <w:tcW w:w="729" w:type="pct"/>
            <w:vAlign w:val="center"/>
          </w:tcPr>
          <w:p w14:paraId="2BF28CE6" w14:textId="77777777" w:rsidR="007A2B3B" w:rsidRDefault="007A2B3B" w:rsidP="009D0DEE">
            <w:pPr>
              <w:pStyle w:val="affc"/>
              <w:spacing w:after="156"/>
              <w:ind w:left="0" w:firstLine="0"/>
              <w:jc w:val="center"/>
              <w:rPr>
                <w:rFonts w:ascii="宋体" w:hAnsi="宋体"/>
                <w:b/>
                <w:szCs w:val="21"/>
              </w:rPr>
            </w:pPr>
            <w:r>
              <w:rPr>
                <w:rFonts w:ascii="宋体" w:hAnsi="宋体" w:hint="eastAsia"/>
                <w:b/>
                <w:szCs w:val="21"/>
              </w:rPr>
              <w:t>合同金额</w:t>
            </w:r>
          </w:p>
        </w:tc>
        <w:tc>
          <w:tcPr>
            <w:tcW w:w="565" w:type="pct"/>
            <w:vAlign w:val="center"/>
          </w:tcPr>
          <w:p w14:paraId="13142827" w14:textId="77777777" w:rsidR="007A2B3B" w:rsidRDefault="007A2B3B" w:rsidP="009D0DEE">
            <w:pPr>
              <w:pStyle w:val="affc"/>
              <w:spacing w:after="156"/>
              <w:ind w:left="0" w:firstLine="0"/>
              <w:jc w:val="center"/>
              <w:rPr>
                <w:rFonts w:ascii="宋体" w:hAnsi="宋体"/>
                <w:b/>
                <w:szCs w:val="21"/>
              </w:rPr>
            </w:pPr>
            <w:r>
              <w:rPr>
                <w:rFonts w:ascii="宋体" w:hAnsi="宋体" w:hint="eastAsia"/>
                <w:b/>
                <w:szCs w:val="21"/>
              </w:rPr>
              <w:t>合同签订时间</w:t>
            </w:r>
          </w:p>
        </w:tc>
        <w:tc>
          <w:tcPr>
            <w:tcW w:w="877" w:type="pct"/>
            <w:vAlign w:val="center"/>
          </w:tcPr>
          <w:p w14:paraId="0755166B" w14:textId="77777777" w:rsidR="007A2B3B" w:rsidRDefault="007A2B3B" w:rsidP="009D0DEE">
            <w:pPr>
              <w:pStyle w:val="affc"/>
              <w:spacing w:after="156"/>
              <w:jc w:val="center"/>
              <w:rPr>
                <w:rFonts w:ascii="宋体" w:hAnsi="宋体"/>
                <w:b/>
                <w:szCs w:val="21"/>
              </w:rPr>
            </w:pPr>
            <w:r>
              <w:rPr>
                <w:rFonts w:ascii="宋体" w:hAnsi="宋体" w:hint="eastAsia"/>
                <w:b/>
                <w:szCs w:val="21"/>
              </w:rPr>
              <w:t>联系人及</w:t>
            </w:r>
          </w:p>
          <w:p w14:paraId="6649CDD4" w14:textId="77777777" w:rsidR="007A2B3B" w:rsidRDefault="007A2B3B" w:rsidP="009D0DEE">
            <w:pPr>
              <w:pStyle w:val="affc"/>
              <w:spacing w:after="156"/>
              <w:jc w:val="center"/>
              <w:rPr>
                <w:rFonts w:ascii="宋体" w:hAnsi="宋体"/>
                <w:b/>
                <w:szCs w:val="21"/>
              </w:rPr>
            </w:pPr>
            <w:r>
              <w:rPr>
                <w:rFonts w:ascii="宋体" w:hAnsi="宋体" w:hint="eastAsia"/>
                <w:b/>
                <w:szCs w:val="21"/>
              </w:rPr>
              <w:t>联系电话</w:t>
            </w:r>
          </w:p>
        </w:tc>
      </w:tr>
      <w:tr w:rsidR="007A2B3B" w14:paraId="55D83FA1" w14:textId="77777777" w:rsidTr="009D0DEE">
        <w:trPr>
          <w:trHeight w:val="620"/>
        </w:trPr>
        <w:tc>
          <w:tcPr>
            <w:tcW w:w="474" w:type="pct"/>
          </w:tcPr>
          <w:p w14:paraId="59361D53" w14:textId="77777777" w:rsidR="007A2B3B" w:rsidRDefault="007A2B3B" w:rsidP="009D0DEE">
            <w:pPr>
              <w:pStyle w:val="affc"/>
              <w:spacing w:after="156"/>
              <w:rPr>
                <w:rFonts w:ascii="宋体" w:hAnsi="宋体"/>
                <w:b/>
              </w:rPr>
            </w:pPr>
          </w:p>
        </w:tc>
        <w:tc>
          <w:tcPr>
            <w:tcW w:w="1148" w:type="pct"/>
          </w:tcPr>
          <w:p w14:paraId="0C0FDC10" w14:textId="77777777" w:rsidR="007A2B3B" w:rsidRDefault="007A2B3B" w:rsidP="009D0DEE">
            <w:pPr>
              <w:pStyle w:val="affc"/>
              <w:spacing w:after="156"/>
              <w:rPr>
                <w:rFonts w:ascii="宋体" w:hAnsi="宋体"/>
                <w:b/>
              </w:rPr>
            </w:pPr>
          </w:p>
        </w:tc>
        <w:tc>
          <w:tcPr>
            <w:tcW w:w="748" w:type="pct"/>
          </w:tcPr>
          <w:p w14:paraId="5779FC4C" w14:textId="77777777" w:rsidR="007A2B3B" w:rsidRDefault="007A2B3B" w:rsidP="009D0DEE">
            <w:pPr>
              <w:pStyle w:val="affc"/>
              <w:spacing w:after="156"/>
              <w:rPr>
                <w:rFonts w:ascii="宋体" w:hAnsi="宋体"/>
                <w:b/>
              </w:rPr>
            </w:pPr>
          </w:p>
        </w:tc>
        <w:tc>
          <w:tcPr>
            <w:tcW w:w="456" w:type="pct"/>
          </w:tcPr>
          <w:p w14:paraId="7DD0C912" w14:textId="77777777" w:rsidR="007A2B3B" w:rsidRDefault="007A2B3B" w:rsidP="009D0DEE">
            <w:pPr>
              <w:pStyle w:val="affc"/>
              <w:spacing w:after="156"/>
              <w:rPr>
                <w:rFonts w:ascii="宋体" w:hAnsi="宋体"/>
                <w:b/>
              </w:rPr>
            </w:pPr>
          </w:p>
        </w:tc>
        <w:tc>
          <w:tcPr>
            <w:tcW w:w="729" w:type="pct"/>
          </w:tcPr>
          <w:p w14:paraId="4DBEB318" w14:textId="77777777" w:rsidR="007A2B3B" w:rsidRDefault="007A2B3B" w:rsidP="009D0DEE">
            <w:pPr>
              <w:pStyle w:val="affc"/>
              <w:spacing w:after="156"/>
              <w:rPr>
                <w:rFonts w:ascii="宋体" w:hAnsi="宋体"/>
                <w:b/>
              </w:rPr>
            </w:pPr>
          </w:p>
        </w:tc>
        <w:tc>
          <w:tcPr>
            <w:tcW w:w="565" w:type="pct"/>
          </w:tcPr>
          <w:p w14:paraId="27E98DCA" w14:textId="77777777" w:rsidR="007A2B3B" w:rsidRDefault="007A2B3B" w:rsidP="009D0DEE">
            <w:pPr>
              <w:pStyle w:val="affc"/>
              <w:spacing w:after="156"/>
              <w:rPr>
                <w:rFonts w:ascii="宋体" w:hAnsi="宋体"/>
                <w:b/>
              </w:rPr>
            </w:pPr>
          </w:p>
        </w:tc>
        <w:tc>
          <w:tcPr>
            <w:tcW w:w="877" w:type="pct"/>
          </w:tcPr>
          <w:p w14:paraId="45F151B4" w14:textId="77777777" w:rsidR="007A2B3B" w:rsidRDefault="007A2B3B" w:rsidP="009D0DEE">
            <w:pPr>
              <w:pStyle w:val="affc"/>
              <w:spacing w:after="156"/>
              <w:rPr>
                <w:rFonts w:ascii="宋体" w:hAnsi="宋体"/>
                <w:b/>
              </w:rPr>
            </w:pPr>
          </w:p>
        </w:tc>
      </w:tr>
      <w:tr w:rsidR="007A2B3B" w14:paraId="17D8C326" w14:textId="77777777" w:rsidTr="009D0DEE">
        <w:trPr>
          <w:trHeight w:val="620"/>
        </w:trPr>
        <w:tc>
          <w:tcPr>
            <w:tcW w:w="474" w:type="pct"/>
          </w:tcPr>
          <w:p w14:paraId="640DEA23" w14:textId="77777777" w:rsidR="007A2B3B" w:rsidRDefault="007A2B3B" w:rsidP="009D0DEE">
            <w:pPr>
              <w:pStyle w:val="affc"/>
              <w:spacing w:after="156"/>
              <w:rPr>
                <w:rFonts w:ascii="宋体" w:hAnsi="宋体"/>
                <w:b/>
              </w:rPr>
            </w:pPr>
          </w:p>
        </w:tc>
        <w:tc>
          <w:tcPr>
            <w:tcW w:w="1148" w:type="pct"/>
          </w:tcPr>
          <w:p w14:paraId="04DC3B14" w14:textId="77777777" w:rsidR="007A2B3B" w:rsidRDefault="007A2B3B" w:rsidP="009D0DEE">
            <w:pPr>
              <w:pStyle w:val="affc"/>
              <w:spacing w:after="156"/>
              <w:rPr>
                <w:rFonts w:ascii="宋体" w:hAnsi="宋体"/>
                <w:b/>
              </w:rPr>
            </w:pPr>
          </w:p>
        </w:tc>
        <w:tc>
          <w:tcPr>
            <w:tcW w:w="748" w:type="pct"/>
          </w:tcPr>
          <w:p w14:paraId="0FD31322" w14:textId="77777777" w:rsidR="007A2B3B" w:rsidRDefault="007A2B3B" w:rsidP="009D0DEE">
            <w:pPr>
              <w:pStyle w:val="affc"/>
              <w:spacing w:after="156"/>
              <w:rPr>
                <w:rFonts w:ascii="宋体" w:hAnsi="宋体"/>
                <w:b/>
              </w:rPr>
            </w:pPr>
          </w:p>
        </w:tc>
        <w:tc>
          <w:tcPr>
            <w:tcW w:w="456" w:type="pct"/>
          </w:tcPr>
          <w:p w14:paraId="2F91C0EA" w14:textId="77777777" w:rsidR="007A2B3B" w:rsidRDefault="007A2B3B" w:rsidP="009D0DEE">
            <w:pPr>
              <w:pStyle w:val="affc"/>
              <w:spacing w:after="156"/>
              <w:rPr>
                <w:rFonts w:ascii="宋体" w:hAnsi="宋体"/>
                <w:b/>
              </w:rPr>
            </w:pPr>
          </w:p>
        </w:tc>
        <w:tc>
          <w:tcPr>
            <w:tcW w:w="729" w:type="pct"/>
          </w:tcPr>
          <w:p w14:paraId="05A2A861" w14:textId="77777777" w:rsidR="007A2B3B" w:rsidRDefault="007A2B3B" w:rsidP="009D0DEE">
            <w:pPr>
              <w:pStyle w:val="affc"/>
              <w:spacing w:after="156"/>
              <w:rPr>
                <w:rFonts w:ascii="宋体" w:hAnsi="宋体"/>
                <w:b/>
              </w:rPr>
            </w:pPr>
          </w:p>
        </w:tc>
        <w:tc>
          <w:tcPr>
            <w:tcW w:w="565" w:type="pct"/>
          </w:tcPr>
          <w:p w14:paraId="4C223CC5" w14:textId="77777777" w:rsidR="007A2B3B" w:rsidRDefault="007A2B3B" w:rsidP="009D0DEE">
            <w:pPr>
              <w:pStyle w:val="affc"/>
              <w:spacing w:after="156"/>
              <w:rPr>
                <w:rFonts w:ascii="宋体" w:hAnsi="宋体"/>
                <w:b/>
              </w:rPr>
            </w:pPr>
          </w:p>
        </w:tc>
        <w:tc>
          <w:tcPr>
            <w:tcW w:w="877" w:type="pct"/>
          </w:tcPr>
          <w:p w14:paraId="58823FDC" w14:textId="77777777" w:rsidR="007A2B3B" w:rsidRDefault="007A2B3B" w:rsidP="009D0DEE">
            <w:pPr>
              <w:pStyle w:val="affc"/>
              <w:spacing w:after="156"/>
              <w:rPr>
                <w:rFonts w:ascii="宋体" w:hAnsi="宋体"/>
                <w:b/>
              </w:rPr>
            </w:pPr>
          </w:p>
        </w:tc>
      </w:tr>
      <w:tr w:rsidR="007A2B3B" w14:paraId="4F576E85" w14:textId="77777777" w:rsidTr="009D0DEE">
        <w:trPr>
          <w:trHeight w:val="620"/>
        </w:trPr>
        <w:tc>
          <w:tcPr>
            <w:tcW w:w="474" w:type="pct"/>
          </w:tcPr>
          <w:p w14:paraId="71C355AE" w14:textId="77777777" w:rsidR="007A2B3B" w:rsidRDefault="007A2B3B" w:rsidP="009D0DEE">
            <w:pPr>
              <w:pStyle w:val="affc"/>
              <w:spacing w:after="156"/>
              <w:rPr>
                <w:rFonts w:ascii="宋体" w:hAnsi="宋体"/>
                <w:b/>
              </w:rPr>
            </w:pPr>
          </w:p>
        </w:tc>
        <w:tc>
          <w:tcPr>
            <w:tcW w:w="1148" w:type="pct"/>
          </w:tcPr>
          <w:p w14:paraId="6DBADBFC" w14:textId="77777777" w:rsidR="007A2B3B" w:rsidRDefault="007A2B3B" w:rsidP="009D0DEE">
            <w:pPr>
              <w:pStyle w:val="affc"/>
              <w:spacing w:after="156"/>
              <w:rPr>
                <w:rFonts w:ascii="宋体" w:hAnsi="宋体"/>
                <w:b/>
              </w:rPr>
            </w:pPr>
          </w:p>
        </w:tc>
        <w:tc>
          <w:tcPr>
            <w:tcW w:w="748" w:type="pct"/>
          </w:tcPr>
          <w:p w14:paraId="3496426A" w14:textId="77777777" w:rsidR="007A2B3B" w:rsidRDefault="007A2B3B" w:rsidP="009D0DEE">
            <w:pPr>
              <w:pStyle w:val="affc"/>
              <w:spacing w:after="156"/>
              <w:rPr>
                <w:rFonts w:ascii="宋体" w:hAnsi="宋体"/>
                <w:b/>
              </w:rPr>
            </w:pPr>
          </w:p>
        </w:tc>
        <w:tc>
          <w:tcPr>
            <w:tcW w:w="456" w:type="pct"/>
          </w:tcPr>
          <w:p w14:paraId="037EBDB2" w14:textId="77777777" w:rsidR="007A2B3B" w:rsidRDefault="007A2B3B" w:rsidP="009D0DEE">
            <w:pPr>
              <w:pStyle w:val="affc"/>
              <w:spacing w:after="156"/>
              <w:rPr>
                <w:rFonts w:ascii="宋体" w:hAnsi="宋体"/>
                <w:b/>
              </w:rPr>
            </w:pPr>
          </w:p>
        </w:tc>
        <w:tc>
          <w:tcPr>
            <w:tcW w:w="729" w:type="pct"/>
          </w:tcPr>
          <w:p w14:paraId="303FF955" w14:textId="77777777" w:rsidR="007A2B3B" w:rsidRDefault="007A2B3B" w:rsidP="009D0DEE">
            <w:pPr>
              <w:pStyle w:val="affc"/>
              <w:spacing w:after="156"/>
              <w:rPr>
                <w:rFonts w:ascii="宋体" w:hAnsi="宋体"/>
                <w:b/>
              </w:rPr>
            </w:pPr>
          </w:p>
        </w:tc>
        <w:tc>
          <w:tcPr>
            <w:tcW w:w="565" w:type="pct"/>
          </w:tcPr>
          <w:p w14:paraId="214CF70A" w14:textId="77777777" w:rsidR="007A2B3B" w:rsidRDefault="007A2B3B" w:rsidP="009D0DEE">
            <w:pPr>
              <w:pStyle w:val="affc"/>
              <w:spacing w:after="156"/>
              <w:rPr>
                <w:rFonts w:ascii="宋体" w:hAnsi="宋体"/>
                <w:b/>
              </w:rPr>
            </w:pPr>
          </w:p>
        </w:tc>
        <w:tc>
          <w:tcPr>
            <w:tcW w:w="877" w:type="pct"/>
          </w:tcPr>
          <w:p w14:paraId="20AE0736" w14:textId="77777777" w:rsidR="007A2B3B" w:rsidRDefault="007A2B3B" w:rsidP="009D0DEE">
            <w:pPr>
              <w:pStyle w:val="affc"/>
              <w:spacing w:after="156"/>
              <w:rPr>
                <w:rFonts w:ascii="宋体" w:hAnsi="宋体"/>
                <w:b/>
              </w:rPr>
            </w:pPr>
          </w:p>
        </w:tc>
      </w:tr>
      <w:tr w:rsidR="007A2B3B" w14:paraId="6140CBC2" w14:textId="77777777" w:rsidTr="009D0DEE">
        <w:trPr>
          <w:trHeight w:val="620"/>
        </w:trPr>
        <w:tc>
          <w:tcPr>
            <w:tcW w:w="474" w:type="pct"/>
          </w:tcPr>
          <w:p w14:paraId="6837BE3A" w14:textId="77777777" w:rsidR="007A2B3B" w:rsidRDefault="007A2B3B" w:rsidP="009D0DEE">
            <w:pPr>
              <w:pStyle w:val="affc"/>
              <w:spacing w:after="156"/>
              <w:rPr>
                <w:rFonts w:ascii="宋体" w:hAnsi="宋体"/>
                <w:b/>
              </w:rPr>
            </w:pPr>
          </w:p>
        </w:tc>
        <w:tc>
          <w:tcPr>
            <w:tcW w:w="1148" w:type="pct"/>
          </w:tcPr>
          <w:p w14:paraId="3D89B613" w14:textId="77777777" w:rsidR="007A2B3B" w:rsidRDefault="007A2B3B" w:rsidP="009D0DEE">
            <w:pPr>
              <w:pStyle w:val="affc"/>
              <w:spacing w:after="156"/>
              <w:rPr>
                <w:rFonts w:ascii="宋体" w:hAnsi="宋体"/>
                <w:b/>
              </w:rPr>
            </w:pPr>
          </w:p>
        </w:tc>
        <w:tc>
          <w:tcPr>
            <w:tcW w:w="748" w:type="pct"/>
          </w:tcPr>
          <w:p w14:paraId="671ACC2B" w14:textId="77777777" w:rsidR="007A2B3B" w:rsidRDefault="007A2B3B" w:rsidP="009D0DEE">
            <w:pPr>
              <w:pStyle w:val="affc"/>
              <w:spacing w:after="156"/>
              <w:rPr>
                <w:rFonts w:ascii="宋体" w:hAnsi="宋体"/>
                <w:b/>
              </w:rPr>
            </w:pPr>
          </w:p>
        </w:tc>
        <w:tc>
          <w:tcPr>
            <w:tcW w:w="456" w:type="pct"/>
          </w:tcPr>
          <w:p w14:paraId="0A178296" w14:textId="77777777" w:rsidR="007A2B3B" w:rsidRDefault="007A2B3B" w:rsidP="009D0DEE">
            <w:pPr>
              <w:pStyle w:val="affc"/>
              <w:spacing w:after="156"/>
              <w:rPr>
                <w:rFonts w:ascii="宋体" w:hAnsi="宋体"/>
                <w:b/>
              </w:rPr>
            </w:pPr>
          </w:p>
        </w:tc>
        <w:tc>
          <w:tcPr>
            <w:tcW w:w="729" w:type="pct"/>
          </w:tcPr>
          <w:p w14:paraId="42F97CB9" w14:textId="77777777" w:rsidR="007A2B3B" w:rsidRDefault="007A2B3B" w:rsidP="009D0DEE">
            <w:pPr>
              <w:pStyle w:val="affc"/>
              <w:spacing w:after="156"/>
              <w:rPr>
                <w:rFonts w:ascii="宋体" w:hAnsi="宋体"/>
                <w:b/>
              </w:rPr>
            </w:pPr>
          </w:p>
        </w:tc>
        <w:tc>
          <w:tcPr>
            <w:tcW w:w="565" w:type="pct"/>
          </w:tcPr>
          <w:p w14:paraId="7832A2F0" w14:textId="77777777" w:rsidR="007A2B3B" w:rsidRDefault="007A2B3B" w:rsidP="009D0DEE">
            <w:pPr>
              <w:pStyle w:val="affc"/>
              <w:spacing w:after="156"/>
              <w:rPr>
                <w:rFonts w:ascii="宋体" w:hAnsi="宋体"/>
                <w:b/>
              </w:rPr>
            </w:pPr>
          </w:p>
        </w:tc>
        <w:tc>
          <w:tcPr>
            <w:tcW w:w="877" w:type="pct"/>
          </w:tcPr>
          <w:p w14:paraId="49A1DA4E" w14:textId="77777777" w:rsidR="007A2B3B" w:rsidRDefault="007A2B3B" w:rsidP="009D0DEE">
            <w:pPr>
              <w:pStyle w:val="affc"/>
              <w:spacing w:after="156"/>
              <w:rPr>
                <w:rFonts w:ascii="宋体" w:hAnsi="宋体"/>
                <w:b/>
              </w:rPr>
            </w:pPr>
          </w:p>
        </w:tc>
      </w:tr>
      <w:tr w:rsidR="007A2B3B" w14:paraId="60A6CAAC" w14:textId="77777777" w:rsidTr="009D0DEE">
        <w:trPr>
          <w:trHeight w:val="620"/>
        </w:trPr>
        <w:tc>
          <w:tcPr>
            <w:tcW w:w="474" w:type="pct"/>
          </w:tcPr>
          <w:p w14:paraId="0DD5C120" w14:textId="77777777" w:rsidR="007A2B3B" w:rsidRDefault="007A2B3B" w:rsidP="009D0DEE">
            <w:pPr>
              <w:pStyle w:val="affc"/>
              <w:spacing w:after="156"/>
              <w:rPr>
                <w:rFonts w:ascii="宋体" w:hAnsi="宋体"/>
                <w:b/>
              </w:rPr>
            </w:pPr>
          </w:p>
        </w:tc>
        <w:tc>
          <w:tcPr>
            <w:tcW w:w="1148" w:type="pct"/>
          </w:tcPr>
          <w:p w14:paraId="5C5E8E76" w14:textId="77777777" w:rsidR="007A2B3B" w:rsidRDefault="007A2B3B" w:rsidP="009D0DEE">
            <w:pPr>
              <w:pStyle w:val="affc"/>
              <w:spacing w:after="156"/>
              <w:rPr>
                <w:rFonts w:ascii="宋体" w:hAnsi="宋体"/>
                <w:b/>
              </w:rPr>
            </w:pPr>
          </w:p>
        </w:tc>
        <w:tc>
          <w:tcPr>
            <w:tcW w:w="748" w:type="pct"/>
          </w:tcPr>
          <w:p w14:paraId="328C3AA8" w14:textId="77777777" w:rsidR="007A2B3B" w:rsidRDefault="007A2B3B" w:rsidP="009D0DEE">
            <w:pPr>
              <w:pStyle w:val="affc"/>
              <w:spacing w:after="156"/>
              <w:rPr>
                <w:rFonts w:ascii="宋体" w:hAnsi="宋体"/>
                <w:b/>
              </w:rPr>
            </w:pPr>
          </w:p>
        </w:tc>
        <w:tc>
          <w:tcPr>
            <w:tcW w:w="456" w:type="pct"/>
          </w:tcPr>
          <w:p w14:paraId="48B30730" w14:textId="77777777" w:rsidR="007A2B3B" w:rsidRDefault="007A2B3B" w:rsidP="009D0DEE">
            <w:pPr>
              <w:pStyle w:val="affc"/>
              <w:spacing w:after="156"/>
              <w:rPr>
                <w:rFonts w:ascii="宋体" w:hAnsi="宋体"/>
                <w:b/>
              </w:rPr>
            </w:pPr>
          </w:p>
        </w:tc>
        <w:tc>
          <w:tcPr>
            <w:tcW w:w="729" w:type="pct"/>
          </w:tcPr>
          <w:p w14:paraId="17279335" w14:textId="77777777" w:rsidR="007A2B3B" w:rsidRDefault="007A2B3B" w:rsidP="009D0DEE">
            <w:pPr>
              <w:pStyle w:val="affc"/>
              <w:spacing w:after="156"/>
              <w:rPr>
                <w:rFonts w:ascii="宋体" w:hAnsi="宋体"/>
                <w:b/>
              </w:rPr>
            </w:pPr>
          </w:p>
        </w:tc>
        <w:tc>
          <w:tcPr>
            <w:tcW w:w="565" w:type="pct"/>
          </w:tcPr>
          <w:p w14:paraId="644718C4" w14:textId="77777777" w:rsidR="007A2B3B" w:rsidRDefault="007A2B3B" w:rsidP="009D0DEE">
            <w:pPr>
              <w:pStyle w:val="affc"/>
              <w:spacing w:after="156"/>
              <w:rPr>
                <w:rFonts w:ascii="宋体" w:hAnsi="宋体"/>
                <w:b/>
              </w:rPr>
            </w:pPr>
          </w:p>
        </w:tc>
        <w:tc>
          <w:tcPr>
            <w:tcW w:w="877" w:type="pct"/>
          </w:tcPr>
          <w:p w14:paraId="168E001B" w14:textId="77777777" w:rsidR="007A2B3B" w:rsidRDefault="007A2B3B" w:rsidP="009D0DEE">
            <w:pPr>
              <w:pStyle w:val="affc"/>
              <w:spacing w:after="156"/>
              <w:rPr>
                <w:rFonts w:ascii="宋体" w:hAnsi="宋体"/>
                <w:b/>
              </w:rPr>
            </w:pPr>
          </w:p>
        </w:tc>
      </w:tr>
      <w:tr w:rsidR="007A2B3B" w14:paraId="05DF34E2" w14:textId="77777777" w:rsidTr="009D0DEE">
        <w:trPr>
          <w:trHeight w:val="620"/>
        </w:trPr>
        <w:tc>
          <w:tcPr>
            <w:tcW w:w="474" w:type="pct"/>
          </w:tcPr>
          <w:p w14:paraId="79BA1188" w14:textId="77777777" w:rsidR="007A2B3B" w:rsidRDefault="007A2B3B" w:rsidP="009D0DEE">
            <w:pPr>
              <w:pStyle w:val="affc"/>
              <w:spacing w:after="156"/>
              <w:rPr>
                <w:rFonts w:ascii="宋体" w:hAnsi="宋体"/>
                <w:b/>
              </w:rPr>
            </w:pPr>
          </w:p>
        </w:tc>
        <w:tc>
          <w:tcPr>
            <w:tcW w:w="1148" w:type="pct"/>
          </w:tcPr>
          <w:p w14:paraId="723F8191" w14:textId="77777777" w:rsidR="007A2B3B" w:rsidRDefault="007A2B3B" w:rsidP="009D0DEE">
            <w:pPr>
              <w:pStyle w:val="affc"/>
              <w:spacing w:after="156"/>
              <w:rPr>
                <w:rFonts w:ascii="宋体" w:hAnsi="宋体"/>
                <w:b/>
              </w:rPr>
            </w:pPr>
          </w:p>
        </w:tc>
        <w:tc>
          <w:tcPr>
            <w:tcW w:w="748" w:type="pct"/>
          </w:tcPr>
          <w:p w14:paraId="095A9EED" w14:textId="77777777" w:rsidR="007A2B3B" w:rsidRDefault="007A2B3B" w:rsidP="009D0DEE">
            <w:pPr>
              <w:pStyle w:val="affc"/>
              <w:spacing w:after="156"/>
              <w:rPr>
                <w:rFonts w:ascii="宋体" w:hAnsi="宋体"/>
                <w:b/>
              </w:rPr>
            </w:pPr>
          </w:p>
        </w:tc>
        <w:tc>
          <w:tcPr>
            <w:tcW w:w="456" w:type="pct"/>
          </w:tcPr>
          <w:p w14:paraId="748F9853" w14:textId="77777777" w:rsidR="007A2B3B" w:rsidRDefault="007A2B3B" w:rsidP="009D0DEE">
            <w:pPr>
              <w:pStyle w:val="affc"/>
              <w:spacing w:after="156"/>
              <w:rPr>
                <w:rFonts w:ascii="宋体" w:hAnsi="宋体"/>
                <w:b/>
              </w:rPr>
            </w:pPr>
          </w:p>
        </w:tc>
        <w:tc>
          <w:tcPr>
            <w:tcW w:w="729" w:type="pct"/>
          </w:tcPr>
          <w:p w14:paraId="43D3AB21" w14:textId="77777777" w:rsidR="007A2B3B" w:rsidRDefault="007A2B3B" w:rsidP="009D0DEE">
            <w:pPr>
              <w:pStyle w:val="affc"/>
              <w:spacing w:after="156"/>
              <w:rPr>
                <w:rFonts w:ascii="宋体" w:hAnsi="宋体"/>
                <w:b/>
              </w:rPr>
            </w:pPr>
          </w:p>
        </w:tc>
        <w:tc>
          <w:tcPr>
            <w:tcW w:w="565" w:type="pct"/>
          </w:tcPr>
          <w:p w14:paraId="2A58D7F2" w14:textId="77777777" w:rsidR="007A2B3B" w:rsidRDefault="007A2B3B" w:rsidP="009D0DEE">
            <w:pPr>
              <w:pStyle w:val="affc"/>
              <w:spacing w:after="156"/>
              <w:rPr>
                <w:rFonts w:ascii="宋体" w:hAnsi="宋体"/>
                <w:b/>
              </w:rPr>
            </w:pPr>
          </w:p>
        </w:tc>
        <w:tc>
          <w:tcPr>
            <w:tcW w:w="877" w:type="pct"/>
          </w:tcPr>
          <w:p w14:paraId="2D613947" w14:textId="77777777" w:rsidR="007A2B3B" w:rsidRDefault="007A2B3B" w:rsidP="009D0DEE">
            <w:pPr>
              <w:pStyle w:val="affc"/>
              <w:spacing w:after="156"/>
              <w:rPr>
                <w:rFonts w:ascii="宋体" w:hAnsi="宋体"/>
                <w:b/>
              </w:rPr>
            </w:pPr>
          </w:p>
        </w:tc>
      </w:tr>
      <w:tr w:rsidR="007A2B3B" w14:paraId="05573A3F" w14:textId="77777777" w:rsidTr="009D0DEE">
        <w:trPr>
          <w:trHeight w:val="620"/>
        </w:trPr>
        <w:tc>
          <w:tcPr>
            <w:tcW w:w="474" w:type="pct"/>
          </w:tcPr>
          <w:p w14:paraId="5EFC7EA4" w14:textId="77777777" w:rsidR="007A2B3B" w:rsidRDefault="007A2B3B" w:rsidP="009D0DEE">
            <w:pPr>
              <w:pStyle w:val="affc"/>
              <w:spacing w:after="156"/>
              <w:rPr>
                <w:rFonts w:ascii="宋体" w:hAnsi="宋体"/>
                <w:b/>
              </w:rPr>
            </w:pPr>
          </w:p>
        </w:tc>
        <w:tc>
          <w:tcPr>
            <w:tcW w:w="1148" w:type="pct"/>
          </w:tcPr>
          <w:p w14:paraId="179350CB" w14:textId="77777777" w:rsidR="007A2B3B" w:rsidRDefault="007A2B3B" w:rsidP="009D0DEE">
            <w:pPr>
              <w:pStyle w:val="affc"/>
              <w:spacing w:after="156"/>
              <w:rPr>
                <w:rFonts w:ascii="宋体" w:hAnsi="宋体"/>
                <w:b/>
              </w:rPr>
            </w:pPr>
          </w:p>
        </w:tc>
        <w:tc>
          <w:tcPr>
            <w:tcW w:w="748" w:type="pct"/>
          </w:tcPr>
          <w:p w14:paraId="098F2EDA" w14:textId="77777777" w:rsidR="007A2B3B" w:rsidRDefault="007A2B3B" w:rsidP="009D0DEE">
            <w:pPr>
              <w:pStyle w:val="affc"/>
              <w:spacing w:after="156"/>
              <w:rPr>
                <w:rFonts w:ascii="宋体" w:hAnsi="宋体"/>
                <w:b/>
              </w:rPr>
            </w:pPr>
          </w:p>
        </w:tc>
        <w:tc>
          <w:tcPr>
            <w:tcW w:w="456" w:type="pct"/>
          </w:tcPr>
          <w:p w14:paraId="55051006" w14:textId="77777777" w:rsidR="007A2B3B" w:rsidRDefault="007A2B3B" w:rsidP="009D0DEE">
            <w:pPr>
              <w:pStyle w:val="affc"/>
              <w:spacing w:after="156"/>
              <w:rPr>
                <w:rFonts w:ascii="宋体" w:hAnsi="宋体"/>
                <w:b/>
              </w:rPr>
            </w:pPr>
          </w:p>
        </w:tc>
        <w:tc>
          <w:tcPr>
            <w:tcW w:w="729" w:type="pct"/>
          </w:tcPr>
          <w:p w14:paraId="3E44A42D" w14:textId="77777777" w:rsidR="007A2B3B" w:rsidRDefault="007A2B3B" w:rsidP="009D0DEE">
            <w:pPr>
              <w:pStyle w:val="affc"/>
              <w:spacing w:after="156"/>
              <w:rPr>
                <w:rFonts w:ascii="宋体" w:hAnsi="宋体"/>
                <w:b/>
              </w:rPr>
            </w:pPr>
          </w:p>
        </w:tc>
        <w:tc>
          <w:tcPr>
            <w:tcW w:w="565" w:type="pct"/>
          </w:tcPr>
          <w:p w14:paraId="6A5B1EB3" w14:textId="77777777" w:rsidR="007A2B3B" w:rsidRDefault="007A2B3B" w:rsidP="009D0DEE">
            <w:pPr>
              <w:pStyle w:val="affc"/>
              <w:spacing w:after="156"/>
              <w:rPr>
                <w:rFonts w:ascii="宋体" w:hAnsi="宋体"/>
                <w:b/>
              </w:rPr>
            </w:pPr>
          </w:p>
        </w:tc>
        <w:tc>
          <w:tcPr>
            <w:tcW w:w="877" w:type="pct"/>
          </w:tcPr>
          <w:p w14:paraId="44B59663" w14:textId="77777777" w:rsidR="007A2B3B" w:rsidRDefault="007A2B3B" w:rsidP="009D0DEE">
            <w:pPr>
              <w:pStyle w:val="affc"/>
              <w:spacing w:after="156"/>
              <w:rPr>
                <w:rFonts w:ascii="宋体" w:hAnsi="宋体"/>
                <w:b/>
              </w:rPr>
            </w:pPr>
          </w:p>
        </w:tc>
      </w:tr>
      <w:tr w:rsidR="007A2B3B" w14:paraId="4BC5A853" w14:textId="77777777" w:rsidTr="009D0DEE">
        <w:trPr>
          <w:trHeight w:val="620"/>
        </w:trPr>
        <w:tc>
          <w:tcPr>
            <w:tcW w:w="474" w:type="pct"/>
          </w:tcPr>
          <w:p w14:paraId="7E623409" w14:textId="77777777" w:rsidR="007A2B3B" w:rsidRDefault="007A2B3B" w:rsidP="009D0DEE">
            <w:pPr>
              <w:pStyle w:val="affc"/>
              <w:spacing w:after="156"/>
              <w:rPr>
                <w:rFonts w:ascii="宋体" w:hAnsi="宋体"/>
                <w:b/>
              </w:rPr>
            </w:pPr>
          </w:p>
        </w:tc>
        <w:tc>
          <w:tcPr>
            <w:tcW w:w="1148" w:type="pct"/>
          </w:tcPr>
          <w:p w14:paraId="18734378" w14:textId="77777777" w:rsidR="007A2B3B" w:rsidRDefault="007A2B3B" w:rsidP="009D0DEE">
            <w:pPr>
              <w:pStyle w:val="affc"/>
              <w:spacing w:after="156"/>
              <w:rPr>
                <w:rFonts w:ascii="宋体" w:hAnsi="宋体"/>
                <w:b/>
              </w:rPr>
            </w:pPr>
          </w:p>
        </w:tc>
        <w:tc>
          <w:tcPr>
            <w:tcW w:w="748" w:type="pct"/>
          </w:tcPr>
          <w:p w14:paraId="18F0125C" w14:textId="77777777" w:rsidR="007A2B3B" w:rsidRDefault="007A2B3B" w:rsidP="009D0DEE">
            <w:pPr>
              <w:pStyle w:val="affc"/>
              <w:spacing w:after="156"/>
              <w:rPr>
                <w:rFonts w:ascii="宋体" w:hAnsi="宋体"/>
                <w:b/>
              </w:rPr>
            </w:pPr>
          </w:p>
        </w:tc>
        <w:tc>
          <w:tcPr>
            <w:tcW w:w="456" w:type="pct"/>
          </w:tcPr>
          <w:p w14:paraId="4CFD1D00" w14:textId="77777777" w:rsidR="007A2B3B" w:rsidRDefault="007A2B3B" w:rsidP="009D0DEE">
            <w:pPr>
              <w:pStyle w:val="affc"/>
              <w:spacing w:after="156"/>
              <w:rPr>
                <w:rFonts w:ascii="宋体" w:hAnsi="宋体"/>
                <w:b/>
              </w:rPr>
            </w:pPr>
          </w:p>
        </w:tc>
        <w:tc>
          <w:tcPr>
            <w:tcW w:w="729" w:type="pct"/>
          </w:tcPr>
          <w:p w14:paraId="254E7114" w14:textId="77777777" w:rsidR="007A2B3B" w:rsidRDefault="007A2B3B" w:rsidP="009D0DEE">
            <w:pPr>
              <w:pStyle w:val="affc"/>
              <w:spacing w:after="156"/>
              <w:rPr>
                <w:rFonts w:ascii="宋体" w:hAnsi="宋体"/>
                <w:b/>
              </w:rPr>
            </w:pPr>
          </w:p>
        </w:tc>
        <w:tc>
          <w:tcPr>
            <w:tcW w:w="565" w:type="pct"/>
          </w:tcPr>
          <w:p w14:paraId="4D54CB34" w14:textId="77777777" w:rsidR="007A2B3B" w:rsidRDefault="007A2B3B" w:rsidP="009D0DEE">
            <w:pPr>
              <w:pStyle w:val="affc"/>
              <w:spacing w:after="156"/>
              <w:rPr>
                <w:rFonts w:ascii="宋体" w:hAnsi="宋体"/>
                <w:b/>
              </w:rPr>
            </w:pPr>
          </w:p>
        </w:tc>
        <w:tc>
          <w:tcPr>
            <w:tcW w:w="877" w:type="pct"/>
          </w:tcPr>
          <w:p w14:paraId="490479E8" w14:textId="77777777" w:rsidR="007A2B3B" w:rsidRDefault="007A2B3B" w:rsidP="009D0DEE">
            <w:pPr>
              <w:pStyle w:val="affc"/>
              <w:spacing w:after="156"/>
              <w:rPr>
                <w:rFonts w:ascii="宋体" w:hAnsi="宋体"/>
                <w:b/>
              </w:rPr>
            </w:pPr>
          </w:p>
        </w:tc>
      </w:tr>
      <w:tr w:rsidR="007A2B3B" w14:paraId="25886A14" w14:textId="77777777" w:rsidTr="009D0DEE">
        <w:trPr>
          <w:trHeight w:val="620"/>
        </w:trPr>
        <w:tc>
          <w:tcPr>
            <w:tcW w:w="474" w:type="pct"/>
          </w:tcPr>
          <w:p w14:paraId="78D75955" w14:textId="77777777" w:rsidR="007A2B3B" w:rsidRDefault="007A2B3B" w:rsidP="009D0DEE">
            <w:pPr>
              <w:pStyle w:val="affc"/>
              <w:spacing w:after="156"/>
              <w:rPr>
                <w:rFonts w:ascii="宋体" w:hAnsi="宋体"/>
                <w:b/>
              </w:rPr>
            </w:pPr>
          </w:p>
        </w:tc>
        <w:tc>
          <w:tcPr>
            <w:tcW w:w="1148" w:type="pct"/>
          </w:tcPr>
          <w:p w14:paraId="788B0245" w14:textId="77777777" w:rsidR="007A2B3B" w:rsidRDefault="007A2B3B" w:rsidP="009D0DEE">
            <w:pPr>
              <w:pStyle w:val="affc"/>
              <w:spacing w:after="156"/>
              <w:rPr>
                <w:rFonts w:ascii="宋体" w:hAnsi="宋体"/>
                <w:b/>
              </w:rPr>
            </w:pPr>
          </w:p>
        </w:tc>
        <w:tc>
          <w:tcPr>
            <w:tcW w:w="748" w:type="pct"/>
          </w:tcPr>
          <w:p w14:paraId="07E2FC98" w14:textId="77777777" w:rsidR="007A2B3B" w:rsidRDefault="007A2B3B" w:rsidP="009D0DEE">
            <w:pPr>
              <w:pStyle w:val="affc"/>
              <w:spacing w:after="156"/>
              <w:rPr>
                <w:rFonts w:ascii="宋体" w:hAnsi="宋体"/>
                <w:b/>
              </w:rPr>
            </w:pPr>
          </w:p>
        </w:tc>
        <w:tc>
          <w:tcPr>
            <w:tcW w:w="456" w:type="pct"/>
          </w:tcPr>
          <w:p w14:paraId="2A00F982" w14:textId="77777777" w:rsidR="007A2B3B" w:rsidRDefault="007A2B3B" w:rsidP="009D0DEE">
            <w:pPr>
              <w:pStyle w:val="affc"/>
              <w:spacing w:after="156"/>
              <w:rPr>
                <w:rFonts w:ascii="宋体" w:hAnsi="宋体"/>
                <w:b/>
              </w:rPr>
            </w:pPr>
          </w:p>
        </w:tc>
        <w:tc>
          <w:tcPr>
            <w:tcW w:w="729" w:type="pct"/>
          </w:tcPr>
          <w:p w14:paraId="0270C31A" w14:textId="77777777" w:rsidR="007A2B3B" w:rsidRDefault="007A2B3B" w:rsidP="009D0DEE">
            <w:pPr>
              <w:pStyle w:val="affc"/>
              <w:spacing w:after="156"/>
              <w:rPr>
                <w:rFonts w:ascii="宋体" w:hAnsi="宋体"/>
                <w:b/>
              </w:rPr>
            </w:pPr>
          </w:p>
        </w:tc>
        <w:tc>
          <w:tcPr>
            <w:tcW w:w="565" w:type="pct"/>
          </w:tcPr>
          <w:p w14:paraId="3AF96BE0" w14:textId="77777777" w:rsidR="007A2B3B" w:rsidRDefault="007A2B3B" w:rsidP="009D0DEE">
            <w:pPr>
              <w:pStyle w:val="affc"/>
              <w:spacing w:after="156"/>
              <w:rPr>
                <w:rFonts w:ascii="宋体" w:hAnsi="宋体"/>
                <w:b/>
              </w:rPr>
            </w:pPr>
          </w:p>
        </w:tc>
        <w:tc>
          <w:tcPr>
            <w:tcW w:w="877" w:type="pct"/>
          </w:tcPr>
          <w:p w14:paraId="0DAC4965" w14:textId="77777777" w:rsidR="007A2B3B" w:rsidRDefault="007A2B3B" w:rsidP="009D0DEE">
            <w:pPr>
              <w:pStyle w:val="affc"/>
              <w:spacing w:after="156"/>
              <w:rPr>
                <w:rFonts w:ascii="宋体" w:hAnsi="宋体"/>
                <w:b/>
              </w:rPr>
            </w:pPr>
          </w:p>
        </w:tc>
      </w:tr>
      <w:tr w:rsidR="007A2B3B" w14:paraId="6CE2044F" w14:textId="77777777" w:rsidTr="009D0DEE">
        <w:trPr>
          <w:trHeight w:val="620"/>
        </w:trPr>
        <w:tc>
          <w:tcPr>
            <w:tcW w:w="474" w:type="pct"/>
          </w:tcPr>
          <w:p w14:paraId="7D5A588E" w14:textId="77777777" w:rsidR="007A2B3B" w:rsidRDefault="007A2B3B" w:rsidP="009D0DEE">
            <w:pPr>
              <w:pStyle w:val="affc"/>
              <w:spacing w:after="156"/>
              <w:rPr>
                <w:rFonts w:ascii="宋体" w:hAnsi="宋体"/>
                <w:b/>
              </w:rPr>
            </w:pPr>
          </w:p>
        </w:tc>
        <w:tc>
          <w:tcPr>
            <w:tcW w:w="1148" w:type="pct"/>
          </w:tcPr>
          <w:p w14:paraId="0E0430E2" w14:textId="77777777" w:rsidR="007A2B3B" w:rsidRDefault="007A2B3B" w:rsidP="009D0DEE">
            <w:pPr>
              <w:pStyle w:val="affc"/>
              <w:spacing w:after="156"/>
              <w:rPr>
                <w:rFonts w:ascii="宋体" w:hAnsi="宋体"/>
                <w:b/>
              </w:rPr>
            </w:pPr>
          </w:p>
        </w:tc>
        <w:tc>
          <w:tcPr>
            <w:tcW w:w="748" w:type="pct"/>
          </w:tcPr>
          <w:p w14:paraId="51D3F3CA" w14:textId="77777777" w:rsidR="007A2B3B" w:rsidRDefault="007A2B3B" w:rsidP="009D0DEE">
            <w:pPr>
              <w:pStyle w:val="affc"/>
              <w:spacing w:after="156"/>
              <w:rPr>
                <w:rFonts w:ascii="宋体" w:hAnsi="宋体"/>
                <w:b/>
              </w:rPr>
            </w:pPr>
          </w:p>
        </w:tc>
        <w:tc>
          <w:tcPr>
            <w:tcW w:w="456" w:type="pct"/>
          </w:tcPr>
          <w:p w14:paraId="4B3C743C" w14:textId="77777777" w:rsidR="007A2B3B" w:rsidRDefault="007A2B3B" w:rsidP="009D0DEE">
            <w:pPr>
              <w:pStyle w:val="affc"/>
              <w:spacing w:after="156"/>
              <w:rPr>
                <w:rFonts w:ascii="宋体" w:hAnsi="宋体"/>
                <w:b/>
              </w:rPr>
            </w:pPr>
          </w:p>
        </w:tc>
        <w:tc>
          <w:tcPr>
            <w:tcW w:w="729" w:type="pct"/>
          </w:tcPr>
          <w:p w14:paraId="6943F231" w14:textId="77777777" w:rsidR="007A2B3B" w:rsidRDefault="007A2B3B" w:rsidP="009D0DEE">
            <w:pPr>
              <w:pStyle w:val="affc"/>
              <w:spacing w:after="156"/>
              <w:rPr>
                <w:rFonts w:ascii="宋体" w:hAnsi="宋体"/>
                <w:b/>
              </w:rPr>
            </w:pPr>
          </w:p>
        </w:tc>
        <w:tc>
          <w:tcPr>
            <w:tcW w:w="565" w:type="pct"/>
          </w:tcPr>
          <w:p w14:paraId="6EAF3E2E" w14:textId="77777777" w:rsidR="007A2B3B" w:rsidRDefault="007A2B3B" w:rsidP="009D0DEE">
            <w:pPr>
              <w:pStyle w:val="affc"/>
              <w:spacing w:after="156"/>
              <w:rPr>
                <w:rFonts w:ascii="宋体" w:hAnsi="宋体"/>
                <w:b/>
              </w:rPr>
            </w:pPr>
          </w:p>
        </w:tc>
        <w:tc>
          <w:tcPr>
            <w:tcW w:w="877" w:type="pct"/>
          </w:tcPr>
          <w:p w14:paraId="53F158A1" w14:textId="77777777" w:rsidR="007A2B3B" w:rsidRDefault="007A2B3B" w:rsidP="009D0DEE">
            <w:pPr>
              <w:pStyle w:val="affc"/>
              <w:spacing w:after="156"/>
              <w:rPr>
                <w:rFonts w:ascii="宋体" w:hAnsi="宋体"/>
                <w:b/>
              </w:rPr>
            </w:pPr>
          </w:p>
        </w:tc>
      </w:tr>
      <w:tr w:rsidR="007A2B3B" w14:paraId="5251A9C7" w14:textId="77777777" w:rsidTr="009D0DEE">
        <w:trPr>
          <w:trHeight w:val="620"/>
        </w:trPr>
        <w:tc>
          <w:tcPr>
            <w:tcW w:w="474" w:type="pct"/>
          </w:tcPr>
          <w:p w14:paraId="35CC3326" w14:textId="77777777" w:rsidR="007A2B3B" w:rsidRDefault="007A2B3B" w:rsidP="009D0DEE">
            <w:pPr>
              <w:pStyle w:val="affc"/>
              <w:spacing w:after="156"/>
              <w:rPr>
                <w:rFonts w:ascii="宋体" w:hAnsi="宋体"/>
                <w:b/>
              </w:rPr>
            </w:pPr>
          </w:p>
        </w:tc>
        <w:tc>
          <w:tcPr>
            <w:tcW w:w="1148" w:type="pct"/>
          </w:tcPr>
          <w:p w14:paraId="75D31ABC" w14:textId="77777777" w:rsidR="007A2B3B" w:rsidRDefault="007A2B3B" w:rsidP="009D0DEE">
            <w:pPr>
              <w:pStyle w:val="affc"/>
              <w:spacing w:after="156"/>
              <w:rPr>
                <w:rFonts w:ascii="宋体" w:hAnsi="宋体"/>
                <w:b/>
              </w:rPr>
            </w:pPr>
          </w:p>
        </w:tc>
        <w:tc>
          <w:tcPr>
            <w:tcW w:w="748" w:type="pct"/>
          </w:tcPr>
          <w:p w14:paraId="3EB587A5" w14:textId="77777777" w:rsidR="007A2B3B" w:rsidRDefault="007A2B3B" w:rsidP="009D0DEE">
            <w:pPr>
              <w:pStyle w:val="affc"/>
              <w:spacing w:after="156"/>
              <w:rPr>
                <w:rFonts w:ascii="宋体" w:hAnsi="宋体"/>
                <w:b/>
              </w:rPr>
            </w:pPr>
          </w:p>
        </w:tc>
        <w:tc>
          <w:tcPr>
            <w:tcW w:w="456" w:type="pct"/>
          </w:tcPr>
          <w:p w14:paraId="5521ADC4" w14:textId="77777777" w:rsidR="007A2B3B" w:rsidRDefault="007A2B3B" w:rsidP="009D0DEE">
            <w:pPr>
              <w:pStyle w:val="affc"/>
              <w:spacing w:after="156"/>
              <w:rPr>
                <w:rFonts w:ascii="宋体" w:hAnsi="宋体"/>
                <w:b/>
              </w:rPr>
            </w:pPr>
          </w:p>
        </w:tc>
        <w:tc>
          <w:tcPr>
            <w:tcW w:w="729" w:type="pct"/>
          </w:tcPr>
          <w:p w14:paraId="08141677" w14:textId="77777777" w:rsidR="007A2B3B" w:rsidRDefault="007A2B3B" w:rsidP="009D0DEE">
            <w:pPr>
              <w:pStyle w:val="affc"/>
              <w:spacing w:after="156"/>
              <w:rPr>
                <w:rFonts w:ascii="宋体" w:hAnsi="宋体"/>
                <w:b/>
              </w:rPr>
            </w:pPr>
          </w:p>
        </w:tc>
        <w:tc>
          <w:tcPr>
            <w:tcW w:w="565" w:type="pct"/>
          </w:tcPr>
          <w:p w14:paraId="05AE9A0B" w14:textId="77777777" w:rsidR="007A2B3B" w:rsidRDefault="007A2B3B" w:rsidP="009D0DEE">
            <w:pPr>
              <w:pStyle w:val="affc"/>
              <w:spacing w:after="156"/>
              <w:rPr>
                <w:rFonts w:ascii="宋体" w:hAnsi="宋体"/>
                <w:b/>
              </w:rPr>
            </w:pPr>
          </w:p>
        </w:tc>
        <w:tc>
          <w:tcPr>
            <w:tcW w:w="877" w:type="pct"/>
          </w:tcPr>
          <w:p w14:paraId="16583E10" w14:textId="77777777" w:rsidR="007A2B3B" w:rsidRDefault="007A2B3B" w:rsidP="009D0DEE">
            <w:pPr>
              <w:pStyle w:val="affc"/>
              <w:spacing w:after="156"/>
              <w:rPr>
                <w:rFonts w:ascii="宋体" w:hAnsi="宋体"/>
                <w:b/>
              </w:rPr>
            </w:pPr>
          </w:p>
        </w:tc>
      </w:tr>
      <w:tr w:rsidR="007A2B3B" w14:paraId="3B4E0DA9" w14:textId="77777777" w:rsidTr="009D0DEE">
        <w:trPr>
          <w:trHeight w:val="620"/>
        </w:trPr>
        <w:tc>
          <w:tcPr>
            <w:tcW w:w="474" w:type="pct"/>
          </w:tcPr>
          <w:p w14:paraId="21EB1974" w14:textId="77777777" w:rsidR="007A2B3B" w:rsidRDefault="007A2B3B" w:rsidP="009D0DEE">
            <w:pPr>
              <w:pStyle w:val="affc"/>
              <w:spacing w:after="156"/>
              <w:rPr>
                <w:rFonts w:ascii="宋体" w:hAnsi="宋体"/>
                <w:b/>
              </w:rPr>
            </w:pPr>
          </w:p>
        </w:tc>
        <w:tc>
          <w:tcPr>
            <w:tcW w:w="1148" w:type="pct"/>
          </w:tcPr>
          <w:p w14:paraId="533C28AB" w14:textId="77777777" w:rsidR="007A2B3B" w:rsidRDefault="007A2B3B" w:rsidP="009D0DEE">
            <w:pPr>
              <w:pStyle w:val="affc"/>
              <w:spacing w:after="156"/>
              <w:rPr>
                <w:rFonts w:ascii="宋体" w:hAnsi="宋体"/>
                <w:b/>
              </w:rPr>
            </w:pPr>
          </w:p>
        </w:tc>
        <w:tc>
          <w:tcPr>
            <w:tcW w:w="748" w:type="pct"/>
          </w:tcPr>
          <w:p w14:paraId="45F1046F" w14:textId="77777777" w:rsidR="007A2B3B" w:rsidRDefault="007A2B3B" w:rsidP="009D0DEE">
            <w:pPr>
              <w:pStyle w:val="affc"/>
              <w:spacing w:after="156"/>
              <w:rPr>
                <w:rFonts w:ascii="宋体" w:hAnsi="宋体"/>
                <w:b/>
              </w:rPr>
            </w:pPr>
          </w:p>
        </w:tc>
        <w:tc>
          <w:tcPr>
            <w:tcW w:w="456" w:type="pct"/>
          </w:tcPr>
          <w:p w14:paraId="4A43E7C5" w14:textId="77777777" w:rsidR="007A2B3B" w:rsidRDefault="007A2B3B" w:rsidP="009D0DEE">
            <w:pPr>
              <w:pStyle w:val="affc"/>
              <w:spacing w:after="156"/>
              <w:rPr>
                <w:rFonts w:ascii="宋体" w:hAnsi="宋体"/>
                <w:b/>
              </w:rPr>
            </w:pPr>
          </w:p>
        </w:tc>
        <w:tc>
          <w:tcPr>
            <w:tcW w:w="729" w:type="pct"/>
          </w:tcPr>
          <w:p w14:paraId="2A1F5B6A" w14:textId="77777777" w:rsidR="007A2B3B" w:rsidRDefault="007A2B3B" w:rsidP="009D0DEE">
            <w:pPr>
              <w:pStyle w:val="affc"/>
              <w:spacing w:after="156"/>
              <w:rPr>
                <w:rFonts w:ascii="宋体" w:hAnsi="宋体"/>
                <w:b/>
              </w:rPr>
            </w:pPr>
          </w:p>
        </w:tc>
        <w:tc>
          <w:tcPr>
            <w:tcW w:w="565" w:type="pct"/>
          </w:tcPr>
          <w:p w14:paraId="1002CC19" w14:textId="77777777" w:rsidR="007A2B3B" w:rsidRDefault="007A2B3B" w:rsidP="009D0DEE">
            <w:pPr>
              <w:pStyle w:val="affc"/>
              <w:spacing w:after="156"/>
              <w:rPr>
                <w:rFonts w:ascii="宋体" w:hAnsi="宋体"/>
                <w:b/>
              </w:rPr>
            </w:pPr>
          </w:p>
        </w:tc>
        <w:tc>
          <w:tcPr>
            <w:tcW w:w="877" w:type="pct"/>
          </w:tcPr>
          <w:p w14:paraId="565CA5B6" w14:textId="77777777" w:rsidR="007A2B3B" w:rsidRDefault="007A2B3B" w:rsidP="009D0DEE">
            <w:pPr>
              <w:pStyle w:val="affc"/>
              <w:spacing w:after="156"/>
              <w:rPr>
                <w:rFonts w:ascii="宋体" w:hAnsi="宋体"/>
                <w:b/>
              </w:rPr>
            </w:pPr>
          </w:p>
        </w:tc>
      </w:tr>
      <w:tr w:rsidR="007A2B3B" w14:paraId="78A7A766" w14:textId="77777777" w:rsidTr="009D0DEE">
        <w:trPr>
          <w:trHeight w:val="620"/>
        </w:trPr>
        <w:tc>
          <w:tcPr>
            <w:tcW w:w="474" w:type="pct"/>
          </w:tcPr>
          <w:p w14:paraId="3C6EDE5E" w14:textId="77777777" w:rsidR="007A2B3B" w:rsidRDefault="007A2B3B" w:rsidP="009D0DEE">
            <w:pPr>
              <w:pStyle w:val="affc"/>
              <w:spacing w:after="156"/>
              <w:rPr>
                <w:rFonts w:ascii="宋体" w:hAnsi="宋体"/>
                <w:b/>
              </w:rPr>
            </w:pPr>
          </w:p>
        </w:tc>
        <w:tc>
          <w:tcPr>
            <w:tcW w:w="1148" w:type="pct"/>
          </w:tcPr>
          <w:p w14:paraId="04558B0D" w14:textId="77777777" w:rsidR="007A2B3B" w:rsidRDefault="007A2B3B" w:rsidP="009D0DEE">
            <w:pPr>
              <w:pStyle w:val="affc"/>
              <w:spacing w:after="156"/>
              <w:rPr>
                <w:rFonts w:ascii="宋体" w:hAnsi="宋体"/>
                <w:b/>
              </w:rPr>
            </w:pPr>
          </w:p>
        </w:tc>
        <w:tc>
          <w:tcPr>
            <w:tcW w:w="748" w:type="pct"/>
          </w:tcPr>
          <w:p w14:paraId="60C42F76" w14:textId="77777777" w:rsidR="007A2B3B" w:rsidRDefault="007A2B3B" w:rsidP="009D0DEE">
            <w:pPr>
              <w:pStyle w:val="affc"/>
              <w:spacing w:after="156"/>
              <w:rPr>
                <w:rFonts w:ascii="宋体" w:hAnsi="宋体"/>
                <w:b/>
              </w:rPr>
            </w:pPr>
          </w:p>
        </w:tc>
        <w:tc>
          <w:tcPr>
            <w:tcW w:w="456" w:type="pct"/>
          </w:tcPr>
          <w:p w14:paraId="615DB57B" w14:textId="77777777" w:rsidR="007A2B3B" w:rsidRDefault="007A2B3B" w:rsidP="009D0DEE">
            <w:pPr>
              <w:pStyle w:val="affc"/>
              <w:spacing w:after="156"/>
              <w:rPr>
                <w:rFonts w:ascii="宋体" w:hAnsi="宋体"/>
                <w:b/>
              </w:rPr>
            </w:pPr>
          </w:p>
        </w:tc>
        <w:tc>
          <w:tcPr>
            <w:tcW w:w="729" w:type="pct"/>
          </w:tcPr>
          <w:p w14:paraId="630813F0" w14:textId="77777777" w:rsidR="007A2B3B" w:rsidRDefault="007A2B3B" w:rsidP="009D0DEE">
            <w:pPr>
              <w:pStyle w:val="affc"/>
              <w:spacing w:after="156"/>
              <w:rPr>
                <w:rFonts w:ascii="宋体" w:hAnsi="宋体"/>
                <w:b/>
              </w:rPr>
            </w:pPr>
          </w:p>
        </w:tc>
        <w:tc>
          <w:tcPr>
            <w:tcW w:w="565" w:type="pct"/>
          </w:tcPr>
          <w:p w14:paraId="47F1B960" w14:textId="77777777" w:rsidR="007A2B3B" w:rsidRDefault="007A2B3B" w:rsidP="009D0DEE">
            <w:pPr>
              <w:pStyle w:val="affc"/>
              <w:spacing w:after="156"/>
              <w:rPr>
                <w:rFonts w:ascii="宋体" w:hAnsi="宋体"/>
                <w:b/>
              </w:rPr>
            </w:pPr>
          </w:p>
        </w:tc>
        <w:tc>
          <w:tcPr>
            <w:tcW w:w="877" w:type="pct"/>
          </w:tcPr>
          <w:p w14:paraId="1F6173E4" w14:textId="77777777" w:rsidR="007A2B3B" w:rsidRDefault="007A2B3B" w:rsidP="009D0DEE">
            <w:pPr>
              <w:pStyle w:val="affc"/>
              <w:spacing w:after="156"/>
              <w:rPr>
                <w:rFonts w:ascii="宋体" w:hAnsi="宋体"/>
                <w:b/>
              </w:rPr>
            </w:pPr>
          </w:p>
        </w:tc>
      </w:tr>
    </w:tbl>
    <w:p w14:paraId="52CDEF63" w14:textId="77777777" w:rsidR="007A2B3B" w:rsidRDefault="007A2B3B" w:rsidP="007A2B3B">
      <w:pPr>
        <w:spacing w:line="0" w:lineRule="atLeast"/>
        <w:rPr>
          <w:rFonts w:ascii="宋体" w:hAnsi="宋体"/>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，并附合同复印件。</w:t>
      </w:r>
    </w:p>
    <w:p w14:paraId="41658234" w14:textId="77777777" w:rsidR="007A2B3B" w:rsidRDefault="007A2B3B" w:rsidP="007A2B3B">
      <w:pPr>
        <w:tabs>
          <w:tab w:val="left" w:pos="1578"/>
          <w:tab w:val="left" w:pos="10083"/>
        </w:tabs>
        <w:spacing w:line="500" w:lineRule="exact"/>
        <w:rPr>
          <w:rFonts w:ascii="宋体" w:hAnsi="宋体"/>
          <w:sz w:val="24"/>
        </w:rPr>
      </w:pPr>
    </w:p>
    <w:p w14:paraId="6E40EB8A" w14:textId="77777777" w:rsidR="007A2B3B" w:rsidRDefault="007A2B3B" w:rsidP="007A2B3B">
      <w:pPr>
        <w:spacing w:line="660" w:lineRule="exact"/>
        <w:rPr>
          <w:rFonts w:ascii="宋体" w:hAnsi="宋体"/>
          <w:sz w:val="24"/>
        </w:rPr>
      </w:pPr>
      <w:r>
        <w:rPr>
          <w:rFonts w:ascii="宋体" w:hAnsi="宋体" w:hint="eastAsia"/>
          <w:sz w:val="24"/>
        </w:rPr>
        <w:t>投标人：（盖章）</w:t>
      </w:r>
    </w:p>
    <w:p w14:paraId="4B99077E" w14:textId="77777777" w:rsidR="007A2B3B" w:rsidRDefault="007A2B3B" w:rsidP="007A2B3B">
      <w:pPr>
        <w:spacing w:line="660" w:lineRule="exact"/>
        <w:rPr>
          <w:rFonts w:ascii="宋体" w:hAnsi="宋体"/>
          <w:sz w:val="24"/>
        </w:rPr>
      </w:pPr>
      <w:r>
        <w:rPr>
          <w:rFonts w:ascii="宋体" w:hAnsi="宋体" w:hint="eastAsia"/>
          <w:sz w:val="24"/>
        </w:rPr>
        <w:t>法定代表人（委托代理人）：（签字）</w:t>
      </w:r>
    </w:p>
    <w:p w14:paraId="48C13813" w14:textId="77777777" w:rsidR="007A2B3B" w:rsidRDefault="007A2B3B" w:rsidP="007A2B3B">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37911FCC" w14:textId="77777777" w:rsidR="007A2B3B" w:rsidRDefault="007A2B3B" w:rsidP="007A2B3B">
      <w:pPr>
        <w:rPr>
          <w:rFonts w:ascii="宋体" w:hAnsi="宋体"/>
        </w:rPr>
      </w:pPr>
    </w:p>
    <w:p w14:paraId="557DA85B" w14:textId="77777777" w:rsidR="007A2B3B" w:rsidRDefault="007A2B3B" w:rsidP="007A2B3B">
      <w:pPr>
        <w:rPr>
          <w:rFonts w:ascii="宋体" w:hAnsi="宋体" w:cs="宋体"/>
          <w:b/>
          <w:bCs/>
          <w:color w:val="000000"/>
          <w:sz w:val="28"/>
        </w:rPr>
        <w:sectPr w:rsidR="007A2B3B">
          <w:pgSz w:w="11906" w:h="16838"/>
          <w:pgMar w:top="1588" w:right="1418" w:bottom="1134" w:left="1418" w:header="851" w:footer="992" w:gutter="0"/>
          <w:pgNumType w:fmt="numberInDash"/>
          <w:cols w:space="720"/>
          <w:titlePg/>
          <w:docGrid w:type="lines" w:linePitch="312"/>
        </w:sectPr>
      </w:pPr>
    </w:p>
    <w:p w14:paraId="50B07D54" w14:textId="77777777" w:rsidR="007A2B3B" w:rsidRDefault="007A2B3B" w:rsidP="007A2B3B">
      <w:pPr>
        <w:pStyle w:val="aff2"/>
      </w:pPr>
      <w:r>
        <w:rPr>
          <w:rFonts w:hint="eastAsia"/>
        </w:rPr>
        <w:lastRenderedPageBreak/>
        <w:t>附件</w:t>
      </w:r>
      <w:r>
        <w:rPr>
          <w:rFonts w:hint="eastAsia"/>
        </w:rPr>
        <w:t>8</w:t>
      </w:r>
      <w:r>
        <w:t xml:space="preserve"> </w:t>
      </w:r>
      <w:r>
        <w:rPr>
          <w:rFonts w:hint="eastAsia"/>
        </w:rPr>
        <w:t>服务承诺函</w:t>
      </w:r>
    </w:p>
    <w:p w14:paraId="1DC4EA4A" w14:textId="77777777" w:rsidR="007A2B3B" w:rsidRDefault="007A2B3B" w:rsidP="007A2B3B">
      <w:pPr>
        <w:spacing w:line="240" w:lineRule="exact"/>
        <w:jc w:val="center"/>
        <w:rPr>
          <w:rFonts w:ascii="宋体" w:hAnsi="宋体"/>
          <w:b/>
          <w:bCs/>
          <w:sz w:val="36"/>
        </w:rPr>
      </w:pPr>
    </w:p>
    <w:p w14:paraId="265CEC81" w14:textId="77777777" w:rsidR="007A2B3B" w:rsidRDefault="007A2B3B" w:rsidP="007A2B3B">
      <w:pPr>
        <w:spacing w:line="360" w:lineRule="auto"/>
        <w:rPr>
          <w:rFonts w:ascii="宋体" w:hAnsi="宋体"/>
          <w:sz w:val="24"/>
        </w:rPr>
      </w:pPr>
      <w:r>
        <w:rPr>
          <w:rFonts w:ascii="宋体" w:hAnsi="宋体" w:hint="eastAsia"/>
          <w:sz w:val="24"/>
        </w:rPr>
        <w:t>项目名称：</w:t>
      </w:r>
      <w:r>
        <w:rPr>
          <w:rFonts w:ascii="宋体" w:hAnsi="宋体" w:hint="eastAsia"/>
          <w:sz w:val="24"/>
          <w:u w:val="single"/>
        </w:rPr>
        <w:t xml:space="preserve">               </w:t>
      </w:r>
    </w:p>
    <w:p w14:paraId="55E9DF9D" w14:textId="77777777" w:rsidR="007A2B3B" w:rsidRDefault="007A2B3B" w:rsidP="007A2B3B">
      <w:pPr>
        <w:spacing w:line="360" w:lineRule="auto"/>
        <w:rPr>
          <w:rFonts w:ascii="宋体" w:hAnsi="宋体"/>
          <w:b/>
          <w:bCs/>
          <w:sz w:val="24"/>
        </w:rPr>
      </w:pPr>
      <w:r>
        <w:rPr>
          <w:rFonts w:ascii="宋体" w:hAnsi="宋体" w:hint="eastAsia"/>
          <w:b/>
          <w:bCs/>
          <w:sz w:val="24"/>
        </w:rPr>
        <w:t>中国重汽集团济南动力有限公司：</w:t>
      </w:r>
    </w:p>
    <w:p w14:paraId="08346035" w14:textId="77777777" w:rsidR="007A2B3B" w:rsidRDefault="007A2B3B" w:rsidP="007A2B3B">
      <w:pPr>
        <w:spacing w:line="360" w:lineRule="auto"/>
        <w:ind w:firstLine="480"/>
        <w:rPr>
          <w:rFonts w:ascii="宋体" w:hAnsi="宋体"/>
          <w:sz w:val="24"/>
        </w:rPr>
      </w:pPr>
      <w:r>
        <w:rPr>
          <w:rFonts w:ascii="宋体" w:hAnsi="宋体" w:hint="eastAsia"/>
          <w:sz w:val="24"/>
        </w:rPr>
        <w:t>我代表（投标单位名称）对中标合同产品的服务作如下承诺：</w:t>
      </w:r>
    </w:p>
    <w:p w14:paraId="5C5B8062"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3D59131B"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1D3ED50B"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0E7FBF7F"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55E21CF7"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5E7E018D"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230E658D"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7A5A9834"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008DF5C3"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6119D87C"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3792F20D"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1B5CBC55"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4FB1DA07"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75060D84"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04416C08"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5CDA11BF"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34E7B7FC"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388A1218" w14:textId="77777777" w:rsidR="007A2B3B" w:rsidRDefault="007A2B3B" w:rsidP="007A2B3B">
      <w:pPr>
        <w:spacing w:line="360" w:lineRule="auto"/>
        <w:ind w:firstLineChars="200" w:firstLine="480"/>
        <w:rPr>
          <w:rFonts w:ascii="宋体" w:hAnsi="宋体"/>
          <w:sz w:val="24"/>
          <w:u w:val="single"/>
        </w:rPr>
      </w:pPr>
    </w:p>
    <w:p w14:paraId="23E4EA81" w14:textId="77777777" w:rsidR="007A2B3B" w:rsidRDefault="007A2B3B" w:rsidP="007A2B3B">
      <w:pPr>
        <w:pStyle w:val="aff0"/>
        <w:ind w:firstLine="480"/>
      </w:pPr>
      <w:r>
        <w:rPr>
          <w:rFonts w:hint="eastAsia"/>
        </w:rPr>
        <w:t>投标人：（盖章）</w:t>
      </w:r>
    </w:p>
    <w:p w14:paraId="20050ACA" w14:textId="77777777" w:rsidR="007A2B3B" w:rsidRDefault="007A2B3B" w:rsidP="007A2B3B">
      <w:pPr>
        <w:pStyle w:val="aff0"/>
        <w:ind w:firstLine="480"/>
      </w:pPr>
      <w:r>
        <w:rPr>
          <w:rFonts w:hint="eastAsia"/>
        </w:rPr>
        <w:t>法定代表人（委托代理人）：（签字）</w:t>
      </w:r>
    </w:p>
    <w:p w14:paraId="7C7BBC7F" w14:textId="77777777" w:rsidR="007A2B3B" w:rsidRDefault="007A2B3B" w:rsidP="007A2B3B">
      <w:pPr>
        <w:pStyle w:val="aff0"/>
        <w:ind w:firstLine="480"/>
      </w:pPr>
      <w:r>
        <w:rPr>
          <w:rFonts w:hint="eastAsia"/>
        </w:rPr>
        <w:t>日  期：       年    月    日</w:t>
      </w:r>
    </w:p>
    <w:p w14:paraId="31FB6187" w14:textId="77777777" w:rsidR="007A2B3B" w:rsidRDefault="007A2B3B" w:rsidP="007A2B3B">
      <w:pPr>
        <w:rPr>
          <w:rFonts w:ascii="宋体" w:hAnsi="宋体" w:cs="宋体"/>
          <w:b/>
          <w:bCs/>
          <w:color w:val="000000"/>
          <w:sz w:val="28"/>
        </w:rPr>
      </w:pPr>
      <w:bookmarkStart w:id="11" w:name="_Toc9193"/>
      <w:bookmarkStart w:id="12" w:name="_Toc353881022"/>
      <w:bookmarkStart w:id="13" w:name="_Toc639013"/>
    </w:p>
    <w:p w14:paraId="13D94898" w14:textId="77777777" w:rsidR="007A2B3B" w:rsidRDefault="007A2B3B" w:rsidP="007A2B3B">
      <w:pPr>
        <w:rPr>
          <w:rFonts w:ascii="宋体" w:hAnsi="宋体" w:cs="宋体"/>
          <w:b/>
          <w:bCs/>
          <w:color w:val="000000"/>
          <w:sz w:val="28"/>
        </w:rPr>
        <w:sectPr w:rsidR="007A2B3B">
          <w:pgSz w:w="11906" w:h="16838"/>
          <w:pgMar w:top="1588" w:right="1418" w:bottom="1134" w:left="1418" w:header="851" w:footer="992" w:gutter="0"/>
          <w:pgNumType w:fmt="numberInDash"/>
          <w:cols w:space="720"/>
          <w:titlePg/>
          <w:docGrid w:type="lines" w:linePitch="312"/>
        </w:sectPr>
      </w:pPr>
    </w:p>
    <w:p w14:paraId="11C2ACD0" w14:textId="77777777" w:rsidR="007A2B3B" w:rsidRDefault="007A2B3B" w:rsidP="007A2B3B">
      <w:pPr>
        <w:pStyle w:val="aff2"/>
      </w:pPr>
      <w:r>
        <w:rPr>
          <w:rFonts w:hint="eastAsia"/>
        </w:rPr>
        <w:lastRenderedPageBreak/>
        <w:t>附件</w:t>
      </w:r>
      <w:r>
        <w:rPr>
          <w:rFonts w:hint="eastAsia"/>
        </w:rPr>
        <w:t>9</w:t>
      </w:r>
      <w:r>
        <w:t xml:space="preserve"> </w:t>
      </w:r>
      <w:r>
        <w:rPr>
          <w:rFonts w:hint="eastAsia"/>
        </w:rPr>
        <w:t>备品备件、易损件和专用耗材明细表</w:t>
      </w:r>
    </w:p>
    <w:p w14:paraId="746C66E0" w14:textId="77777777" w:rsidR="007A2B3B" w:rsidRDefault="007A2B3B" w:rsidP="007A2B3B">
      <w:pPr>
        <w:jc w:val="right"/>
      </w:pPr>
      <w:r>
        <w:rPr>
          <w:rFonts w:ascii="宋体" w:hAnsi="宋体" w:hint="eastAsia"/>
          <w:bCs/>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924"/>
        <w:gridCol w:w="1236"/>
        <w:gridCol w:w="720"/>
        <w:gridCol w:w="720"/>
        <w:gridCol w:w="720"/>
        <w:gridCol w:w="720"/>
        <w:gridCol w:w="2235"/>
      </w:tblGrid>
      <w:tr w:rsidR="007A2B3B" w14:paraId="2D25EEBC" w14:textId="77777777" w:rsidTr="009D0DEE">
        <w:tc>
          <w:tcPr>
            <w:tcW w:w="816" w:type="dxa"/>
          </w:tcPr>
          <w:p w14:paraId="7DB38BDE" w14:textId="77777777" w:rsidR="007A2B3B" w:rsidRDefault="007A2B3B" w:rsidP="009D0DEE">
            <w:pPr>
              <w:pStyle w:val="aff8"/>
            </w:pPr>
            <w:r>
              <w:rPr>
                <w:rFonts w:hint="eastAsia"/>
              </w:rPr>
              <w:t>序号</w:t>
            </w:r>
          </w:p>
        </w:tc>
        <w:tc>
          <w:tcPr>
            <w:tcW w:w="1924" w:type="dxa"/>
          </w:tcPr>
          <w:p w14:paraId="6C09C473" w14:textId="77777777" w:rsidR="007A2B3B" w:rsidRDefault="007A2B3B" w:rsidP="009D0DEE">
            <w:pPr>
              <w:pStyle w:val="aff8"/>
            </w:pPr>
            <w:r>
              <w:rPr>
                <w:rFonts w:hint="eastAsia"/>
              </w:rPr>
              <w:t>名称</w:t>
            </w:r>
          </w:p>
        </w:tc>
        <w:tc>
          <w:tcPr>
            <w:tcW w:w="1236" w:type="dxa"/>
          </w:tcPr>
          <w:p w14:paraId="4DC252E8" w14:textId="77777777" w:rsidR="007A2B3B" w:rsidRDefault="007A2B3B" w:rsidP="009D0DEE">
            <w:pPr>
              <w:pStyle w:val="aff8"/>
            </w:pPr>
            <w:r>
              <w:rPr>
                <w:rFonts w:hint="eastAsia"/>
              </w:rPr>
              <w:t>型号规格</w:t>
            </w:r>
          </w:p>
        </w:tc>
        <w:tc>
          <w:tcPr>
            <w:tcW w:w="720" w:type="dxa"/>
          </w:tcPr>
          <w:p w14:paraId="32F3741C" w14:textId="77777777" w:rsidR="007A2B3B" w:rsidRDefault="007A2B3B" w:rsidP="009D0DEE">
            <w:pPr>
              <w:pStyle w:val="aff8"/>
            </w:pPr>
            <w:r>
              <w:rPr>
                <w:rFonts w:hint="eastAsia"/>
              </w:rPr>
              <w:t>单位</w:t>
            </w:r>
          </w:p>
        </w:tc>
        <w:tc>
          <w:tcPr>
            <w:tcW w:w="720" w:type="dxa"/>
          </w:tcPr>
          <w:p w14:paraId="40BA2A3E" w14:textId="77777777" w:rsidR="007A2B3B" w:rsidRDefault="007A2B3B" w:rsidP="009D0DEE">
            <w:pPr>
              <w:pStyle w:val="aff8"/>
            </w:pPr>
            <w:r>
              <w:rPr>
                <w:rFonts w:hint="eastAsia"/>
              </w:rPr>
              <w:t>数量</w:t>
            </w:r>
          </w:p>
        </w:tc>
        <w:tc>
          <w:tcPr>
            <w:tcW w:w="720" w:type="dxa"/>
          </w:tcPr>
          <w:p w14:paraId="40F35EB8" w14:textId="77777777" w:rsidR="007A2B3B" w:rsidRDefault="007A2B3B" w:rsidP="009D0DEE">
            <w:pPr>
              <w:pStyle w:val="aff8"/>
            </w:pPr>
            <w:r>
              <w:rPr>
                <w:rFonts w:hint="eastAsia"/>
              </w:rPr>
              <w:t>单价</w:t>
            </w:r>
          </w:p>
        </w:tc>
        <w:tc>
          <w:tcPr>
            <w:tcW w:w="720" w:type="dxa"/>
          </w:tcPr>
          <w:p w14:paraId="53859CA6" w14:textId="77777777" w:rsidR="007A2B3B" w:rsidRDefault="007A2B3B" w:rsidP="009D0DEE">
            <w:pPr>
              <w:pStyle w:val="aff8"/>
            </w:pPr>
            <w:r>
              <w:rPr>
                <w:rFonts w:hint="eastAsia"/>
              </w:rPr>
              <w:t>总价</w:t>
            </w:r>
          </w:p>
        </w:tc>
        <w:tc>
          <w:tcPr>
            <w:tcW w:w="2235" w:type="dxa"/>
          </w:tcPr>
          <w:p w14:paraId="47D7640C" w14:textId="77777777" w:rsidR="007A2B3B" w:rsidRDefault="007A2B3B" w:rsidP="009D0DEE">
            <w:pPr>
              <w:pStyle w:val="aff8"/>
            </w:pPr>
            <w:r>
              <w:rPr>
                <w:rFonts w:hint="eastAsia"/>
              </w:rPr>
              <w:t>制造商</w:t>
            </w:r>
          </w:p>
        </w:tc>
      </w:tr>
      <w:tr w:rsidR="007A2B3B" w14:paraId="1C97EE8C" w14:textId="77777777" w:rsidTr="009D0DEE">
        <w:tc>
          <w:tcPr>
            <w:tcW w:w="816" w:type="dxa"/>
          </w:tcPr>
          <w:p w14:paraId="23447BFD" w14:textId="77777777" w:rsidR="007A2B3B" w:rsidRDefault="007A2B3B" w:rsidP="009D0DEE">
            <w:pPr>
              <w:pStyle w:val="aff8"/>
            </w:pPr>
          </w:p>
        </w:tc>
        <w:tc>
          <w:tcPr>
            <w:tcW w:w="1924" w:type="dxa"/>
          </w:tcPr>
          <w:p w14:paraId="15555CA6" w14:textId="77777777" w:rsidR="007A2B3B" w:rsidRPr="001F2E98" w:rsidRDefault="007A2B3B" w:rsidP="009D0DEE">
            <w:pPr>
              <w:pStyle w:val="aff8"/>
              <w:rPr>
                <w:color w:val="00B050"/>
              </w:rPr>
            </w:pPr>
          </w:p>
        </w:tc>
        <w:tc>
          <w:tcPr>
            <w:tcW w:w="1236" w:type="dxa"/>
          </w:tcPr>
          <w:p w14:paraId="06D00794" w14:textId="77777777" w:rsidR="007A2B3B" w:rsidRDefault="007A2B3B" w:rsidP="009D0DEE">
            <w:pPr>
              <w:pStyle w:val="aff8"/>
            </w:pPr>
          </w:p>
        </w:tc>
        <w:tc>
          <w:tcPr>
            <w:tcW w:w="720" w:type="dxa"/>
          </w:tcPr>
          <w:p w14:paraId="75BF5FE0" w14:textId="77777777" w:rsidR="007A2B3B" w:rsidRDefault="007A2B3B" w:rsidP="009D0DEE">
            <w:pPr>
              <w:pStyle w:val="aff8"/>
            </w:pPr>
          </w:p>
        </w:tc>
        <w:tc>
          <w:tcPr>
            <w:tcW w:w="720" w:type="dxa"/>
          </w:tcPr>
          <w:p w14:paraId="49CE0D89" w14:textId="77777777" w:rsidR="007A2B3B" w:rsidRDefault="007A2B3B" w:rsidP="009D0DEE">
            <w:pPr>
              <w:pStyle w:val="aff8"/>
            </w:pPr>
          </w:p>
        </w:tc>
        <w:tc>
          <w:tcPr>
            <w:tcW w:w="720" w:type="dxa"/>
          </w:tcPr>
          <w:p w14:paraId="00EA0FAC" w14:textId="77777777" w:rsidR="007A2B3B" w:rsidRDefault="007A2B3B" w:rsidP="009D0DEE">
            <w:pPr>
              <w:pStyle w:val="aff8"/>
            </w:pPr>
          </w:p>
        </w:tc>
        <w:tc>
          <w:tcPr>
            <w:tcW w:w="720" w:type="dxa"/>
          </w:tcPr>
          <w:p w14:paraId="2E67F73A" w14:textId="77777777" w:rsidR="007A2B3B" w:rsidRDefault="007A2B3B" w:rsidP="009D0DEE">
            <w:pPr>
              <w:pStyle w:val="aff8"/>
            </w:pPr>
          </w:p>
        </w:tc>
        <w:tc>
          <w:tcPr>
            <w:tcW w:w="2235" w:type="dxa"/>
          </w:tcPr>
          <w:p w14:paraId="65843952" w14:textId="77777777" w:rsidR="007A2B3B" w:rsidRDefault="007A2B3B" w:rsidP="009D0DEE">
            <w:pPr>
              <w:pStyle w:val="aff8"/>
            </w:pPr>
          </w:p>
        </w:tc>
      </w:tr>
      <w:tr w:rsidR="007A2B3B" w14:paraId="20A338D2" w14:textId="77777777" w:rsidTr="009D0DEE">
        <w:tc>
          <w:tcPr>
            <w:tcW w:w="816" w:type="dxa"/>
          </w:tcPr>
          <w:p w14:paraId="0BA7344C" w14:textId="77777777" w:rsidR="007A2B3B" w:rsidRDefault="007A2B3B" w:rsidP="009D0DEE">
            <w:pPr>
              <w:pStyle w:val="aff8"/>
            </w:pPr>
          </w:p>
        </w:tc>
        <w:tc>
          <w:tcPr>
            <w:tcW w:w="1924" w:type="dxa"/>
          </w:tcPr>
          <w:p w14:paraId="288E0D5F" w14:textId="77777777" w:rsidR="007A2B3B" w:rsidRDefault="007A2B3B" w:rsidP="009D0DEE">
            <w:pPr>
              <w:pStyle w:val="aff8"/>
            </w:pPr>
          </w:p>
        </w:tc>
        <w:tc>
          <w:tcPr>
            <w:tcW w:w="1236" w:type="dxa"/>
          </w:tcPr>
          <w:p w14:paraId="6CA3AD1B" w14:textId="77777777" w:rsidR="007A2B3B" w:rsidRDefault="007A2B3B" w:rsidP="009D0DEE">
            <w:pPr>
              <w:pStyle w:val="aff8"/>
            </w:pPr>
          </w:p>
        </w:tc>
        <w:tc>
          <w:tcPr>
            <w:tcW w:w="720" w:type="dxa"/>
          </w:tcPr>
          <w:p w14:paraId="5E34DC78" w14:textId="77777777" w:rsidR="007A2B3B" w:rsidRDefault="007A2B3B" w:rsidP="009D0DEE">
            <w:pPr>
              <w:pStyle w:val="aff8"/>
            </w:pPr>
          </w:p>
        </w:tc>
        <w:tc>
          <w:tcPr>
            <w:tcW w:w="720" w:type="dxa"/>
          </w:tcPr>
          <w:p w14:paraId="2CFAC495" w14:textId="77777777" w:rsidR="007A2B3B" w:rsidRDefault="007A2B3B" w:rsidP="009D0DEE">
            <w:pPr>
              <w:pStyle w:val="aff8"/>
            </w:pPr>
          </w:p>
        </w:tc>
        <w:tc>
          <w:tcPr>
            <w:tcW w:w="720" w:type="dxa"/>
          </w:tcPr>
          <w:p w14:paraId="2B544B91" w14:textId="77777777" w:rsidR="007A2B3B" w:rsidRDefault="007A2B3B" w:rsidP="009D0DEE">
            <w:pPr>
              <w:pStyle w:val="aff8"/>
            </w:pPr>
          </w:p>
        </w:tc>
        <w:tc>
          <w:tcPr>
            <w:tcW w:w="720" w:type="dxa"/>
          </w:tcPr>
          <w:p w14:paraId="5BE3BF6F" w14:textId="77777777" w:rsidR="007A2B3B" w:rsidRDefault="007A2B3B" w:rsidP="009D0DEE">
            <w:pPr>
              <w:pStyle w:val="aff8"/>
            </w:pPr>
          </w:p>
        </w:tc>
        <w:tc>
          <w:tcPr>
            <w:tcW w:w="2235" w:type="dxa"/>
          </w:tcPr>
          <w:p w14:paraId="4B33E349" w14:textId="77777777" w:rsidR="007A2B3B" w:rsidRDefault="007A2B3B" w:rsidP="009D0DEE">
            <w:pPr>
              <w:pStyle w:val="aff8"/>
            </w:pPr>
          </w:p>
        </w:tc>
      </w:tr>
      <w:tr w:rsidR="007A2B3B" w14:paraId="7C1BF6B1" w14:textId="77777777" w:rsidTr="009D0DEE">
        <w:tc>
          <w:tcPr>
            <w:tcW w:w="816" w:type="dxa"/>
          </w:tcPr>
          <w:p w14:paraId="30C786D7" w14:textId="77777777" w:rsidR="007A2B3B" w:rsidRDefault="007A2B3B" w:rsidP="009D0DEE">
            <w:pPr>
              <w:pStyle w:val="aff8"/>
            </w:pPr>
          </w:p>
        </w:tc>
        <w:tc>
          <w:tcPr>
            <w:tcW w:w="1924" w:type="dxa"/>
          </w:tcPr>
          <w:p w14:paraId="718CA292" w14:textId="77777777" w:rsidR="007A2B3B" w:rsidRDefault="007A2B3B" w:rsidP="009D0DEE">
            <w:pPr>
              <w:pStyle w:val="aff8"/>
            </w:pPr>
          </w:p>
        </w:tc>
        <w:tc>
          <w:tcPr>
            <w:tcW w:w="1236" w:type="dxa"/>
          </w:tcPr>
          <w:p w14:paraId="3B45AB48" w14:textId="77777777" w:rsidR="007A2B3B" w:rsidRDefault="007A2B3B" w:rsidP="009D0DEE">
            <w:pPr>
              <w:pStyle w:val="aff8"/>
            </w:pPr>
          </w:p>
        </w:tc>
        <w:tc>
          <w:tcPr>
            <w:tcW w:w="720" w:type="dxa"/>
          </w:tcPr>
          <w:p w14:paraId="7AC8C6E3" w14:textId="77777777" w:rsidR="007A2B3B" w:rsidRDefault="007A2B3B" w:rsidP="009D0DEE">
            <w:pPr>
              <w:pStyle w:val="aff8"/>
            </w:pPr>
          </w:p>
        </w:tc>
        <w:tc>
          <w:tcPr>
            <w:tcW w:w="720" w:type="dxa"/>
          </w:tcPr>
          <w:p w14:paraId="0382FB96" w14:textId="77777777" w:rsidR="007A2B3B" w:rsidRDefault="007A2B3B" w:rsidP="009D0DEE">
            <w:pPr>
              <w:pStyle w:val="aff8"/>
            </w:pPr>
          </w:p>
        </w:tc>
        <w:tc>
          <w:tcPr>
            <w:tcW w:w="720" w:type="dxa"/>
          </w:tcPr>
          <w:p w14:paraId="52FA6C8D" w14:textId="77777777" w:rsidR="007A2B3B" w:rsidRDefault="007A2B3B" w:rsidP="009D0DEE">
            <w:pPr>
              <w:pStyle w:val="aff8"/>
            </w:pPr>
          </w:p>
        </w:tc>
        <w:tc>
          <w:tcPr>
            <w:tcW w:w="720" w:type="dxa"/>
          </w:tcPr>
          <w:p w14:paraId="6C234CDD" w14:textId="77777777" w:rsidR="007A2B3B" w:rsidRDefault="007A2B3B" w:rsidP="009D0DEE">
            <w:pPr>
              <w:pStyle w:val="aff8"/>
            </w:pPr>
          </w:p>
        </w:tc>
        <w:tc>
          <w:tcPr>
            <w:tcW w:w="2235" w:type="dxa"/>
          </w:tcPr>
          <w:p w14:paraId="2148ACDA" w14:textId="77777777" w:rsidR="007A2B3B" w:rsidRDefault="007A2B3B" w:rsidP="009D0DEE">
            <w:pPr>
              <w:pStyle w:val="aff8"/>
            </w:pPr>
          </w:p>
        </w:tc>
      </w:tr>
      <w:tr w:rsidR="007A2B3B" w14:paraId="77DB7A46" w14:textId="77777777" w:rsidTr="009D0DEE">
        <w:tc>
          <w:tcPr>
            <w:tcW w:w="816" w:type="dxa"/>
          </w:tcPr>
          <w:p w14:paraId="57D3D9CA" w14:textId="77777777" w:rsidR="007A2B3B" w:rsidRDefault="007A2B3B" w:rsidP="009D0DEE">
            <w:pPr>
              <w:pStyle w:val="aff8"/>
            </w:pPr>
          </w:p>
        </w:tc>
        <w:tc>
          <w:tcPr>
            <w:tcW w:w="1924" w:type="dxa"/>
          </w:tcPr>
          <w:p w14:paraId="7556ED07" w14:textId="77777777" w:rsidR="007A2B3B" w:rsidRDefault="007A2B3B" w:rsidP="009D0DEE">
            <w:pPr>
              <w:pStyle w:val="aff8"/>
            </w:pPr>
          </w:p>
        </w:tc>
        <w:tc>
          <w:tcPr>
            <w:tcW w:w="1236" w:type="dxa"/>
          </w:tcPr>
          <w:p w14:paraId="22D00CCC" w14:textId="77777777" w:rsidR="007A2B3B" w:rsidRDefault="007A2B3B" w:rsidP="009D0DEE">
            <w:pPr>
              <w:pStyle w:val="aff8"/>
            </w:pPr>
          </w:p>
        </w:tc>
        <w:tc>
          <w:tcPr>
            <w:tcW w:w="720" w:type="dxa"/>
          </w:tcPr>
          <w:p w14:paraId="2287AD47" w14:textId="77777777" w:rsidR="007A2B3B" w:rsidRDefault="007A2B3B" w:rsidP="009D0DEE">
            <w:pPr>
              <w:pStyle w:val="aff8"/>
            </w:pPr>
          </w:p>
        </w:tc>
        <w:tc>
          <w:tcPr>
            <w:tcW w:w="720" w:type="dxa"/>
          </w:tcPr>
          <w:p w14:paraId="4A0F34FD" w14:textId="77777777" w:rsidR="007A2B3B" w:rsidRDefault="007A2B3B" w:rsidP="009D0DEE">
            <w:pPr>
              <w:pStyle w:val="aff8"/>
            </w:pPr>
          </w:p>
        </w:tc>
        <w:tc>
          <w:tcPr>
            <w:tcW w:w="720" w:type="dxa"/>
          </w:tcPr>
          <w:p w14:paraId="4470B097" w14:textId="77777777" w:rsidR="007A2B3B" w:rsidRDefault="007A2B3B" w:rsidP="009D0DEE">
            <w:pPr>
              <w:pStyle w:val="aff8"/>
            </w:pPr>
          </w:p>
        </w:tc>
        <w:tc>
          <w:tcPr>
            <w:tcW w:w="720" w:type="dxa"/>
          </w:tcPr>
          <w:p w14:paraId="3233732A" w14:textId="77777777" w:rsidR="007A2B3B" w:rsidRDefault="007A2B3B" w:rsidP="009D0DEE">
            <w:pPr>
              <w:pStyle w:val="aff8"/>
            </w:pPr>
          </w:p>
        </w:tc>
        <w:tc>
          <w:tcPr>
            <w:tcW w:w="2235" w:type="dxa"/>
          </w:tcPr>
          <w:p w14:paraId="7AD5D1B8" w14:textId="77777777" w:rsidR="007A2B3B" w:rsidRDefault="007A2B3B" w:rsidP="009D0DEE">
            <w:pPr>
              <w:pStyle w:val="aff8"/>
            </w:pPr>
          </w:p>
        </w:tc>
      </w:tr>
      <w:tr w:rsidR="007A2B3B" w14:paraId="7083F272" w14:textId="77777777" w:rsidTr="009D0DEE">
        <w:tc>
          <w:tcPr>
            <w:tcW w:w="816" w:type="dxa"/>
          </w:tcPr>
          <w:p w14:paraId="39EEC824" w14:textId="77777777" w:rsidR="007A2B3B" w:rsidRDefault="007A2B3B" w:rsidP="009D0DEE">
            <w:pPr>
              <w:pStyle w:val="aff8"/>
            </w:pPr>
          </w:p>
        </w:tc>
        <w:tc>
          <w:tcPr>
            <w:tcW w:w="1924" w:type="dxa"/>
          </w:tcPr>
          <w:p w14:paraId="1880D889" w14:textId="77777777" w:rsidR="007A2B3B" w:rsidRDefault="007A2B3B" w:rsidP="009D0DEE">
            <w:pPr>
              <w:pStyle w:val="aff8"/>
            </w:pPr>
          </w:p>
        </w:tc>
        <w:tc>
          <w:tcPr>
            <w:tcW w:w="1236" w:type="dxa"/>
          </w:tcPr>
          <w:p w14:paraId="21FFAFE0" w14:textId="77777777" w:rsidR="007A2B3B" w:rsidRDefault="007A2B3B" w:rsidP="009D0DEE">
            <w:pPr>
              <w:pStyle w:val="aff8"/>
            </w:pPr>
          </w:p>
        </w:tc>
        <w:tc>
          <w:tcPr>
            <w:tcW w:w="720" w:type="dxa"/>
          </w:tcPr>
          <w:p w14:paraId="690AEF60" w14:textId="77777777" w:rsidR="007A2B3B" w:rsidRDefault="007A2B3B" w:rsidP="009D0DEE">
            <w:pPr>
              <w:pStyle w:val="aff8"/>
            </w:pPr>
          </w:p>
        </w:tc>
        <w:tc>
          <w:tcPr>
            <w:tcW w:w="720" w:type="dxa"/>
          </w:tcPr>
          <w:p w14:paraId="638E2F42" w14:textId="77777777" w:rsidR="007A2B3B" w:rsidRDefault="007A2B3B" w:rsidP="009D0DEE">
            <w:pPr>
              <w:pStyle w:val="aff8"/>
            </w:pPr>
          </w:p>
        </w:tc>
        <w:tc>
          <w:tcPr>
            <w:tcW w:w="720" w:type="dxa"/>
          </w:tcPr>
          <w:p w14:paraId="60B7DAB4" w14:textId="77777777" w:rsidR="007A2B3B" w:rsidRDefault="007A2B3B" w:rsidP="009D0DEE">
            <w:pPr>
              <w:pStyle w:val="aff8"/>
            </w:pPr>
          </w:p>
        </w:tc>
        <w:tc>
          <w:tcPr>
            <w:tcW w:w="720" w:type="dxa"/>
          </w:tcPr>
          <w:p w14:paraId="084E2288" w14:textId="77777777" w:rsidR="007A2B3B" w:rsidRDefault="007A2B3B" w:rsidP="009D0DEE">
            <w:pPr>
              <w:pStyle w:val="aff8"/>
            </w:pPr>
          </w:p>
        </w:tc>
        <w:tc>
          <w:tcPr>
            <w:tcW w:w="2235" w:type="dxa"/>
          </w:tcPr>
          <w:p w14:paraId="388F678A" w14:textId="77777777" w:rsidR="007A2B3B" w:rsidRDefault="007A2B3B" w:rsidP="009D0DEE">
            <w:pPr>
              <w:pStyle w:val="aff8"/>
            </w:pPr>
          </w:p>
        </w:tc>
      </w:tr>
      <w:tr w:rsidR="007A2B3B" w14:paraId="69F0BD38" w14:textId="77777777" w:rsidTr="009D0DEE">
        <w:tc>
          <w:tcPr>
            <w:tcW w:w="816" w:type="dxa"/>
          </w:tcPr>
          <w:p w14:paraId="10F8ED0A" w14:textId="77777777" w:rsidR="007A2B3B" w:rsidRDefault="007A2B3B" w:rsidP="009D0DEE">
            <w:pPr>
              <w:pStyle w:val="aff8"/>
            </w:pPr>
          </w:p>
        </w:tc>
        <w:tc>
          <w:tcPr>
            <w:tcW w:w="1924" w:type="dxa"/>
          </w:tcPr>
          <w:p w14:paraId="38AA4238" w14:textId="77777777" w:rsidR="007A2B3B" w:rsidRDefault="007A2B3B" w:rsidP="009D0DEE">
            <w:pPr>
              <w:pStyle w:val="aff8"/>
            </w:pPr>
          </w:p>
        </w:tc>
        <w:tc>
          <w:tcPr>
            <w:tcW w:w="1236" w:type="dxa"/>
          </w:tcPr>
          <w:p w14:paraId="76BB30E9" w14:textId="77777777" w:rsidR="007A2B3B" w:rsidRDefault="007A2B3B" w:rsidP="009D0DEE">
            <w:pPr>
              <w:pStyle w:val="aff8"/>
            </w:pPr>
          </w:p>
        </w:tc>
        <w:tc>
          <w:tcPr>
            <w:tcW w:w="720" w:type="dxa"/>
          </w:tcPr>
          <w:p w14:paraId="0650614B" w14:textId="77777777" w:rsidR="007A2B3B" w:rsidRDefault="007A2B3B" w:rsidP="009D0DEE">
            <w:pPr>
              <w:pStyle w:val="aff8"/>
            </w:pPr>
          </w:p>
        </w:tc>
        <w:tc>
          <w:tcPr>
            <w:tcW w:w="720" w:type="dxa"/>
          </w:tcPr>
          <w:p w14:paraId="54B13D75" w14:textId="77777777" w:rsidR="007A2B3B" w:rsidRDefault="007A2B3B" w:rsidP="009D0DEE">
            <w:pPr>
              <w:pStyle w:val="aff8"/>
            </w:pPr>
          </w:p>
        </w:tc>
        <w:tc>
          <w:tcPr>
            <w:tcW w:w="720" w:type="dxa"/>
          </w:tcPr>
          <w:p w14:paraId="2E8F88B9" w14:textId="77777777" w:rsidR="007A2B3B" w:rsidRDefault="007A2B3B" w:rsidP="009D0DEE">
            <w:pPr>
              <w:pStyle w:val="aff8"/>
            </w:pPr>
          </w:p>
        </w:tc>
        <w:tc>
          <w:tcPr>
            <w:tcW w:w="720" w:type="dxa"/>
          </w:tcPr>
          <w:p w14:paraId="537CE52B" w14:textId="77777777" w:rsidR="007A2B3B" w:rsidRDefault="007A2B3B" w:rsidP="009D0DEE">
            <w:pPr>
              <w:pStyle w:val="aff8"/>
            </w:pPr>
          </w:p>
        </w:tc>
        <w:tc>
          <w:tcPr>
            <w:tcW w:w="2235" w:type="dxa"/>
          </w:tcPr>
          <w:p w14:paraId="797072CB" w14:textId="77777777" w:rsidR="007A2B3B" w:rsidRDefault="007A2B3B" w:rsidP="009D0DEE">
            <w:pPr>
              <w:pStyle w:val="aff8"/>
            </w:pPr>
          </w:p>
        </w:tc>
      </w:tr>
    </w:tbl>
    <w:p w14:paraId="539807B3" w14:textId="77777777" w:rsidR="007A2B3B" w:rsidRDefault="007A2B3B" w:rsidP="007A2B3B">
      <w:pPr>
        <w:rPr>
          <w:rFonts w:eastAsia="黑体"/>
          <w:b/>
          <w:bCs/>
          <w:color w:val="000000"/>
          <w:sz w:val="28"/>
        </w:rPr>
      </w:pPr>
    </w:p>
    <w:p w14:paraId="0A6C4F9F" w14:textId="77777777" w:rsidR="007A2B3B" w:rsidRDefault="007A2B3B" w:rsidP="007A2B3B">
      <w:pPr>
        <w:rPr>
          <w:rFonts w:ascii="宋体" w:hAnsi="宋体" w:cs="宋体"/>
          <w:b/>
          <w:bCs/>
          <w:color w:val="000000"/>
          <w:sz w:val="28"/>
        </w:rPr>
        <w:sectPr w:rsidR="007A2B3B">
          <w:pgSz w:w="11906" w:h="16838"/>
          <w:pgMar w:top="1588" w:right="1418" w:bottom="1134" w:left="1418" w:header="851" w:footer="992" w:gutter="0"/>
          <w:pgNumType w:fmt="numberInDash"/>
          <w:cols w:space="720"/>
          <w:titlePg/>
          <w:docGrid w:type="lines" w:linePitch="312"/>
        </w:sectPr>
      </w:pPr>
    </w:p>
    <w:p w14:paraId="78374852" w14:textId="77777777" w:rsidR="007A2B3B" w:rsidRDefault="007A2B3B" w:rsidP="007A2B3B">
      <w:pPr>
        <w:pStyle w:val="aff2"/>
      </w:pPr>
      <w:r>
        <w:rPr>
          <w:rFonts w:hint="eastAsia"/>
        </w:rPr>
        <w:lastRenderedPageBreak/>
        <w:t>附件</w:t>
      </w:r>
      <w:r>
        <w:rPr>
          <w:rFonts w:hint="eastAsia"/>
        </w:rPr>
        <w:t>10</w:t>
      </w:r>
      <w:r>
        <w:t xml:space="preserve"> </w:t>
      </w:r>
      <w:r>
        <w:rPr>
          <w:rFonts w:hint="eastAsia"/>
        </w:rPr>
        <w:t>设备质量承诺函</w:t>
      </w:r>
      <w:bookmarkEnd w:id="11"/>
      <w:bookmarkEnd w:id="12"/>
      <w:bookmarkEnd w:id="13"/>
    </w:p>
    <w:p w14:paraId="7BDE6F84" w14:textId="77777777" w:rsidR="007A2B3B" w:rsidRDefault="007A2B3B" w:rsidP="007A2B3B">
      <w:pPr>
        <w:spacing w:line="240" w:lineRule="exact"/>
        <w:rPr>
          <w:rFonts w:ascii="宋体" w:hAnsi="宋体"/>
        </w:rPr>
      </w:pPr>
      <w:r>
        <w:rPr>
          <w:rFonts w:ascii="宋体" w:hAnsi="宋体" w:hint="eastAsia"/>
        </w:rPr>
        <w:t xml:space="preserve">                                               </w:t>
      </w:r>
    </w:p>
    <w:p w14:paraId="1F69135D" w14:textId="77777777" w:rsidR="007A2B3B" w:rsidRDefault="007A2B3B" w:rsidP="007A2B3B">
      <w:pPr>
        <w:spacing w:line="360" w:lineRule="auto"/>
        <w:rPr>
          <w:rFonts w:ascii="宋体" w:hAnsi="宋体"/>
          <w:sz w:val="24"/>
          <w:u w:val="single"/>
        </w:rPr>
      </w:pPr>
      <w:r>
        <w:rPr>
          <w:rFonts w:ascii="宋体" w:hAnsi="宋体" w:hint="eastAsia"/>
          <w:sz w:val="24"/>
        </w:rPr>
        <w:t xml:space="preserve">项目名称: </w:t>
      </w:r>
      <w:r>
        <w:rPr>
          <w:rFonts w:ascii="宋体" w:hAnsi="宋体" w:hint="eastAsia"/>
          <w:sz w:val="24"/>
          <w:u w:val="single"/>
        </w:rPr>
        <w:t xml:space="preserve">                          </w:t>
      </w:r>
    </w:p>
    <w:p w14:paraId="1D18ACBB" w14:textId="77777777" w:rsidR="007A2B3B" w:rsidRDefault="007A2B3B" w:rsidP="007A2B3B">
      <w:pPr>
        <w:spacing w:line="360" w:lineRule="auto"/>
        <w:rPr>
          <w:rFonts w:ascii="宋体" w:hAnsi="宋体"/>
          <w:b/>
          <w:bCs/>
          <w:sz w:val="24"/>
        </w:rPr>
      </w:pPr>
      <w:r>
        <w:rPr>
          <w:rFonts w:ascii="宋体" w:hAnsi="宋体" w:hint="eastAsia"/>
          <w:b/>
          <w:bCs/>
          <w:sz w:val="24"/>
        </w:rPr>
        <w:t>中国重汽集团济南动力有限公司：</w:t>
      </w:r>
    </w:p>
    <w:p w14:paraId="56A74285" w14:textId="77777777" w:rsidR="007A2B3B" w:rsidRDefault="007A2B3B" w:rsidP="007A2B3B">
      <w:pPr>
        <w:spacing w:line="360" w:lineRule="auto"/>
        <w:ind w:firstLineChars="200" w:firstLine="480"/>
        <w:rPr>
          <w:rFonts w:ascii="宋体" w:hAnsi="宋体"/>
          <w:sz w:val="24"/>
        </w:rPr>
      </w:pPr>
      <w:r>
        <w:rPr>
          <w:rFonts w:ascii="宋体" w:hAnsi="宋体" w:hint="eastAsia"/>
          <w:sz w:val="24"/>
        </w:rPr>
        <w:t>我代表(投标单位名称)为保证中标产品的质量特作如下承诺：</w:t>
      </w:r>
    </w:p>
    <w:p w14:paraId="69AFD82F"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1A05642F"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5BE12222"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66E761FE"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55A73FD6"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0C48EA88"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645A2B8F"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72460A14"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03FD8825"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305CB60E"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6FC0FCEB"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59B3A84C"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5C4C5F39"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78EDF1F5"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5B68458E"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4A4134AC"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428E8D64"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71D3062C" w14:textId="77777777" w:rsidR="007A2B3B" w:rsidRDefault="007A2B3B" w:rsidP="007A2B3B">
      <w:pPr>
        <w:spacing w:line="360" w:lineRule="auto"/>
        <w:ind w:firstLineChars="200" w:firstLine="480"/>
        <w:rPr>
          <w:rFonts w:ascii="宋体" w:hAnsi="宋体"/>
          <w:sz w:val="24"/>
          <w:u w:val="single"/>
        </w:rPr>
      </w:pPr>
      <w:r>
        <w:rPr>
          <w:rFonts w:ascii="宋体" w:hAnsi="宋体" w:hint="eastAsia"/>
          <w:sz w:val="24"/>
          <w:u w:val="single"/>
        </w:rPr>
        <w:t xml:space="preserve">                                                                       </w:t>
      </w:r>
    </w:p>
    <w:p w14:paraId="47A0C5D0" w14:textId="77777777" w:rsidR="007A2B3B" w:rsidRDefault="007A2B3B" w:rsidP="007A2B3B">
      <w:pPr>
        <w:spacing w:line="360" w:lineRule="auto"/>
        <w:ind w:left="480"/>
        <w:rPr>
          <w:rFonts w:ascii="宋体" w:hAnsi="宋体"/>
          <w:sz w:val="24"/>
        </w:rPr>
      </w:pPr>
      <w:r>
        <w:rPr>
          <w:rFonts w:ascii="宋体" w:hAnsi="宋体" w:hint="eastAsia"/>
          <w:sz w:val="24"/>
        </w:rPr>
        <w:t xml:space="preserve">                           </w:t>
      </w:r>
    </w:p>
    <w:p w14:paraId="7DD191E7" w14:textId="77777777" w:rsidR="007A2B3B" w:rsidRDefault="007A2B3B" w:rsidP="007A2B3B">
      <w:pPr>
        <w:spacing w:line="660" w:lineRule="exact"/>
        <w:rPr>
          <w:rFonts w:ascii="宋体" w:hAnsi="宋体"/>
          <w:sz w:val="24"/>
        </w:rPr>
      </w:pPr>
      <w:r>
        <w:rPr>
          <w:rFonts w:ascii="宋体" w:hAnsi="宋体" w:hint="eastAsia"/>
          <w:sz w:val="24"/>
        </w:rPr>
        <w:t>投标人：（盖章）</w:t>
      </w:r>
    </w:p>
    <w:p w14:paraId="6BD746D9" w14:textId="77777777" w:rsidR="007A2B3B" w:rsidRDefault="007A2B3B" w:rsidP="007A2B3B">
      <w:pPr>
        <w:spacing w:line="660" w:lineRule="exact"/>
        <w:rPr>
          <w:rFonts w:ascii="宋体" w:hAnsi="宋体"/>
          <w:sz w:val="24"/>
        </w:rPr>
      </w:pPr>
      <w:r>
        <w:rPr>
          <w:rFonts w:ascii="宋体" w:hAnsi="宋体" w:hint="eastAsia"/>
          <w:sz w:val="24"/>
        </w:rPr>
        <w:t>法定代表人（委托代理人）：（签字）</w:t>
      </w:r>
    </w:p>
    <w:p w14:paraId="3CC5DD75" w14:textId="77777777" w:rsidR="007A2B3B" w:rsidRDefault="007A2B3B" w:rsidP="007A2B3B">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DCD9744" w14:textId="77777777" w:rsidR="007A2B3B" w:rsidRDefault="007A2B3B" w:rsidP="007A2B3B">
      <w:pPr>
        <w:rPr>
          <w:rFonts w:ascii="宋体" w:hAnsi="宋体" w:cs="宋体"/>
          <w:b/>
          <w:bCs/>
          <w:color w:val="000000"/>
          <w:sz w:val="28"/>
        </w:rPr>
        <w:sectPr w:rsidR="007A2B3B">
          <w:pgSz w:w="11906" w:h="16838"/>
          <w:pgMar w:top="1588" w:right="1418" w:bottom="1134" w:left="1418" w:header="851" w:footer="992" w:gutter="0"/>
          <w:pgNumType w:fmt="numberInDash"/>
          <w:cols w:space="720"/>
          <w:titlePg/>
          <w:docGrid w:type="lines" w:linePitch="312"/>
        </w:sectPr>
      </w:pPr>
    </w:p>
    <w:p w14:paraId="2330C34D" w14:textId="77777777" w:rsidR="007A2B3B" w:rsidRDefault="007A2B3B" w:rsidP="007A2B3B">
      <w:pPr>
        <w:pStyle w:val="aff2"/>
      </w:pPr>
      <w:r>
        <w:rPr>
          <w:rFonts w:hint="eastAsia"/>
        </w:rPr>
        <w:lastRenderedPageBreak/>
        <w:t>附件</w:t>
      </w:r>
      <w:r>
        <w:rPr>
          <w:rFonts w:hint="eastAsia"/>
        </w:rPr>
        <w:t>11</w:t>
      </w:r>
      <w:bookmarkStart w:id="14" w:name="_Toc92678174"/>
      <w:bookmarkStart w:id="15" w:name="_Toc212369556"/>
      <w:bookmarkStart w:id="16" w:name="_Toc15535"/>
      <w:bookmarkStart w:id="17" w:name="_Toc353881023"/>
      <w:bookmarkStart w:id="18" w:name="_Toc639014"/>
      <w:r>
        <w:t xml:space="preserve"> </w:t>
      </w:r>
      <w:r>
        <w:rPr>
          <w:rFonts w:hint="eastAsia"/>
        </w:rPr>
        <w:t>投标文件封面及封口</w:t>
      </w:r>
      <w:bookmarkEnd w:id="14"/>
      <w:r>
        <w:rPr>
          <w:rFonts w:hint="eastAsia"/>
        </w:rPr>
        <w:t>格式</w:t>
      </w:r>
      <w:bookmarkEnd w:id="15"/>
      <w:bookmarkEnd w:id="16"/>
      <w:bookmarkEnd w:id="17"/>
      <w:bookmarkEnd w:id="18"/>
    </w:p>
    <w:p w14:paraId="20C13246" w14:textId="77777777" w:rsidR="007A2B3B" w:rsidRDefault="007A2B3B" w:rsidP="007A2B3B">
      <w:pPr>
        <w:pStyle w:val="aff0"/>
        <w:ind w:firstLine="480"/>
      </w:pPr>
      <w:r>
        <w:rPr>
          <w:rFonts w:hint="eastAsia"/>
        </w:rPr>
        <w:t>封面格式：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3"/>
      </w:tblGrid>
      <w:tr w:rsidR="007A2B3B" w14:paraId="2CA54BA4" w14:textId="77777777" w:rsidTr="009D0DEE">
        <w:tc>
          <w:tcPr>
            <w:tcW w:w="2500" w:type="pct"/>
          </w:tcPr>
          <w:p w14:paraId="2EB25DFB" w14:textId="77777777" w:rsidR="007A2B3B" w:rsidRDefault="007A2B3B" w:rsidP="009D0DEE">
            <w:pPr>
              <w:pStyle w:val="aff8"/>
            </w:pPr>
          </w:p>
          <w:p w14:paraId="0BCC22A7" w14:textId="77777777" w:rsidR="007A2B3B" w:rsidRDefault="007A2B3B" w:rsidP="009D0DEE">
            <w:pPr>
              <w:pStyle w:val="aff8"/>
              <w:rPr>
                <w:sz w:val="30"/>
                <w:szCs w:val="30"/>
              </w:rPr>
            </w:pPr>
            <w:r>
              <w:rPr>
                <w:rFonts w:ascii="宋体" w:hAnsi="宋体" w:cs="宋体" w:hint="eastAsia"/>
                <w:sz w:val="30"/>
                <w:szCs w:val="30"/>
              </w:rPr>
              <w:t>投标文件</w:t>
            </w:r>
          </w:p>
          <w:p w14:paraId="315A2A8C" w14:textId="77777777" w:rsidR="007A2B3B" w:rsidRDefault="007A2B3B" w:rsidP="009D0DEE">
            <w:pPr>
              <w:pStyle w:val="aff8"/>
              <w:rPr>
                <w:sz w:val="30"/>
                <w:szCs w:val="30"/>
              </w:rPr>
            </w:pPr>
            <w:r>
              <w:rPr>
                <w:rFonts w:ascii="宋体" w:hAnsi="宋体" w:cs="宋体" w:hint="eastAsia"/>
                <w:sz w:val="30"/>
                <w:szCs w:val="30"/>
              </w:rPr>
              <w:t>（</w:t>
            </w:r>
            <w:r>
              <w:rPr>
                <w:rFonts w:ascii="等线" w:eastAsia="等线" w:hAnsi="等线" w:hint="eastAsia"/>
                <w:sz w:val="30"/>
                <w:szCs w:val="30"/>
              </w:rPr>
              <w:t>1</w:t>
            </w:r>
            <w:r>
              <w:rPr>
                <w:rFonts w:ascii="宋体" w:hAnsi="宋体" w:cs="宋体" w:hint="eastAsia"/>
                <w:sz w:val="30"/>
                <w:szCs w:val="30"/>
              </w:rPr>
              <w:t>正本</w:t>
            </w:r>
            <w:r>
              <w:rPr>
                <w:rFonts w:hint="eastAsia"/>
                <w:sz w:val="30"/>
                <w:szCs w:val="30"/>
              </w:rPr>
              <w:t>/</w:t>
            </w:r>
            <w:r>
              <w:rPr>
                <w:rFonts w:ascii="等线" w:eastAsia="等线" w:hAnsi="等线"/>
                <w:sz w:val="30"/>
                <w:szCs w:val="30"/>
                <w:u w:val="single"/>
              </w:rPr>
              <w:t xml:space="preserve">   </w:t>
            </w:r>
            <w:r>
              <w:rPr>
                <w:rFonts w:ascii="宋体" w:hAnsi="宋体" w:cs="宋体" w:hint="eastAsia"/>
                <w:sz w:val="30"/>
                <w:szCs w:val="30"/>
              </w:rPr>
              <w:t>副本）</w:t>
            </w:r>
          </w:p>
          <w:p w14:paraId="6B1F1A71" w14:textId="77777777" w:rsidR="007A2B3B" w:rsidRDefault="007A2B3B" w:rsidP="009D0DEE">
            <w:pPr>
              <w:pStyle w:val="aff8"/>
            </w:pPr>
          </w:p>
          <w:p w14:paraId="23465C3C" w14:textId="77777777" w:rsidR="007A2B3B" w:rsidRDefault="007A2B3B" w:rsidP="009D0DEE">
            <w:pPr>
              <w:pStyle w:val="aff8"/>
            </w:pPr>
            <w:r>
              <w:rPr>
                <w:rFonts w:ascii="宋体" w:hAnsi="宋体" w:cs="宋体" w:hint="eastAsia"/>
              </w:rPr>
              <w:t>招标编号：</w:t>
            </w:r>
          </w:p>
          <w:p w14:paraId="5D4D34F3" w14:textId="77777777" w:rsidR="007A2B3B" w:rsidRDefault="007A2B3B" w:rsidP="009D0DEE">
            <w:pPr>
              <w:pStyle w:val="aff8"/>
            </w:pPr>
            <w:r>
              <w:rPr>
                <w:rFonts w:ascii="宋体" w:hAnsi="宋体" w:cs="宋体" w:hint="eastAsia"/>
              </w:rPr>
              <w:t>项目名称：</w:t>
            </w:r>
          </w:p>
          <w:p w14:paraId="75F52F3B" w14:textId="77777777" w:rsidR="007A2B3B" w:rsidRDefault="007A2B3B" w:rsidP="009D0DEE">
            <w:pPr>
              <w:pStyle w:val="aff8"/>
            </w:pPr>
            <w:r>
              <w:rPr>
                <w:rFonts w:ascii="宋体" w:hAnsi="宋体" w:cs="宋体" w:hint="eastAsia"/>
              </w:rPr>
              <w:t>投标人名称（公章）：</w:t>
            </w:r>
          </w:p>
          <w:p w14:paraId="5A21EC48" w14:textId="77777777" w:rsidR="007A2B3B" w:rsidRDefault="007A2B3B" w:rsidP="009D0DEE">
            <w:pPr>
              <w:pStyle w:val="aff8"/>
            </w:pPr>
            <w:r>
              <w:rPr>
                <w:rFonts w:ascii="宋体" w:hAnsi="宋体" w:cs="宋体" w:hint="eastAsia"/>
              </w:rPr>
              <w:t>地址：</w:t>
            </w:r>
          </w:p>
          <w:p w14:paraId="62727E1D" w14:textId="77777777" w:rsidR="007A2B3B" w:rsidRDefault="007A2B3B" w:rsidP="009D0DEE">
            <w:pPr>
              <w:pStyle w:val="aff8"/>
            </w:pPr>
            <w:r>
              <w:rPr>
                <w:rFonts w:ascii="宋体" w:hAnsi="宋体" w:cs="宋体" w:hint="eastAsia"/>
              </w:rPr>
              <w:t>电话：</w:t>
            </w:r>
          </w:p>
          <w:p w14:paraId="5D5D1751" w14:textId="77777777" w:rsidR="007A2B3B" w:rsidRDefault="007A2B3B" w:rsidP="009D0DEE">
            <w:pPr>
              <w:pStyle w:val="aff8"/>
            </w:pPr>
            <w:r>
              <w:rPr>
                <w:rFonts w:ascii="宋体" w:hAnsi="宋体" w:cs="宋体" w:hint="eastAsia"/>
              </w:rPr>
              <w:t>传真：</w:t>
            </w:r>
          </w:p>
        </w:tc>
        <w:tc>
          <w:tcPr>
            <w:tcW w:w="2500" w:type="pct"/>
          </w:tcPr>
          <w:p w14:paraId="57547722" w14:textId="77777777" w:rsidR="007A2B3B" w:rsidRDefault="007A2B3B" w:rsidP="009D0DEE">
            <w:pPr>
              <w:pStyle w:val="aff8"/>
              <w:rPr>
                <w:sz w:val="30"/>
                <w:szCs w:val="30"/>
              </w:rPr>
            </w:pPr>
            <w:r>
              <w:rPr>
                <w:rFonts w:ascii="宋体" w:hAnsi="宋体" w:cs="宋体" w:hint="eastAsia"/>
                <w:sz w:val="30"/>
                <w:szCs w:val="30"/>
              </w:rPr>
              <w:t>资质证明文件</w:t>
            </w:r>
            <w:r>
              <w:rPr>
                <w:rFonts w:hint="eastAsia"/>
                <w:sz w:val="30"/>
                <w:szCs w:val="30"/>
              </w:rPr>
              <w:t xml:space="preserve"> </w:t>
            </w:r>
          </w:p>
          <w:p w14:paraId="5E6B4517" w14:textId="77777777" w:rsidR="007A2B3B" w:rsidRDefault="007A2B3B" w:rsidP="009D0DEE">
            <w:pPr>
              <w:pStyle w:val="aff8"/>
            </w:pPr>
          </w:p>
          <w:p w14:paraId="54467937" w14:textId="77777777" w:rsidR="007A2B3B" w:rsidRDefault="007A2B3B" w:rsidP="009D0DEE">
            <w:pPr>
              <w:pStyle w:val="aff8"/>
            </w:pPr>
            <w:r>
              <w:rPr>
                <w:rFonts w:ascii="宋体" w:hAnsi="宋体" w:cs="宋体" w:hint="eastAsia"/>
              </w:rPr>
              <w:t>招标编号：</w:t>
            </w:r>
          </w:p>
          <w:p w14:paraId="2EA52878" w14:textId="77777777" w:rsidR="007A2B3B" w:rsidRDefault="007A2B3B" w:rsidP="009D0DEE">
            <w:pPr>
              <w:pStyle w:val="aff8"/>
            </w:pPr>
            <w:r>
              <w:rPr>
                <w:rFonts w:ascii="宋体" w:hAnsi="宋体" w:cs="宋体" w:hint="eastAsia"/>
              </w:rPr>
              <w:t>项目名称：</w:t>
            </w:r>
          </w:p>
          <w:p w14:paraId="110E563E" w14:textId="77777777" w:rsidR="007A2B3B" w:rsidRDefault="007A2B3B" w:rsidP="009D0DEE">
            <w:pPr>
              <w:pStyle w:val="aff8"/>
            </w:pPr>
            <w:r>
              <w:rPr>
                <w:rFonts w:ascii="宋体" w:hAnsi="宋体" w:cs="宋体" w:hint="eastAsia"/>
              </w:rPr>
              <w:t>投标人名称（公章）：</w:t>
            </w:r>
          </w:p>
          <w:p w14:paraId="6E0F4969" w14:textId="77777777" w:rsidR="007A2B3B" w:rsidRDefault="007A2B3B" w:rsidP="009D0DEE">
            <w:pPr>
              <w:pStyle w:val="aff8"/>
            </w:pPr>
            <w:r>
              <w:rPr>
                <w:rFonts w:ascii="宋体" w:hAnsi="宋体" w:cs="宋体" w:hint="eastAsia"/>
              </w:rPr>
              <w:t>地址：</w:t>
            </w:r>
          </w:p>
          <w:p w14:paraId="5B802685" w14:textId="77777777" w:rsidR="007A2B3B" w:rsidRDefault="007A2B3B" w:rsidP="009D0DEE">
            <w:pPr>
              <w:pStyle w:val="aff8"/>
            </w:pPr>
            <w:r>
              <w:rPr>
                <w:rFonts w:ascii="宋体" w:hAnsi="宋体" w:cs="宋体" w:hint="eastAsia"/>
              </w:rPr>
              <w:t>电话：</w:t>
            </w:r>
          </w:p>
          <w:p w14:paraId="5E52B360" w14:textId="77777777" w:rsidR="007A2B3B" w:rsidRDefault="007A2B3B" w:rsidP="009D0DEE">
            <w:pPr>
              <w:pStyle w:val="aff8"/>
            </w:pPr>
            <w:r>
              <w:rPr>
                <w:rFonts w:ascii="宋体" w:hAnsi="宋体" w:cs="宋体" w:hint="eastAsia"/>
              </w:rPr>
              <w:t>传真：</w:t>
            </w:r>
          </w:p>
          <w:p w14:paraId="25B85BC5" w14:textId="77777777" w:rsidR="007A2B3B" w:rsidRDefault="007A2B3B" w:rsidP="009D0DEE">
            <w:pPr>
              <w:pStyle w:val="aff8"/>
            </w:pPr>
          </w:p>
        </w:tc>
      </w:tr>
    </w:tbl>
    <w:p w14:paraId="5C539975" w14:textId="77777777" w:rsidR="007A2B3B" w:rsidRDefault="007A2B3B" w:rsidP="007A2B3B">
      <w:pPr>
        <w:pStyle w:val="aff0"/>
        <w:ind w:firstLine="480"/>
      </w:pPr>
      <w:r>
        <w:rPr>
          <w:rFonts w:hint="eastAsia"/>
        </w:rPr>
        <w:t>投标人名称：                   授权代表签字：                  日期</w:t>
      </w:r>
    </w:p>
    <w:p w14:paraId="0E331744" w14:textId="77777777" w:rsidR="007A2B3B" w:rsidRDefault="007A2B3B" w:rsidP="007A2B3B">
      <w:pPr>
        <w:jc w:val="center"/>
        <w:rPr>
          <w:rFonts w:hAnsi="宋体" w:cs="宋体"/>
          <w:b/>
          <w:bCs/>
          <w:color w:val="000000"/>
          <w:sz w:val="28"/>
          <w:szCs w:val="22"/>
        </w:rPr>
      </w:pPr>
      <w:r>
        <w:rPr>
          <w:rFonts w:hAnsi="宋体" w:cs="宋体"/>
          <w:b/>
          <w:bCs/>
          <w:color w:val="000000"/>
          <w:sz w:val="28"/>
          <w:szCs w:val="22"/>
        </w:rPr>
        <w:br w:type="page"/>
      </w:r>
      <w:r>
        <w:rPr>
          <w:rFonts w:hAnsi="宋体" w:cs="宋体" w:hint="eastAsia"/>
          <w:b/>
          <w:bCs/>
          <w:color w:val="000000"/>
          <w:sz w:val="28"/>
          <w:szCs w:val="22"/>
        </w:rPr>
        <w:lastRenderedPageBreak/>
        <w:t>附件（投标文件格式）</w:t>
      </w:r>
    </w:p>
    <w:p w14:paraId="5910458C" w14:textId="77777777" w:rsidR="007A2B3B" w:rsidRDefault="007A2B3B" w:rsidP="007A2B3B">
      <w:pPr>
        <w:ind w:firstLine="480"/>
        <w:rPr>
          <w:rFonts w:ascii="宋体" w:hAnsi="宋体"/>
          <w:szCs w:val="21"/>
        </w:rPr>
      </w:pPr>
    </w:p>
    <w:p w14:paraId="6048EE63" w14:textId="77777777" w:rsidR="005F7F4B" w:rsidRDefault="005F7F4B">
      <w:pPr>
        <w:rPr>
          <w:rFonts w:ascii="宋体" w:hAnsi="宋体"/>
          <w:color w:val="000000"/>
          <w:sz w:val="24"/>
        </w:rPr>
      </w:pPr>
    </w:p>
    <w:p w14:paraId="68EE46B2" w14:textId="77777777" w:rsidR="005F7F4B" w:rsidRDefault="005F7F4B">
      <w:pPr>
        <w:pStyle w:val="af7"/>
        <w:spacing w:line="360" w:lineRule="auto"/>
        <w:jc w:val="center"/>
        <w:rPr>
          <w:rFonts w:hAnsi="宋体" w:cs="宋体"/>
          <w:b/>
          <w:bCs/>
          <w:color w:val="000000"/>
          <w:sz w:val="36"/>
          <w:szCs w:val="36"/>
        </w:rPr>
      </w:pPr>
      <w:r>
        <w:rPr>
          <w:rFonts w:hAnsi="宋体" w:cs="宋体" w:hint="eastAsia"/>
          <w:b/>
          <w:bCs/>
          <w:color w:val="000000"/>
          <w:sz w:val="36"/>
          <w:szCs w:val="36"/>
        </w:rPr>
        <w:t>第二部分  技术协议书</w:t>
      </w:r>
    </w:p>
    <w:p w14:paraId="181B08BD" w14:textId="77777777" w:rsidR="005F7F4B" w:rsidRDefault="005F7F4B">
      <w:pPr>
        <w:rPr>
          <w:rFonts w:ascii="黑体" w:eastAsia="黑体"/>
          <w:color w:val="000000"/>
          <w:sz w:val="24"/>
          <w:szCs w:val="24"/>
        </w:rPr>
      </w:pPr>
    </w:p>
    <w:p w14:paraId="602AE79E" w14:textId="77777777" w:rsidR="005F7F4B" w:rsidRDefault="005F7F4B">
      <w:pPr>
        <w:pStyle w:val="1"/>
        <w:spacing w:before="120" w:after="120" w:line="480" w:lineRule="exact"/>
        <w:jc w:val="center"/>
        <w:rPr>
          <w:rFonts w:ascii="黑体" w:eastAsia="黑体"/>
          <w:b w:val="0"/>
          <w:sz w:val="24"/>
          <w:szCs w:val="24"/>
        </w:rPr>
      </w:pPr>
      <w:bookmarkStart w:id="19" w:name="_Toc169605877"/>
      <w:bookmarkStart w:id="20" w:name="_Toc465187641"/>
      <w:r>
        <w:rPr>
          <w:rFonts w:ascii="黑体" w:eastAsia="黑体" w:hint="eastAsia"/>
          <w:b w:val="0"/>
          <w:sz w:val="24"/>
          <w:szCs w:val="24"/>
        </w:rPr>
        <w:t>第一章  采购货物概况</w:t>
      </w:r>
      <w:bookmarkEnd w:id="19"/>
    </w:p>
    <w:p w14:paraId="690471A3" w14:textId="77777777" w:rsidR="005F7F4B" w:rsidRDefault="005F7F4B">
      <w:pPr>
        <w:pStyle w:val="2"/>
        <w:spacing w:before="120" w:after="120" w:line="480" w:lineRule="exact"/>
        <w:jc w:val="center"/>
        <w:rPr>
          <w:b w:val="0"/>
          <w:sz w:val="24"/>
          <w:szCs w:val="24"/>
        </w:rPr>
      </w:pPr>
      <w:bookmarkStart w:id="21" w:name="_Toc169605878"/>
      <w:r>
        <w:rPr>
          <w:rFonts w:hint="eastAsia"/>
          <w:b w:val="0"/>
          <w:sz w:val="24"/>
          <w:szCs w:val="24"/>
        </w:rPr>
        <w:t>第一节</w:t>
      </w:r>
      <w:r>
        <w:rPr>
          <w:rFonts w:hint="eastAsia"/>
          <w:b w:val="0"/>
          <w:sz w:val="24"/>
          <w:szCs w:val="24"/>
        </w:rPr>
        <w:t xml:space="preserve">  </w:t>
      </w:r>
      <w:r>
        <w:rPr>
          <w:rFonts w:hint="eastAsia"/>
          <w:b w:val="0"/>
          <w:sz w:val="24"/>
          <w:szCs w:val="24"/>
        </w:rPr>
        <w:t>使用环境</w:t>
      </w:r>
      <w:bookmarkEnd w:id="21"/>
    </w:p>
    <w:p w14:paraId="6A8860DD" w14:textId="77777777" w:rsidR="007C233B" w:rsidRPr="007C233B" w:rsidRDefault="005F7F4B" w:rsidP="007C233B">
      <w:pPr>
        <w:ind w:firstLineChars="200" w:firstLine="420"/>
        <w:jc w:val="left"/>
        <w:rPr>
          <w:rFonts w:ascii="宋体" w:hAnsi="宋体"/>
          <w:u w:val="single"/>
          <w:shd w:val="pct10" w:color="auto" w:fill="FFFFFF"/>
        </w:rPr>
      </w:pPr>
      <w:r>
        <w:rPr>
          <w:rFonts w:ascii="黑体" w:eastAsia="黑体" w:hAnsi="宋体" w:hint="eastAsia"/>
        </w:rPr>
        <w:t>一、项目名称：</w:t>
      </w:r>
      <w:r w:rsidR="0012690E">
        <w:rPr>
          <w:rFonts w:ascii="宋体" w:hAnsi="宋体" w:hint="eastAsia"/>
          <w:u w:val="single"/>
          <w:shd w:val="pct10" w:color="auto" w:fill="FFFFFF"/>
        </w:rPr>
        <w:t xml:space="preserve"> </w:t>
      </w:r>
      <w:r w:rsidR="007C233B" w:rsidRPr="007C233B">
        <w:rPr>
          <w:rFonts w:ascii="宋体" w:hAnsi="宋体" w:hint="eastAsia"/>
          <w:u w:val="single"/>
          <w:shd w:val="pct10" w:color="auto" w:fill="FFFFFF"/>
        </w:rPr>
        <w:t>虚拟标定与性能、排放验证试验台架和灵活燃料排放试验台架标气管路改造</w:t>
      </w:r>
    </w:p>
    <w:p w14:paraId="0CF8F8A6" w14:textId="77777777" w:rsidR="005F7F4B" w:rsidRDefault="005F7F4B">
      <w:pPr>
        <w:spacing w:line="420" w:lineRule="exact"/>
        <w:ind w:firstLineChars="200" w:firstLine="420"/>
        <w:rPr>
          <w:rFonts w:ascii="宋体" w:hAnsi="宋体"/>
          <w:u w:val="single"/>
          <w:shd w:val="pct10" w:color="auto" w:fill="FFFFFF"/>
        </w:rPr>
      </w:pPr>
      <w:r>
        <w:rPr>
          <w:rFonts w:ascii="黑体" w:eastAsia="黑体" w:hAnsi="宋体" w:hint="eastAsia"/>
        </w:rPr>
        <w:t>二、建设地点：</w:t>
      </w:r>
      <w:r>
        <w:rPr>
          <w:rFonts w:ascii="宋体" w:hAnsi="宋体" w:hint="eastAsia"/>
          <w:u w:val="single"/>
          <w:shd w:val="pct10" w:color="auto" w:fill="FFFFFF"/>
        </w:rPr>
        <w:t xml:space="preserve">  浙江省杭州市萧山区高新六路128号（杭州动力研发</w:t>
      </w:r>
      <w:r>
        <w:rPr>
          <w:rFonts w:ascii="宋体" w:hAnsi="宋体"/>
          <w:u w:val="single"/>
          <w:shd w:val="pct10" w:color="auto" w:fill="FFFFFF"/>
        </w:rPr>
        <w:t>中心</w:t>
      </w:r>
      <w:r>
        <w:rPr>
          <w:rFonts w:ascii="宋体" w:hAnsi="宋体" w:hint="eastAsia"/>
          <w:u w:val="single"/>
          <w:shd w:val="pct10" w:color="auto" w:fill="FFFFFF"/>
        </w:rPr>
        <w:t>）</w:t>
      </w:r>
    </w:p>
    <w:p w14:paraId="46679D2B" w14:textId="77777777" w:rsidR="005F7F4B" w:rsidRDefault="005F7F4B">
      <w:pPr>
        <w:spacing w:line="420" w:lineRule="exact"/>
        <w:ind w:firstLineChars="200" w:firstLine="420"/>
        <w:rPr>
          <w:rFonts w:ascii="宋体" w:hAnsi="宋体"/>
        </w:rPr>
      </w:pPr>
      <w:r>
        <w:rPr>
          <w:rFonts w:ascii="黑体" w:eastAsia="黑体" w:hAnsi="宋体" w:hint="eastAsia"/>
        </w:rPr>
        <w:t>三、使用地点：</w:t>
      </w:r>
      <w:r>
        <w:rPr>
          <w:rFonts w:ascii="黑体" w:eastAsia="黑体" w:hAnsi="宋体" w:hint="eastAsia"/>
          <w:u w:val="single"/>
          <w:shd w:val="pct10" w:color="auto" w:fill="FFFFFF"/>
        </w:rPr>
        <w:t xml:space="preserve">  </w:t>
      </w:r>
      <w:r>
        <w:rPr>
          <w:rFonts w:ascii="宋体" w:hAnsi="宋体" w:hint="eastAsia"/>
          <w:u w:val="single"/>
          <w:shd w:val="pct10" w:color="auto" w:fill="FFFFFF"/>
        </w:rPr>
        <w:t>浙江省杭州市萧山区高新六路128号（杭州动力研发</w:t>
      </w:r>
      <w:r>
        <w:rPr>
          <w:rFonts w:ascii="宋体" w:hAnsi="宋体"/>
          <w:u w:val="single"/>
          <w:shd w:val="pct10" w:color="auto" w:fill="FFFFFF"/>
        </w:rPr>
        <w:t>中心</w:t>
      </w:r>
      <w:r>
        <w:rPr>
          <w:rFonts w:ascii="宋体" w:hAnsi="宋体" w:hint="eastAsia"/>
          <w:u w:val="single"/>
          <w:shd w:val="pct10" w:color="auto" w:fill="FFFFFF"/>
        </w:rPr>
        <w:t>）</w:t>
      </w:r>
    </w:p>
    <w:p w14:paraId="1005628D" w14:textId="77777777" w:rsidR="005F7F4B" w:rsidRDefault="005F7F4B">
      <w:pPr>
        <w:spacing w:line="420" w:lineRule="exact"/>
        <w:ind w:firstLineChars="200" w:firstLine="420"/>
        <w:rPr>
          <w:rFonts w:ascii="宋体" w:hAnsi="宋体"/>
        </w:rPr>
      </w:pPr>
      <w:r>
        <w:rPr>
          <w:rFonts w:ascii="黑体" w:eastAsia="黑体" w:hAnsi="宋体" w:hint="eastAsia"/>
        </w:rPr>
        <w:t>四、工作制度：</w:t>
      </w:r>
      <w:r>
        <w:rPr>
          <w:rFonts w:ascii="宋体" w:hAnsi="宋体" w:hint="eastAsia"/>
        </w:rPr>
        <w:t>全年工作</w:t>
      </w:r>
      <w:r w:rsidR="001614F9">
        <w:rPr>
          <w:rFonts w:ascii="宋体" w:hAnsi="宋体"/>
          <w:u w:val="single"/>
          <w:shd w:val="pct10" w:color="auto" w:fill="FFFFFF"/>
        </w:rPr>
        <w:t>300</w:t>
      </w:r>
      <w:r>
        <w:rPr>
          <w:rFonts w:ascii="宋体" w:hAnsi="宋体" w:hint="eastAsia"/>
          <w:u w:val="single"/>
          <w:shd w:val="pct10" w:color="auto" w:fill="FFFFFF"/>
        </w:rPr>
        <w:t xml:space="preserve"> </w:t>
      </w:r>
      <w:r>
        <w:rPr>
          <w:rFonts w:ascii="宋体" w:hAnsi="宋体" w:hint="eastAsia"/>
        </w:rPr>
        <w:t>天、</w:t>
      </w:r>
      <w:r>
        <w:rPr>
          <w:rFonts w:ascii="宋体" w:hAnsi="宋体" w:hint="eastAsia"/>
          <w:u w:val="single"/>
          <w:shd w:val="pct10" w:color="auto" w:fill="FFFFFF"/>
        </w:rPr>
        <w:t xml:space="preserve"> 二 </w:t>
      </w:r>
      <w:r>
        <w:rPr>
          <w:rFonts w:ascii="宋体" w:hAnsi="宋体" w:hint="eastAsia"/>
        </w:rPr>
        <w:t>班制、设备年时基数</w:t>
      </w:r>
      <w:r w:rsidR="007C233B">
        <w:rPr>
          <w:rFonts w:ascii="宋体" w:hAnsi="宋体"/>
          <w:u w:val="single"/>
          <w:shd w:val="pct10" w:color="auto" w:fill="FFFFFF"/>
        </w:rPr>
        <w:t>3</w:t>
      </w:r>
      <w:r w:rsidR="001614F9">
        <w:rPr>
          <w:rFonts w:ascii="宋体" w:hAnsi="宋体"/>
          <w:u w:val="single"/>
          <w:shd w:val="pct10" w:color="auto" w:fill="FFFFFF"/>
        </w:rPr>
        <w:t>6</w:t>
      </w:r>
      <w:r w:rsidR="005B6BF7">
        <w:rPr>
          <w:rFonts w:ascii="宋体" w:hAnsi="宋体"/>
          <w:u w:val="single"/>
          <w:shd w:val="pct10" w:color="auto" w:fill="FFFFFF"/>
        </w:rPr>
        <w:t>00</w:t>
      </w:r>
      <w:r>
        <w:rPr>
          <w:rFonts w:ascii="宋体" w:hAnsi="宋体" w:hint="eastAsia"/>
        </w:rPr>
        <w:t>小时</w:t>
      </w:r>
    </w:p>
    <w:p w14:paraId="39A26C3A" w14:textId="77777777" w:rsidR="005F7F4B" w:rsidRDefault="005F7F4B">
      <w:pPr>
        <w:spacing w:line="420" w:lineRule="exact"/>
        <w:ind w:firstLineChars="200" w:firstLine="420"/>
        <w:rPr>
          <w:rFonts w:ascii="宋体" w:hAnsi="宋体"/>
        </w:rPr>
      </w:pPr>
      <w:r>
        <w:rPr>
          <w:rFonts w:ascii="黑体" w:eastAsia="黑体" w:hAnsi="宋体" w:hint="eastAsia"/>
        </w:rPr>
        <w:t>五、使用地点区域自然环境：</w:t>
      </w:r>
    </w:p>
    <w:p w14:paraId="271EBEF8" w14:textId="77777777" w:rsidR="005F7F4B" w:rsidRDefault="005F7F4B">
      <w:pPr>
        <w:numPr>
          <w:ilvl w:val="0"/>
          <w:numId w:val="1"/>
        </w:numPr>
        <w:spacing w:line="420" w:lineRule="exact"/>
        <w:rPr>
          <w:rFonts w:ascii="宋体" w:hAnsi="宋体"/>
        </w:rPr>
      </w:pPr>
      <w:r>
        <w:rPr>
          <w:rFonts w:ascii="宋体" w:hAnsi="宋体" w:hint="eastAsia"/>
          <w:bCs/>
        </w:rPr>
        <w:t>海拔高度：20～60</w:t>
      </w:r>
      <w:r>
        <w:rPr>
          <w:rFonts w:ascii="宋体" w:hAnsi="宋体"/>
          <w:bCs/>
        </w:rPr>
        <w:t>m</w:t>
      </w:r>
      <w:r>
        <w:rPr>
          <w:rFonts w:ascii="宋体" w:hAnsi="宋体" w:hint="eastAsia"/>
          <w:bCs/>
        </w:rPr>
        <w:t>。</w:t>
      </w:r>
    </w:p>
    <w:p w14:paraId="6190F806" w14:textId="77777777" w:rsidR="005F7F4B" w:rsidRDefault="005F7F4B">
      <w:pPr>
        <w:spacing w:line="420" w:lineRule="exact"/>
        <w:ind w:leftChars="200" w:left="788" w:hangingChars="175" w:hanging="368"/>
        <w:rPr>
          <w:rFonts w:ascii="宋体" w:hAnsi="宋体"/>
        </w:rPr>
      </w:pPr>
      <w:r>
        <w:rPr>
          <w:rFonts w:ascii="宋体" w:hAnsi="宋体" w:hint="eastAsia"/>
          <w:bCs/>
        </w:rPr>
        <w:t>2、环境温度：室外极端最低温度-6℃、极端最高温度45℃，昼夜最大温差15℃；室内温度5～42℃。</w:t>
      </w:r>
    </w:p>
    <w:p w14:paraId="1187E668" w14:textId="77777777" w:rsidR="005F7F4B" w:rsidRDefault="005F7F4B">
      <w:pPr>
        <w:spacing w:line="420" w:lineRule="exact"/>
        <w:ind w:firstLineChars="200" w:firstLine="420"/>
        <w:rPr>
          <w:rFonts w:ascii="宋体" w:hAnsi="宋体"/>
        </w:rPr>
      </w:pPr>
      <w:r>
        <w:rPr>
          <w:rFonts w:ascii="宋体" w:hAnsi="宋体" w:hint="eastAsia"/>
        </w:rPr>
        <w:t>3、相对湿度：年平均67%，</w:t>
      </w:r>
      <w:r>
        <w:rPr>
          <w:rFonts w:ascii="宋体" w:hAnsi="宋体" w:hint="eastAsia"/>
          <w:bCs/>
        </w:rPr>
        <w:t>最大98%、最小25%。</w:t>
      </w:r>
    </w:p>
    <w:p w14:paraId="259EF0A9" w14:textId="77777777" w:rsidR="005F7F4B" w:rsidRDefault="005F7F4B">
      <w:pPr>
        <w:spacing w:line="420" w:lineRule="exact"/>
        <w:ind w:firstLineChars="200" w:firstLine="420"/>
        <w:rPr>
          <w:rFonts w:ascii="宋体" w:hAnsi="宋体"/>
        </w:rPr>
      </w:pPr>
      <w:r>
        <w:rPr>
          <w:rFonts w:ascii="宋体" w:hAnsi="宋体" w:hint="eastAsia"/>
        </w:rPr>
        <w:t>4、地震设防裂度：七度。</w:t>
      </w:r>
    </w:p>
    <w:p w14:paraId="5D8344CE" w14:textId="77777777" w:rsidR="005F7F4B" w:rsidRDefault="005F7F4B">
      <w:pPr>
        <w:spacing w:line="420" w:lineRule="exact"/>
        <w:ind w:firstLineChars="200" w:firstLine="420"/>
        <w:rPr>
          <w:rFonts w:ascii="宋体" w:hAnsi="宋体"/>
        </w:rPr>
      </w:pPr>
      <w:r>
        <w:rPr>
          <w:rFonts w:ascii="黑体" w:eastAsia="黑体" w:hAnsi="宋体" w:hint="eastAsia"/>
        </w:rPr>
        <w:t>六、能源环境：</w:t>
      </w:r>
    </w:p>
    <w:p w14:paraId="0FF382A2" w14:textId="77777777" w:rsidR="005F7F4B" w:rsidRDefault="005F7F4B">
      <w:pPr>
        <w:spacing w:line="420" w:lineRule="exact"/>
        <w:ind w:firstLineChars="200" w:firstLine="420"/>
        <w:rPr>
          <w:rFonts w:ascii="宋体" w:hAnsi="宋体"/>
        </w:rPr>
      </w:pPr>
      <w:r>
        <w:rPr>
          <w:rFonts w:ascii="宋体" w:hAnsi="宋体" w:hint="eastAsia"/>
        </w:rPr>
        <w:t>1、电力：中国制式，供电电压38</w:t>
      </w:r>
      <w:r>
        <w:rPr>
          <w:rFonts w:ascii="宋体" w:hAnsi="宋体"/>
        </w:rPr>
        <w:t>0V</w:t>
      </w:r>
      <w:r>
        <w:rPr>
          <w:rFonts w:ascii="宋体" w:hAnsi="宋体" w:hint="eastAsia"/>
        </w:rPr>
        <w:t>±</w:t>
      </w:r>
      <w:r>
        <w:rPr>
          <w:rFonts w:ascii="宋体" w:hAnsi="宋体"/>
        </w:rPr>
        <w:t>1</w:t>
      </w:r>
      <w:r>
        <w:rPr>
          <w:rFonts w:ascii="宋体" w:hAnsi="宋体" w:hint="eastAsia"/>
        </w:rPr>
        <w:t>0</w:t>
      </w:r>
      <w:r>
        <w:rPr>
          <w:rFonts w:ascii="宋体" w:hAnsi="宋体"/>
        </w:rPr>
        <w:t>%</w:t>
      </w:r>
      <w:r>
        <w:rPr>
          <w:rFonts w:ascii="宋体" w:hAnsi="宋体" w:hint="eastAsia"/>
        </w:rPr>
        <w:t>/220V±</w:t>
      </w:r>
      <w:r>
        <w:rPr>
          <w:rFonts w:ascii="宋体" w:hAnsi="宋体"/>
        </w:rPr>
        <w:t>1</w:t>
      </w:r>
      <w:r>
        <w:rPr>
          <w:rFonts w:ascii="宋体" w:hAnsi="宋体" w:hint="eastAsia"/>
        </w:rPr>
        <w:t>0</w:t>
      </w:r>
      <w:r>
        <w:rPr>
          <w:rFonts w:ascii="宋体" w:hAnsi="宋体"/>
        </w:rPr>
        <w:t>%</w:t>
      </w:r>
      <w:r>
        <w:rPr>
          <w:rFonts w:ascii="宋体" w:hAnsi="宋体" w:hint="eastAsia"/>
        </w:rPr>
        <w:t>，供电频率</w:t>
      </w:r>
      <w:r>
        <w:rPr>
          <w:rFonts w:ascii="宋体" w:hAnsi="宋体"/>
        </w:rPr>
        <w:t>50Hz</w:t>
      </w:r>
      <w:r>
        <w:rPr>
          <w:rFonts w:ascii="宋体" w:hAnsi="宋体" w:hint="eastAsia"/>
        </w:rPr>
        <w:t>±</w:t>
      </w:r>
      <w:r>
        <w:rPr>
          <w:rFonts w:ascii="宋体" w:hAnsi="宋体"/>
        </w:rPr>
        <w:t>2%</w:t>
      </w:r>
      <w:r>
        <w:rPr>
          <w:rFonts w:ascii="宋体" w:hAnsi="宋体" w:hint="eastAsia"/>
        </w:rPr>
        <w:t>。</w:t>
      </w:r>
    </w:p>
    <w:p w14:paraId="0BE734A1" w14:textId="77777777" w:rsidR="005F7F4B" w:rsidRDefault="005F7F4B">
      <w:pPr>
        <w:numPr>
          <w:ilvl w:val="0"/>
          <w:numId w:val="1"/>
        </w:numPr>
        <w:spacing w:line="420" w:lineRule="exact"/>
        <w:rPr>
          <w:rFonts w:ascii="宋体" w:hAnsi="宋体"/>
        </w:rPr>
      </w:pPr>
      <w:r>
        <w:rPr>
          <w:rFonts w:ascii="宋体" w:hAnsi="宋体" w:hint="eastAsia"/>
        </w:rPr>
        <w:t>给水：市政自来水或软化水，冷却水：&lt;</w:t>
      </w:r>
      <w:r>
        <w:rPr>
          <w:rFonts w:ascii="宋体" w:hAnsi="宋体" w:hint="eastAsia"/>
          <w:bCs/>
        </w:rPr>
        <w:t>32℃</w:t>
      </w:r>
      <w:r>
        <w:rPr>
          <w:rFonts w:ascii="宋体" w:hAnsi="宋体" w:hint="eastAsia"/>
        </w:rPr>
        <w:t>，循环冷冻水≤</w:t>
      </w:r>
      <w:r>
        <w:rPr>
          <w:rFonts w:ascii="宋体" w:hAnsi="宋体" w:hint="eastAsia"/>
          <w:bCs/>
        </w:rPr>
        <w:t>9℃</w:t>
      </w:r>
      <w:r>
        <w:rPr>
          <w:rFonts w:ascii="宋体" w:hAnsi="宋体" w:hint="eastAsia"/>
        </w:rPr>
        <w:t>。</w:t>
      </w:r>
    </w:p>
    <w:p w14:paraId="3FDACBAC" w14:textId="77777777" w:rsidR="005F7F4B" w:rsidRDefault="005F7F4B">
      <w:pPr>
        <w:numPr>
          <w:ilvl w:val="0"/>
          <w:numId w:val="1"/>
        </w:numPr>
        <w:spacing w:line="420" w:lineRule="exact"/>
        <w:rPr>
          <w:rFonts w:ascii="宋体" w:hAnsi="宋体"/>
        </w:rPr>
      </w:pPr>
      <w:r>
        <w:rPr>
          <w:rFonts w:ascii="宋体" w:hAnsi="宋体" w:hint="eastAsia"/>
        </w:rPr>
        <w:t>压缩空气：空压机产的压缩空气,经除水、油处理，压力范围为</w:t>
      </w:r>
      <w:r>
        <w:rPr>
          <w:rFonts w:ascii="宋体" w:hAnsi="宋体"/>
        </w:rPr>
        <w:t>0.</w:t>
      </w:r>
      <w:r>
        <w:rPr>
          <w:rFonts w:ascii="宋体" w:hAnsi="宋体" w:hint="eastAsia"/>
        </w:rPr>
        <w:t>4～0.8</w:t>
      </w:r>
      <w:r>
        <w:rPr>
          <w:rFonts w:ascii="宋体" w:hAnsi="宋体"/>
        </w:rPr>
        <w:t>M</w:t>
      </w:r>
      <w:r>
        <w:rPr>
          <w:rFonts w:ascii="宋体" w:hAnsi="宋体" w:hint="eastAsia"/>
        </w:rPr>
        <w:t>P</w:t>
      </w:r>
      <w:r>
        <w:rPr>
          <w:rFonts w:ascii="宋体" w:hAnsi="宋体"/>
        </w:rPr>
        <w:t>a</w:t>
      </w:r>
      <w:r>
        <w:rPr>
          <w:rFonts w:ascii="宋体" w:hAnsi="宋体" w:hint="eastAsia"/>
        </w:rPr>
        <w:t>。</w:t>
      </w:r>
    </w:p>
    <w:p w14:paraId="47C44E64" w14:textId="77777777" w:rsidR="005F7F4B" w:rsidRDefault="005F7F4B">
      <w:pPr>
        <w:numPr>
          <w:ilvl w:val="0"/>
          <w:numId w:val="1"/>
        </w:numPr>
        <w:spacing w:line="420" w:lineRule="exact"/>
        <w:rPr>
          <w:rFonts w:ascii="宋体" w:hAnsi="宋体"/>
        </w:rPr>
      </w:pPr>
      <w:r>
        <w:rPr>
          <w:rFonts w:ascii="宋体" w:hAnsi="宋体" w:hint="eastAsia"/>
        </w:rPr>
        <w:t>试验室基础设计共振频率：</w:t>
      </w:r>
      <w:r>
        <w:rPr>
          <w:rFonts w:ascii="宋体" w:hAnsi="宋体"/>
        </w:rPr>
        <w:t>3</w:t>
      </w:r>
      <w:r>
        <w:rPr>
          <w:rFonts w:ascii="宋体" w:hAnsi="宋体" w:hint="eastAsia"/>
        </w:rPr>
        <w:t>.</w:t>
      </w:r>
      <w:r>
        <w:rPr>
          <w:rFonts w:ascii="宋体" w:hAnsi="宋体"/>
        </w:rPr>
        <w:t>5</w:t>
      </w:r>
      <w:r>
        <w:rPr>
          <w:rFonts w:ascii="宋体" w:hAnsi="宋体" w:hint="eastAsia"/>
        </w:rPr>
        <w:t>Hz。</w:t>
      </w:r>
    </w:p>
    <w:p w14:paraId="5100220D" w14:textId="77777777" w:rsidR="005F7F4B" w:rsidRDefault="005F7F4B">
      <w:pPr>
        <w:spacing w:line="420" w:lineRule="exact"/>
        <w:ind w:firstLineChars="200" w:firstLine="420"/>
        <w:rPr>
          <w:rFonts w:ascii="宋体" w:hAnsi="宋体"/>
        </w:rPr>
      </w:pPr>
    </w:p>
    <w:p w14:paraId="0D2730C1" w14:textId="77777777" w:rsidR="005F7F4B" w:rsidRDefault="00AB3339">
      <w:pPr>
        <w:pStyle w:val="2"/>
        <w:spacing w:before="120" w:after="120" w:line="480" w:lineRule="exact"/>
        <w:jc w:val="center"/>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w:t>
      </w:r>
      <w:r w:rsidR="005F7F4B">
        <w:rPr>
          <w:rFonts w:ascii="宋体" w:eastAsia="宋体" w:hAnsi="宋体" w:hint="eastAsia"/>
          <w:sz w:val="24"/>
          <w:szCs w:val="24"/>
        </w:rPr>
        <w:t>第二节  采购货物概况</w:t>
      </w:r>
    </w:p>
    <w:p w14:paraId="33862266" w14:textId="77777777" w:rsidR="00290351" w:rsidRDefault="005F7F4B" w:rsidP="00290351">
      <w:pPr>
        <w:numPr>
          <w:ilvl w:val="0"/>
          <w:numId w:val="21"/>
        </w:numPr>
        <w:spacing w:line="420" w:lineRule="exact"/>
        <w:rPr>
          <w:rFonts w:ascii="宋体" w:hAnsi="宋体"/>
          <w:b/>
        </w:rPr>
      </w:pPr>
      <w:r>
        <w:rPr>
          <w:rFonts w:ascii="宋体" w:hAnsi="宋体" w:hint="eastAsia"/>
          <w:b/>
        </w:rPr>
        <w:t>货物名称：</w:t>
      </w:r>
    </w:p>
    <w:p w14:paraId="3BE26511" w14:textId="77777777" w:rsidR="005F7F4B" w:rsidRDefault="00277901" w:rsidP="00290351">
      <w:pPr>
        <w:spacing w:line="420" w:lineRule="exact"/>
        <w:ind w:left="420"/>
        <w:rPr>
          <w:rFonts w:ascii="宋体" w:hAnsi="宋体"/>
        </w:rPr>
      </w:pPr>
      <w:r w:rsidRPr="007C233B">
        <w:rPr>
          <w:rFonts w:ascii="宋体" w:hAnsi="宋体" w:hint="eastAsia"/>
          <w:u w:val="single"/>
          <w:shd w:val="pct10" w:color="auto" w:fill="FFFFFF"/>
        </w:rPr>
        <w:t>虚拟标定与性能、排放验证试验台架和灵活燃料排放试验台架标气管路改造</w:t>
      </w:r>
      <w:r w:rsidR="005F7F4B">
        <w:rPr>
          <w:rFonts w:ascii="宋体" w:hAnsi="宋体" w:hint="eastAsia"/>
        </w:rPr>
        <w:t>（详见下表）</w:t>
      </w:r>
    </w:p>
    <w:p w14:paraId="774C17FC" w14:textId="77777777" w:rsidR="00290351" w:rsidRDefault="005F7F4B" w:rsidP="00290351">
      <w:pPr>
        <w:numPr>
          <w:ilvl w:val="0"/>
          <w:numId w:val="21"/>
        </w:numPr>
        <w:spacing w:line="420" w:lineRule="exact"/>
        <w:rPr>
          <w:rFonts w:ascii="宋体" w:hAnsi="宋体"/>
          <w:b/>
        </w:rPr>
      </w:pPr>
      <w:r>
        <w:rPr>
          <w:rFonts w:ascii="宋体" w:hAnsi="宋体" w:hint="eastAsia"/>
          <w:b/>
        </w:rPr>
        <w:t>货物数量：</w:t>
      </w:r>
    </w:p>
    <w:p w14:paraId="3D412472" w14:textId="77777777" w:rsidR="005F7F4B" w:rsidRDefault="00277901" w:rsidP="00290351">
      <w:pPr>
        <w:spacing w:line="420" w:lineRule="exact"/>
        <w:ind w:left="420"/>
        <w:rPr>
          <w:rFonts w:ascii="宋体" w:hAnsi="宋体"/>
        </w:rPr>
      </w:pPr>
      <w:r w:rsidRPr="007C233B">
        <w:rPr>
          <w:rFonts w:ascii="宋体" w:hAnsi="宋体" w:hint="eastAsia"/>
          <w:u w:val="single"/>
          <w:shd w:val="pct10" w:color="auto" w:fill="FFFFFF"/>
        </w:rPr>
        <w:t>虚拟标定与性能、排放验证试验台架和灵活燃料排放试验台架标气管路改造</w:t>
      </w:r>
      <w:r w:rsidR="005F7F4B">
        <w:rPr>
          <w:rFonts w:ascii="宋体" w:hAnsi="宋体" w:hint="eastAsia"/>
        </w:rPr>
        <w:t>（详见下表）</w:t>
      </w:r>
    </w:p>
    <w:p w14:paraId="071FF3AC" w14:textId="77777777" w:rsidR="005F7F4B" w:rsidRDefault="005F7F4B" w:rsidP="008B3446">
      <w:pPr>
        <w:spacing w:line="420" w:lineRule="exact"/>
        <w:ind w:firstLineChars="200" w:firstLine="422"/>
        <w:rPr>
          <w:rFonts w:ascii="宋体" w:hAnsi="宋体"/>
          <w:b/>
        </w:rPr>
      </w:pPr>
      <w:r>
        <w:rPr>
          <w:rFonts w:ascii="宋体" w:hAnsi="宋体" w:hint="eastAsia"/>
          <w:b/>
        </w:rPr>
        <w:t>三、分投分中：不允许</w:t>
      </w:r>
    </w:p>
    <w:p w14:paraId="6FD3C12F" w14:textId="77777777" w:rsidR="006857BC" w:rsidRDefault="008B3446" w:rsidP="005B3FDD">
      <w:pPr>
        <w:spacing w:line="360" w:lineRule="auto"/>
        <w:jc w:val="center"/>
        <w:rPr>
          <w:rFonts w:ascii="宋体" w:hAnsi="宋体"/>
          <w:b/>
        </w:rPr>
      </w:pPr>
      <w:r>
        <w:rPr>
          <w:rFonts w:ascii="宋体" w:hAnsi="宋体" w:hint="eastAsia"/>
          <w:szCs w:val="21"/>
        </w:rPr>
        <w:t>设备具体规格详情</w:t>
      </w:r>
      <w:r w:rsidRPr="00C24C07">
        <w:rPr>
          <w:rFonts w:ascii="宋体" w:hAnsi="宋体" w:hint="eastAsia"/>
          <w:szCs w:val="21"/>
        </w:rPr>
        <w:t>见“技术规范”</w:t>
      </w:r>
      <w:r>
        <w:rPr>
          <w:rFonts w:ascii="宋体" w:hAnsi="宋体" w:hint="eastAsia"/>
          <w:szCs w:val="21"/>
        </w:rPr>
        <w:t>，下表列出的仅为基本要求</w:t>
      </w:r>
    </w:p>
    <w:tbl>
      <w:tblPr>
        <w:tblW w:w="0" w:type="auto"/>
        <w:jc w:val="center"/>
        <w:tblLook w:val="04A0" w:firstRow="1" w:lastRow="0" w:firstColumn="1" w:lastColumn="0" w:noHBand="0" w:noVBand="1"/>
      </w:tblPr>
      <w:tblGrid>
        <w:gridCol w:w="656"/>
        <w:gridCol w:w="1976"/>
        <w:gridCol w:w="1473"/>
        <w:gridCol w:w="656"/>
        <w:gridCol w:w="656"/>
      </w:tblGrid>
      <w:tr w:rsidR="000B049A" w:rsidRPr="00D5613D" w14:paraId="08E9E9C6" w14:textId="77777777" w:rsidTr="00EE6F28">
        <w:trPr>
          <w:trHeight w:val="285"/>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9A70EA7" w14:textId="77777777" w:rsidR="000B049A" w:rsidRPr="00D5613D" w:rsidRDefault="00A16E22" w:rsidP="00D5613D">
            <w:pPr>
              <w:widowControl/>
              <w:jc w:val="center"/>
              <w:rPr>
                <w:rFonts w:ascii="等线" w:eastAsia="等线" w:hAnsi="等线" w:cs="宋体"/>
                <w:color w:val="000000"/>
                <w:kern w:val="0"/>
                <w:sz w:val="22"/>
                <w:szCs w:val="22"/>
              </w:rPr>
            </w:pPr>
            <w:r>
              <w:rPr>
                <w:rFonts w:ascii="宋体" w:hAnsi="宋体" w:hint="eastAsia"/>
                <w:szCs w:val="21"/>
              </w:rPr>
              <w:t xml:space="preserve"> </w:t>
            </w:r>
            <w:r w:rsidR="007C3F2C">
              <w:rPr>
                <w:rFonts w:ascii="宋体" w:hAnsi="宋体"/>
                <w:szCs w:val="21"/>
              </w:rPr>
              <w:t xml:space="preserve">                    </w:t>
            </w:r>
          </w:p>
        </w:tc>
      </w:tr>
      <w:tr w:rsidR="00D5613D" w:rsidRPr="00D5613D" w14:paraId="10B820B0" w14:textId="77777777" w:rsidTr="00D5613D">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A00E3"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C0C188"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设备名称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CD59AB"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技术规格</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F5D819"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单位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703542"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数量</w:t>
            </w:r>
          </w:p>
        </w:tc>
      </w:tr>
      <w:tr w:rsidR="00D5613D" w:rsidRPr="00D5613D" w14:paraId="4A7DFCE7" w14:textId="77777777" w:rsidTr="00D5613D">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CAAF25"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lastRenderedPageBreak/>
              <w:t>1</w:t>
            </w:r>
          </w:p>
        </w:tc>
        <w:tc>
          <w:tcPr>
            <w:tcW w:w="0" w:type="auto"/>
            <w:tcBorders>
              <w:top w:val="nil"/>
              <w:left w:val="nil"/>
              <w:bottom w:val="single" w:sz="4" w:space="0" w:color="auto"/>
              <w:right w:val="single" w:sz="4" w:space="0" w:color="auto"/>
            </w:tcBorders>
            <w:shd w:val="clear" w:color="auto" w:fill="auto"/>
            <w:noWrap/>
            <w:vAlign w:val="bottom"/>
            <w:hideMark/>
          </w:tcPr>
          <w:p w14:paraId="34ADE28D"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一次压力调节面板</w:t>
            </w:r>
          </w:p>
        </w:tc>
        <w:tc>
          <w:tcPr>
            <w:tcW w:w="0" w:type="auto"/>
            <w:tcBorders>
              <w:top w:val="nil"/>
              <w:left w:val="nil"/>
              <w:bottom w:val="single" w:sz="4" w:space="0" w:color="auto"/>
              <w:right w:val="single" w:sz="4" w:space="0" w:color="auto"/>
            </w:tcBorders>
            <w:shd w:val="clear" w:color="auto" w:fill="auto"/>
            <w:noWrap/>
            <w:vAlign w:val="bottom"/>
            <w:hideMark/>
          </w:tcPr>
          <w:p w14:paraId="0DD91957" w14:textId="77777777" w:rsidR="00D5613D" w:rsidRPr="00D5613D" w:rsidRDefault="00D5613D" w:rsidP="00D5613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见“技术规范”</w:t>
            </w:r>
          </w:p>
        </w:tc>
        <w:tc>
          <w:tcPr>
            <w:tcW w:w="0" w:type="auto"/>
            <w:tcBorders>
              <w:top w:val="nil"/>
              <w:left w:val="nil"/>
              <w:bottom w:val="single" w:sz="4" w:space="0" w:color="auto"/>
              <w:right w:val="single" w:sz="4" w:space="0" w:color="auto"/>
            </w:tcBorders>
            <w:shd w:val="clear" w:color="auto" w:fill="auto"/>
            <w:noWrap/>
            <w:vAlign w:val="bottom"/>
            <w:hideMark/>
          </w:tcPr>
          <w:p w14:paraId="5CADC81D"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套</w:t>
            </w:r>
          </w:p>
        </w:tc>
        <w:tc>
          <w:tcPr>
            <w:tcW w:w="0" w:type="auto"/>
            <w:tcBorders>
              <w:top w:val="nil"/>
              <w:left w:val="nil"/>
              <w:bottom w:val="single" w:sz="4" w:space="0" w:color="auto"/>
              <w:right w:val="single" w:sz="4" w:space="0" w:color="auto"/>
            </w:tcBorders>
            <w:shd w:val="clear" w:color="auto" w:fill="auto"/>
            <w:noWrap/>
            <w:vAlign w:val="bottom"/>
            <w:hideMark/>
          </w:tcPr>
          <w:p w14:paraId="11E2F281" w14:textId="77777777" w:rsidR="00D5613D" w:rsidRPr="00D5613D" w:rsidRDefault="00FF656D" w:rsidP="00D5613D">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3</w:t>
            </w:r>
          </w:p>
        </w:tc>
      </w:tr>
      <w:tr w:rsidR="00D5613D" w:rsidRPr="00D5613D" w14:paraId="4CA73885" w14:textId="77777777" w:rsidTr="00D5613D">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5C130A"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14:paraId="0D5360C5"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二次压力调节</w:t>
            </w:r>
            <w:r w:rsidR="00FF656D">
              <w:rPr>
                <w:rFonts w:ascii="等线" w:eastAsia="等线" w:hAnsi="等线" w:cs="宋体" w:hint="eastAsia"/>
                <w:color w:val="000000"/>
                <w:kern w:val="0"/>
                <w:sz w:val="22"/>
                <w:szCs w:val="22"/>
              </w:rPr>
              <w:t>面板</w:t>
            </w:r>
          </w:p>
        </w:tc>
        <w:tc>
          <w:tcPr>
            <w:tcW w:w="0" w:type="auto"/>
            <w:tcBorders>
              <w:top w:val="nil"/>
              <w:left w:val="nil"/>
              <w:bottom w:val="single" w:sz="4" w:space="0" w:color="auto"/>
              <w:right w:val="single" w:sz="4" w:space="0" w:color="auto"/>
            </w:tcBorders>
            <w:shd w:val="clear" w:color="auto" w:fill="auto"/>
            <w:noWrap/>
            <w:vAlign w:val="bottom"/>
            <w:hideMark/>
          </w:tcPr>
          <w:p w14:paraId="52B41BE3" w14:textId="77777777" w:rsidR="00D5613D" w:rsidRPr="00D5613D" w:rsidRDefault="00D5613D" w:rsidP="00D5613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见“技术规范”</w:t>
            </w:r>
          </w:p>
        </w:tc>
        <w:tc>
          <w:tcPr>
            <w:tcW w:w="0" w:type="auto"/>
            <w:tcBorders>
              <w:top w:val="nil"/>
              <w:left w:val="nil"/>
              <w:bottom w:val="single" w:sz="4" w:space="0" w:color="auto"/>
              <w:right w:val="single" w:sz="4" w:space="0" w:color="auto"/>
            </w:tcBorders>
            <w:shd w:val="clear" w:color="auto" w:fill="auto"/>
            <w:noWrap/>
            <w:vAlign w:val="bottom"/>
            <w:hideMark/>
          </w:tcPr>
          <w:p w14:paraId="629EC7C0" w14:textId="77777777" w:rsidR="00D5613D" w:rsidRPr="00D5613D" w:rsidRDefault="00FF656D" w:rsidP="00D5613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组</w:t>
            </w:r>
          </w:p>
        </w:tc>
        <w:tc>
          <w:tcPr>
            <w:tcW w:w="0" w:type="auto"/>
            <w:tcBorders>
              <w:top w:val="nil"/>
              <w:left w:val="nil"/>
              <w:bottom w:val="single" w:sz="4" w:space="0" w:color="auto"/>
              <w:right w:val="single" w:sz="4" w:space="0" w:color="auto"/>
            </w:tcBorders>
            <w:shd w:val="clear" w:color="auto" w:fill="auto"/>
            <w:noWrap/>
            <w:vAlign w:val="bottom"/>
            <w:hideMark/>
          </w:tcPr>
          <w:p w14:paraId="00620D5C"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2</w:t>
            </w:r>
          </w:p>
        </w:tc>
      </w:tr>
      <w:tr w:rsidR="00D5613D" w:rsidRPr="00D5613D" w14:paraId="18E7F7F6" w14:textId="77777777" w:rsidTr="00D5613D">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3025B4" w14:textId="77777777" w:rsidR="00D5613D" w:rsidRPr="00D5613D" w:rsidRDefault="00005F6A" w:rsidP="00D5613D">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14:paraId="40233505"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无缝不锈钢洁净管</w:t>
            </w:r>
          </w:p>
        </w:tc>
        <w:tc>
          <w:tcPr>
            <w:tcW w:w="0" w:type="auto"/>
            <w:tcBorders>
              <w:top w:val="nil"/>
              <w:left w:val="nil"/>
              <w:bottom w:val="single" w:sz="4" w:space="0" w:color="auto"/>
              <w:right w:val="single" w:sz="4" w:space="0" w:color="auto"/>
            </w:tcBorders>
            <w:shd w:val="clear" w:color="auto" w:fill="auto"/>
            <w:noWrap/>
            <w:vAlign w:val="bottom"/>
            <w:hideMark/>
          </w:tcPr>
          <w:p w14:paraId="21B5D75C" w14:textId="77777777" w:rsidR="00D5613D" w:rsidRPr="00D5613D" w:rsidRDefault="00D5613D" w:rsidP="00D5613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见“技术规范”</w:t>
            </w:r>
          </w:p>
        </w:tc>
        <w:tc>
          <w:tcPr>
            <w:tcW w:w="0" w:type="auto"/>
            <w:tcBorders>
              <w:top w:val="nil"/>
              <w:left w:val="nil"/>
              <w:bottom w:val="single" w:sz="4" w:space="0" w:color="auto"/>
              <w:right w:val="single" w:sz="4" w:space="0" w:color="auto"/>
            </w:tcBorders>
            <w:shd w:val="clear" w:color="auto" w:fill="auto"/>
            <w:noWrap/>
            <w:vAlign w:val="bottom"/>
            <w:hideMark/>
          </w:tcPr>
          <w:p w14:paraId="5813B664"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宗</w:t>
            </w:r>
          </w:p>
        </w:tc>
        <w:tc>
          <w:tcPr>
            <w:tcW w:w="0" w:type="auto"/>
            <w:tcBorders>
              <w:top w:val="nil"/>
              <w:left w:val="nil"/>
              <w:bottom w:val="single" w:sz="4" w:space="0" w:color="auto"/>
              <w:right w:val="single" w:sz="4" w:space="0" w:color="auto"/>
            </w:tcBorders>
            <w:shd w:val="clear" w:color="auto" w:fill="auto"/>
            <w:noWrap/>
            <w:vAlign w:val="bottom"/>
            <w:hideMark/>
          </w:tcPr>
          <w:p w14:paraId="07490F98"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1</w:t>
            </w:r>
          </w:p>
        </w:tc>
      </w:tr>
      <w:tr w:rsidR="00D5613D" w:rsidRPr="00D5613D" w14:paraId="2D751DAE" w14:textId="77777777" w:rsidTr="00D5613D">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20659F" w14:textId="77777777" w:rsidR="00D5613D" w:rsidRPr="00D5613D" w:rsidRDefault="00005F6A" w:rsidP="00D5613D">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14:paraId="73E742A6"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燃气阻火阀</w:t>
            </w:r>
          </w:p>
        </w:tc>
        <w:tc>
          <w:tcPr>
            <w:tcW w:w="0" w:type="auto"/>
            <w:tcBorders>
              <w:top w:val="nil"/>
              <w:left w:val="nil"/>
              <w:bottom w:val="single" w:sz="4" w:space="0" w:color="auto"/>
              <w:right w:val="single" w:sz="4" w:space="0" w:color="auto"/>
            </w:tcBorders>
            <w:shd w:val="clear" w:color="auto" w:fill="auto"/>
            <w:noWrap/>
            <w:vAlign w:val="bottom"/>
            <w:hideMark/>
          </w:tcPr>
          <w:p w14:paraId="09F4DBDC" w14:textId="77777777" w:rsidR="00D5613D" w:rsidRPr="00D5613D" w:rsidRDefault="00D5613D" w:rsidP="00D5613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见“技术规范”</w:t>
            </w:r>
          </w:p>
        </w:tc>
        <w:tc>
          <w:tcPr>
            <w:tcW w:w="0" w:type="auto"/>
            <w:tcBorders>
              <w:top w:val="nil"/>
              <w:left w:val="nil"/>
              <w:bottom w:val="single" w:sz="4" w:space="0" w:color="auto"/>
              <w:right w:val="single" w:sz="4" w:space="0" w:color="auto"/>
            </w:tcBorders>
            <w:shd w:val="clear" w:color="auto" w:fill="auto"/>
            <w:noWrap/>
            <w:vAlign w:val="bottom"/>
            <w:hideMark/>
          </w:tcPr>
          <w:p w14:paraId="11A33CA6"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个</w:t>
            </w:r>
          </w:p>
        </w:tc>
        <w:tc>
          <w:tcPr>
            <w:tcW w:w="0" w:type="auto"/>
            <w:tcBorders>
              <w:top w:val="nil"/>
              <w:left w:val="nil"/>
              <w:bottom w:val="single" w:sz="4" w:space="0" w:color="auto"/>
              <w:right w:val="single" w:sz="4" w:space="0" w:color="auto"/>
            </w:tcBorders>
            <w:shd w:val="clear" w:color="auto" w:fill="auto"/>
            <w:noWrap/>
            <w:vAlign w:val="bottom"/>
            <w:hideMark/>
          </w:tcPr>
          <w:p w14:paraId="3E5A68D9"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4</w:t>
            </w:r>
          </w:p>
        </w:tc>
      </w:tr>
      <w:tr w:rsidR="00D5613D" w:rsidRPr="00D5613D" w14:paraId="6089FAB9" w14:textId="77777777" w:rsidTr="00F71FE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0075AE" w14:textId="77777777" w:rsidR="00D5613D" w:rsidRPr="00D5613D" w:rsidRDefault="00005F6A" w:rsidP="00D5613D">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14:paraId="09AF430B" w14:textId="77777777" w:rsidR="00D5613D" w:rsidRPr="00D5613D" w:rsidRDefault="00D5613D" w:rsidP="00F71FE1">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管路连接件</w:t>
            </w:r>
          </w:p>
        </w:tc>
        <w:tc>
          <w:tcPr>
            <w:tcW w:w="0" w:type="auto"/>
            <w:tcBorders>
              <w:top w:val="nil"/>
              <w:left w:val="nil"/>
              <w:bottom w:val="single" w:sz="4" w:space="0" w:color="auto"/>
              <w:right w:val="single" w:sz="4" w:space="0" w:color="auto"/>
            </w:tcBorders>
            <w:shd w:val="clear" w:color="auto" w:fill="auto"/>
            <w:noWrap/>
            <w:vAlign w:val="bottom"/>
            <w:hideMark/>
          </w:tcPr>
          <w:p w14:paraId="23ABC4A1" w14:textId="77777777" w:rsidR="00D5613D" w:rsidRPr="00D5613D" w:rsidRDefault="00D5613D" w:rsidP="00D5613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见“技术规范”</w:t>
            </w:r>
          </w:p>
        </w:tc>
        <w:tc>
          <w:tcPr>
            <w:tcW w:w="0" w:type="auto"/>
            <w:tcBorders>
              <w:top w:val="nil"/>
              <w:left w:val="nil"/>
              <w:bottom w:val="single" w:sz="4" w:space="0" w:color="auto"/>
              <w:right w:val="single" w:sz="4" w:space="0" w:color="auto"/>
            </w:tcBorders>
            <w:shd w:val="clear" w:color="auto" w:fill="auto"/>
            <w:noWrap/>
            <w:vAlign w:val="bottom"/>
            <w:hideMark/>
          </w:tcPr>
          <w:p w14:paraId="0FA32C58"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宗</w:t>
            </w:r>
          </w:p>
        </w:tc>
        <w:tc>
          <w:tcPr>
            <w:tcW w:w="0" w:type="auto"/>
            <w:tcBorders>
              <w:top w:val="nil"/>
              <w:left w:val="nil"/>
              <w:bottom w:val="single" w:sz="4" w:space="0" w:color="auto"/>
              <w:right w:val="single" w:sz="4" w:space="0" w:color="auto"/>
            </w:tcBorders>
            <w:shd w:val="clear" w:color="auto" w:fill="auto"/>
            <w:noWrap/>
            <w:vAlign w:val="bottom"/>
            <w:hideMark/>
          </w:tcPr>
          <w:p w14:paraId="01E8F19E" w14:textId="77777777" w:rsidR="00D5613D" w:rsidRPr="00D5613D" w:rsidRDefault="00D5613D"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1</w:t>
            </w:r>
          </w:p>
        </w:tc>
      </w:tr>
      <w:tr w:rsidR="00D90B75" w:rsidRPr="00D5613D" w14:paraId="23E9D836" w14:textId="77777777" w:rsidTr="00F71FE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86475DF" w14:textId="77777777" w:rsidR="00D90B75" w:rsidRDefault="00D90B75" w:rsidP="00D5613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c>
          <w:tcPr>
            <w:tcW w:w="0" w:type="auto"/>
            <w:tcBorders>
              <w:top w:val="nil"/>
              <w:left w:val="nil"/>
              <w:bottom w:val="single" w:sz="4" w:space="0" w:color="auto"/>
              <w:right w:val="single" w:sz="4" w:space="0" w:color="auto"/>
            </w:tcBorders>
            <w:shd w:val="clear" w:color="auto" w:fill="auto"/>
            <w:noWrap/>
            <w:vAlign w:val="bottom"/>
          </w:tcPr>
          <w:p w14:paraId="310AB8F7" w14:textId="77777777" w:rsidR="00D90B75" w:rsidRPr="00D5613D" w:rsidRDefault="00D90B75" w:rsidP="00F71FE1">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气体泄露报警阀</w:t>
            </w:r>
          </w:p>
        </w:tc>
        <w:tc>
          <w:tcPr>
            <w:tcW w:w="0" w:type="auto"/>
            <w:tcBorders>
              <w:top w:val="nil"/>
              <w:left w:val="nil"/>
              <w:bottom w:val="single" w:sz="4" w:space="0" w:color="auto"/>
              <w:right w:val="single" w:sz="4" w:space="0" w:color="auto"/>
            </w:tcBorders>
            <w:shd w:val="clear" w:color="auto" w:fill="auto"/>
            <w:noWrap/>
            <w:vAlign w:val="bottom"/>
          </w:tcPr>
          <w:p w14:paraId="0366A41D" w14:textId="77777777" w:rsidR="00D90B75" w:rsidRDefault="00D90B75" w:rsidP="00D5613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见“技术规范</w:t>
            </w:r>
          </w:p>
        </w:tc>
        <w:tc>
          <w:tcPr>
            <w:tcW w:w="0" w:type="auto"/>
            <w:tcBorders>
              <w:top w:val="nil"/>
              <w:left w:val="nil"/>
              <w:bottom w:val="single" w:sz="4" w:space="0" w:color="auto"/>
              <w:right w:val="single" w:sz="4" w:space="0" w:color="auto"/>
            </w:tcBorders>
            <w:shd w:val="clear" w:color="auto" w:fill="auto"/>
            <w:noWrap/>
            <w:vAlign w:val="bottom"/>
          </w:tcPr>
          <w:p w14:paraId="13B2B1D9" w14:textId="77777777" w:rsidR="00D90B75" w:rsidRPr="00D5613D" w:rsidRDefault="00D90B75" w:rsidP="00D5613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0" w:type="auto"/>
            <w:tcBorders>
              <w:top w:val="nil"/>
              <w:left w:val="nil"/>
              <w:bottom w:val="single" w:sz="4" w:space="0" w:color="auto"/>
              <w:right w:val="single" w:sz="4" w:space="0" w:color="auto"/>
            </w:tcBorders>
            <w:shd w:val="clear" w:color="auto" w:fill="auto"/>
            <w:noWrap/>
            <w:vAlign w:val="bottom"/>
          </w:tcPr>
          <w:p w14:paraId="495D85FB" w14:textId="77777777" w:rsidR="00D90B75" w:rsidRPr="00D5613D" w:rsidRDefault="00057644" w:rsidP="00D5613D">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2</w:t>
            </w:r>
          </w:p>
        </w:tc>
      </w:tr>
      <w:tr w:rsidR="00F71FE1" w:rsidRPr="00D5613D" w14:paraId="2CCC9232" w14:textId="77777777" w:rsidTr="00F71FE1">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1843EA" w14:textId="77777777" w:rsidR="00F71FE1" w:rsidRPr="00D5613D" w:rsidRDefault="00D90B75" w:rsidP="00D5613D">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7</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6F25FF9" w14:textId="77777777" w:rsidR="00F71FE1" w:rsidRPr="00D5613D" w:rsidRDefault="00F71FE1" w:rsidP="00F71FE1">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备品备件</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B587F84" w14:textId="77777777" w:rsidR="00F71FE1" w:rsidRDefault="00F71FE1" w:rsidP="00D5613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见“技术规范”</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D20BD4D" w14:textId="77777777" w:rsidR="00F71FE1" w:rsidRPr="00D5613D" w:rsidRDefault="00F71FE1" w:rsidP="00D5613D">
            <w:pPr>
              <w:widowControl/>
              <w:jc w:val="center"/>
              <w:rPr>
                <w:rFonts w:ascii="等线" w:eastAsia="等线" w:hAnsi="等线" w:cs="宋体"/>
                <w:color w:val="000000"/>
                <w:kern w:val="0"/>
                <w:sz w:val="22"/>
                <w:szCs w:val="22"/>
              </w:rPr>
            </w:pPr>
            <w:r w:rsidRPr="00D5613D">
              <w:rPr>
                <w:rFonts w:ascii="等线" w:eastAsia="等线" w:hAnsi="等线" w:cs="宋体" w:hint="eastAsia"/>
                <w:color w:val="000000"/>
                <w:kern w:val="0"/>
                <w:sz w:val="22"/>
                <w:szCs w:val="22"/>
              </w:rPr>
              <w:t>宗</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C0AFE59" w14:textId="77777777" w:rsidR="00F71FE1" w:rsidRPr="00D5613D" w:rsidRDefault="00F71FE1" w:rsidP="00D5613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r>
      <w:tr w:rsidR="00FF656D" w:rsidRPr="00D5613D" w14:paraId="70FB0C4F" w14:textId="77777777" w:rsidTr="00F71FE1">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11574A" w14:textId="77777777" w:rsidR="00FF656D" w:rsidRDefault="00FF656D" w:rsidP="00FF656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8</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74E8488" w14:textId="77777777" w:rsidR="00FF656D" w:rsidRDefault="00FF656D" w:rsidP="00FF656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隔膜阀</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A3F164B" w14:textId="77777777" w:rsidR="00FF656D" w:rsidRDefault="00FF656D" w:rsidP="00FF656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见“技术规范”</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14720A0" w14:textId="77777777" w:rsidR="00FF656D" w:rsidRPr="00D5613D" w:rsidRDefault="00FF656D" w:rsidP="00FF656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0BB6AC0" w14:textId="77777777" w:rsidR="00FF656D" w:rsidRDefault="00FF656D" w:rsidP="00FF656D">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8</w:t>
            </w:r>
          </w:p>
        </w:tc>
      </w:tr>
    </w:tbl>
    <w:p w14:paraId="6A141441" w14:textId="77777777" w:rsidR="005F7F4B" w:rsidRDefault="00A16E22">
      <w:pPr>
        <w:spacing w:line="360" w:lineRule="exact"/>
        <w:jc w:val="left"/>
        <w:rPr>
          <w:rFonts w:ascii="宋体" w:hAnsi="宋体"/>
          <w:szCs w:val="21"/>
        </w:rPr>
      </w:pPr>
      <w:r>
        <w:rPr>
          <w:rFonts w:ascii="宋体" w:hAnsi="宋体"/>
          <w:szCs w:val="21"/>
        </w:rPr>
        <w:t xml:space="preserve">                                                                                                                                                                                                                                                                                                                                                                                                                                                                                                        </w:t>
      </w:r>
    </w:p>
    <w:p w14:paraId="1F59EEA3" w14:textId="77777777" w:rsidR="005F7F4B" w:rsidRDefault="005F7F4B">
      <w:pPr>
        <w:spacing w:line="420" w:lineRule="exact"/>
        <w:ind w:firstLineChars="200" w:firstLine="420"/>
        <w:rPr>
          <w:szCs w:val="21"/>
        </w:rPr>
      </w:pPr>
      <w:r>
        <w:rPr>
          <w:rFonts w:ascii="宋体" w:hAnsi="宋体" w:hint="eastAsia"/>
          <w:szCs w:val="21"/>
        </w:rPr>
        <w:t>备注：本表所列采购货物仅为货物的主要构成部分，应配套供货以及招标方所列其它货物（或设备）和服务，请投标方认真阅读“供货范围”。</w:t>
      </w:r>
      <w:r>
        <w:rPr>
          <w:rFonts w:hint="eastAsia"/>
          <w:szCs w:val="21"/>
        </w:rPr>
        <w:t>若有异议，不管是多么微小，都应在投标文件“商务偏离”章节中予以详细说明。</w:t>
      </w:r>
    </w:p>
    <w:p w14:paraId="5824A1B4" w14:textId="77777777" w:rsidR="0059492D" w:rsidRDefault="0059492D">
      <w:pPr>
        <w:spacing w:line="420" w:lineRule="exact"/>
        <w:ind w:firstLineChars="200" w:firstLine="420"/>
        <w:rPr>
          <w:szCs w:val="21"/>
        </w:rPr>
      </w:pPr>
    </w:p>
    <w:p w14:paraId="105C62F7" w14:textId="77777777" w:rsidR="005F7F4B" w:rsidRDefault="005F7F4B">
      <w:pPr>
        <w:spacing w:line="420" w:lineRule="exact"/>
        <w:ind w:firstLineChars="200" w:firstLine="422"/>
        <w:rPr>
          <w:rFonts w:ascii="宋体" w:hAnsi="宋体"/>
          <w:b/>
        </w:rPr>
      </w:pPr>
      <w:r>
        <w:rPr>
          <w:rFonts w:ascii="宋体" w:hAnsi="宋体" w:hint="eastAsia"/>
          <w:b/>
        </w:rPr>
        <w:t>四、采购货物特别说明</w:t>
      </w:r>
    </w:p>
    <w:p w14:paraId="434D58C6" w14:textId="77777777" w:rsidR="005F7F4B" w:rsidRDefault="005F7F4B">
      <w:pPr>
        <w:spacing w:line="420" w:lineRule="exact"/>
        <w:ind w:firstLineChars="200" w:firstLine="420"/>
        <w:rPr>
          <w:rFonts w:ascii="宋体" w:hAnsi="宋体"/>
        </w:rPr>
      </w:pPr>
      <w:r>
        <w:rPr>
          <w:rFonts w:ascii="宋体" w:hAnsi="宋体" w:hint="eastAsia"/>
        </w:rPr>
        <w:t>招标方所列货物的名称和规格型号，如为某一供应商所特有，则该名称和规格型号可作参考；但要求投标方所提供的货物必须满足本技术标书实质性要求。</w:t>
      </w:r>
    </w:p>
    <w:p w14:paraId="095382DE" w14:textId="77777777" w:rsidR="005F7F4B" w:rsidRDefault="005F7F4B">
      <w:pPr>
        <w:pStyle w:val="1"/>
        <w:spacing w:before="120" w:after="120" w:line="480" w:lineRule="exact"/>
        <w:jc w:val="center"/>
        <w:rPr>
          <w:rFonts w:ascii="黑体" w:eastAsia="黑体"/>
          <w:b w:val="0"/>
          <w:sz w:val="24"/>
          <w:szCs w:val="24"/>
        </w:rPr>
      </w:pPr>
      <w:r>
        <w:rPr>
          <w:rFonts w:ascii="宋体" w:hAnsi="宋体"/>
        </w:rPr>
        <w:br w:type="page"/>
      </w:r>
      <w:bookmarkStart w:id="22" w:name="_Toc169605880"/>
      <w:r>
        <w:rPr>
          <w:rFonts w:ascii="黑体" w:eastAsia="黑体" w:hint="eastAsia"/>
          <w:b w:val="0"/>
          <w:sz w:val="24"/>
          <w:szCs w:val="24"/>
        </w:rPr>
        <w:lastRenderedPageBreak/>
        <w:t>第二章  技术要求</w:t>
      </w:r>
      <w:bookmarkEnd w:id="22"/>
    </w:p>
    <w:p w14:paraId="63D03771" w14:textId="77777777" w:rsidR="005F7F4B" w:rsidRDefault="005F7F4B">
      <w:pPr>
        <w:spacing w:line="420" w:lineRule="exact"/>
        <w:ind w:firstLineChars="200" w:firstLine="420"/>
        <w:rPr>
          <w:rFonts w:ascii="黑体" w:eastAsia="黑体" w:hAnsi="宋体"/>
        </w:rPr>
      </w:pPr>
      <w:r>
        <w:rPr>
          <w:rFonts w:ascii="黑体" w:eastAsia="黑体" w:hAnsi="宋体" w:hint="eastAsia"/>
        </w:rPr>
        <w:t>一、特别提示</w:t>
      </w:r>
    </w:p>
    <w:p w14:paraId="45EBDE1D" w14:textId="77777777" w:rsidR="005F7F4B" w:rsidRDefault="005F7F4B">
      <w:pPr>
        <w:pStyle w:val="af8"/>
        <w:spacing w:line="420" w:lineRule="exact"/>
      </w:pPr>
      <w:r>
        <w:rPr>
          <w:rFonts w:ascii="宋体" w:hAnsi="宋体" w:hint="eastAsia"/>
        </w:rPr>
        <w:t>1、本章</w:t>
      </w:r>
      <w:r>
        <w:rPr>
          <w:rFonts w:hint="eastAsia"/>
        </w:rPr>
        <w:t>技术要求，仅对功能、设计、结构、性能、安装和试验检验等方面，提出了最低和一般性的技术要求，并未对一切技术细节作出规定。</w:t>
      </w:r>
    </w:p>
    <w:p w14:paraId="04B4E63D" w14:textId="77777777" w:rsidR="005F7F4B" w:rsidRDefault="005F7F4B">
      <w:pPr>
        <w:pStyle w:val="af8"/>
        <w:spacing w:line="420" w:lineRule="exact"/>
      </w:pPr>
      <w:r>
        <w:rPr>
          <w:rFonts w:ascii="宋体" w:hAnsi="宋体" w:hint="eastAsia"/>
        </w:rPr>
        <w:t>2、</w:t>
      </w:r>
      <w:r>
        <w:rPr>
          <w:rFonts w:hint="eastAsia"/>
        </w:rPr>
        <w:t>本技术要求所使用的标准、规范等，如与投标方所执行的标准、规范不一致时，应按高于本技术要求所列的标准、规范执行。</w:t>
      </w:r>
    </w:p>
    <w:p w14:paraId="2AF174A0" w14:textId="77777777" w:rsidR="005F7F4B" w:rsidRDefault="005F7F4B">
      <w:pPr>
        <w:spacing w:line="420" w:lineRule="exact"/>
        <w:ind w:firstLineChars="200" w:firstLine="420"/>
        <w:rPr>
          <w:rFonts w:ascii="宋体" w:hAnsi="宋体"/>
        </w:rPr>
      </w:pPr>
      <w:r>
        <w:rPr>
          <w:rFonts w:ascii="宋体" w:hAnsi="宋体" w:hint="eastAsia"/>
        </w:rPr>
        <w:t>3、投标方认为所供货物必需由招标方配备、解决或提供的其它要求，如设备基础隔振和减振设施、软化水、洁净气源等，均应在投标文件“技术偏离”中予以充分说明。</w:t>
      </w:r>
    </w:p>
    <w:p w14:paraId="0C13D606" w14:textId="77777777" w:rsidR="005F7F4B" w:rsidRDefault="005F7F4B">
      <w:pPr>
        <w:spacing w:line="420" w:lineRule="exact"/>
        <w:ind w:firstLineChars="200" w:firstLine="420"/>
        <w:rPr>
          <w:rFonts w:ascii="宋体" w:hAnsi="宋体"/>
        </w:rPr>
      </w:pPr>
      <w:r>
        <w:rPr>
          <w:rFonts w:ascii="宋体" w:hAnsi="宋体" w:hint="eastAsia"/>
          <w:bCs/>
        </w:rPr>
        <w:t>4、投标方应根据招投标货物具体要求，提出</w:t>
      </w:r>
      <w:r>
        <w:rPr>
          <w:rFonts w:ascii="宋体" w:hAnsi="宋体" w:hint="eastAsia"/>
        </w:rPr>
        <w:t>对厂房、设备基础（或安装平台）、公用设施、消防、环保等超出招标文件、投标文件、答疑文件、技术交流文件、技术协议书和合同等规定的、有特殊需要的解释、说明和要求。</w:t>
      </w:r>
    </w:p>
    <w:p w14:paraId="70066AFC" w14:textId="77777777" w:rsidR="005F7F4B" w:rsidRDefault="005F7F4B">
      <w:pPr>
        <w:pStyle w:val="af8"/>
        <w:spacing w:line="420" w:lineRule="exact"/>
      </w:pPr>
      <w:r>
        <w:rPr>
          <w:rFonts w:hint="eastAsia"/>
        </w:rPr>
        <w:t>5</w:t>
      </w:r>
      <w:r>
        <w:rPr>
          <w:rFonts w:hint="eastAsia"/>
        </w:rPr>
        <w:t>、无论是否有技术偏离，投标方均应在投标文件“技术偏离”中明确</w:t>
      </w:r>
      <w:r>
        <w:rPr>
          <w:rFonts w:ascii="宋体" w:hAnsi="宋体" w:hint="eastAsia"/>
        </w:rPr>
        <w:t>作出有无说明。</w:t>
      </w:r>
      <w:r>
        <w:rPr>
          <w:rFonts w:hint="eastAsia"/>
        </w:rPr>
        <w:t>若有异议，不管是多么微小，</w:t>
      </w:r>
      <w:r>
        <w:rPr>
          <w:rFonts w:ascii="宋体" w:hAnsi="宋体" w:hint="eastAsia"/>
        </w:rPr>
        <w:t>投标方必须予以明确和详细的说明或澄清。</w:t>
      </w:r>
    </w:p>
    <w:p w14:paraId="41433856" w14:textId="77777777" w:rsidR="005F7F4B" w:rsidRDefault="005F7F4B">
      <w:pPr>
        <w:spacing w:line="420" w:lineRule="exact"/>
        <w:ind w:firstLineChars="200" w:firstLine="420"/>
        <w:rPr>
          <w:rFonts w:ascii="宋体" w:hAnsi="宋体"/>
        </w:rPr>
      </w:pPr>
      <w:r>
        <w:rPr>
          <w:rFonts w:ascii="宋体" w:hAnsi="宋体" w:hint="eastAsia"/>
        </w:rPr>
        <w:t>6、为避免投标方优势在招标评审时漏项，质保期超出本技术标书要求的，应当在投标文件“技术偏离”中特别注明。</w:t>
      </w:r>
    </w:p>
    <w:p w14:paraId="4AD51F92" w14:textId="77777777" w:rsidR="005F7F4B" w:rsidRDefault="005F7F4B">
      <w:pPr>
        <w:spacing w:line="420" w:lineRule="exact"/>
        <w:ind w:firstLineChars="200" w:firstLine="420"/>
        <w:rPr>
          <w:rFonts w:ascii="宋体" w:hAnsi="宋体"/>
        </w:rPr>
      </w:pPr>
      <w:r>
        <w:rPr>
          <w:rFonts w:ascii="宋体" w:hAnsi="宋体" w:hint="eastAsia"/>
        </w:rPr>
        <w:t>7、投标文件中，针对“特别提示”条款所做的回应，将作为投标方能否中标的重要依据之一。</w:t>
      </w:r>
    </w:p>
    <w:p w14:paraId="6D290631" w14:textId="77777777" w:rsidR="005F7F4B" w:rsidRDefault="005F7F4B">
      <w:pPr>
        <w:spacing w:line="420" w:lineRule="exact"/>
        <w:ind w:firstLineChars="200" w:firstLine="420"/>
        <w:rPr>
          <w:rFonts w:ascii="黑体" w:eastAsia="黑体" w:hAnsi="宋体"/>
        </w:rPr>
      </w:pPr>
      <w:r>
        <w:rPr>
          <w:rFonts w:ascii="黑体" w:eastAsia="黑体" w:hAnsi="宋体" w:hint="eastAsia"/>
        </w:rPr>
        <w:t>二、基本要求</w:t>
      </w:r>
    </w:p>
    <w:p w14:paraId="59DF840E" w14:textId="77777777" w:rsidR="005F7F4B" w:rsidRDefault="005F7F4B">
      <w:pPr>
        <w:spacing w:line="420" w:lineRule="exact"/>
        <w:ind w:firstLineChars="200" w:firstLine="420"/>
        <w:rPr>
          <w:rFonts w:ascii="宋体" w:hAnsi="宋体"/>
        </w:rPr>
      </w:pPr>
      <w:r>
        <w:rPr>
          <w:rFonts w:ascii="宋体" w:hAnsi="宋体" w:hint="eastAsia"/>
        </w:rPr>
        <w:t>1、投标方所供的货物，必须符合中国最新版的法律、法规和相关标准、规范的要求，符合项目所在地政府有关特殊要求。</w:t>
      </w:r>
    </w:p>
    <w:p w14:paraId="6ED9E978" w14:textId="77777777" w:rsidR="005F7F4B" w:rsidRDefault="005F7F4B">
      <w:pPr>
        <w:spacing w:line="420" w:lineRule="exact"/>
        <w:ind w:firstLineChars="200" w:firstLine="420"/>
        <w:rPr>
          <w:rFonts w:ascii="宋体" w:hAnsi="宋体"/>
        </w:rPr>
      </w:pPr>
      <w:r>
        <w:rPr>
          <w:rFonts w:ascii="宋体" w:hAnsi="宋体" w:hint="eastAsia"/>
        </w:rPr>
        <w:t>2、投标方所供货物涉及的专利权技术以及知识产权保护的其它技术等，应保证招标方不因此受到任何侵权指控以及实际损失。</w:t>
      </w:r>
    </w:p>
    <w:p w14:paraId="38DE9F60" w14:textId="77777777" w:rsidR="005F7F4B" w:rsidRDefault="005F7F4B">
      <w:pPr>
        <w:spacing w:line="420" w:lineRule="exact"/>
        <w:ind w:firstLineChars="200" w:firstLine="420"/>
        <w:rPr>
          <w:rFonts w:ascii="宋体" w:hAnsi="宋体"/>
        </w:rPr>
      </w:pPr>
      <w:r>
        <w:rPr>
          <w:rFonts w:ascii="宋体" w:hAnsi="宋体" w:hint="eastAsia"/>
        </w:rPr>
        <w:t>3、投标方应保证所供货物的先进性、可靠性、经济性和实用性，并为全新货物（或设备）。</w:t>
      </w:r>
    </w:p>
    <w:p w14:paraId="4F94E63D" w14:textId="77777777" w:rsidR="005F7F4B" w:rsidRDefault="005F7F4B">
      <w:pPr>
        <w:spacing w:line="420" w:lineRule="exact"/>
        <w:ind w:firstLineChars="200" w:firstLine="420"/>
        <w:rPr>
          <w:rFonts w:ascii="宋体" w:hAnsi="宋体"/>
        </w:rPr>
      </w:pPr>
      <w:r>
        <w:rPr>
          <w:rFonts w:ascii="宋体" w:hAnsi="宋体" w:hint="eastAsia"/>
        </w:rPr>
        <w:t>4、投标方应满足招标方提出的各项技术要求，必要时应当免费提供技术承诺或担保。</w:t>
      </w:r>
    </w:p>
    <w:p w14:paraId="1E518D20" w14:textId="77777777" w:rsidR="005F7F4B" w:rsidRDefault="005F7F4B">
      <w:pPr>
        <w:spacing w:line="420" w:lineRule="exact"/>
        <w:ind w:firstLineChars="200" w:firstLine="420"/>
        <w:rPr>
          <w:rFonts w:ascii="宋体" w:hAnsi="宋体"/>
        </w:rPr>
      </w:pPr>
      <w:r>
        <w:rPr>
          <w:rFonts w:ascii="宋体" w:hAnsi="宋体" w:hint="eastAsia"/>
        </w:rPr>
        <w:t>5、投标方应保证所供货物（或设备）为中国政府指定或规定的主管部门公布的非淘汰货物（或设备），并尽力提供中国政府指定或规定的主管部门认可的环保型和节能型货物（或设备）。</w:t>
      </w:r>
    </w:p>
    <w:p w14:paraId="399FCBBC" w14:textId="77777777" w:rsidR="005F7F4B" w:rsidRDefault="005F7F4B">
      <w:pPr>
        <w:spacing w:line="420" w:lineRule="exact"/>
        <w:ind w:firstLineChars="200" w:firstLine="420"/>
        <w:rPr>
          <w:rFonts w:ascii="宋体" w:hAnsi="宋体"/>
        </w:rPr>
      </w:pPr>
      <w:r>
        <w:rPr>
          <w:rFonts w:ascii="宋体" w:hAnsi="宋体" w:hint="eastAsia"/>
        </w:rPr>
        <w:t>6、投标方应保证所供货物的完整性和成套性，能保证货物的正常运行、使用。</w:t>
      </w:r>
    </w:p>
    <w:p w14:paraId="4257AD3C" w14:textId="77777777" w:rsidR="005F7F4B" w:rsidRDefault="005F7F4B">
      <w:pPr>
        <w:spacing w:line="420" w:lineRule="exact"/>
        <w:ind w:firstLineChars="200" w:firstLine="420"/>
        <w:rPr>
          <w:rFonts w:ascii="宋体" w:hAnsi="宋体"/>
        </w:rPr>
      </w:pPr>
      <w:r>
        <w:rPr>
          <w:rFonts w:ascii="宋体" w:hAnsi="宋体" w:hint="eastAsia"/>
        </w:rPr>
        <w:t>7、投标方应对招标方采购的货物所涉及的技术、产能等信息负有保密义务，招标方拥有追究投标方泄密责任的权利；招标方如有需要，投标方应无条件签署保密协议。</w:t>
      </w:r>
    </w:p>
    <w:p w14:paraId="389DAAA4" w14:textId="77777777" w:rsidR="005F7F4B" w:rsidRDefault="005F7F4B">
      <w:pPr>
        <w:spacing w:line="420" w:lineRule="exact"/>
        <w:ind w:firstLineChars="200" w:firstLine="420"/>
        <w:rPr>
          <w:rFonts w:ascii="黑体" w:eastAsia="黑体" w:hAnsi="宋体"/>
        </w:rPr>
      </w:pPr>
      <w:r>
        <w:rPr>
          <w:rFonts w:ascii="黑体" w:eastAsia="黑体" w:hAnsi="宋体" w:hint="eastAsia"/>
        </w:rPr>
        <w:t>三、执行标准</w:t>
      </w:r>
    </w:p>
    <w:p w14:paraId="13A8393C" w14:textId="77777777" w:rsidR="005F7F4B" w:rsidRDefault="005F7F4B">
      <w:pPr>
        <w:spacing w:line="420" w:lineRule="exact"/>
        <w:ind w:firstLineChars="200" w:firstLine="420"/>
        <w:rPr>
          <w:rFonts w:ascii="宋体" w:hAnsi="宋体"/>
        </w:rPr>
      </w:pPr>
      <w:r>
        <w:rPr>
          <w:rFonts w:ascii="宋体" w:hAnsi="宋体" w:hint="eastAsia"/>
        </w:rPr>
        <w:t>1、招标方此处所列标准仅为涉及的主要标准，而且不保证其为最新版执行标准；投标方应当在投标文件中认真予以填写、补充和修改完善。</w:t>
      </w:r>
    </w:p>
    <w:p w14:paraId="37A87C9A" w14:textId="77777777" w:rsidR="005F7F4B" w:rsidRDefault="005F7F4B">
      <w:pPr>
        <w:spacing w:line="420" w:lineRule="exact"/>
        <w:ind w:firstLineChars="200" w:firstLine="420"/>
        <w:rPr>
          <w:rFonts w:ascii="宋体" w:hAnsi="宋体"/>
        </w:rPr>
      </w:pPr>
      <w:r>
        <w:rPr>
          <w:rFonts w:ascii="宋体" w:hAnsi="宋体" w:hint="eastAsia"/>
        </w:rPr>
        <w:t>2、投标方需要执行的标准，应当采用所供货物通过买方组织的最终验收之日已经开始执行的最</w:t>
      </w:r>
      <w:r>
        <w:rPr>
          <w:rFonts w:ascii="宋体" w:hAnsi="宋体" w:hint="eastAsia"/>
        </w:rPr>
        <w:lastRenderedPageBreak/>
        <w:t>新标准。</w:t>
      </w:r>
    </w:p>
    <w:p w14:paraId="55C0F690" w14:textId="77777777" w:rsidR="005F7F4B" w:rsidRDefault="005F7F4B">
      <w:pPr>
        <w:spacing w:line="420" w:lineRule="exact"/>
        <w:ind w:firstLineChars="200" w:firstLine="420"/>
        <w:rPr>
          <w:rFonts w:ascii="宋体" w:hAnsi="宋体"/>
        </w:rPr>
      </w:pPr>
      <w:r>
        <w:rPr>
          <w:rFonts w:ascii="宋体" w:hAnsi="宋体" w:hint="eastAsia"/>
        </w:rPr>
        <w:t>3、采购货物的产品质量、技术标准如在招投标文件中无相应说明，则按中华人民共和国有关部门颁发的最新的国标或专业（部）标准执行及相应的国际标准。</w:t>
      </w:r>
    </w:p>
    <w:p w14:paraId="66BFCB40" w14:textId="77777777" w:rsidR="005F7F4B" w:rsidRDefault="005F7F4B">
      <w:pPr>
        <w:spacing w:line="420" w:lineRule="exact"/>
        <w:ind w:firstLineChars="200" w:firstLine="420"/>
        <w:rPr>
          <w:rFonts w:ascii="宋体" w:hAnsi="宋体"/>
        </w:rPr>
      </w:pPr>
      <w:r>
        <w:rPr>
          <w:rFonts w:ascii="宋体" w:hAnsi="宋体" w:hint="eastAsia"/>
        </w:rPr>
        <w:t>4、采购货物没有国家或专业（部）标准的，按企业标准执行时，卖方应在合同签署之前，将所涉及的企业标准提供给买方确认。</w:t>
      </w:r>
    </w:p>
    <w:p w14:paraId="66E54764" w14:textId="77777777" w:rsidR="005F7F4B" w:rsidRDefault="005F7F4B">
      <w:pPr>
        <w:spacing w:line="420" w:lineRule="exact"/>
        <w:ind w:firstLineChars="200" w:firstLine="420"/>
        <w:rPr>
          <w:rFonts w:ascii="宋体" w:hAnsi="宋体"/>
        </w:rPr>
      </w:pPr>
      <w:r>
        <w:rPr>
          <w:rFonts w:ascii="宋体" w:hAnsi="宋体" w:hint="eastAsia"/>
        </w:rPr>
        <w:t>5、采购货物如果采用国际标准，其执行标准由投标方提供、招标方确认。</w:t>
      </w:r>
    </w:p>
    <w:p w14:paraId="04F0ABD0" w14:textId="77777777" w:rsidR="005F7F4B" w:rsidRDefault="005F7F4B">
      <w:pPr>
        <w:spacing w:line="420" w:lineRule="exact"/>
        <w:ind w:firstLineChars="200" w:firstLine="420"/>
        <w:rPr>
          <w:rFonts w:ascii="宋体" w:hAnsi="宋体"/>
        </w:rPr>
      </w:pPr>
      <w:r>
        <w:rPr>
          <w:rFonts w:ascii="宋体" w:hAnsi="宋体" w:hint="eastAsia"/>
        </w:rPr>
        <w:t>6、采购货物所涉及的标准不统一时，原则上按照最严格标准执行。</w:t>
      </w:r>
    </w:p>
    <w:p w14:paraId="1FFBEDEE" w14:textId="77777777" w:rsidR="005F7F4B" w:rsidRDefault="005F7F4B">
      <w:pPr>
        <w:spacing w:line="420" w:lineRule="exact"/>
        <w:ind w:firstLineChars="200" w:firstLine="420"/>
        <w:rPr>
          <w:rFonts w:ascii="宋体" w:hAnsi="宋体"/>
        </w:rPr>
      </w:pPr>
      <w:r>
        <w:rPr>
          <w:rFonts w:ascii="宋体" w:hAnsi="宋体" w:hint="eastAsia"/>
        </w:rPr>
        <w:t>7、涉及的主要标准表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140"/>
        <w:gridCol w:w="2160"/>
        <w:gridCol w:w="1875"/>
      </w:tblGrid>
      <w:tr w:rsidR="00F6198C" w14:paraId="6F1F4B60" w14:textId="77777777" w:rsidTr="00EE6F28">
        <w:tc>
          <w:tcPr>
            <w:tcW w:w="828" w:type="dxa"/>
            <w:vAlign w:val="center"/>
          </w:tcPr>
          <w:p w14:paraId="1EE3931D" w14:textId="77777777" w:rsidR="00F6198C" w:rsidRDefault="00F6198C" w:rsidP="00EE6F28">
            <w:pPr>
              <w:spacing w:line="360" w:lineRule="exact"/>
              <w:jc w:val="center"/>
              <w:rPr>
                <w:rFonts w:ascii="宋体" w:hAnsi="宋体"/>
              </w:rPr>
            </w:pPr>
            <w:r>
              <w:rPr>
                <w:rFonts w:ascii="宋体" w:hAnsi="宋体" w:hint="eastAsia"/>
              </w:rPr>
              <w:t>序号</w:t>
            </w:r>
          </w:p>
        </w:tc>
        <w:tc>
          <w:tcPr>
            <w:tcW w:w="4140" w:type="dxa"/>
            <w:vAlign w:val="center"/>
          </w:tcPr>
          <w:p w14:paraId="1B8F763C" w14:textId="77777777" w:rsidR="00F6198C" w:rsidRDefault="00F6198C" w:rsidP="00EE6F28">
            <w:pPr>
              <w:spacing w:line="360" w:lineRule="exact"/>
              <w:jc w:val="center"/>
              <w:rPr>
                <w:rFonts w:ascii="宋体" w:hAnsi="宋体"/>
              </w:rPr>
            </w:pPr>
            <w:r>
              <w:rPr>
                <w:rFonts w:ascii="宋体" w:hAnsi="宋体" w:hint="eastAsia"/>
              </w:rPr>
              <w:t>标准名称</w:t>
            </w:r>
          </w:p>
        </w:tc>
        <w:tc>
          <w:tcPr>
            <w:tcW w:w="2160" w:type="dxa"/>
            <w:vAlign w:val="center"/>
          </w:tcPr>
          <w:p w14:paraId="69B7A633" w14:textId="77777777" w:rsidR="00F6198C" w:rsidRDefault="00F6198C" w:rsidP="00EE6F28">
            <w:pPr>
              <w:spacing w:line="360" w:lineRule="exact"/>
              <w:jc w:val="center"/>
              <w:rPr>
                <w:rFonts w:ascii="宋体" w:hAnsi="宋体"/>
              </w:rPr>
            </w:pPr>
            <w:r>
              <w:rPr>
                <w:rFonts w:ascii="宋体" w:hAnsi="宋体" w:hint="eastAsia"/>
              </w:rPr>
              <w:t>标准编号</w:t>
            </w:r>
          </w:p>
        </w:tc>
        <w:tc>
          <w:tcPr>
            <w:tcW w:w="1875" w:type="dxa"/>
            <w:vAlign w:val="center"/>
          </w:tcPr>
          <w:p w14:paraId="456FDA87" w14:textId="77777777" w:rsidR="00F6198C" w:rsidRDefault="00F6198C" w:rsidP="00EE6F28">
            <w:pPr>
              <w:spacing w:line="360" w:lineRule="exact"/>
              <w:jc w:val="center"/>
              <w:rPr>
                <w:rFonts w:ascii="宋体" w:hAnsi="宋体"/>
              </w:rPr>
            </w:pPr>
            <w:r>
              <w:rPr>
                <w:rFonts w:ascii="宋体" w:hAnsi="宋体" w:hint="eastAsia"/>
              </w:rPr>
              <w:t>备注</w:t>
            </w:r>
          </w:p>
        </w:tc>
      </w:tr>
      <w:tr w:rsidR="00F6198C" w14:paraId="51D6DFE8" w14:textId="77777777" w:rsidTr="00EE6F28">
        <w:trPr>
          <w:cantSplit/>
        </w:trPr>
        <w:tc>
          <w:tcPr>
            <w:tcW w:w="9003" w:type="dxa"/>
            <w:gridSpan w:val="4"/>
            <w:vAlign w:val="center"/>
          </w:tcPr>
          <w:p w14:paraId="1E9B9604" w14:textId="77777777" w:rsidR="00F6198C" w:rsidRDefault="00F6198C" w:rsidP="00EE6F28">
            <w:pPr>
              <w:spacing w:line="360" w:lineRule="exact"/>
              <w:jc w:val="center"/>
              <w:rPr>
                <w:rFonts w:ascii="宋体" w:hAnsi="宋体"/>
              </w:rPr>
            </w:pPr>
            <w:r>
              <w:rPr>
                <w:rFonts w:ascii="宋体" w:hAnsi="宋体" w:hint="eastAsia"/>
              </w:rPr>
              <w:t>设备应符合的安全、环保标准</w:t>
            </w:r>
          </w:p>
        </w:tc>
      </w:tr>
      <w:tr w:rsidR="00F6198C" w14:paraId="69D9C924" w14:textId="77777777" w:rsidTr="00EE6F28">
        <w:tc>
          <w:tcPr>
            <w:tcW w:w="828" w:type="dxa"/>
            <w:vAlign w:val="center"/>
          </w:tcPr>
          <w:p w14:paraId="3B58B9EC" w14:textId="77777777" w:rsidR="00F6198C" w:rsidRDefault="00F6198C" w:rsidP="00EE6F28">
            <w:pPr>
              <w:spacing w:line="360" w:lineRule="exact"/>
              <w:jc w:val="center"/>
              <w:rPr>
                <w:rFonts w:ascii="宋体" w:hAnsi="宋体"/>
              </w:rPr>
            </w:pPr>
            <w:r>
              <w:rPr>
                <w:rFonts w:ascii="宋体" w:hAnsi="宋体" w:hint="eastAsia"/>
              </w:rPr>
              <w:t>1</w:t>
            </w:r>
          </w:p>
        </w:tc>
        <w:tc>
          <w:tcPr>
            <w:tcW w:w="4140" w:type="dxa"/>
            <w:vAlign w:val="center"/>
          </w:tcPr>
          <w:p w14:paraId="55E16920" w14:textId="77777777" w:rsidR="00F6198C" w:rsidRDefault="00F6198C" w:rsidP="00EE6F28">
            <w:pPr>
              <w:spacing w:line="360" w:lineRule="exact"/>
              <w:rPr>
                <w:rFonts w:ascii="宋体" w:hAnsi="宋体"/>
              </w:rPr>
            </w:pPr>
            <w:r>
              <w:rPr>
                <w:rFonts w:ascii="宋体" w:hAnsi="宋体" w:hint="eastAsia"/>
              </w:rPr>
              <w:t>卖方提供与设备安全和环保相关的中国、国际通用和制造国的标准</w:t>
            </w:r>
          </w:p>
        </w:tc>
        <w:tc>
          <w:tcPr>
            <w:tcW w:w="2160" w:type="dxa"/>
            <w:vAlign w:val="center"/>
          </w:tcPr>
          <w:p w14:paraId="438ADB06" w14:textId="77777777" w:rsidR="00F6198C" w:rsidRDefault="00F6198C" w:rsidP="00EE6F28">
            <w:pPr>
              <w:spacing w:line="360" w:lineRule="exact"/>
              <w:jc w:val="center"/>
              <w:rPr>
                <w:rFonts w:ascii="宋体" w:hAnsi="宋体"/>
              </w:rPr>
            </w:pPr>
          </w:p>
        </w:tc>
        <w:tc>
          <w:tcPr>
            <w:tcW w:w="1875" w:type="dxa"/>
            <w:vAlign w:val="center"/>
          </w:tcPr>
          <w:p w14:paraId="41014C52" w14:textId="77777777" w:rsidR="00F6198C" w:rsidRDefault="00F6198C" w:rsidP="00EE6F28">
            <w:pPr>
              <w:spacing w:line="360" w:lineRule="exact"/>
              <w:jc w:val="center"/>
              <w:rPr>
                <w:rFonts w:ascii="宋体" w:hAnsi="宋体"/>
              </w:rPr>
            </w:pPr>
            <w:r>
              <w:rPr>
                <w:rFonts w:ascii="宋体" w:hAnsi="宋体" w:hint="eastAsia"/>
              </w:rPr>
              <w:t>买方确认</w:t>
            </w:r>
          </w:p>
        </w:tc>
      </w:tr>
      <w:tr w:rsidR="00F6198C" w14:paraId="07536767" w14:textId="77777777" w:rsidTr="00EE6F28">
        <w:trPr>
          <w:cantSplit/>
        </w:trPr>
        <w:tc>
          <w:tcPr>
            <w:tcW w:w="9003" w:type="dxa"/>
            <w:gridSpan w:val="4"/>
            <w:vAlign w:val="center"/>
          </w:tcPr>
          <w:p w14:paraId="630664BC" w14:textId="77777777" w:rsidR="00F6198C" w:rsidRDefault="00F6198C" w:rsidP="00EE6F28">
            <w:pPr>
              <w:jc w:val="center"/>
              <w:rPr>
                <w:rFonts w:ascii="宋体" w:hAnsi="宋体"/>
              </w:rPr>
            </w:pPr>
            <w:r>
              <w:rPr>
                <w:rFonts w:ascii="宋体" w:hAnsi="宋体" w:hint="eastAsia"/>
              </w:rPr>
              <w:t>设备应配合完成相关试验标准和循环的标准</w:t>
            </w:r>
          </w:p>
        </w:tc>
      </w:tr>
      <w:tr w:rsidR="00F6198C" w14:paraId="3EEDEEAB" w14:textId="77777777" w:rsidTr="00EE6F28">
        <w:trPr>
          <w:trHeight w:val="278"/>
        </w:trPr>
        <w:tc>
          <w:tcPr>
            <w:tcW w:w="828" w:type="dxa"/>
            <w:vAlign w:val="center"/>
          </w:tcPr>
          <w:p w14:paraId="25B28B7F" w14:textId="77777777" w:rsidR="00F6198C" w:rsidRDefault="00F6198C" w:rsidP="00EE6F28">
            <w:pPr>
              <w:spacing w:line="360" w:lineRule="exact"/>
              <w:jc w:val="center"/>
              <w:rPr>
                <w:rFonts w:ascii="宋体" w:hAnsi="宋体"/>
              </w:rPr>
            </w:pPr>
            <w:r>
              <w:rPr>
                <w:rFonts w:ascii="宋体" w:hAnsi="宋体" w:hint="eastAsia"/>
              </w:rPr>
              <w:t>2</w:t>
            </w:r>
          </w:p>
        </w:tc>
        <w:tc>
          <w:tcPr>
            <w:tcW w:w="4140" w:type="dxa"/>
            <w:vAlign w:val="center"/>
          </w:tcPr>
          <w:p w14:paraId="4D9E6000" w14:textId="77777777" w:rsidR="00F6198C" w:rsidRDefault="00F6198C" w:rsidP="00EE6F28">
            <w:pPr>
              <w:rPr>
                <w:rFonts w:ascii="宋体" w:hAnsi="宋体"/>
              </w:rPr>
            </w:pPr>
            <w:r>
              <w:rPr>
                <w:rFonts w:ascii="宋体" w:hAnsi="宋体" w:hint="eastAsia"/>
              </w:rPr>
              <w:t>压燃式发动机和气体燃料点燃式发动机排气污染物测量（欧盟和中国）</w:t>
            </w:r>
          </w:p>
        </w:tc>
        <w:tc>
          <w:tcPr>
            <w:tcW w:w="2160" w:type="dxa"/>
            <w:vAlign w:val="center"/>
          </w:tcPr>
          <w:p w14:paraId="4FD5CA2C" w14:textId="77777777" w:rsidR="00F6198C" w:rsidRDefault="00F6198C" w:rsidP="00EE6F28">
            <w:pPr>
              <w:spacing w:line="360" w:lineRule="exact"/>
              <w:jc w:val="center"/>
              <w:rPr>
                <w:rFonts w:ascii="宋体" w:hAnsi="宋体"/>
              </w:rPr>
            </w:pPr>
            <w:r>
              <w:rPr>
                <w:rFonts w:ascii="宋体" w:hAnsi="宋体" w:hint="eastAsia"/>
              </w:rPr>
              <w:t>2005/55/EC 2005/78/EC</w:t>
            </w:r>
          </w:p>
          <w:p w14:paraId="57B9E295" w14:textId="77777777" w:rsidR="00F6198C" w:rsidRDefault="00F6198C" w:rsidP="00EE6F28">
            <w:pPr>
              <w:spacing w:line="360" w:lineRule="exact"/>
              <w:jc w:val="center"/>
              <w:rPr>
                <w:rFonts w:ascii="宋体" w:hAnsi="宋体"/>
              </w:rPr>
            </w:pPr>
            <w:r>
              <w:rPr>
                <w:rFonts w:ascii="宋体" w:hAnsi="宋体" w:hint="eastAsia"/>
              </w:rPr>
              <w:t xml:space="preserve">GB 17691-2005及修订页 </w:t>
            </w:r>
          </w:p>
          <w:p w14:paraId="11365DDA" w14:textId="77777777" w:rsidR="00F6198C" w:rsidRDefault="00F6198C" w:rsidP="00EE6F28">
            <w:pPr>
              <w:spacing w:line="360" w:lineRule="exact"/>
              <w:jc w:val="center"/>
              <w:rPr>
                <w:rFonts w:ascii="宋体" w:hAnsi="宋体"/>
              </w:rPr>
            </w:pPr>
            <w:r>
              <w:rPr>
                <w:rFonts w:ascii="宋体" w:hAnsi="宋体" w:hint="eastAsia"/>
              </w:rPr>
              <w:t>ECE R49 R4</w:t>
            </w:r>
          </w:p>
        </w:tc>
        <w:tc>
          <w:tcPr>
            <w:tcW w:w="1875" w:type="dxa"/>
            <w:vAlign w:val="center"/>
          </w:tcPr>
          <w:p w14:paraId="6DBB2100" w14:textId="77777777" w:rsidR="00F6198C" w:rsidRDefault="00F6198C" w:rsidP="00EE6F28">
            <w:pPr>
              <w:jc w:val="center"/>
              <w:rPr>
                <w:rFonts w:ascii="宋体" w:hAnsi="宋体"/>
              </w:rPr>
            </w:pPr>
            <w:r>
              <w:rPr>
                <w:rFonts w:ascii="宋体" w:hAnsi="宋体" w:hint="eastAsia"/>
              </w:rPr>
              <w:t>买方确认</w:t>
            </w:r>
          </w:p>
        </w:tc>
      </w:tr>
      <w:tr w:rsidR="00F6198C" w14:paraId="7BCCB3BE" w14:textId="77777777" w:rsidTr="00EE6F28">
        <w:tc>
          <w:tcPr>
            <w:tcW w:w="828" w:type="dxa"/>
            <w:vAlign w:val="center"/>
          </w:tcPr>
          <w:p w14:paraId="48E9DEBA" w14:textId="77777777" w:rsidR="00F6198C" w:rsidRDefault="00F6198C" w:rsidP="00EE6F28">
            <w:pPr>
              <w:spacing w:line="360" w:lineRule="exact"/>
              <w:jc w:val="center"/>
              <w:rPr>
                <w:rFonts w:ascii="宋体" w:hAnsi="宋体"/>
              </w:rPr>
            </w:pPr>
            <w:r>
              <w:rPr>
                <w:rFonts w:ascii="宋体" w:hAnsi="宋体" w:hint="eastAsia"/>
              </w:rPr>
              <w:t>3</w:t>
            </w:r>
          </w:p>
        </w:tc>
        <w:tc>
          <w:tcPr>
            <w:tcW w:w="4140" w:type="dxa"/>
            <w:vAlign w:val="center"/>
          </w:tcPr>
          <w:p w14:paraId="4F125FC9" w14:textId="77777777" w:rsidR="00F6198C" w:rsidRDefault="00F6198C" w:rsidP="00EE6F28">
            <w:pPr>
              <w:spacing w:line="360" w:lineRule="exact"/>
              <w:rPr>
                <w:rFonts w:ascii="宋体" w:hAnsi="宋体"/>
              </w:rPr>
            </w:pPr>
            <w:r>
              <w:rPr>
                <w:rFonts w:ascii="宋体" w:hAnsi="宋体" w:hint="eastAsia"/>
              </w:rPr>
              <w:t>非道路移动机械用压燃式发动机和气体燃料点燃式发动机排气污染物测量（欧盟、中国和美国）</w:t>
            </w:r>
          </w:p>
        </w:tc>
        <w:tc>
          <w:tcPr>
            <w:tcW w:w="2160" w:type="dxa"/>
            <w:vAlign w:val="center"/>
          </w:tcPr>
          <w:p w14:paraId="0EF1702C" w14:textId="77777777" w:rsidR="00F6198C" w:rsidRDefault="00F6198C" w:rsidP="00EE6F28">
            <w:pPr>
              <w:spacing w:line="360" w:lineRule="exact"/>
              <w:jc w:val="center"/>
              <w:rPr>
                <w:rFonts w:ascii="宋体" w:hAnsi="宋体"/>
              </w:rPr>
            </w:pPr>
            <w:r>
              <w:rPr>
                <w:rFonts w:ascii="宋体" w:hAnsi="宋体"/>
              </w:rPr>
              <w:t>2004/26/EC</w:t>
            </w:r>
          </w:p>
          <w:p w14:paraId="5F690CC4" w14:textId="77777777" w:rsidR="00F6198C" w:rsidRDefault="00F6198C" w:rsidP="00EE6F28">
            <w:pPr>
              <w:spacing w:line="360" w:lineRule="exact"/>
              <w:jc w:val="center"/>
              <w:rPr>
                <w:rFonts w:ascii="宋体" w:hAnsi="宋体"/>
              </w:rPr>
            </w:pPr>
            <w:r>
              <w:rPr>
                <w:rFonts w:ascii="宋体" w:hAnsi="宋体" w:hint="eastAsia"/>
              </w:rPr>
              <w:t>GB 20891-2007</w:t>
            </w:r>
          </w:p>
          <w:p w14:paraId="5C1BB1AA" w14:textId="77777777" w:rsidR="00F6198C" w:rsidRDefault="00F6198C" w:rsidP="00EE6F28">
            <w:pPr>
              <w:spacing w:line="360" w:lineRule="exact"/>
              <w:jc w:val="center"/>
              <w:rPr>
                <w:rFonts w:ascii="宋体" w:hAnsi="宋体"/>
              </w:rPr>
            </w:pPr>
            <w:r>
              <w:rPr>
                <w:rFonts w:ascii="宋体" w:hAnsi="宋体"/>
              </w:rPr>
              <w:t>40 CFR PART 89</w:t>
            </w:r>
          </w:p>
        </w:tc>
        <w:tc>
          <w:tcPr>
            <w:tcW w:w="1875" w:type="dxa"/>
            <w:vAlign w:val="center"/>
          </w:tcPr>
          <w:p w14:paraId="2D7BA744" w14:textId="77777777" w:rsidR="00F6198C" w:rsidRDefault="00F6198C" w:rsidP="00EE6F28">
            <w:pPr>
              <w:jc w:val="center"/>
              <w:rPr>
                <w:rFonts w:ascii="宋体" w:hAnsi="宋体"/>
              </w:rPr>
            </w:pPr>
            <w:r>
              <w:rPr>
                <w:rFonts w:ascii="宋体" w:hAnsi="宋体" w:hint="eastAsia"/>
              </w:rPr>
              <w:t>买方确认</w:t>
            </w:r>
          </w:p>
        </w:tc>
      </w:tr>
    </w:tbl>
    <w:p w14:paraId="77186A45" w14:textId="77777777" w:rsidR="005F7F4B" w:rsidRDefault="005F7F4B">
      <w:pPr>
        <w:spacing w:line="420" w:lineRule="exact"/>
        <w:ind w:firstLineChars="150" w:firstLine="315"/>
        <w:rPr>
          <w:rFonts w:ascii="黑体" w:eastAsia="黑体" w:hAnsi="宋体"/>
        </w:rPr>
      </w:pPr>
      <w:r>
        <w:rPr>
          <w:rFonts w:ascii="黑体" w:eastAsia="黑体" w:hAnsi="宋体" w:hint="eastAsia"/>
        </w:rPr>
        <w:t>四、</w:t>
      </w:r>
      <w:r w:rsidR="007C3F2C" w:rsidRPr="001614F9">
        <w:rPr>
          <w:rFonts w:ascii="黑体" w:eastAsia="黑体" w:hAnsi="宋体" w:hint="eastAsia"/>
        </w:rPr>
        <w:t>虚拟标定与性能、排放验证试验台架和灵活燃料排放试验台架标气管路改造</w:t>
      </w:r>
      <w:r w:rsidR="001D3371">
        <w:rPr>
          <w:rFonts w:ascii="黑体" w:eastAsia="黑体" w:hAnsi="宋体" w:hint="eastAsia"/>
        </w:rPr>
        <w:t>招标文件</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6"/>
        <w:gridCol w:w="1937"/>
        <w:gridCol w:w="1568"/>
        <w:gridCol w:w="836"/>
        <w:gridCol w:w="1464"/>
        <w:gridCol w:w="2510"/>
      </w:tblGrid>
      <w:tr w:rsidR="005F7F4B" w14:paraId="65829286" w14:textId="77777777" w:rsidTr="00690655">
        <w:trPr>
          <w:cantSplit/>
          <w:trHeight w:val="1042"/>
        </w:trPr>
        <w:tc>
          <w:tcPr>
            <w:tcW w:w="576" w:type="dxa"/>
            <w:vAlign w:val="center"/>
          </w:tcPr>
          <w:p w14:paraId="7EB1C8C8" w14:textId="77777777" w:rsidR="005F7F4B" w:rsidRDefault="005F7F4B">
            <w:pPr>
              <w:jc w:val="center"/>
              <w:rPr>
                <w:rFonts w:ascii="宋体" w:hAnsi="宋体"/>
                <w:bCs/>
              </w:rPr>
            </w:pPr>
            <w:r>
              <w:rPr>
                <w:rFonts w:ascii="宋体" w:hAnsi="宋体" w:hint="eastAsia"/>
                <w:bCs/>
              </w:rPr>
              <w:t>序</w:t>
            </w:r>
          </w:p>
          <w:p w14:paraId="05709A45" w14:textId="77777777" w:rsidR="005F7F4B" w:rsidRDefault="005F7F4B">
            <w:pPr>
              <w:jc w:val="center"/>
              <w:rPr>
                <w:rFonts w:ascii="宋体" w:hAnsi="宋体"/>
                <w:bCs/>
              </w:rPr>
            </w:pPr>
            <w:r>
              <w:rPr>
                <w:rFonts w:ascii="宋体" w:hAnsi="宋体" w:hint="eastAsia"/>
                <w:bCs/>
              </w:rPr>
              <w:t>号</w:t>
            </w:r>
          </w:p>
        </w:tc>
        <w:tc>
          <w:tcPr>
            <w:tcW w:w="1937" w:type="dxa"/>
            <w:vAlign w:val="center"/>
          </w:tcPr>
          <w:p w14:paraId="4BDAF50D" w14:textId="77777777" w:rsidR="005F7F4B" w:rsidRDefault="005F7F4B">
            <w:pPr>
              <w:jc w:val="center"/>
              <w:rPr>
                <w:rFonts w:ascii="宋体" w:hAnsi="宋体"/>
                <w:bCs/>
              </w:rPr>
            </w:pPr>
            <w:r>
              <w:rPr>
                <w:rFonts w:ascii="宋体" w:hAnsi="宋体" w:hint="eastAsia"/>
                <w:bCs/>
              </w:rPr>
              <w:t>货物名称</w:t>
            </w:r>
          </w:p>
        </w:tc>
        <w:tc>
          <w:tcPr>
            <w:tcW w:w="1568" w:type="dxa"/>
            <w:vAlign w:val="center"/>
          </w:tcPr>
          <w:p w14:paraId="29F7BF1A" w14:textId="77777777" w:rsidR="005F7F4B" w:rsidRDefault="005F7F4B">
            <w:pPr>
              <w:jc w:val="center"/>
              <w:rPr>
                <w:rFonts w:ascii="宋体" w:hAnsi="宋体"/>
                <w:bCs/>
              </w:rPr>
            </w:pPr>
            <w:r>
              <w:rPr>
                <w:rFonts w:ascii="宋体" w:hAnsi="宋体" w:hint="eastAsia"/>
                <w:bCs/>
              </w:rPr>
              <w:t>规格型号</w:t>
            </w:r>
          </w:p>
        </w:tc>
        <w:tc>
          <w:tcPr>
            <w:tcW w:w="836" w:type="dxa"/>
            <w:vAlign w:val="center"/>
          </w:tcPr>
          <w:p w14:paraId="206B17F2" w14:textId="77777777" w:rsidR="005F7F4B" w:rsidRDefault="005F7F4B">
            <w:pPr>
              <w:jc w:val="center"/>
              <w:rPr>
                <w:rFonts w:ascii="宋体" w:hAnsi="宋体"/>
                <w:bCs/>
              </w:rPr>
            </w:pPr>
            <w:r>
              <w:rPr>
                <w:rFonts w:ascii="宋体" w:hAnsi="宋体" w:hint="eastAsia"/>
                <w:bCs/>
              </w:rPr>
              <w:t>数量</w:t>
            </w:r>
          </w:p>
        </w:tc>
        <w:tc>
          <w:tcPr>
            <w:tcW w:w="1464" w:type="dxa"/>
            <w:vAlign w:val="center"/>
          </w:tcPr>
          <w:p w14:paraId="47826E0A" w14:textId="77777777" w:rsidR="005F7F4B" w:rsidRDefault="005F7F4B">
            <w:pPr>
              <w:jc w:val="center"/>
              <w:rPr>
                <w:rFonts w:ascii="宋体" w:hAnsi="宋体"/>
                <w:bCs/>
              </w:rPr>
            </w:pPr>
            <w:r>
              <w:rPr>
                <w:rFonts w:ascii="宋体" w:hAnsi="宋体" w:hint="eastAsia"/>
                <w:bCs/>
              </w:rPr>
              <w:t>交货期</w:t>
            </w:r>
          </w:p>
        </w:tc>
        <w:tc>
          <w:tcPr>
            <w:tcW w:w="2510" w:type="dxa"/>
            <w:vAlign w:val="center"/>
          </w:tcPr>
          <w:p w14:paraId="71C44847" w14:textId="77777777" w:rsidR="005F7F4B" w:rsidRDefault="005F7F4B">
            <w:pPr>
              <w:jc w:val="center"/>
              <w:rPr>
                <w:rFonts w:ascii="宋体" w:hAnsi="宋体"/>
                <w:bCs/>
              </w:rPr>
            </w:pPr>
            <w:r>
              <w:rPr>
                <w:rFonts w:ascii="宋体" w:hAnsi="宋体" w:hint="eastAsia"/>
                <w:bCs/>
              </w:rPr>
              <w:t>目的港</w:t>
            </w:r>
          </w:p>
          <w:p w14:paraId="1215B30C" w14:textId="77777777" w:rsidR="005F7F4B" w:rsidRDefault="005F7F4B">
            <w:pPr>
              <w:jc w:val="center"/>
              <w:rPr>
                <w:rFonts w:ascii="宋体" w:hAnsi="宋体"/>
                <w:bCs/>
              </w:rPr>
            </w:pPr>
            <w:r>
              <w:rPr>
                <w:rFonts w:ascii="宋体" w:hAnsi="宋体" w:hint="eastAsia"/>
                <w:bCs/>
              </w:rPr>
              <w:t>交货地点</w:t>
            </w:r>
          </w:p>
        </w:tc>
      </w:tr>
      <w:tr w:rsidR="005F7F4B" w14:paraId="521510DB" w14:textId="77777777" w:rsidTr="00690655">
        <w:trPr>
          <w:cantSplit/>
          <w:trHeight w:val="2580"/>
        </w:trPr>
        <w:tc>
          <w:tcPr>
            <w:tcW w:w="576" w:type="dxa"/>
            <w:vAlign w:val="center"/>
          </w:tcPr>
          <w:p w14:paraId="5D3BFD3D" w14:textId="77777777" w:rsidR="005F7F4B" w:rsidRDefault="005F7F4B">
            <w:pPr>
              <w:spacing w:line="360" w:lineRule="auto"/>
              <w:ind w:left="210" w:hanging="210"/>
              <w:rPr>
                <w:spacing w:val="10"/>
              </w:rPr>
            </w:pPr>
            <w:r>
              <w:rPr>
                <w:rFonts w:hint="eastAsia"/>
                <w:spacing w:val="10"/>
              </w:rPr>
              <w:t>1</w:t>
            </w:r>
          </w:p>
        </w:tc>
        <w:tc>
          <w:tcPr>
            <w:tcW w:w="1937" w:type="dxa"/>
            <w:vAlign w:val="center"/>
          </w:tcPr>
          <w:p w14:paraId="616EEFD7" w14:textId="77777777" w:rsidR="005F7F4B" w:rsidRDefault="007C3F2C" w:rsidP="001D3371">
            <w:pPr>
              <w:rPr>
                <w:rFonts w:ascii="宋体" w:hAnsi="宋体"/>
                <w:spacing w:val="10"/>
              </w:rPr>
            </w:pPr>
            <w:r w:rsidRPr="007C233B">
              <w:rPr>
                <w:rFonts w:ascii="宋体" w:hAnsi="宋体" w:hint="eastAsia"/>
                <w:u w:val="single"/>
                <w:shd w:val="pct10" w:color="auto" w:fill="FFFFFF"/>
              </w:rPr>
              <w:t>虚拟标定与性能、排放验证试验台架和灵活燃料排放试验台架标气管路改造</w:t>
            </w:r>
          </w:p>
        </w:tc>
        <w:tc>
          <w:tcPr>
            <w:tcW w:w="1568" w:type="dxa"/>
            <w:vAlign w:val="center"/>
          </w:tcPr>
          <w:p w14:paraId="77F3ED69" w14:textId="77777777" w:rsidR="005F7F4B" w:rsidRDefault="005F7F4B">
            <w:pPr>
              <w:rPr>
                <w:rFonts w:ascii="宋体" w:hAnsi="宋体"/>
                <w:spacing w:val="10"/>
              </w:rPr>
            </w:pPr>
            <w:r>
              <w:rPr>
                <w:rFonts w:ascii="宋体" w:hAnsi="宋体" w:hint="eastAsia"/>
                <w:spacing w:val="10"/>
              </w:rPr>
              <w:t>详见招标书第二章节第五条“技术规范”</w:t>
            </w:r>
          </w:p>
        </w:tc>
        <w:tc>
          <w:tcPr>
            <w:tcW w:w="836" w:type="dxa"/>
            <w:vAlign w:val="center"/>
          </w:tcPr>
          <w:p w14:paraId="63E7BAF8" w14:textId="77777777" w:rsidR="005F7F4B" w:rsidRDefault="00591C49">
            <w:pPr>
              <w:spacing w:line="360" w:lineRule="auto"/>
              <w:rPr>
                <w:rFonts w:ascii="宋体" w:hAnsi="宋体"/>
                <w:spacing w:val="10"/>
              </w:rPr>
            </w:pPr>
            <w:r>
              <w:rPr>
                <w:rFonts w:ascii="宋体" w:hAnsi="宋体"/>
                <w:spacing w:val="10"/>
              </w:rPr>
              <w:t>1</w:t>
            </w:r>
            <w:r w:rsidR="005F7F4B">
              <w:rPr>
                <w:rFonts w:ascii="宋体" w:hAnsi="宋体" w:hint="eastAsia"/>
                <w:spacing w:val="10"/>
              </w:rPr>
              <w:t>套</w:t>
            </w:r>
          </w:p>
        </w:tc>
        <w:tc>
          <w:tcPr>
            <w:tcW w:w="1464" w:type="dxa"/>
            <w:vAlign w:val="center"/>
          </w:tcPr>
          <w:p w14:paraId="4BFCB69A" w14:textId="77777777" w:rsidR="005F7F4B" w:rsidRDefault="005F7F4B" w:rsidP="00644DEC">
            <w:pPr>
              <w:rPr>
                <w:rFonts w:ascii="宋体" w:hAnsi="宋体"/>
                <w:spacing w:val="10"/>
              </w:rPr>
            </w:pPr>
            <w:r>
              <w:rPr>
                <w:rFonts w:ascii="宋体" w:hAnsi="宋体" w:hint="eastAsia"/>
                <w:spacing w:val="10"/>
              </w:rPr>
              <w:t>合同生效后</w:t>
            </w:r>
            <w:r w:rsidR="00644DEC" w:rsidRPr="00A04A99">
              <w:rPr>
                <w:rFonts w:ascii="宋体" w:hAnsi="宋体" w:hint="eastAsia"/>
                <w:spacing w:val="10"/>
              </w:rPr>
              <w:t>5</w:t>
            </w:r>
            <w:r>
              <w:rPr>
                <w:rFonts w:ascii="宋体" w:hAnsi="宋体" w:hint="eastAsia"/>
                <w:spacing w:val="10"/>
              </w:rPr>
              <w:t>个月发货</w:t>
            </w:r>
          </w:p>
        </w:tc>
        <w:tc>
          <w:tcPr>
            <w:tcW w:w="2510" w:type="dxa"/>
            <w:vAlign w:val="center"/>
          </w:tcPr>
          <w:p w14:paraId="38F60B1C" w14:textId="77777777" w:rsidR="005F7F4B" w:rsidRDefault="001D3371">
            <w:pPr>
              <w:spacing w:line="320" w:lineRule="exact"/>
              <w:rPr>
                <w:rFonts w:ascii="宋体" w:hAnsi="宋体"/>
                <w:spacing w:val="10"/>
              </w:rPr>
            </w:pPr>
            <w:r w:rsidRPr="001D3371">
              <w:rPr>
                <w:rFonts w:ascii="宋体" w:hAnsi="宋体" w:hint="eastAsia"/>
                <w:spacing w:val="10"/>
              </w:rPr>
              <w:t>杭州萧山经济技术开发区高新六路128号中国重汽杭研中心</w:t>
            </w:r>
          </w:p>
        </w:tc>
      </w:tr>
    </w:tbl>
    <w:p w14:paraId="0D3479AD" w14:textId="77777777" w:rsidR="005F7F4B" w:rsidRDefault="005F7F4B">
      <w:pPr>
        <w:pStyle w:val="af7"/>
        <w:spacing w:line="440" w:lineRule="exact"/>
        <w:ind w:left="2100" w:hanging="2100"/>
        <w:rPr>
          <w:bCs/>
          <w:sz w:val="24"/>
        </w:rPr>
      </w:pPr>
      <w:r>
        <w:rPr>
          <w:rFonts w:hint="eastAsia"/>
          <w:bCs/>
          <w:sz w:val="24"/>
        </w:rPr>
        <w:t>请投标人注意：</w:t>
      </w:r>
    </w:p>
    <w:p w14:paraId="312CACB4" w14:textId="77777777" w:rsidR="005F7F4B" w:rsidRDefault="005F7F4B" w:rsidP="00642867">
      <w:pPr>
        <w:pStyle w:val="af8"/>
        <w:spacing w:line="360" w:lineRule="auto"/>
        <w:rPr>
          <w:rFonts w:ascii="Arial" w:hAnsi="Arial" w:cs="Arial"/>
        </w:rPr>
      </w:pPr>
      <w:r>
        <w:rPr>
          <w:rFonts w:ascii="Arial" w:hAnsi="Arial" w:cs="Arial"/>
        </w:rPr>
        <w:t>本招标书中所有条款均为招标方对投标方的要求内容。不应因表达顺序而被投标方忽视。对每一项要求均要求投标书中对应明确是否满足。</w:t>
      </w:r>
    </w:p>
    <w:p w14:paraId="19EA3A7A" w14:textId="77777777" w:rsidR="005F7F4B" w:rsidRDefault="005F7F4B" w:rsidP="00642867">
      <w:pPr>
        <w:spacing w:line="360" w:lineRule="auto"/>
        <w:rPr>
          <w:rFonts w:ascii="黑体" w:eastAsia="黑体" w:hAnsi="宋体"/>
        </w:rPr>
      </w:pPr>
      <w:r>
        <w:rPr>
          <w:rFonts w:ascii="黑体" w:eastAsia="黑体" w:hAnsi="宋体" w:hint="eastAsia"/>
        </w:rPr>
        <w:t>技术规范</w:t>
      </w:r>
    </w:p>
    <w:bookmarkEnd w:id="20"/>
    <w:p w14:paraId="49D21FEE" w14:textId="77777777" w:rsidR="00642867" w:rsidRPr="00FF49BD" w:rsidRDefault="00642867" w:rsidP="00FF49BD">
      <w:pPr>
        <w:spacing w:line="420" w:lineRule="exact"/>
        <w:ind w:firstLineChars="200" w:firstLine="420"/>
        <w:rPr>
          <w:rFonts w:ascii="宋体" w:hAnsi="宋体"/>
        </w:rPr>
      </w:pPr>
      <w:r w:rsidRPr="00FF49BD">
        <w:rPr>
          <w:rFonts w:ascii="宋体" w:hAnsi="宋体" w:hint="eastAsia"/>
        </w:rPr>
        <w:lastRenderedPageBreak/>
        <w:t>1、主要用途和技术要求</w:t>
      </w:r>
    </w:p>
    <w:p w14:paraId="1D1FBD7D" w14:textId="77777777" w:rsidR="00642867" w:rsidRPr="00FF49BD" w:rsidRDefault="00642867" w:rsidP="00FF49BD">
      <w:pPr>
        <w:spacing w:line="420" w:lineRule="exact"/>
        <w:ind w:firstLineChars="200" w:firstLine="420"/>
        <w:rPr>
          <w:rFonts w:ascii="宋体" w:hAnsi="宋体"/>
        </w:rPr>
      </w:pPr>
      <w:r w:rsidRPr="00FF49BD">
        <w:rPr>
          <w:rFonts w:ascii="宋体" w:hAnsi="宋体" w:hint="eastAsia"/>
        </w:rPr>
        <w:t>该系统为标定气体(气瓶)至发动机排气分析仪系统间的阀及管路系统。</w:t>
      </w:r>
    </w:p>
    <w:p w14:paraId="65B51796" w14:textId="77777777" w:rsidR="00642867" w:rsidRPr="00FF49BD" w:rsidRDefault="00642867" w:rsidP="00FF49BD">
      <w:pPr>
        <w:spacing w:line="420" w:lineRule="exact"/>
        <w:ind w:firstLineChars="200" w:firstLine="420"/>
        <w:rPr>
          <w:rFonts w:ascii="宋体" w:hAnsi="宋体"/>
        </w:rPr>
      </w:pPr>
      <w:r w:rsidRPr="00FF49BD">
        <w:rPr>
          <w:rFonts w:ascii="宋体" w:hAnsi="宋体" w:hint="eastAsia"/>
        </w:rPr>
        <w:t>1.2系统应满足中国相关制造、连接、安全等法规的要求。</w:t>
      </w:r>
    </w:p>
    <w:p w14:paraId="6F56B1A7" w14:textId="77777777" w:rsidR="00642867" w:rsidRPr="00FF49BD" w:rsidRDefault="00642867" w:rsidP="00FF49BD">
      <w:pPr>
        <w:spacing w:line="420" w:lineRule="exact"/>
        <w:ind w:firstLineChars="200" w:firstLine="420"/>
        <w:rPr>
          <w:rFonts w:ascii="宋体" w:hAnsi="宋体"/>
        </w:rPr>
      </w:pPr>
      <w:r w:rsidRPr="00FF49BD">
        <w:rPr>
          <w:rFonts w:ascii="宋体" w:hAnsi="宋体" w:hint="eastAsia"/>
        </w:rPr>
        <w:t>1.3该系统应是一套功能完整的系统，符合用户的功能、精度和操作可靠性的要求。</w:t>
      </w:r>
    </w:p>
    <w:p w14:paraId="6BEA3D8A" w14:textId="77777777" w:rsidR="00642867" w:rsidRPr="00FF49BD" w:rsidRDefault="00642867" w:rsidP="00FF49BD">
      <w:pPr>
        <w:spacing w:line="420" w:lineRule="exact"/>
        <w:ind w:firstLineChars="200" w:firstLine="420"/>
        <w:rPr>
          <w:rFonts w:ascii="宋体" w:hAnsi="宋体"/>
        </w:rPr>
      </w:pPr>
      <w:r w:rsidRPr="00FF49BD">
        <w:rPr>
          <w:rFonts w:ascii="宋体" w:hAnsi="宋体" w:hint="eastAsia"/>
        </w:rPr>
        <w:t>2  技术要求及参数</w:t>
      </w:r>
    </w:p>
    <w:p w14:paraId="1447CA4D" w14:textId="77777777" w:rsidR="00642867" w:rsidRPr="00FF49BD" w:rsidRDefault="00642867" w:rsidP="00FF49BD">
      <w:pPr>
        <w:spacing w:line="420" w:lineRule="exact"/>
        <w:ind w:firstLineChars="200" w:firstLine="420"/>
        <w:rPr>
          <w:rFonts w:ascii="宋体" w:hAnsi="宋体"/>
        </w:rPr>
      </w:pPr>
      <w:r w:rsidRPr="00FF49BD">
        <w:rPr>
          <w:rFonts w:ascii="宋体" w:hAnsi="宋体" w:hint="eastAsia"/>
        </w:rPr>
        <w:t>2.1气瓶间内存放的气体由于有可燃性气体和助燃气体，按国家规定必须分开存放。气瓶间由投标方负责完成改造以确保气瓶间内可以存放足够的气瓶且符合安全的要求。</w:t>
      </w:r>
    </w:p>
    <w:p w14:paraId="2128A67E" w14:textId="77777777" w:rsidR="00642867" w:rsidRPr="00FF49BD" w:rsidRDefault="00642867" w:rsidP="00FF49BD">
      <w:pPr>
        <w:spacing w:line="420" w:lineRule="exact"/>
        <w:ind w:firstLineChars="200" w:firstLine="420"/>
        <w:rPr>
          <w:rFonts w:ascii="宋体" w:hAnsi="宋体"/>
        </w:rPr>
      </w:pPr>
      <w:r w:rsidRPr="00FF49BD">
        <w:rPr>
          <w:rFonts w:ascii="宋体" w:hAnsi="宋体" w:hint="eastAsia"/>
        </w:rPr>
        <w:t>2.2同一终端、同一气种、不同浓度的气体应集中顺序摆放，以利于查找及操作。</w:t>
      </w:r>
    </w:p>
    <w:p w14:paraId="2F88044B" w14:textId="77777777" w:rsidR="00642867" w:rsidRPr="00FF49BD" w:rsidRDefault="00642867" w:rsidP="00FF49BD">
      <w:pPr>
        <w:spacing w:line="420" w:lineRule="exact"/>
        <w:ind w:firstLineChars="200" w:firstLine="420"/>
        <w:rPr>
          <w:rFonts w:ascii="宋体" w:hAnsi="宋体"/>
        </w:rPr>
      </w:pPr>
      <w:r w:rsidRPr="00FF49BD">
        <w:rPr>
          <w:rFonts w:ascii="宋体" w:hAnsi="宋体" w:hint="eastAsia"/>
        </w:rPr>
        <w:t>*2.3所有标定气路均采用一托一方式进行供气，即一个压力调节面板配一个气体钢瓶。所有工作气路均采用一托二方式供气</w:t>
      </w:r>
      <w:r w:rsidR="0078540F">
        <w:rPr>
          <w:rFonts w:ascii="宋体" w:hAnsi="宋体" w:hint="eastAsia"/>
        </w:rPr>
        <w:t>，</w:t>
      </w:r>
      <w:r w:rsidRPr="00FF49BD">
        <w:rPr>
          <w:rFonts w:ascii="宋体" w:hAnsi="宋体" w:hint="eastAsia"/>
        </w:rPr>
        <w:t>所有气路分两路分别供</w:t>
      </w:r>
      <w:r w:rsidRPr="00FF49BD">
        <w:rPr>
          <w:rFonts w:ascii="宋体" w:hAnsi="宋体"/>
        </w:rPr>
        <w:t>1</w:t>
      </w:r>
      <w:r w:rsidRPr="00FF49BD">
        <w:rPr>
          <w:rFonts w:ascii="宋体" w:hAnsi="宋体" w:hint="eastAsia"/>
        </w:rPr>
        <w:t>#和</w:t>
      </w:r>
      <w:r w:rsidRPr="00FF49BD">
        <w:rPr>
          <w:rFonts w:ascii="宋体" w:hAnsi="宋体"/>
        </w:rPr>
        <w:t>7</w:t>
      </w:r>
      <w:r w:rsidRPr="00FF49BD">
        <w:rPr>
          <w:rFonts w:ascii="宋体" w:hAnsi="宋体" w:hint="eastAsia"/>
        </w:rPr>
        <w:t>#用气终端</w:t>
      </w:r>
      <w:r w:rsidR="0078540F">
        <w:rPr>
          <w:rFonts w:ascii="宋体" w:hAnsi="宋体" w:hint="eastAsia"/>
        </w:rPr>
        <w:t>，标定气体在杭研中心原有改路基础上进行改造，各</w:t>
      </w:r>
      <w:r w:rsidRPr="00FF49BD">
        <w:rPr>
          <w:rFonts w:ascii="宋体" w:hAnsi="宋体" w:hint="eastAsia"/>
        </w:rPr>
        <w:t>路气分别配截止阀，保证一路关闭不影响另一路终端使用，压力调节面板上均有紧急切断系统和吹扫系统。吹扫系统可以大大缩短系统吹扫时间降低使用成本。吹扫气路分类收集排放至通气井中。所有吹扫气路在吹扫球阀后面加装止回阀，以防止由于球阀损坏造成气体反串回系统。</w:t>
      </w:r>
    </w:p>
    <w:p w14:paraId="101986E4" w14:textId="77777777" w:rsidR="002B5C7E" w:rsidRPr="00FF49BD" w:rsidRDefault="00642867" w:rsidP="00FF49BD">
      <w:pPr>
        <w:spacing w:line="420" w:lineRule="exact"/>
        <w:ind w:firstLineChars="200" w:firstLine="420"/>
        <w:rPr>
          <w:rFonts w:ascii="宋体" w:hAnsi="宋体"/>
        </w:rPr>
      </w:pPr>
      <w:r w:rsidRPr="00FF49BD">
        <w:rPr>
          <w:rFonts w:ascii="宋体" w:hAnsi="宋体" w:hint="eastAsia"/>
        </w:rPr>
        <w:t>*2.4为了确保系统压力和流量的稳定系统均配有二次减压系统。气瓶间配有压力调节器、输出压力指示计、紧急切断系统及吹扫系统，控制室内的气路控制终端上设有压力调节器、输出压力指示计、紧急切断系统。控制终端采用</w:t>
      </w:r>
      <w:r w:rsidR="00410867">
        <w:rPr>
          <w:rFonts w:ascii="宋体" w:hAnsi="宋体" w:hint="eastAsia"/>
        </w:rPr>
        <w:t>壁挂</w:t>
      </w:r>
      <w:r w:rsidRPr="00FF49BD">
        <w:rPr>
          <w:rFonts w:ascii="宋体" w:hAnsi="宋体" w:hint="eastAsia"/>
        </w:rPr>
        <w:t>式终端</w:t>
      </w:r>
      <w:r w:rsidR="00410867">
        <w:rPr>
          <w:rFonts w:ascii="宋体" w:hAnsi="宋体" w:hint="eastAsia"/>
        </w:rPr>
        <w:t>，</w:t>
      </w:r>
      <w:r w:rsidRPr="00FF49BD">
        <w:rPr>
          <w:rFonts w:ascii="宋体" w:hAnsi="宋体" w:hint="eastAsia"/>
        </w:rPr>
        <w:t>终端面板采用不锈钢面板，表面拉丝处理。控制终端的位置要尽量靠近排放仪。控制终端内部连接全部使用不锈钢管道确保系统气密性。系统传输管道为EP管的内部连接管为EP管</w:t>
      </w:r>
      <w:r w:rsidR="0078540F">
        <w:rPr>
          <w:rFonts w:ascii="宋体" w:hAnsi="宋体" w:hint="eastAsia"/>
        </w:rPr>
        <w:t>，</w:t>
      </w:r>
      <w:r w:rsidR="00057644">
        <w:rPr>
          <w:rFonts w:ascii="宋体" w:hAnsi="宋体" w:hint="eastAsia"/>
        </w:rPr>
        <w:t>原有系统使用管路均为E</w:t>
      </w:r>
      <w:r w:rsidR="00057644">
        <w:rPr>
          <w:rFonts w:ascii="宋体" w:hAnsi="宋体"/>
        </w:rPr>
        <w:t>P</w:t>
      </w:r>
      <w:r w:rsidR="00057644">
        <w:rPr>
          <w:rFonts w:ascii="宋体" w:hAnsi="宋体" w:hint="eastAsia"/>
        </w:rPr>
        <w:t>管。</w:t>
      </w:r>
    </w:p>
    <w:p w14:paraId="3E58A3E8" w14:textId="77777777" w:rsidR="002760A1" w:rsidRPr="00FF49BD" w:rsidRDefault="002760A1" w:rsidP="00FF49BD">
      <w:pPr>
        <w:spacing w:line="420" w:lineRule="exact"/>
        <w:ind w:firstLineChars="200" w:firstLine="420"/>
        <w:rPr>
          <w:rFonts w:ascii="宋体" w:hAnsi="宋体"/>
        </w:rPr>
      </w:pPr>
      <w:r w:rsidRPr="00FF49BD">
        <w:rPr>
          <w:rFonts w:ascii="宋体" w:hAnsi="宋体" w:hint="eastAsia"/>
        </w:rPr>
        <w:t>2.</w:t>
      </w:r>
      <w:r w:rsidRPr="00FF49BD">
        <w:rPr>
          <w:rFonts w:ascii="宋体" w:hAnsi="宋体"/>
        </w:rPr>
        <w:t>5</w:t>
      </w:r>
      <w:r w:rsidRPr="00FF49BD">
        <w:rPr>
          <w:rFonts w:ascii="宋体" w:hAnsi="宋体" w:hint="eastAsia"/>
        </w:rPr>
        <w:t>气瓶阀出口为GB标准的外螺纹形式</w:t>
      </w:r>
      <w:r w:rsidR="0078540F">
        <w:rPr>
          <w:rFonts w:ascii="宋体" w:hAnsi="宋体" w:hint="eastAsia"/>
        </w:rPr>
        <w:t>（注：氢氦燃烧气选用反螺纹设计，其他气路均正常）</w:t>
      </w:r>
      <w:r w:rsidRPr="00FF49BD">
        <w:rPr>
          <w:rFonts w:ascii="宋体" w:hAnsi="宋体" w:hint="eastAsia"/>
        </w:rPr>
        <w:t>。气瓶内压力有12.5MPa、9.5M</w:t>
      </w:r>
      <w:r w:rsidRPr="00FF49BD">
        <w:rPr>
          <w:rFonts w:ascii="宋体" w:hAnsi="宋体"/>
        </w:rPr>
        <w:t>p</w:t>
      </w:r>
      <w:r w:rsidRPr="00FF49BD">
        <w:rPr>
          <w:rFonts w:ascii="宋体" w:hAnsi="宋体" w:hint="eastAsia"/>
        </w:rPr>
        <w:t>a和2</w:t>
      </w:r>
      <w:r w:rsidRPr="00FF49BD">
        <w:rPr>
          <w:rFonts w:ascii="宋体" w:hAnsi="宋体"/>
        </w:rPr>
        <w:t>0</w:t>
      </w:r>
      <w:r w:rsidRPr="00FF49BD">
        <w:rPr>
          <w:rFonts w:ascii="宋体" w:hAnsi="宋体" w:hint="eastAsia"/>
        </w:rPr>
        <w:t>Mpa三种规格。其中工作气（氢氦燃烧</w:t>
      </w:r>
      <w:r w:rsidR="00410867">
        <w:rPr>
          <w:rFonts w:ascii="宋体" w:hAnsi="宋体" w:hint="eastAsia"/>
        </w:rPr>
        <w:t>气</w:t>
      </w:r>
      <w:r w:rsidRPr="00FF49BD">
        <w:rPr>
          <w:rFonts w:ascii="宋体" w:hAnsi="宋体" w:hint="eastAsia"/>
        </w:rPr>
        <w:t>、高纯氧、合成空气、氮气）为2</w:t>
      </w:r>
      <w:r w:rsidRPr="00FF49BD">
        <w:rPr>
          <w:rFonts w:ascii="宋体" w:hAnsi="宋体"/>
        </w:rPr>
        <w:t>0</w:t>
      </w:r>
      <w:r w:rsidRPr="00FF49BD">
        <w:rPr>
          <w:rFonts w:ascii="宋体" w:hAnsi="宋体" w:hint="eastAsia"/>
        </w:rPr>
        <w:t>Mpa。</w:t>
      </w:r>
    </w:p>
    <w:p w14:paraId="6994D545" w14:textId="77777777" w:rsidR="002760A1" w:rsidRPr="00FF49BD" w:rsidRDefault="002760A1" w:rsidP="00FF49BD">
      <w:pPr>
        <w:spacing w:line="420" w:lineRule="exact"/>
        <w:ind w:firstLineChars="200" w:firstLine="420"/>
        <w:rPr>
          <w:rFonts w:ascii="宋体" w:hAnsi="宋体"/>
        </w:rPr>
      </w:pPr>
      <w:r w:rsidRPr="00FF49BD">
        <w:rPr>
          <w:rFonts w:ascii="宋体" w:hAnsi="宋体" w:hint="eastAsia"/>
        </w:rPr>
        <w:t>2.</w:t>
      </w:r>
      <w:r w:rsidRPr="00FF49BD">
        <w:rPr>
          <w:rFonts w:ascii="宋体" w:hAnsi="宋体"/>
        </w:rPr>
        <w:t>6</w:t>
      </w:r>
      <w:r w:rsidRPr="00FF49BD">
        <w:rPr>
          <w:rFonts w:ascii="宋体" w:hAnsi="宋体" w:hint="eastAsia"/>
        </w:rPr>
        <w:t>气路控制终端上的软管接头选用专门用于连接Teflon管道</w:t>
      </w:r>
      <w:r w:rsidR="00410867">
        <w:rPr>
          <w:rFonts w:ascii="宋体" w:hAnsi="宋体" w:hint="eastAsia"/>
        </w:rPr>
        <w:t>，且该管道需要安装三通满足两组分析仪用气</w:t>
      </w:r>
      <w:r w:rsidRPr="00FF49BD">
        <w:rPr>
          <w:rFonts w:ascii="宋体" w:hAnsi="宋体" w:hint="eastAsia"/>
        </w:rPr>
        <w:t>。要求是气密性好，可反复使用。</w:t>
      </w:r>
    </w:p>
    <w:p w14:paraId="0DC697AE" w14:textId="77777777" w:rsidR="002760A1" w:rsidRPr="00FF49BD" w:rsidRDefault="002760A1" w:rsidP="00FF49BD">
      <w:pPr>
        <w:spacing w:line="420" w:lineRule="exact"/>
        <w:ind w:firstLineChars="200" w:firstLine="420"/>
        <w:rPr>
          <w:rFonts w:ascii="宋体" w:hAnsi="宋体"/>
        </w:rPr>
      </w:pPr>
      <w:r w:rsidRPr="00FF49BD">
        <w:rPr>
          <w:rFonts w:ascii="宋体" w:hAnsi="宋体" w:hint="eastAsia"/>
        </w:rPr>
        <w:t>2.</w:t>
      </w:r>
      <w:r w:rsidRPr="00FF49BD">
        <w:rPr>
          <w:rFonts w:ascii="宋体" w:hAnsi="宋体"/>
        </w:rPr>
        <w:t>7</w:t>
      </w:r>
      <w:r w:rsidRPr="00FF49BD">
        <w:rPr>
          <w:rFonts w:ascii="宋体" w:hAnsi="宋体" w:hint="eastAsia"/>
        </w:rPr>
        <w:t>压力调节面板和气路控制终端上粘贴气路编号、气体种类、浓度等标识。</w:t>
      </w:r>
    </w:p>
    <w:p w14:paraId="16B598FF" w14:textId="77777777" w:rsidR="002760A1" w:rsidRPr="00FF49BD" w:rsidRDefault="00264F63" w:rsidP="00FF49BD">
      <w:pPr>
        <w:spacing w:line="420" w:lineRule="exact"/>
        <w:ind w:firstLineChars="200" w:firstLine="420"/>
        <w:rPr>
          <w:rFonts w:ascii="宋体" w:hAnsi="宋体"/>
        </w:rPr>
      </w:pPr>
      <w:r>
        <w:rPr>
          <w:rFonts w:ascii="宋体" w:hAnsi="宋体"/>
        </w:rPr>
        <w:t>*</w:t>
      </w:r>
      <w:r w:rsidR="002760A1" w:rsidRPr="00FF49BD">
        <w:rPr>
          <w:rFonts w:ascii="宋体" w:hAnsi="宋体" w:hint="eastAsia"/>
        </w:rPr>
        <w:t>2.</w:t>
      </w:r>
      <w:r w:rsidR="002760A1" w:rsidRPr="00FF49BD">
        <w:rPr>
          <w:rFonts w:ascii="宋体" w:hAnsi="宋体"/>
        </w:rPr>
        <w:t>8</w:t>
      </w:r>
      <w:r>
        <w:rPr>
          <w:rFonts w:ascii="宋体" w:hAnsi="宋体" w:hint="eastAsia"/>
        </w:rPr>
        <w:t>在气路终端设置</w:t>
      </w:r>
      <w:r w:rsidR="002760A1" w:rsidRPr="00FF49BD">
        <w:rPr>
          <w:rFonts w:ascii="宋体" w:hAnsi="宋体" w:hint="eastAsia"/>
        </w:rPr>
        <w:t>气体预警系统。气体预警系统采用世界知名品牌公司的产品，可对H2/He、CO等危险气体进行时时监测。</w:t>
      </w:r>
    </w:p>
    <w:p w14:paraId="4FBB3D9C" w14:textId="77777777" w:rsidR="002B5C7E" w:rsidRPr="00FF49BD" w:rsidRDefault="002760A1" w:rsidP="00FF49BD">
      <w:pPr>
        <w:spacing w:line="420" w:lineRule="exact"/>
        <w:ind w:firstLineChars="200" w:firstLine="420"/>
        <w:rPr>
          <w:rFonts w:ascii="宋体" w:hAnsi="宋体"/>
        </w:rPr>
      </w:pPr>
      <w:r w:rsidRPr="00FF49BD">
        <w:rPr>
          <w:rFonts w:ascii="宋体" w:hAnsi="宋体" w:hint="eastAsia"/>
        </w:rPr>
        <w:t>2.</w:t>
      </w:r>
      <w:r w:rsidRPr="00FF49BD">
        <w:rPr>
          <w:rFonts w:ascii="宋体" w:hAnsi="宋体"/>
        </w:rPr>
        <w:t>9</w:t>
      </w:r>
      <w:r w:rsidRPr="00FF49BD">
        <w:rPr>
          <w:rFonts w:ascii="宋体" w:hAnsi="宋体" w:hint="eastAsia"/>
        </w:rPr>
        <w:t>备件和售后服务设施。</w:t>
      </w:r>
      <w:r w:rsidR="00410867">
        <w:rPr>
          <w:rFonts w:ascii="宋体" w:hAnsi="宋体" w:hint="eastAsia"/>
        </w:rPr>
        <w:t>备件需</w:t>
      </w:r>
      <w:r w:rsidR="00981716">
        <w:rPr>
          <w:rFonts w:ascii="宋体" w:hAnsi="宋体" w:hint="eastAsia"/>
        </w:rPr>
        <w:t>包含</w:t>
      </w:r>
      <w:r w:rsidR="00410867">
        <w:rPr>
          <w:rFonts w:ascii="宋体" w:hAnsi="宋体" w:hint="eastAsia"/>
        </w:rPr>
        <w:t>一级减压阀前</w:t>
      </w:r>
      <w:r w:rsidR="00981716">
        <w:rPr>
          <w:rFonts w:ascii="宋体" w:hAnsi="宋体" w:hint="eastAsia"/>
        </w:rPr>
        <w:t>和气瓶连接</w:t>
      </w:r>
      <w:r w:rsidR="00410867">
        <w:rPr>
          <w:rFonts w:ascii="宋体" w:hAnsi="宋体" w:hint="eastAsia"/>
        </w:rPr>
        <w:t>管路，用于4</w:t>
      </w:r>
      <w:r w:rsidR="00410867">
        <w:rPr>
          <w:rFonts w:ascii="宋体" w:hAnsi="宋体"/>
        </w:rPr>
        <w:t>0L</w:t>
      </w:r>
      <w:r w:rsidR="00410867">
        <w:rPr>
          <w:rFonts w:ascii="宋体" w:hAnsi="宋体" w:hint="eastAsia"/>
        </w:rPr>
        <w:t>气瓶使用。保证气瓶大小切换前试验室能正常供气。</w:t>
      </w:r>
    </w:p>
    <w:p w14:paraId="5D3774BE" w14:textId="77777777" w:rsidR="002B5C7E" w:rsidRPr="00FF49BD" w:rsidRDefault="00575FF4" w:rsidP="00FF49BD">
      <w:pPr>
        <w:spacing w:line="420" w:lineRule="exact"/>
        <w:ind w:firstLineChars="200" w:firstLine="420"/>
        <w:rPr>
          <w:rFonts w:ascii="宋体" w:hAnsi="宋体"/>
        </w:rPr>
      </w:pPr>
      <w:r w:rsidRPr="00FF49BD">
        <w:rPr>
          <w:rFonts w:ascii="宋体" w:hAnsi="宋体" w:hint="eastAsia"/>
        </w:rPr>
        <w:t>3. 系统的主要功能和技术指标</w:t>
      </w:r>
    </w:p>
    <w:p w14:paraId="33868C85" w14:textId="77777777" w:rsidR="002B5C7E" w:rsidRPr="00FF49BD" w:rsidRDefault="00575FF4" w:rsidP="00FF49BD">
      <w:pPr>
        <w:spacing w:line="420" w:lineRule="exact"/>
        <w:ind w:firstLineChars="200" w:firstLine="420"/>
        <w:rPr>
          <w:rFonts w:ascii="宋体" w:hAnsi="宋体"/>
        </w:rPr>
      </w:pPr>
      <w:r w:rsidRPr="00FF49BD">
        <w:rPr>
          <w:rFonts w:ascii="宋体" w:hAnsi="宋体" w:hint="eastAsia"/>
        </w:rPr>
        <w:t>3.1系统的主要功能和技术指标要能在第2条的条件下实现</w:t>
      </w:r>
    </w:p>
    <w:p w14:paraId="4BC98895" w14:textId="77777777" w:rsidR="002B5C7E" w:rsidRPr="00FF49BD" w:rsidRDefault="00575FF4" w:rsidP="00FF49BD">
      <w:pPr>
        <w:spacing w:line="420" w:lineRule="exact"/>
        <w:ind w:firstLineChars="200" w:firstLine="420"/>
        <w:rPr>
          <w:rFonts w:ascii="宋体" w:hAnsi="宋体"/>
        </w:rPr>
      </w:pPr>
      <w:r w:rsidRPr="00FF49BD">
        <w:rPr>
          <w:rFonts w:ascii="宋体" w:hAnsi="宋体" w:hint="eastAsia"/>
        </w:rPr>
        <w:t>3</w:t>
      </w:r>
      <w:r w:rsidRPr="00FF49BD">
        <w:rPr>
          <w:rFonts w:ascii="宋体" w:hAnsi="宋体"/>
        </w:rPr>
        <w:t xml:space="preserve">.2 </w:t>
      </w:r>
      <w:r w:rsidRPr="00FF49BD">
        <w:rPr>
          <w:rFonts w:ascii="宋体" w:hAnsi="宋体" w:hint="eastAsia"/>
        </w:rPr>
        <w:t>标气管路从原有气瓶间</w:t>
      </w:r>
      <w:r w:rsidR="00264F63">
        <w:rPr>
          <w:rFonts w:ascii="宋体" w:hAnsi="宋体" w:hint="eastAsia"/>
        </w:rPr>
        <w:t>延伸至</w:t>
      </w:r>
      <w:r w:rsidRPr="00FF49BD">
        <w:rPr>
          <w:rFonts w:ascii="宋体" w:hAnsi="宋体" w:hint="eastAsia"/>
        </w:rPr>
        <w:t>新建排放台架（1#和7#</w:t>
      </w:r>
      <w:r w:rsidR="00277901" w:rsidRPr="00FF49BD">
        <w:rPr>
          <w:rFonts w:ascii="宋体" w:hAnsi="宋体" w:hint="eastAsia"/>
        </w:rPr>
        <w:t>试验间），</w:t>
      </w:r>
      <w:r w:rsidR="00B8692B" w:rsidRPr="00FF49BD">
        <w:rPr>
          <w:rFonts w:ascii="宋体" w:hAnsi="宋体" w:hint="eastAsia"/>
        </w:rPr>
        <w:t>排放试验室标气管路终端示意图如下，</w:t>
      </w:r>
      <w:r w:rsidR="00277901" w:rsidRPr="00FF49BD">
        <w:rPr>
          <w:rFonts w:ascii="宋体" w:hAnsi="宋体" w:hint="eastAsia"/>
        </w:rPr>
        <w:t>具体长度由中标单位</w:t>
      </w:r>
      <w:r w:rsidR="00B8692B" w:rsidRPr="00FF49BD">
        <w:rPr>
          <w:rFonts w:ascii="宋体" w:hAnsi="宋体" w:hint="eastAsia"/>
        </w:rPr>
        <w:t>预估</w:t>
      </w:r>
      <w:r w:rsidR="00277901" w:rsidRPr="00FF49BD">
        <w:rPr>
          <w:rFonts w:ascii="宋体" w:hAnsi="宋体" w:hint="eastAsia"/>
        </w:rPr>
        <w:t>，原有四路工作气气路从1</w:t>
      </w:r>
      <w:r w:rsidR="00277901" w:rsidRPr="00FF49BD">
        <w:rPr>
          <w:rFonts w:ascii="宋体" w:hAnsi="宋体"/>
        </w:rPr>
        <w:t>5</w:t>
      </w:r>
      <w:r w:rsidR="00277901" w:rsidRPr="00FF49BD">
        <w:rPr>
          <w:rFonts w:ascii="宋体" w:hAnsi="宋体" w:hint="eastAsia"/>
        </w:rPr>
        <w:t>MPa改为2</w:t>
      </w:r>
      <w:r w:rsidR="00277901" w:rsidRPr="00FF49BD">
        <w:rPr>
          <w:rFonts w:ascii="宋体" w:hAnsi="宋体"/>
        </w:rPr>
        <w:t>0</w:t>
      </w:r>
      <w:r w:rsidR="00277901" w:rsidRPr="00FF49BD">
        <w:rPr>
          <w:rFonts w:ascii="宋体" w:hAnsi="宋体" w:hint="eastAsia"/>
        </w:rPr>
        <w:t>MPa</w:t>
      </w:r>
      <w:r w:rsidR="001F0D77">
        <w:rPr>
          <w:rFonts w:ascii="宋体" w:hAnsi="宋体" w:hint="eastAsia"/>
        </w:rPr>
        <w:t>，原有一级调压</w:t>
      </w:r>
      <w:r w:rsidR="001F0D77">
        <w:rPr>
          <w:rFonts w:ascii="宋体" w:hAnsi="宋体" w:hint="eastAsia"/>
        </w:rPr>
        <w:lastRenderedPageBreak/>
        <w:t>阀能最大压力能满足2</w:t>
      </w:r>
      <w:r w:rsidR="001F0D77">
        <w:rPr>
          <w:rFonts w:ascii="宋体" w:hAnsi="宋体"/>
        </w:rPr>
        <w:t>30</w:t>
      </w:r>
      <w:r w:rsidR="001F0D77">
        <w:rPr>
          <w:rFonts w:ascii="宋体" w:hAnsi="宋体" w:hint="eastAsia"/>
        </w:rPr>
        <w:t>bar，只需将原有</w:t>
      </w:r>
      <w:r w:rsidR="00A231B2">
        <w:rPr>
          <w:rFonts w:ascii="宋体" w:hAnsi="宋体" w:hint="eastAsia"/>
        </w:rPr>
        <w:t>两个</w:t>
      </w:r>
      <w:r w:rsidR="001F0D77">
        <w:rPr>
          <w:rFonts w:ascii="宋体" w:hAnsi="宋体" w:hint="eastAsia"/>
        </w:rPr>
        <w:t>球阀更改为隔膜阀</w:t>
      </w:r>
      <w:r w:rsidR="00277901" w:rsidRPr="00FF49BD">
        <w:rPr>
          <w:rFonts w:ascii="宋体" w:hAnsi="宋体" w:hint="eastAsia"/>
        </w:rPr>
        <w:t>，增设三路工作气（</w:t>
      </w:r>
      <w:r w:rsidR="00A92476" w:rsidRPr="00FF49BD">
        <w:rPr>
          <w:rFonts w:ascii="宋体" w:hAnsi="宋体" w:hint="eastAsia"/>
        </w:rPr>
        <w:t>H2/He混合气</w:t>
      </w:r>
      <w:r w:rsidR="00277901" w:rsidRPr="00FF49BD">
        <w:rPr>
          <w:rFonts w:ascii="宋体" w:hAnsi="宋体" w:hint="eastAsia"/>
        </w:rPr>
        <w:t>、高纯氧、合成空气）</w:t>
      </w:r>
      <w:r w:rsidR="00A231B2">
        <w:rPr>
          <w:rFonts w:ascii="宋体" w:hAnsi="宋体" w:hint="eastAsia"/>
        </w:rPr>
        <w:t>需要安装新的</w:t>
      </w:r>
      <w:r w:rsidR="00277901" w:rsidRPr="00FF49BD">
        <w:rPr>
          <w:rFonts w:ascii="宋体" w:hAnsi="宋体" w:hint="eastAsia"/>
        </w:rPr>
        <w:t>一级调压面板</w:t>
      </w:r>
      <w:r w:rsidR="00A231B2">
        <w:rPr>
          <w:rFonts w:ascii="宋体" w:hAnsi="宋体" w:hint="eastAsia"/>
        </w:rPr>
        <w:t>（包含减压阀和两个隔膜阀）</w:t>
      </w:r>
      <w:r w:rsidR="00277901" w:rsidRPr="00FF49BD">
        <w:rPr>
          <w:rFonts w:ascii="宋体" w:hAnsi="宋体" w:hint="eastAsia"/>
        </w:rPr>
        <w:t>。</w:t>
      </w:r>
    </w:p>
    <w:p w14:paraId="0D8993CC" w14:textId="77777777" w:rsidR="00B8692B" w:rsidRDefault="00DE34B4" w:rsidP="00FF49BD">
      <w:pPr>
        <w:spacing w:line="420" w:lineRule="exact"/>
        <w:ind w:firstLineChars="200" w:firstLine="420"/>
        <w:rPr>
          <w:rFonts w:ascii="宋体" w:hAnsi="宋体"/>
        </w:rPr>
      </w:pPr>
      <w:r>
        <w:rPr>
          <w:noProof/>
        </w:rPr>
        <w:drawing>
          <wp:anchor distT="0" distB="0" distL="114300" distR="114300" simplePos="0" relativeHeight="251657728" behindDoc="1" locked="0" layoutInCell="1" allowOverlap="1" wp14:anchorId="16E4602F" wp14:editId="524AA60B">
            <wp:simplePos x="0" y="0"/>
            <wp:positionH relativeFrom="column">
              <wp:posOffset>128270</wp:posOffset>
            </wp:positionH>
            <wp:positionV relativeFrom="paragraph">
              <wp:posOffset>254635</wp:posOffset>
            </wp:positionV>
            <wp:extent cx="5107305" cy="6367145"/>
            <wp:effectExtent l="19050" t="0" r="0" b="0"/>
            <wp:wrapTight wrapText="bothSides">
              <wp:wrapPolygon edited="0">
                <wp:start x="-81" y="0"/>
                <wp:lineTo x="-81" y="21520"/>
                <wp:lineTo x="21592" y="21520"/>
                <wp:lineTo x="21592" y="0"/>
                <wp:lineTo x="-81" y="0"/>
              </wp:wrapPolygon>
            </wp:wrapTight>
            <wp:docPr id="2" name="图片 2" descr="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分布图"/>
                    <pic:cNvPicPr>
                      <a:picLocks noChangeAspect="1" noChangeArrowheads="1"/>
                    </pic:cNvPicPr>
                  </pic:nvPicPr>
                  <pic:blipFill>
                    <a:blip r:embed="rId9"/>
                    <a:srcRect/>
                    <a:stretch>
                      <a:fillRect/>
                    </a:stretch>
                  </pic:blipFill>
                  <pic:spPr bwMode="auto">
                    <a:xfrm>
                      <a:off x="0" y="0"/>
                      <a:ext cx="5107305" cy="6367145"/>
                    </a:xfrm>
                    <a:prstGeom prst="rect">
                      <a:avLst/>
                    </a:prstGeom>
                    <a:noFill/>
                    <a:ln w="9525">
                      <a:noFill/>
                      <a:miter lim="800000"/>
                      <a:headEnd/>
                      <a:tailEnd/>
                    </a:ln>
                  </pic:spPr>
                </pic:pic>
              </a:graphicData>
            </a:graphic>
          </wp:anchor>
        </w:drawing>
      </w:r>
    </w:p>
    <w:p w14:paraId="71F7C083" w14:textId="77777777" w:rsidR="001F0D77" w:rsidRDefault="001F0D77" w:rsidP="00FF49BD">
      <w:pPr>
        <w:spacing w:line="420" w:lineRule="exact"/>
        <w:ind w:firstLineChars="200" w:firstLine="420"/>
        <w:rPr>
          <w:rFonts w:ascii="宋体" w:hAnsi="宋体"/>
        </w:rPr>
      </w:pPr>
    </w:p>
    <w:p w14:paraId="48A165C3" w14:textId="77777777" w:rsidR="001F0D77" w:rsidRPr="00FF49BD" w:rsidRDefault="001F0D77" w:rsidP="00FF49BD">
      <w:pPr>
        <w:spacing w:line="420" w:lineRule="exact"/>
        <w:ind w:firstLineChars="200" w:firstLine="420"/>
        <w:rPr>
          <w:rFonts w:ascii="宋体" w:hAnsi="宋体"/>
        </w:rPr>
      </w:pPr>
    </w:p>
    <w:p w14:paraId="72C9D390" w14:textId="77777777" w:rsidR="00575FF4" w:rsidRDefault="00575FF4" w:rsidP="00FF49BD">
      <w:pPr>
        <w:spacing w:line="420" w:lineRule="exact"/>
        <w:ind w:firstLineChars="200" w:firstLine="420"/>
        <w:rPr>
          <w:rFonts w:ascii="宋体" w:hAnsi="宋体"/>
        </w:rPr>
      </w:pPr>
      <w:r w:rsidRPr="00FF49BD">
        <w:rPr>
          <w:rFonts w:ascii="宋体" w:hAnsi="宋体"/>
        </w:rPr>
        <w:t>*3.3</w:t>
      </w:r>
      <w:r w:rsidRPr="00FF49BD">
        <w:rPr>
          <w:rFonts w:ascii="宋体" w:hAnsi="宋体" w:hint="eastAsia"/>
        </w:rPr>
        <w:t>气体种类及管路需求：</w:t>
      </w:r>
    </w:p>
    <w:p w14:paraId="43C62077" w14:textId="77777777" w:rsidR="0078540F" w:rsidRPr="00FF49BD" w:rsidRDefault="0078540F" w:rsidP="00FF49BD">
      <w:pPr>
        <w:spacing w:line="420" w:lineRule="exact"/>
        <w:ind w:firstLineChars="200" w:firstLine="420"/>
        <w:rPr>
          <w:rFonts w:ascii="宋体" w:hAnsi="宋体"/>
        </w:rPr>
      </w:pPr>
    </w:p>
    <w:tbl>
      <w:tblPr>
        <w:tblW w:w="10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502"/>
        <w:gridCol w:w="456"/>
        <w:gridCol w:w="717"/>
        <w:gridCol w:w="682"/>
        <w:gridCol w:w="717"/>
        <w:gridCol w:w="717"/>
        <w:gridCol w:w="621"/>
        <w:gridCol w:w="717"/>
        <w:gridCol w:w="986"/>
        <w:gridCol w:w="831"/>
        <w:gridCol w:w="709"/>
        <w:gridCol w:w="850"/>
        <w:gridCol w:w="709"/>
        <w:gridCol w:w="567"/>
      </w:tblGrid>
      <w:tr w:rsidR="00005F6A" w:rsidRPr="00FF49BD" w14:paraId="0373C8F4" w14:textId="77777777" w:rsidTr="00005F6A">
        <w:tc>
          <w:tcPr>
            <w:tcW w:w="1675" w:type="dxa"/>
            <w:gridSpan w:val="3"/>
          </w:tcPr>
          <w:p w14:paraId="22D85777" w14:textId="77777777" w:rsidR="00005F6A" w:rsidRPr="00FF49BD" w:rsidRDefault="00005F6A" w:rsidP="00FF49BD">
            <w:pPr>
              <w:spacing w:line="420" w:lineRule="exact"/>
              <w:ind w:firstLineChars="200" w:firstLine="420"/>
              <w:rPr>
                <w:rFonts w:ascii="宋体" w:hAnsi="宋体"/>
              </w:rPr>
            </w:pPr>
          </w:p>
        </w:tc>
        <w:tc>
          <w:tcPr>
            <w:tcW w:w="717" w:type="dxa"/>
          </w:tcPr>
          <w:p w14:paraId="60A028BA" w14:textId="77777777" w:rsidR="00005F6A" w:rsidRPr="00FF49BD" w:rsidRDefault="00005F6A" w:rsidP="00264F63">
            <w:pPr>
              <w:spacing w:line="420" w:lineRule="exact"/>
              <w:rPr>
                <w:rFonts w:ascii="宋体" w:hAnsi="宋体"/>
              </w:rPr>
            </w:pPr>
            <w:r w:rsidRPr="00FF49BD">
              <w:rPr>
                <w:rFonts w:ascii="宋体" w:hAnsi="宋体" w:hint="eastAsia"/>
              </w:rPr>
              <w:t>NOX</w:t>
            </w:r>
          </w:p>
        </w:tc>
        <w:tc>
          <w:tcPr>
            <w:tcW w:w="682" w:type="dxa"/>
          </w:tcPr>
          <w:p w14:paraId="7B473FC2" w14:textId="77777777" w:rsidR="00005F6A" w:rsidRPr="00FF49BD" w:rsidRDefault="00005F6A" w:rsidP="00264F63">
            <w:pPr>
              <w:spacing w:line="420" w:lineRule="exact"/>
              <w:rPr>
                <w:rFonts w:ascii="宋体" w:hAnsi="宋体"/>
              </w:rPr>
            </w:pPr>
            <w:r w:rsidRPr="00FF49BD">
              <w:rPr>
                <w:rFonts w:ascii="宋体" w:hAnsi="宋体" w:hint="eastAsia"/>
              </w:rPr>
              <w:t>THC</w:t>
            </w:r>
          </w:p>
        </w:tc>
        <w:tc>
          <w:tcPr>
            <w:tcW w:w="717" w:type="dxa"/>
          </w:tcPr>
          <w:p w14:paraId="7765EDA9" w14:textId="77777777" w:rsidR="00005F6A" w:rsidRPr="00FF49BD" w:rsidRDefault="00005F6A" w:rsidP="00264F63">
            <w:pPr>
              <w:spacing w:line="420" w:lineRule="exact"/>
              <w:rPr>
                <w:rFonts w:ascii="宋体" w:hAnsi="宋体"/>
              </w:rPr>
            </w:pPr>
            <w:r w:rsidRPr="00FF49BD">
              <w:rPr>
                <w:rFonts w:ascii="宋体" w:hAnsi="宋体" w:hint="eastAsia"/>
              </w:rPr>
              <w:t>C</w:t>
            </w:r>
            <w:r w:rsidRPr="00FF49BD">
              <w:rPr>
                <w:rFonts w:ascii="宋体" w:hAnsi="宋体"/>
              </w:rPr>
              <w:t>2H6</w:t>
            </w:r>
          </w:p>
        </w:tc>
        <w:tc>
          <w:tcPr>
            <w:tcW w:w="717" w:type="dxa"/>
          </w:tcPr>
          <w:p w14:paraId="1C5B53B9" w14:textId="77777777" w:rsidR="00005F6A" w:rsidRPr="00FF49BD" w:rsidRDefault="00005F6A" w:rsidP="00264F63">
            <w:pPr>
              <w:spacing w:line="420" w:lineRule="exact"/>
              <w:rPr>
                <w:rFonts w:ascii="宋体" w:hAnsi="宋体"/>
              </w:rPr>
            </w:pPr>
            <w:r w:rsidRPr="00FF49BD">
              <w:rPr>
                <w:rFonts w:ascii="宋体" w:hAnsi="宋体" w:hint="eastAsia"/>
              </w:rPr>
              <w:t>CO</w:t>
            </w:r>
          </w:p>
        </w:tc>
        <w:tc>
          <w:tcPr>
            <w:tcW w:w="621" w:type="dxa"/>
          </w:tcPr>
          <w:p w14:paraId="76A7A643" w14:textId="77777777" w:rsidR="00005F6A" w:rsidRPr="00FF49BD" w:rsidRDefault="00005F6A" w:rsidP="00264F63">
            <w:pPr>
              <w:spacing w:line="420" w:lineRule="exact"/>
              <w:rPr>
                <w:rFonts w:ascii="宋体" w:hAnsi="宋体"/>
              </w:rPr>
            </w:pPr>
            <w:r w:rsidRPr="00FF49BD">
              <w:rPr>
                <w:rFonts w:ascii="宋体" w:hAnsi="宋体" w:hint="eastAsia"/>
              </w:rPr>
              <w:t>O2</w:t>
            </w:r>
          </w:p>
        </w:tc>
        <w:tc>
          <w:tcPr>
            <w:tcW w:w="717" w:type="dxa"/>
          </w:tcPr>
          <w:p w14:paraId="18A2522D" w14:textId="77777777" w:rsidR="00005F6A" w:rsidRPr="00FF49BD" w:rsidRDefault="00005F6A" w:rsidP="00264F63">
            <w:pPr>
              <w:spacing w:line="420" w:lineRule="exact"/>
              <w:rPr>
                <w:rFonts w:ascii="宋体" w:hAnsi="宋体"/>
              </w:rPr>
            </w:pPr>
            <w:r w:rsidRPr="00FF49BD">
              <w:rPr>
                <w:rFonts w:ascii="宋体" w:hAnsi="宋体" w:hint="eastAsia"/>
              </w:rPr>
              <w:t>CO2</w:t>
            </w:r>
          </w:p>
        </w:tc>
        <w:tc>
          <w:tcPr>
            <w:tcW w:w="986" w:type="dxa"/>
          </w:tcPr>
          <w:p w14:paraId="26374950" w14:textId="77777777" w:rsidR="00005F6A" w:rsidRPr="00FF49BD" w:rsidRDefault="00005F6A" w:rsidP="00264F63">
            <w:pPr>
              <w:spacing w:line="420" w:lineRule="exact"/>
              <w:rPr>
                <w:rFonts w:ascii="宋体" w:hAnsi="宋体"/>
              </w:rPr>
            </w:pPr>
            <w:r w:rsidRPr="00FF49BD">
              <w:rPr>
                <w:rFonts w:ascii="宋体" w:hAnsi="宋体" w:hint="eastAsia"/>
              </w:rPr>
              <w:t xml:space="preserve">CO2 </w:t>
            </w:r>
          </w:p>
          <w:p w14:paraId="3204480C" w14:textId="77777777" w:rsidR="00005F6A" w:rsidRPr="00FF49BD" w:rsidRDefault="00005F6A" w:rsidP="00264F63">
            <w:pPr>
              <w:spacing w:line="420" w:lineRule="exact"/>
              <w:rPr>
                <w:rFonts w:ascii="宋体" w:hAnsi="宋体"/>
              </w:rPr>
            </w:pPr>
            <w:r w:rsidRPr="00FF49BD">
              <w:rPr>
                <w:rFonts w:ascii="宋体" w:hAnsi="宋体" w:hint="eastAsia"/>
              </w:rPr>
              <w:t>(EGR)</w:t>
            </w:r>
          </w:p>
        </w:tc>
        <w:tc>
          <w:tcPr>
            <w:tcW w:w="831" w:type="dxa"/>
          </w:tcPr>
          <w:p w14:paraId="694CC0DC" w14:textId="77777777" w:rsidR="00005F6A" w:rsidRPr="00FF49BD" w:rsidRDefault="00005F6A" w:rsidP="00264F63">
            <w:pPr>
              <w:spacing w:line="420" w:lineRule="exact"/>
              <w:rPr>
                <w:rFonts w:ascii="宋体" w:hAnsi="宋体"/>
              </w:rPr>
            </w:pPr>
            <w:r w:rsidRPr="00FF49BD">
              <w:rPr>
                <w:rFonts w:ascii="宋体" w:hAnsi="宋体" w:hint="eastAsia"/>
              </w:rPr>
              <w:t>CH4</w:t>
            </w:r>
          </w:p>
        </w:tc>
        <w:tc>
          <w:tcPr>
            <w:tcW w:w="709" w:type="dxa"/>
          </w:tcPr>
          <w:p w14:paraId="408FA338" w14:textId="77777777" w:rsidR="00005F6A" w:rsidRPr="00FF49BD" w:rsidRDefault="00005F6A" w:rsidP="00264F63">
            <w:pPr>
              <w:spacing w:line="420" w:lineRule="exact"/>
              <w:rPr>
                <w:rFonts w:ascii="宋体" w:hAnsi="宋体"/>
              </w:rPr>
            </w:pPr>
            <w:r w:rsidRPr="00FF49BD">
              <w:rPr>
                <w:rFonts w:ascii="宋体" w:hAnsi="宋体" w:hint="eastAsia"/>
              </w:rPr>
              <w:t>N2</w:t>
            </w:r>
          </w:p>
        </w:tc>
        <w:tc>
          <w:tcPr>
            <w:tcW w:w="850" w:type="dxa"/>
          </w:tcPr>
          <w:p w14:paraId="61757961" w14:textId="77777777" w:rsidR="00005F6A" w:rsidRPr="00FF49BD" w:rsidRDefault="00005F6A" w:rsidP="00264F63">
            <w:pPr>
              <w:spacing w:line="420" w:lineRule="exact"/>
              <w:rPr>
                <w:rFonts w:ascii="宋体" w:hAnsi="宋体"/>
              </w:rPr>
            </w:pPr>
            <w:r w:rsidRPr="00FF49BD">
              <w:rPr>
                <w:rFonts w:ascii="宋体" w:hAnsi="宋体" w:hint="eastAsia"/>
              </w:rPr>
              <w:t>H2/He</w:t>
            </w:r>
          </w:p>
        </w:tc>
        <w:tc>
          <w:tcPr>
            <w:tcW w:w="709" w:type="dxa"/>
          </w:tcPr>
          <w:p w14:paraId="72BE5680" w14:textId="77777777" w:rsidR="00005F6A" w:rsidRPr="00FF49BD" w:rsidRDefault="00005F6A" w:rsidP="00264F63">
            <w:pPr>
              <w:spacing w:line="420" w:lineRule="exact"/>
              <w:rPr>
                <w:rFonts w:ascii="宋体" w:hAnsi="宋体"/>
              </w:rPr>
            </w:pPr>
            <w:r w:rsidRPr="00FF49BD">
              <w:rPr>
                <w:rFonts w:ascii="宋体" w:hAnsi="宋体" w:hint="eastAsia"/>
              </w:rPr>
              <w:t>空气</w:t>
            </w:r>
          </w:p>
        </w:tc>
        <w:tc>
          <w:tcPr>
            <w:tcW w:w="567" w:type="dxa"/>
          </w:tcPr>
          <w:p w14:paraId="0B096BA8" w14:textId="77777777" w:rsidR="00005F6A" w:rsidRPr="00FF49BD" w:rsidRDefault="00005F6A" w:rsidP="00264F63">
            <w:pPr>
              <w:spacing w:line="420" w:lineRule="exact"/>
              <w:rPr>
                <w:rFonts w:ascii="宋体" w:hAnsi="宋体"/>
              </w:rPr>
            </w:pPr>
            <w:r w:rsidRPr="00FF49BD">
              <w:rPr>
                <w:rFonts w:ascii="宋体" w:hAnsi="宋体" w:hint="eastAsia"/>
              </w:rPr>
              <w:t>O2</w:t>
            </w:r>
          </w:p>
        </w:tc>
      </w:tr>
      <w:tr w:rsidR="00005F6A" w:rsidRPr="00FF49BD" w14:paraId="3C73AD02" w14:textId="77777777" w:rsidTr="00005F6A">
        <w:tc>
          <w:tcPr>
            <w:tcW w:w="1219" w:type="dxa"/>
            <w:gridSpan w:val="2"/>
            <w:vMerge w:val="restart"/>
          </w:tcPr>
          <w:p w14:paraId="0BF0DF9B" w14:textId="77777777" w:rsidR="00005F6A" w:rsidRPr="00FF49BD" w:rsidRDefault="00005F6A" w:rsidP="00264F63">
            <w:pPr>
              <w:spacing w:line="420" w:lineRule="exact"/>
              <w:rPr>
                <w:rFonts w:ascii="宋体" w:hAnsi="宋体"/>
              </w:rPr>
            </w:pPr>
            <w:r w:rsidRPr="00FF49BD">
              <w:rPr>
                <w:rFonts w:ascii="宋体" w:hAnsi="宋体" w:hint="eastAsia"/>
              </w:rPr>
              <w:t>直采排放分析柜</w:t>
            </w:r>
          </w:p>
        </w:tc>
        <w:tc>
          <w:tcPr>
            <w:tcW w:w="456" w:type="dxa"/>
          </w:tcPr>
          <w:p w14:paraId="32BF022B" w14:textId="77777777" w:rsidR="00005F6A" w:rsidRPr="00FF49BD" w:rsidRDefault="00005F6A" w:rsidP="00FF49BD">
            <w:pPr>
              <w:spacing w:line="420" w:lineRule="exact"/>
              <w:ind w:firstLineChars="200" w:firstLine="420"/>
              <w:rPr>
                <w:rFonts w:ascii="宋体" w:hAnsi="宋体"/>
              </w:rPr>
            </w:pPr>
            <w:r w:rsidRPr="00FF49BD">
              <w:rPr>
                <w:rFonts w:ascii="宋体" w:hAnsi="宋体" w:hint="eastAsia"/>
              </w:rPr>
              <w:t>R1</w:t>
            </w:r>
          </w:p>
        </w:tc>
        <w:tc>
          <w:tcPr>
            <w:tcW w:w="717" w:type="dxa"/>
          </w:tcPr>
          <w:p w14:paraId="64C302B0" w14:textId="77777777" w:rsidR="00005F6A" w:rsidRPr="00FF49BD" w:rsidRDefault="00005F6A" w:rsidP="00264F63">
            <w:pPr>
              <w:spacing w:line="420" w:lineRule="exact"/>
              <w:rPr>
                <w:rFonts w:ascii="宋体" w:hAnsi="宋体"/>
              </w:rPr>
            </w:pPr>
            <w:r w:rsidRPr="00FF49BD">
              <w:rPr>
                <w:rFonts w:ascii="宋体" w:hAnsi="宋体" w:hint="eastAsia"/>
              </w:rPr>
              <w:t>●</w:t>
            </w:r>
          </w:p>
        </w:tc>
        <w:tc>
          <w:tcPr>
            <w:tcW w:w="682" w:type="dxa"/>
          </w:tcPr>
          <w:p w14:paraId="284AF653" w14:textId="77777777" w:rsidR="00005F6A" w:rsidRPr="00FF49BD" w:rsidRDefault="00005F6A" w:rsidP="00264F63">
            <w:pPr>
              <w:spacing w:line="420" w:lineRule="exact"/>
              <w:rPr>
                <w:rFonts w:ascii="宋体" w:hAnsi="宋体"/>
              </w:rPr>
            </w:pPr>
            <w:r w:rsidRPr="00FF49BD">
              <w:rPr>
                <w:rFonts w:ascii="宋体" w:hAnsi="宋体" w:hint="eastAsia"/>
              </w:rPr>
              <w:t>●</w:t>
            </w:r>
          </w:p>
        </w:tc>
        <w:tc>
          <w:tcPr>
            <w:tcW w:w="717" w:type="dxa"/>
          </w:tcPr>
          <w:p w14:paraId="5ED8A691" w14:textId="77777777" w:rsidR="00005F6A" w:rsidRPr="00FF49BD" w:rsidRDefault="00005F6A" w:rsidP="00264F63">
            <w:pPr>
              <w:spacing w:line="420" w:lineRule="exact"/>
              <w:rPr>
                <w:rFonts w:ascii="宋体" w:hAnsi="宋体"/>
              </w:rPr>
            </w:pPr>
            <w:r w:rsidRPr="00FF49BD">
              <w:rPr>
                <w:rFonts w:ascii="宋体" w:hAnsi="宋体" w:hint="eastAsia"/>
              </w:rPr>
              <w:t>●</w:t>
            </w:r>
          </w:p>
        </w:tc>
        <w:tc>
          <w:tcPr>
            <w:tcW w:w="717" w:type="dxa"/>
          </w:tcPr>
          <w:p w14:paraId="387AEF67" w14:textId="77777777" w:rsidR="00005F6A" w:rsidRPr="00FF49BD" w:rsidRDefault="00005F6A" w:rsidP="00264F63">
            <w:pPr>
              <w:spacing w:line="420" w:lineRule="exact"/>
              <w:rPr>
                <w:rFonts w:ascii="宋体" w:hAnsi="宋体"/>
              </w:rPr>
            </w:pPr>
            <w:r w:rsidRPr="00FF49BD">
              <w:rPr>
                <w:rFonts w:ascii="宋体" w:hAnsi="宋体" w:hint="eastAsia"/>
              </w:rPr>
              <w:t>●</w:t>
            </w:r>
          </w:p>
        </w:tc>
        <w:tc>
          <w:tcPr>
            <w:tcW w:w="621" w:type="dxa"/>
          </w:tcPr>
          <w:p w14:paraId="5F3F1D61" w14:textId="77777777" w:rsidR="00005F6A" w:rsidRPr="00FF49BD" w:rsidRDefault="00005F6A" w:rsidP="00264F63">
            <w:pPr>
              <w:spacing w:line="420" w:lineRule="exact"/>
              <w:rPr>
                <w:rFonts w:ascii="宋体" w:hAnsi="宋体"/>
              </w:rPr>
            </w:pPr>
            <w:r w:rsidRPr="00FF49BD">
              <w:rPr>
                <w:rFonts w:ascii="宋体" w:hAnsi="宋体" w:hint="eastAsia"/>
              </w:rPr>
              <w:t>●</w:t>
            </w:r>
          </w:p>
        </w:tc>
        <w:tc>
          <w:tcPr>
            <w:tcW w:w="717" w:type="dxa"/>
          </w:tcPr>
          <w:p w14:paraId="1356FFB6" w14:textId="77777777" w:rsidR="00005F6A" w:rsidRPr="00FF49BD" w:rsidRDefault="00005F6A" w:rsidP="00264F63">
            <w:pPr>
              <w:spacing w:line="420" w:lineRule="exact"/>
              <w:rPr>
                <w:rFonts w:ascii="宋体" w:hAnsi="宋体"/>
              </w:rPr>
            </w:pPr>
            <w:r w:rsidRPr="00FF49BD">
              <w:rPr>
                <w:rFonts w:ascii="宋体" w:hAnsi="宋体" w:hint="eastAsia"/>
              </w:rPr>
              <w:t>●</w:t>
            </w:r>
          </w:p>
        </w:tc>
        <w:tc>
          <w:tcPr>
            <w:tcW w:w="986" w:type="dxa"/>
          </w:tcPr>
          <w:p w14:paraId="0B9CAB0F" w14:textId="77777777" w:rsidR="00005F6A" w:rsidRPr="00FF49BD" w:rsidRDefault="00005F6A" w:rsidP="00264F63">
            <w:pPr>
              <w:spacing w:line="420" w:lineRule="exact"/>
              <w:rPr>
                <w:rFonts w:ascii="宋体" w:hAnsi="宋体"/>
              </w:rPr>
            </w:pPr>
            <w:r w:rsidRPr="00FF49BD">
              <w:rPr>
                <w:rFonts w:ascii="宋体" w:hAnsi="宋体" w:hint="eastAsia"/>
              </w:rPr>
              <w:t>●</w:t>
            </w:r>
          </w:p>
        </w:tc>
        <w:tc>
          <w:tcPr>
            <w:tcW w:w="831" w:type="dxa"/>
          </w:tcPr>
          <w:p w14:paraId="145B0BEF" w14:textId="77777777" w:rsidR="00005F6A" w:rsidRPr="00FF49BD" w:rsidRDefault="00005F6A" w:rsidP="00264F63">
            <w:pPr>
              <w:spacing w:line="420" w:lineRule="exact"/>
              <w:rPr>
                <w:rFonts w:ascii="宋体" w:hAnsi="宋体"/>
              </w:rPr>
            </w:pPr>
            <w:r w:rsidRPr="00FF49BD">
              <w:rPr>
                <w:rFonts w:ascii="宋体" w:hAnsi="宋体" w:hint="eastAsia"/>
              </w:rPr>
              <w:t>●</w:t>
            </w:r>
          </w:p>
        </w:tc>
        <w:tc>
          <w:tcPr>
            <w:tcW w:w="2835" w:type="dxa"/>
            <w:gridSpan w:val="4"/>
            <w:vMerge w:val="restart"/>
            <w:vAlign w:val="center"/>
          </w:tcPr>
          <w:p w14:paraId="03E58D1F" w14:textId="77777777" w:rsidR="00005F6A" w:rsidRPr="00FF49BD" w:rsidRDefault="00005F6A" w:rsidP="00264F63">
            <w:pPr>
              <w:spacing w:line="420" w:lineRule="exact"/>
              <w:rPr>
                <w:rFonts w:ascii="宋体" w:hAnsi="宋体"/>
              </w:rPr>
            </w:pPr>
            <w:r w:rsidRPr="00FF49BD">
              <w:rPr>
                <w:rFonts w:ascii="宋体" w:hAnsi="宋体" w:hint="eastAsia"/>
              </w:rPr>
              <w:t>工作气及零气</w:t>
            </w:r>
            <w:r w:rsidRPr="00FF49BD">
              <w:rPr>
                <w:rFonts w:ascii="宋体" w:hAnsi="宋体" w:hint="eastAsia"/>
              </w:rPr>
              <w:sym w:font="Wingdings 2" w:char="F0A2"/>
            </w:r>
            <w:r w:rsidRPr="00FF49BD">
              <w:rPr>
                <w:rFonts w:ascii="宋体" w:hAnsi="宋体"/>
              </w:rPr>
              <w:t>(</w:t>
            </w:r>
            <w:r w:rsidRPr="00FF49BD">
              <w:rPr>
                <w:rFonts w:ascii="宋体" w:hAnsi="宋体" w:hint="eastAsia"/>
              </w:rPr>
              <w:t>共4路)</w:t>
            </w:r>
          </w:p>
          <w:p w14:paraId="186381B5" w14:textId="77777777" w:rsidR="00005F6A" w:rsidRPr="00FF49BD" w:rsidRDefault="00005F6A" w:rsidP="00FF49BD">
            <w:pPr>
              <w:spacing w:line="420" w:lineRule="exact"/>
              <w:ind w:firstLineChars="200" w:firstLine="420"/>
              <w:rPr>
                <w:rFonts w:ascii="宋体" w:hAnsi="宋体"/>
              </w:rPr>
            </w:pPr>
          </w:p>
        </w:tc>
      </w:tr>
      <w:tr w:rsidR="00005F6A" w:rsidRPr="00FF49BD" w14:paraId="32BACE13" w14:textId="77777777" w:rsidTr="00005F6A">
        <w:trPr>
          <w:trHeight w:val="660"/>
        </w:trPr>
        <w:tc>
          <w:tcPr>
            <w:tcW w:w="1219" w:type="dxa"/>
            <w:gridSpan w:val="2"/>
            <w:vMerge/>
          </w:tcPr>
          <w:p w14:paraId="3CC0FEAB" w14:textId="77777777" w:rsidR="00005F6A" w:rsidRPr="00FF49BD" w:rsidRDefault="00005F6A" w:rsidP="00FF49BD">
            <w:pPr>
              <w:spacing w:line="420" w:lineRule="exact"/>
              <w:ind w:firstLineChars="200" w:firstLine="420"/>
              <w:rPr>
                <w:rFonts w:ascii="宋体" w:hAnsi="宋体"/>
              </w:rPr>
            </w:pPr>
          </w:p>
        </w:tc>
        <w:tc>
          <w:tcPr>
            <w:tcW w:w="456" w:type="dxa"/>
          </w:tcPr>
          <w:p w14:paraId="52F6B0E6" w14:textId="77777777" w:rsidR="00005F6A" w:rsidRPr="00FF49BD" w:rsidRDefault="00005F6A" w:rsidP="00FF49BD">
            <w:pPr>
              <w:spacing w:line="420" w:lineRule="exact"/>
              <w:ind w:firstLineChars="200" w:firstLine="420"/>
              <w:rPr>
                <w:rFonts w:ascii="宋体" w:hAnsi="宋体"/>
              </w:rPr>
            </w:pPr>
            <w:r w:rsidRPr="00FF49BD">
              <w:rPr>
                <w:rFonts w:ascii="宋体" w:hAnsi="宋体" w:hint="eastAsia"/>
              </w:rPr>
              <w:t>R2</w:t>
            </w:r>
          </w:p>
        </w:tc>
        <w:tc>
          <w:tcPr>
            <w:tcW w:w="717" w:type="dxa"/>
          </w:tcPr>
          <w:p w14:paraId="5CED4C08" w14:textId="77777777" w:rsidR="00005F6A" w:rsidRPr="00FF49BD" w:rsidRDefault="00005F6A" w:rsidP="00264F63">
            <w:pPr>
              <w:spacing w:line="420" w:lineRule="exact"/>
              <w:rPr>
                <w:rFonts w:ascii="宋体" w:hAnsi="宋体"/>
              </w:rPr>
            </w:pPr>
            <w:r w:rsidRPr="00FF49BD">
              <w:rPr>
                <w:rFonts w:ascii="宋体" w:hAnsi="宋体" w:hint="eastAsia"/>
              </w:rPr>
              <w:t>●</w:t>
            </w:r>
          </w:p>
        </w:tc>
        <w:tc>
          <w:tcPr>
            <w:tcW w:w="682" w:type="dxa"/>
          </w:tcPr>
          <w:p w14:paraId="168ABF00" w14:textId="77777777" w:rsidR="00005F6A" w:rsidRPr="00FF49BD" w:rsidRDefault="00005F6A" w:rsidP="00FF49BD">
            <w:pPr>
              <w:spacing w:line="420" w:lineRule="exact"/>
              <w:ind w:firstLineChars="200" w:firstLine="420"/>
              <w:rPr>
                <w:rFonts w:ascii="宋体" w:hAnsi="宋体"/>
              </w:rPr>
            </w:pPr>
          </w:p>
        </w:tc>
        <w:tc>
          <w:tcPr>
            <w:tcW w:w="717" w:type="dxa"/>
          </w:tcPr>
          <w:p w14:paraId="63CE32A6" w14:textId="77777777" w:rsidR="00005F6A" w:rsidRPr="00FF49BD" w:rsidRDefault="00005F6A" w:rsidP="00FF49BD">
            <w:pPr>
              <w:spacing w:line="420" w:lineRule="exact"/>
              <w:ind w:firstLineChars="200" w:firstLine="420"/>
              <w:rPr>
                <w:rFonts w:ascii="宋体" w:hAnsi="宋体"/>
              </w:rPr>
            </w:pPr>
          </w:p>
        </w:tc>
        <w:tc>
          <w:tcPr>
            <w:tcW w:w="717" w:type="dxa"/>
          </w:tcPr>
          <w:p w14:paraId="7879E75D" w14:textId="77777777" w:rsidR="00005F6A" w:rsidRPr="00FF49BD" w:rsidRDefault="00005F6A" w:rsidP="00FF49BD">
            <w:pPr>
              <w:spacing w:line="420" w:lineRule="exact"/>
              <w:ind w:firstLineChars="200" w:firstLine="420"/>
              <w:rPr>
                <w:rFonts w:ascii="宋体" w:hAnsi="宋体"/>
              </w:rPr>
            </w:pPr>
          </w:p>
        </w:tc>
        <w:tc>
          <w:tcPr>
            <w:tcW w:w="621" w:type="dxa"/>
          </w:tcPr>
          <w:p w14:paraId="77ADCB8D" w14:textId="77777777" w:rsidR="00005F6A" w:rsidRPr="00FF49BD" w:rsidRDefault="00005F6A" w:rsidP="00FF49BD">
            <w:pPr>
              <w:spacing w:line="420" w:lineRule="exact"/>
              <w:ind w:firstLineChars="200" w:firstLine="420"/>
              <w:rPr>
                <w:rFonts w:ascii="宋体" w:hAnsi="宋体"/>
              </w:rPr>
            </w:pPr>
          </w:p>
        </w:tc>
        <w:tc>
          <w:tcPr>
            <w:tcW w:w="717" w:type="dxa"/>
          </w:tcPr>
          <w:p w14:paraId="6166C84C" w14:textId="77777777" w:rsidR="00005F6A" w:rsidRPr="00FF49BD" w:rsidRDefault="00005F6A" w:rsidP="00FF49BD">
            <w:pPr>
              <w:spacing w:line="420" w:lineRule="exact"/>
              <w:ind w:firstLineChars="200" w:firstLine="420"/>
              <w:rPr>
                <w:rFonts w:ascii="宋体" w:hAnsi="宋体"/>
              </w:rPr>
            </w:pPr>
          </w:p>
        </w:tc>
        <w:tc>
          <w:tcPr>
            <w:tcW w:w="986" w:type="dxa"/>
          </w:tcPr>
          <w:p w14:paraId="3F1EF0FD" w14:textId="77777777" w:rsidR="00005F6A" w:rsidRPr="00FF49BD" w:rsidRDefault="00005F6A" w:rsidP="00FF49BD">
            <w:pPr>
              <w:spacing w:line="420" w:lineRule="exact"/>
              <w:ind w:firstLineChars="200" w:firstLine="420"/>
              <w:rPr>
                <w:rFonts w:ascii="宋体" w:hAnsi="宋体"/>
              </w:rPr>
            </w:pPr>
          </w:p>
        </w:tc>
        <w:tc>
          <w:tcPr>
            <w:tcW w:w="831" w:type="dxa"/>
          </w:tcPr>
          <w:p w14:paraId="210FEA89" w14:textId="77777777" w:rsidR="00005F6A" w:rsidRPr="00FF49BD" w:rsidRDefault="00005F6A" w:rsidP="00FF49BD">
            <w:pPr>
              <w:spacing w:line="420" w:lineRule="exact"/>
              <w:ind w:firstLineChars="200" w:firstLine="420"/>
              <w:rPr>
                <w:rFonts w:ascii="宋体" w:hAnsi="宋体"/>
              </w:rPr>
            </w:pPr>
          </w:p>
        </w:tc>
        <w:tc>
          <w:tcPr>
            <w:tcW w:w="2835" w:type="dxa"/>
            <w:gridSpan w:val="4"/>
            <w:vMerge/>
          </w:tcPr>
          <w:p w14:paraId="7AA54E53" w14:textId="77777777" w:rsidR="00005F6A" w:rsidRPr="00FF49BD" w:rsidRDefault="00005F6A" w:rsidP="00FF49BD">
            <w:pPr>
              <w:spacing w:line="420" w:lineRule="exact"/>
              <w:ind w:firstLineChars="200" w:firstLine="420"/>
              <w:rPr>
                <w:rFonts w:ascii="宋体" w:hAnsi="宋体"/>
              </w:rPr>
            </w:pPr>
          </w:p>
        </w:tc>
      </w:tr>
      <w:tr w:rsidR="00005F6A" w:rsidRPr="00FF49BD" w14:paraId="300C4C0C" w14:textId="77777777" w:rsidTr="00005F6A">
        <w:tc>
          <w:tcPr>
            <w:tcW w:w="717" w:type="dxa"/>
          </w:tcPr>
          <w:p w14:paraId="4380758F" w14:textId="77777777" w:rsidR="00005F6A" w:rsidRPr="00FF49BD" w:rsidRDefault="00005F6A" w:rsidP="00FF49BD">
            <w:pPr>
              <w:spacing w:line="420" w:lineRule="exact"/>
              <w:ind w:firstLineChars="200" w:firstLine="420"/>
              <w:rPr>
                <w:rFonts w:ascii="宋体" w:hAnsi="宋体"/>
              </w:rPr>
            </w:pPr>
          </w:p>
        </w:tc>
        <w:tc>
          <w:tcPr>
            <w:tcW w:w="9781" w:type="dxa"/>
            <w:gridSpan w:val="14"/>
          </w:tcPr>
          <w:p w14:paraId="322AD3CE" w14:textId="77777777" w:rsidR="00005F6A" w:rsidRPr="00FF49BD" w:rsidRDefault="00005F6A" w:rsidP="00264F63">
            <w:pPr>
              <w:spacing w:line="420" w:lineRule="exact"/>
              <w:rPr>
                <w:rFonts w:ascii="宋体" w:hAnsi="宋体"/>
              </w:rPr>
            </w:pPr>
            <w:r w:rsidRPr="00FF49BD">
              <w:rPr>
                <w:rFonts w:ascii="宋体" w:hAnsi="宋体" w:hint="eastAsia"/>
              </w:rPr>
              <w:t>备注：“●”为需要气体管路，“○”为不需要气体管路。</w:t>
            </w:r>
          </w:p>
        </w:tc>
      </w:tr>
      <w:tr w:rsidR="00005F6A" w:rsidRPr="00FF49BD" w14:paraId="08A72CDC" w14:textId="77777777" w:rsidTr="00005F6A">
        <w:tc>
          <w:tcPr>
            <w:tcW w:w="717" w:type="dxa"/>
          </w:tcPr>
          <w:p w14:paraId="62CE2367" w14:textId="77777777" w:rsidR="00005F6A" w:rsidRPr="00FF49BD" w:rsidRDefault="00005F6A" w:rsidP="00FF49BD">
            <w:pPr>
              <w:spacing w:line="420" w:lineRule="exact"/>
              <w:ind w:firstLineChars="200" w:firstLine="420"/>
              <w:rPr>
                <w:rFonts w:ascii="宋体" w:hAnsi="宋体"/>
              </w:rPr>
            </w:pPr>
          </w:p>
        </w:tc>
        <w:tc>
          <w:tcPr>
            <w:tcW w:w="9781" w:type="dxa"/>
            <w:gridSpan w:val="14"/>
          </w:tcPr>
          <w:p w14:paraId="1931055B" w14:textId="77777777" w:rsidR="00005F6A" w:rsidRPr="00FF49BD" w:rsidRDefault="00005F6A" w:rsidP="00264F63">
            <w:pPr>
              <w:spacing w:line="420" w:lineRule="exact"/>
              <w:rPr>
                <w:rFonts w:ascii="宋体" w:hAnsi="宋体"/>
              </w:rPr>
            </w:pPr>
            <w:r w:rsidRPr="00FF49BD">
              <w:rPr>
                <w:rFonts w:ascii="宋体" w:hAnsi="宋体" w:hint="eastAsia"/>
              </w:rPr>
              <w:t>合计：标定气体管路●共</w:t>
            </w:r>
            <w:r w:rsidRPr="00FF49BD">
              <w:rPr>
                <w:rFonts w:ascii="宋体" w:hAnsi="宋体"/>
              </w:rPr>
              <w:t>11</w:t>
            </w:r>
            <w:r w:rsidRPr="00FF49BD">
              <w:rPr>
                <w:rFonts w:ascii="宋体" w:hAnsi="宋体" w:hint="eastAsia"/>
              </w:rPr>
              <w:t>（其中</w:t>
            </w:r>
            <w:r w:rsidRPr="00FF49BD">
              <w:rPr>
                <w:rFonts w:ascii="宋体" w:hAnsi="宋体"/>
              </w:rPr>
              <w:t>2</w:t>
            </w:r>
            <w:r w:rsidRPr="00FF49BD">
              <w:rPr>
                <w:rFonts w:ascii="宋体" w:hAnsi="宋体" w:hint="eastAsia"/>
              </w:rPr>
              <w:t>路备用），工作气体管路</w:t>
            </w:r>
            <w:r w:rsidRPr="00FF49BD">
              <w:rPr>
                <w:rFonts w:ascii="宋体" w:hAnsi="宋体" w:hint="eastAsia"/>
              </w:rPr>
              <w:sym w:font="Wingdings 2" w:char="F0A2"/>
            </w:r>
            <w:r w:rsidRPr="00FF49BD">
              <w:rPr>
                <w:rFonts w:ascii="宋体" w:hAnsi="宋体" w:hint="eastAsia"/>
              </w:rPr>
              <w:t>共4路，共</w:t>
            </w:r>
            <w:r w:rsidRPr="00FF49BD">
              <w:rPr>
                <w:rFonts w:ascii="宋体" w:hAnsi="宋体"/>
              </w:rPr>
              <w:t>15</w:t>
            </w:r>
            <w:r w:rsidRPr="00FF49BD">
              <w:rPr>
                <w:rFonts w:ascii="宋体" w:hAnsi="宋体" w:hint="eastAsia"/>
              </w:rPr>
              <w:t>路气体分别从</w:t>
            </w:r>
            <w:r w:rsidR="00981716">
              <w:rPr>
                <w:rFonts w:ascii="宋体" w:hAnsi="宋体" w:hint="eastAsia"/>
              </w:rPr>
              <w:t>标</w:t>
            </w:r>
            <w:r w:rsidRPr="00FF49BD">
              <w:rPr>
                <w:rFonts w:ascii="宋体" w:hAnsi="宋体" w:hint="eastAsia"/>
              </w:rPr>
              <w:t>气间到分配终端</w:t>
            </w:r>
            <w:r w:rsidRPr="00FF49BD">
              <w:rPr>
                <w:rFonts w:ascii="宋体" w:hAnsi="宋体"/>
              </w:rPr>
              <w:t>1</w:t>
            </w:r>
            <w:r w:rsidRPr="00FF49BD">
              <w:rPr>
                <w:rFonts w:ascii="宋体" w:hAnsi="宋体" w:hint="eastAsia"/>
              </w:rPr>
              <w:t>#和</w:t>
            </w:r>
            <w:r w:rsidRPr="00FF49BD">
              <w:rPr>
                <w:rFonts w:ascii="宋体" w:hAnsi="宋体"/>
              </w:rPr>
              <w:t>7</w:t>
            </w:r>
            <w:r w:rsidRPr="00FF49BD">
              <w:rPr>
                <w:rFonts w:ascii="宋体" w:hAnsi="宋体" w:hint="eastAsia"/>
              </w:rPr>
              <w:t>#试验台架。</w:t>
            </w:r>
          </w:p>
        </w:tc>
      </w:tr>
    </w:tbl>
    <w:p w14:paraId="10709B43"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w:t>
      </w:r>
      <w:r w:rsidRPr="00FF49BD">
        <w:rPr>
          <w:rFonts w:ascii="宋体" w:hAnsi="宋体"/>
        </w:rPr>
        <w:t>4</w:t>
      </w:r>
      <w:r w:rsidRPr="00FF49BD">
        <w:rPr>
          <w:rFonts w:ascii="宋体" w:hAnsi="宋体" w:hint="eastAsia"/>
        </w:rPr>
        <w:t xml:space="preserve"> </w:t>
      </w:r>
      <w:r w:rsidR="00FF49BD">
        <w:rPr>
          <w:rFonts w:ascii="宋体" w:hAnsi="宋体" w:hint="eastAsia"/>
        </w:rPr>
        <w:t>标</w:t>
      </w:r>
      <w:r w:rsidRPr="00FF49BD">
        <w:rPr>
          <w:rFonts w:ascii="宋体" w:hAnsi="宋体" w:hint="eastAsia"/>
        </w:rPr>
        <w:t>气经系统调压后,相对压力应能达到：400±10 kPa(AVL 设备)。</w:t>
      </w:r>
    </w:p>
    <w:p w14:paraId="4B011AAD"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w:t>
      </w:r>
      <w:r w:rsidRPr="00FF49BD">
        <w:rPr>
          <w:rFonts w:ascii="宋体" w:hAnsi="宋体"/>
        </w:rPr>
        <w:t>6</w:t>
      </w:r>
      <w:r w:rsidRPr="00FF49BD">
        <w:rPr>
          <w:rFonts w:ascii="宋体" w:hAnsi="宋体" w:hint="eastAsia"/>
        </w:rPr>
        <w:t xml:space="preserve"> 系统密封性压力变化≤1%（24小时）。</w:t>
      </w:r>
    </w:p>
    <w:p w14:paraId="046947AD"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w:t>
      </w:r>
      <w:r w:rsidRPr="00FF49BD">
        <w:rPr>
          <w:rFonts w:ascii="宋体" w:hAnsi="宋体"/>
        </w:rPr>
        <w:t>7</w:t>
      </w:r>
      <w:r w:rsidRPr="00FF49BD">
        <w:rPr>
          <w:rFonts w:ascii="宋体" w:hAnsi="宋体" w:hint="eastAsia"/>
        </w:rPr>
        <w:t xml:space="preserve">样气流量由招标方的设备控制完成。 </w:t>
      </w:r>
    </w:p>
    <w:p w14:paraId="55EF6FBE"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w:t>
      </w:r>
      <w:r w:rsidRPr="00FF49BD">
        <w:rPr>
          <w:rFonts w:ascii="宋体" w:hAnsi="宋体"/>
        </w:rPr>
        <w:t>8</w:t>
      </w:r>
      <w:r w:rsidRPr="00FF49BD">
        <w:rPr>
          <w:rFonts w:ascii="宋体" w:hAnsi="宋体" w:hint="eastAsia"/>
        </w:rPr>
        <w:t>为了便于维修及更换阀件，管道与阀件的连接应采用高压双卡套接头连接。</w:t>
      </w:r>
    </w:p>
    <w:p w14:paraId="5D9EB931"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w:t>
      </w:r>
      <w:r w:rsidRPr="00FF49BD">
        <w:rPr>
          <w:rFonts w:ascii="宋体" w:hAnsi="宋体"/>
        </w:rPr>
        <w:t>9</w:t>
      </w:r>
      <w:r w:rsidRPr="00FF49BD">
        <w:rPr>
          <w:rFonts w:ascii="宋体" w:hAnsi="宋体" w:hint="eastAsia"/>
        </w:rPr>
        <w:t>气瓶放置应遵从以下原则：</w:t>
      </w:r>
    </w:p>
    <w:p w14:paraId="2D337F98" w14:textId="77777777" w:rsidR="00575FF4" w:rsidRPr="00FF49BD" w:rsidRDefault="007C233B" w:rsidP="00FF49BD">
      <w:pPr>
        <w:spacing w:line="420" w:lineRule="exact"/>
        <w:ind w:firstLineChars="200" w:firstLine="420"/>
        <w:rPr>
          <w:rFonts w:ascii="宋体" w:hAnsi="宋体"/>
        </w:rPr>
      </w:pPr>
      <w:r w:rsidRPr="00FF49BD">
        <w:rPr>
          <w:rFonts w:ascii="宋体" w:hAnsi="宋体"/>
        </w:rPr>
        <w:t>3.9.1</w:t>
      </w:r>
      <w:r w:rsidR="00575FF4" w:rsidRPr="00FF49BD">
        <w:rPr>
          <w:rFonts w:ascii="宋体" w:hAnsi="宋体" w:hint="eastAsia"/>
        </w:rPr>
        <w:t>H2/He混合气与O2（99.9</w:t>
      </w:r>
      <w:r w:rsidR="00057644">
        <w:rPr>
          <w:rFonts w:ascii="宋体" w:hAnsi="宋体"/>
        </w:rPr>
        <w:t>99</w:t>
      </w:r>
      <w:r w:rsidR="00575FF4" w:rsidRPr="00FF49BD">
        <w:rPr>
          <w:rFonts w:ascii="宋体" w:hAnsi="宋体" w:hint="eastAsia"/>
        </w:rPr>
        <w:t>%</w:t>
      </w:r>
      <w:r w:rsidR="00575FF4" w:rsidRPr="00FF49BD">
        <w:rPr>
          <w:rFonts w:ascii="宋体" w:hAnsi="宋体"/>
        </w:rPr>
        <w:t>）</w:t>
      </w:r>
      <w:r w:rsidR="00575FF4" w:rsidRPr="00FF49BD">
        <w:rPr>
          <w:rFonts w:ascii="宋体" w:hAnsi="宋体" w:hint="eastAsia"/>
        </w:rPr>
        <w:t>应分开放置。</w:t>
      </w:r>
    </w:p>
    <w:p w14:paraId="2BB2A830"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w:t>
      </w:r>
      <w:r w:rsidR="007C233B" w:rsidRPr="00FF49BD">
        <w:rPr>
          <w:rFonts w:ascii="宋体" w:hAnsi="宋体"/>
        </w:rPr>
        <w:t>9</w:t>
      </w:r>
      <w:r w:rsidRPr="00FF49BD">
        <w:rPr>
          <w:rFonts w:ascii="宋体" w:hAnsi="宋体" w:hint="eastAsia"/>
        </w:rPr>
        <w:t>.2可燃与不可燃气体应分开放置。</w:t>
      </w:r>
    </w:p>
    <w:p w14:paraId="7FEAF53A"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w:t>
      </w:r>
      <w:r w:rsidR="007C233B" w:rsidRPr="00FF49BD">
        <w:rPr>
          <w:rFonts w:ascii="宋体" w:hAnsi="宋体"/>
        </w:rPr>
        <w:t>9</w:t>
      </w:r>
      <w:r w:rsidRPr="00FF49BD">
        <w:rPr>
          <w:rFonts w:ascii="宋体" w:hAnsi="宋体" w:hint="eastAsia"/>
        </w:rPr>
        <w:t>.3相互间可能反应的气体应分开放置。</w:t>
      </w:r>
    </w:p>
    <w:p w14:paraId="73CEB052"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w:t>
      </w:r>
      <w:r w:rsidR="007C233B" w:rsidRPr="00FF49BD">
        <w:rPr>
          <w:rFonts w:ascii="宋体" w:hAnsi="宋体"/>
        </w:rPr>
        <w:t>9</w:t>
      </w:r>
      <w:r w:rsidRPr="00FF49BD">
        <w:rPr>
          <w:rFonts w:ascii="宋体" w:hAnsi="宋体" w:hint="eastAsia"/>
        </w:rPr>
        <w:t>.</w:t>
      </w:r>
      <w:r w:rsidR="00A92476" w:rsidRPr="00FF49BD">
        <w:rPr>
          <w:rFonts w:ascii="宋体" w:hAnsi="宋体"/>
        </w:rPr>
        <w:t>4</w:t>
      </w:r>
      <w:r w:rsidRPr="00FF49BD">
        <w:rPr>
          <w:rFonts w:ascii="宋体" w:hAnsi="宋体" w:hint="eastAsia"/>
        </w:rPr>
        <w:t>投标方应根据以上原则在投标书内进行方案布置，对</w:t>
      </w:r>
      <w:r w:rsidR="00FF49BD">
        <w:rPr>
          <w:rFonts w:ascii="宋体" w:hAnsi="宋体" w:hint="eastAsia"/>
        </w:rPr>
        <w:t>标</w:t>
      </w:r>
      <w:r w:rsidRPr="00FF49BD">
        <w:rPr>
          <w:rFonts w:ascii="宋体" w:hAnsi="宋体" w:hint="eastAsia"/>
        </w:rPr>
        <w:t>气间进行合理改造。</w:t>
      </w:r>
    </w:p>
    <w:p w14:paraId="5B4F3C8A"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w:t>
      </w:r>
      <w:r w:rsidR="007C233B" w:rsidRPr="00FF49BD">
        <w:rPr>
          <w:rFonts w:ascii="宋体" w:hAnsi="宋体"/>
        </w:rPr>
        <w:t>10</w:t>
      </w:r>
      <w:r w:rsidRPr="00FF49BD">
        <w:rPr>
          <w:rFonts w:ascii="宋体" w:hAnsi="宋体" w:hint="eastAsia"/>
        </w:rPr>
        <w:t>气瓶间内存放的气瓶用带防倒链的气瓶支架固定，气瓶支架和防倒链选用不锈钢棒材料制成，坚固耐用、美观大方。</w:t>
      </w:r>
    </w:p>
    <w:p w14:paraId="09D252A0"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w:t>
      </w:r>
      <w:r w:rsidR="007C233B" w:rsidRPr="00FF49BD">
        <w:rPr>
          <w:rFonts w:ascii="宋体" w:hAnsi="宋体"/>
        </w:rPr>
        <w:t>11</w:t>
      </w:r>
      <w:r w:rsidRPr="00FF49BD">
        <w:rPr>
          <w:rFonts w:ascii="宋体" w:hAnsi="宋体" w:hint="eastAsia"/>
        </w:rPr>
        <w:t>气瓶间内的压力调节器固定在压力调节面板上，以防止在安装或使用中发生意外而造成泄露或损坏。压力调节器阀体选用不锈钢材料。</w:t>
      </w:r>
    </w:p>
    <w:p w14:paraId="64B88B74" w14:textId="77777777" w:rsidR="00005F6A" w:rsidRPr="00FF49BD" w:rsidRDefault="00005F6A" w:rsidP="00FF49BD">
      <w:pPr>
        <w:spacing w:line="420" w:lineRule="exact"/>
        <w:ind w:firstLineChars="200" w:firstLine="420"/>
        <w:rPr>
          <w:rFonts w:ascii="宋体" w:hAnsi="宋体"/>
        </w:rPr>
      </w:pPr>
      <w:r w:rsidRPr="00FF49BD">
        <w:rPr>
          <w:rFonts w:ascii="宋体" w:hAnsi="宋体"/>
        </w:rPr>
        <w:t>*</w:t>
      </w:r>
      <w:r w:rsidRPr="00FF49BD">
        <w:rPr>
          <w:rFonts w:ascii="宋体" w:hAnsi="宋体" w:hint="eastAsia"/>
        </w:rPr>
        <w:t>3</w:t>
      </w:r>
      <w:r w:rsidRPr="00FF49BD">
        <w:rPr>
          <w:rFonts w:ascii="宋体" w:hAnsi="宋体"/>
        </w:rPr>
        <w:t xml:space="preserve">.12 </w:t>
      </w:r>
      <w:r w:rsidR="00A92476" w:rsidRPr="00FF49BD">
        <w:rPr>
          <w:rFonts w:ascii="宋体" w:hAnsi="宋体" w:hint="eastAsia"/>
        </w:rPr>
        <w:t>H2/He混合气</w:t>
      </w:r>
      <w:r w:rsidRPr="00FF49BD">
        <w:rPr>
          <w:rFonts w:ascii="宋体" w:hAnsi="宋体" w:hint="eastAsia"/>
        </w:rPr>
        <w:t>和高纯氧在气路分配终端安装燃气阻火阀</w:t>
      </w:r>
      <w:r w:rsidR="00264F63">
        <w:rPr>
          <w:rFonts w:ascii="宋体" w:hAnsi="宋体" w:hint="eastAsia"/>
        </w:rPr>
        <w:t>。</w:t>
      </w:r>
    </w:p>
    <w:p w14:paraId="16CADE59"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3.1</w:t>
      </w:r>
      <w:r w:rsidR="00277901" w:rsidRPr="00FF49BD">
        <w:rPr>
          <w:rFonts w:ascii="宋体" w:hAnsi="宋体"/>
        </w:rPr>
        <w:t>3</w:t>
      </w:r>
      <w:r w:rsidRPr="00FF49BD">
        <w:rPr>
          <w:rFonts w:ascii="宋体" w:hAnsi="宋体" w:hint="eastAsia"/>
        </w:rPr>
        <w:t xml:space="preserve"> 系统主要零件的要求</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40"/>
        <w:gridCol w:w="2012"/>
        <w:gridCol w:w="4962"/>
      </w:tblGrid>
      <w:tr w:rsidR="00575FF4" w:rsidRPr="00FF49BD" w14:paraId="14C7291C" w14:textId="77777777" w:rsidTr="00FF656D">
        <w:trPr>
          <w:jc w:val="center"/>
        </w:trPr>
        <w:tc>
          <w:tcPr>
            <w:tcW w:w="2268" w:type="dxa"/>
          </w:tcPr>
          <w:p w14:paraId="7FC0C3CF"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名称</w:t>
            </w:r>
          </w:p>
        </w:tc>
        <w:tc>
          <w:tcPr>
            <w:tcW w:w="740" w:type="dxa"/>
          </w:tcPr>
          <w:p w14:paraId="2124E758" w14:textId="77777777" w:rsidR="00575FF4" w:rsidRPr="00FF49BD" w:rsidRDefault="00575FF4" w:rsidP="00FF49BD">
            <w:pPr>
              <w:spacing w:line="420" w:lineRule="exact"/>
              <w:jc w:val="center"/>
              <w:rPr>
                <w:rFonts w:ascii="宋体" w:hAnsi="宋体"/>
              </w:rPr>
            </w:pPr>
            <w:r w:rsidRPr="00FF49BD">
              <w:rPr>
                <w:rFonts w:ascii="宋体" w:hAnsi="宋体" w:hint="eastAsia"/>
              </w:rPr>
              <w:t>数量</w:t>
            </w:r>
          </w:p>
        </w:tc>
        <w:tc>
          <w:tcPr>
            <w:tcW w:w="2012" w:type="dxa"/>
          </w:tcPr>
          <w:p w14:paraId="1FCBDA49" w14:textId="77777777" w:rsidR="00575FF4" w:rsidRPr="00FF49BD" w:rsidRDefault="00575FF4" w:rsidP="00FF49BD">
            <w:pPr>
              <w:spacing w:line="420" w:lineRule="exact"/>
              <w:jc w:val="center"/>
              <w:rPr>
                <w:rFonts w:ascii="宋体" w:hAnsi="宋体"/>
              </w:rPr>
            </w:pPr>
            <w:r w:rsidRPr="00FF49BD">
              <w:rPr>
                <w:rFonts w:ascii="宋体" w:hAnsi="宋体" w:hint="eastAsia"/>
              </w:rPr>
              <w:t>材料</w:t>
            </w:r>
          </w:p>
        </w:tc>
        <w:tc>
          <w:tcPr>
            <w:tcW w:w="4962" w:type="dxa"/>
          </w:tcPr>
          <w:p w14:paraId="6A81E8A6" w14:textId="77777777" w:rsidR="00575FF4" w:rsidRPr="00FF49BD" w:rsidRDefault="00575FF4" w:rsidP="00FF49BD">
            <w:pPr>
              <w:spacing w:line="420" w:lineRule="exact"/>
              <w:jc w:val="center"/>
              <w:rPr>
                <w:rFonts w:ascii="宋体" w:hAnsi="宋体"/>
              </w:rPr>
            </w:pPr>
            <w:r w:rsidRPr="00FF49BD">
              <w:rPr>
                <w:rFonts w:ascii="宋体" w:hAnsi="宋体" w:hint="eastAsia"/>
              </w:rPr>
              <w:t>其它</w:t>
            </w:r>
          </w:p>
        </w:tc>
      </w:tr>
      <w:tr w:rsidR="00575FF4" w:rsidRPr="00FF49BD" w14:paraId="00627E20" w14:textId="77777777" w:rsidTr="00FF656D">
        <w:trPr>
          <w:jc w:val="center"/>
        </w:trPr>
        <w:tc>
          <w:tcPr>
            <w:tcW w:w="2268" w:type="dxa"/>
            <w:vAlign w:val="center"/>
          </w:tcPr>
          <w:p w14:paraId="3780D3DD" w14:textId="77777777" w:rsidR="00575FF4" w:rsidRPr="00FF49BD" w:rsidRDefault="004C70F9" w:rsidP="00FF656D">
            <w:pPr>
              <w:spacing w:line="420" w:lineRule="exact"/>
              <w:jc w:val="center"/>
              <w:rPr>
                <w:rFonts w:ascii="宋体" w:hAnsi="宋体"/>
              </w:rPr>
            </w:pPr>
            <w:r>
              <w:rPr>
                <w:rFonts w:ascii="宋体" w:hAnsi="宋体" w:hint="eastAsia"/>
              </w:rPr>
              <w:t>高压</w:t>
            </w:r>
            <w:r w:rsidR="00575FF4" w:rsidRPr="00FF49BD">
              <w:rPr>
                <w:rFonts w:ascii="宋体" w:hAnsi="宋体" w:hint="eastAsia"/>
              </w:rPr>
              <w:t>管</w:t>
            </w:r>
          </w:p>
        </w:tc>
        <w:tc>
          <w:tcPr>
            <w:tcW w:w="740" w:type="dxa"/>
            <w:vAlign w:val="center"/>
          </w:tcPr>
          <w:p w14:paraId="644CA411" w14:textId="77777777" w:rsidR="00575FF4" w:rsidRPr="00FF49BD" w:rsidRDefault="00575FF4" w:rsidP="00FF656D">
            <w:pPr>
              <w:spacing w:line="420" w:lineRule="exact"/>
              <w:jc w:val="center"/>
              <w:rPr>
                <w:rFonts w:ascii="宋体" w:hAnsi="宋体"/>
              </w:rPr>
            </w:pPr>
            <w:r w:rsidRPr="00FF49BD">
              <w:rPr>
                <w:rFonts w:ascii="宋体" w:hAnsi="宋体" w:hint="eastAsia"/>
              </w:rPr>
              <w:t>按需</w:t>
            </w:r>
          </w:p>
        </w:tc>
        <w:tc>
          <w:tcPr>
            <w:tcW w:w="2012" w:type="dxa"/>
            <w:vAlign w:val="center"/>
          </w:tcPr>
          <w:p w14:paraId="6B3F17C2" w14:textId="77777777" w:rsidR="00575FF4" w:rsidRPr="00FF49BD" w:rsidRDefault="00575FF4" w:rsidP="00FF656D">
            <w:pPr>
              <w:spacing w:line="420" w:lineRule="exact"/>
              <w:jc w:val="center"/>
              <w:rPr>
                <w:rFonts w:ascii="宋体" w:hAnsi="宋体"/>
              </w:rPr>
            </w:pPr>
            <w:r w:rsidRPr="00FF49BD">
              <w:rPr>
                <w:rFonts w:ascii="宋体" w:hAnsi="宋体" w:hint="eastAsia"/>
              </w:rPr>
              <w:t>不锈钢</w:t>
            </w:r>
          </w:p>
        </w:tc>
        <w:tc>
          <w:tcPr>
            <w:tcW w:w="4962" w:type="dxa"/>
          </w:tcPr>
          <w:p w14:paraId="6E7F69C8" w14:textId="77777777" w:rsidR="00575FF4" w:rsidRPr="00FF49BD" w:rsidRDefault="00575FF4" w:rsidP="00C82AF3">
            <w:pPr>
              <w:spacing w:line="420" w:lineRule="exact"/>
              <w:rPr>
                <w:rFonts w:ascii="宋体" w:hAnsi="宋体"/>
              </w:rPr>
            </w:pPr>
            <w:r w:rsidRPr="00FF49BD">
              <w:rPr>
                <w:rFonts w:ascii="宋体" w:hAnsi="宋体" w:hint="eastAsia"/>
              </w:rPr>
              <w:t>耐高压要求</w:t>
            </w:r>
          </w:p>
          <w:p w14:paraId="290A04AF" w14:textId="77777777" w:rsidR="00575FF4" w:rsidRPr="00FF49BD" w:rsidRDefault="00575FF4" w:rsidP="00C82AF3">
            <w:pPr>
              <w:spacing w:line="420" w:lineRule="exact"/>
              <w:rPr>
                <w:rFonts w:ascii="宋体" w:hAnsi="宋体"/>
              </w:rPr>
            </w:pPr>
            <w:r w:rsidRPr="00FF49BD">
              <w:rPr>
                <w:rFonts w:ascii="宋体" w:hAnsi="宋体" w:hint="eastAsia"/>
              </w:rPr>
              <w:t>两头分别带与气瓶和系统的接头</w:t>
            </w:r>
          </w:p>
        </w:tc>
      </w:tr>
      <w:tr w:rsidR="00575FF4" w:rsidRPr="00FF49BD" w14:paraId="15DE833A" w14:textId="77777777" w:rsidTr="00FF656D">
        <w:trPr>
          <w:jc w:val="center"/>
        </w:trPr>
        <w:tc>
          <w:tcPr>
            <w:tcW w:w="2268" w:type="dxa"/>
            <w:vAlign w:val="center"/>
          </w:tcPr>
          <w:p w14:paraId="5D8D4F37" w14:textId="77777777" w:rsidR="00575FF4" w:rsidRPr="00FF49BD" w:rsidRDefault="003D47A3" w:rsidP="00FF656D">
            <w:pPr>
              <w:spacing w:line="420" w:lineRule="exact"/>
              <w:jc w:val="center"/>
              <w:rPr>
                <w:rFonts w:ascii="宋体" w:hAnsi="宋体"/>
              </w:rPr>
            </w:pPr>
            <w:r>
              <w:rPr>
                <w:rFonts w:ascii="宋体" w:hAnsi="宋体" w:hint="eastAsia"/>
              </w:rPr>
              <w:t>一级</w:t>
            </w:r>
            <w:r w:rsidR="00575FF4" w:rsidRPr="00FF49BD">
              <w:rPr>
                <w:rFonts w:ascii="宋体" w:hAnsi="宋体" w:hint="eastAsia"/>
              </w:rPr>
              <w:t>压力调节阀及压力表</w:t>
            </w:r>
            <w:r>
              <w:rPr>
                <w:rFonts w:ascii="宋体" w:hAnsi="宋体" w:hint="eastAsia"/>
              </w:rPr>
              <w:t>（双）</w:t>
            </w:r>
          </w:p>
        </w:tc>
        <w:tc>
          <w:tcPr>
            <w:tcW w:w="740" w:type="dxa"/>
            <w:vAlign w:val="center"/>
          </w:tcPr>
          <w:p w14:paraId="1124D6AA" w14:textId="77777777" w:rsidR="00575FF4" w:rsidRPr="00FF49BD" w:rsidRDefault="00575FF4" w:rsidP="00FF656D">
            <w:pPr>
              <w:spacing w:line="420" w:lineRule="exact"/>
              <w:jc w:val="center"/>
              <w:rPr>
                <w:rFonts w:ascii="宋体" w:hAnsi="宋体"/>
              </w:rPr>
            </w:pPr>
            <w:r w:rsidRPr="00FF49BD">
              <w:rPr>
                <w:rFonts w:ascii="宋体" w:hAnsi="宋体" w:hint="eastAsia"/>
              </w:rPr>
              <w:t>按需</w:t>
            </w:r>
          </w:p>
        </w:tc>
        <w:tc>
          <w:tcPr>
            <w:tcW w:w="2012" w:type="dxa"/>
            <w:vAlign w:val="center"/>
          </w:tcPr>
          <w:p w14:paraId="4D4BE5EA" w14:textId="77777777" w:rsidR="00575FF4" w:rsidRPr="00FF49BD" w:rsidRDefault="00575FF4" w:rsidP="00FF656D">
            <w:pPr>
              <w:spacing w:line="420" w:lineRule="exact"/>
              <w:jc w:val="center"/>
              <w:rPr>
                <w:rFonts w:ascii="宋体" w:hAnsi="宋体"/>
              </w:rPr>
            </w:pPr>
            <w:r w:rsidRPr="00FF49BD">
              <w:rPr>
                <w:rFonts w:ascii="宋体" w:hAnsi="宋体" w:hint="eastAsia"/>
              </w:rPr>
              <w:t>NOX标定气用不锈钢阀体；其他铜阀体</w:t>
            </w:r>
          </w:p>
        </w:tc>
        <w:tc>
          <w:tcPr>
            <w:tcW w:w="4962" w:type="dxa"/>
          </w:tcPr>
          <w:p w14:paraId="73C017A6" w14:textId="77777777" w:rsidR="00575FF4" w:rsidRPr="00FF49BD" w:rsidRDefault="00575FF4" w:rsidP="00FF656D">
            <w:pPr>
              <w:spacing w:line="420" w:lineRule="exact"/>
              <w:rPr>
                <w:rFonts w:ascii="宋体" w:hAnsi="宋体"/>
              </w:rPr>
            </w:pPr>
            <w:r w:rsidRPr="00FF49BD">
              <w:rPr>
                <w:rFonts w:ascii="宋体" w:hAnsi="宋体" w:hint="eastAsia"/>
              </w:rPr>
              <w:t>1.进口产品</w:t>
            </w:r>
            <w:r w:rsidR="00C82AF3">
              <w:rPr>
                <w:rFonts w:ascii="宋体" w:hAnsi="宋体" w:hint="eastAsia"/>
              </w:rPr>
              <w:t>，最高耐压2</w:t>
            </w:r>
            <w:r w:rsidR="00C82AF3">
              <w:rPr>
                <w:rFonts w:ascii="宋体" w:hAnsi="宋体"/>
              </w:rPr>
              <w:t>30</w:t>
            </w:r>
            <w:r w:rsidR="00C82AF3">
              <w:rPr>
                <w:rFonts w:ascii="宋体" w:hAnsi="宋体" w:hint="eastAsia"/>
              </w:rPr>
              <w:t>bar</w:t>
            </w:r>
          </w:p>
          <w:p w14:paraId="2B582CBF" w14:textId="77777777" w:rsidR="00575FF4" w:rsidRDefault="00575FF4" w:rsidP="00FF656D">
            <w:pPr>
              <w:spacing w:line="420" w:lineRule="exact"/>
              <w:rPr>
                <w:rFonts w:ascii="宋体" w:hAnsi="宋体"/>
              </w:rPr>
            </w:pPr>
            <w:r w:rsidRPr="00FF49BD">
              <w:rPr>
                <w:rFonts w:ascii="宋体" w:hAnsi="宋体" w:hint="eastAsia"/>
              </w:rPr>
              <w:t>2.双压力表,分别指示气瓶内及调压后的压力</w:t>
            </w:r>
          </w:p>
          <w:p w14:paraId="70B97586" w14:textId="77777777" w:rsidR="00C82AF3" w:rsidRPr="00FF49BD" w:rsidRDefault="00C82AF3" w:rsidP="00FF656D">
            <w:pPr>
              <w:spacing w:line="420" w:lineRule="exact"/>
              <w:rPr>
                <w:rFonts w:ascii="宋体" w:hAnsi="宋体"/>
              </w:rPr>
            </w:pPr>
            <w:r>
              <w:rPr>
                <w:rFonts w:ascii="宋体" w:hAnsi="宋体" w:hint="eastAsia"/>
              </w:rPr>
              <w:t>3</w:t>
            </w:r>
            <w:r>
              <w:rPr>
                <w:rFonts w:ascii="宋体" w:hAnsi="宋体"/>
              </w:rPr>
              <w:t>.</w:t>
            </w:r>
            <w:r>
              <w:rPr>
                <w:rFonts w:ascii="宋体" w:hAnsi="宋体" w:hint="eastAsia"/>
              </w:rPr>
              <w:t>能满足于6</w:t>
            </w:r>
            <w:r>
              <w:rPr>
                <w:rFonts w:ascii="宋体" w:hAnsi="宋体"/>
              </w:rPr>
              <w:t>N</w:t>
            </w:r>
            <w:r>
              <w:rPr>
                <w:rFonts w:ascii="宋体" w:hAnsi="宋体" w:hint="eastAsia"/>
              </w:rPr>
              <w:t>气体，膜片要求使用哈氏合金</w:t>
            </w:r>
          </w:p>
        </w:tc>
      </w:tr>
      <w:tr w:rsidR="003D47A3" w:rsidRPr="00FF49BD" w14:paraId="6C606558" w14:textId="77777777" w:rsidTr="00FF656D">
        <w:trPr>
          <w:jc w:val="center"/>
        </w:trPr>
        <w:tc>
          <w:tcPr>
            <w:tcW w:w="2268" w:type="dxa"/>
            <w:vAlign w:val="center"/>
          </w:tcPr>
          <w:p w14:paraId="145D1121" w14:textId="77777777" w:rsidR="003D47A3" w:rsidRPr="00FF49BD" w:rsidRDefault="003D47A3" w:rsidP="00FF656D">
            <w:pPr>
              <w:spacing w:line="420" w:lineRule="exact"/>
              <w:jc w:val="center"/>
              <w:rPr>
                <w:rFonts w:ascii="宋体" w:hAnsi="宋体"/>
              </w:rPr>
            </w:pPr>
            <w:r>
              <w:rPr>
                <w:rFonts w:ascii="宋体" w:hAnsi="宋体" w:hint="eastAsia"/>
              </w:rPr>
              <w:t>二级</w:t>
            </w:r>
            <w:r w:rsidRPr="00FF49BD">
              <w:rPr>
                <w:rFonts w:ascii="宋体" w:hAnsi="宋体" w:hint="eastAsia"/>
              </w:rPr>
              <w:t>压力调节阀及压力表</w:t>
            </w:r>
            <w:r>
              <w:rPr>
                <w:rFonts w:ascii="宋体" w:hAnsi="宋体" w:hint="eastAsia"/>
              </w:rPr>
              <w:t>（单）</w:t>
            </w:r>
          </w:p>
        </w:tc>
        <w:tc>
          <w:tcPr>
            <w:tcW w:w="740" w:type="dxa"/>
            <w:vAlign w:val="center"/>
          </w:tcPr>
          <w:p w14:paraId="5166D649" w14:textId="77777777" w:rsidR="003D47A3" w:rsidRPr="00FF49BD" w:rsidRDefault="003D47A3" w:rsidP="00FF656D">
            <w:pPr>
              <w:spacing w:line="420" w:lineRule="exact"/>
              <w:jc w:val="center"/>
              <w:rPr>
                <w:rFonts w:ascii="宋体" w:hAnsi="宋体"/>
              </w:rPr>
            </w:pPr>
            <w:r w:rsidRPr="00FF49BD">
              <w:rPr>
                <w:rFonts w:ascii="宋体" w:hAnsi="宋体" w:hint="eastAsia"/>
              </w:rPr>
              <w:t>按需</w:t>
            </w:r>
          </w:p>
        </w:tc>
        <w:tc>
          <w:tcPr>
            <w:tcW w:w="2012" w:type="dxa"/>
            <w:vAlign w:val="center"/>
          </w:tcPr>
          <w:p w14:paraId="71378A4E" w14:textId="77777777" w:rsidR="003D47A3" w:rsidRPr="00FF49BD" w:rsidRDefault="003D47A3" w:rsidP="00FF656D">
            <w:pPr>
              <w:spacing w:line="420" w:lineRule="exact"/>
              <w:jc w:val="center"/>
              <w:rPr>
                <w:rFonts w:ascii="宋体" w:hAnsi="宋体"/>
              </w:rPr>
            </w:pPr>
            <w:r w:rsidRPr="00FF49BD">
              <w:rPr>
                <w:rFonts w:ascii="宋体" w:hAnsi="宋体" w:hint="eastAsia"/>
              </w:rPr>
              <w:t>NOX标定气用不锈钢阀体；其他铜阀体</w:t>
            </w:r>
          </w:p>
        </w:tc>
        <w:tc>
          <w:tcPr>
            <w:tcW w:w="4962" w:type="dxa"/>
          </w:tcPr>
          <w:p w14:paraId="7AC1BFBA" w14:textId="77777777" w:rsidR="003D47A3" w:rsidRPr="00FF49BD" w:rsidRDefault="003D47A3" w:rsidP="00FF656D">
            <w:pPr>
              <w:spacing w:line="420" w:lineRule="exact"/>
              <w:rPr>
                <w:rFonts w:ascii="宋体" w:hAnsi="宋体"/>
              </w:rPr>
            </w:pPr>
            <w:r w:rsidRPr="00FF49BD">
              <w:rPr>
                <w:rFonts w:ascii="宋体" w:hAnsi="宋体" w:hint="eastAsia"/>
              </w:rPr>
              <w:t>1.进口产品</w:t>
            </w:r>
          </w:p>
          <w:p w14:paraId="75E54A43" w14:textId="77777777" w:rsidR="003D47A3" w:rsidRDefault="003D47A3" w:rsidP="00FF656D">
            <w:pPr>
              <w:spacing w:line="420" w:lineRule="exact"/>
              <w:rPr>
                <w:rFonts w:ascii="宋体" w:hAnsi="宋体"/>
              </w:rPr>
            </w:pPr>
            <w:r w:rsidRPr="00FF49BD">
              <w:rPr>
                <w:rFonts w:ascii="宋体" w:hAnsi="宋体" w:hint="eastAsia"/>
              </w:rPr>
              <w:t>2.</w:t>
            </w:r>
            <w:r>
              <w:rPr>
                <w:rFonts w:ascii="宋体" w:hAnsi="宋体" w:hint="eastAsia"/>
              </w:rPr>
              <w:t>单</w:t>
            </w:r>
            <w:r w:rsidRPr="00FF49BD">
              <w:rPr>
                <w:rFonts w:ascii="宋体" w:hAnsi="宋体" w:hint="eastAsia"/>
              </w:rPr>
              <w:t>压力表,指示调压后的压力</w:t>
            </w:r>
          </w:p>
          <w:p w14:paraId="785EEABE" w14:textId="77777777" w:rsidR="00C82AF3" w:rsidRPr="00FF49BD" w:rsidRDefault="00C82AF3" w:rsidP="00FF656D">
            <w:pPr>
              <w:spacing w:line="420" w:lineRule="exact"/>
              <w:rPr>
                <w:rFonts w:ascii="宋体" w:hAnsi="宋体"/>
              </w:rPr>
            </w:pPr>
            <w:r>
              <w:rPr>
                <w:rFonts w:ascii="宋体" w:hAnsi="宋体" w:hint="eastAsia"/>
              </w:rPr>
              <w:t>3</w:t>
            </w:r>
            <w:r>
              <w:rPr>
                <w:rFonts w:ascii="宋体" w:hAnsi="宋体"/>
              </w:rPr>
              <w:t>.</w:t>
            </w:r>
            <w:r>
              <w:rPr>
                <w:rFonts w:ascii="宋体" w:hAnsi="宋体" w:hint="eastAsia"/>
              </w:rPr>
              <w:t>能满足于6</w:t>
            </w:r>
            <w:r>
              <w:rPr>
                <w:rFonts w:ascii="宋体" w:hAnsi="宋体"/>
              </w:rPr>
              <w:t>N</w:t>
            </w:r>
            <w:r>
              <w:rPr>
                <w:rFonts w:ascii="宋体" w:hAnsi="宋体" w:hint="eastAsia"/>
              </w:rPr>
              <w:t>气体，膜片要求使用哈氏合金</w:t>
            </w:r>
          </w:p>
        </w:tc>
      </w:tr>
      <w:tr w:rsidR="003D47A3" w:rsidRPr="00FF49BD" w14:paraId="2A68F1DE" w14:textId="77777777" w:rsidTr="00FF656D">
        <w:trPr>
          <w:jc w:val="center"/>
        </w:trPr>
        <w:tc>
          <w:tcPr>
            <w:tcW w:w="2268" w:type="dxa"/>
            <w:vAlign w:val="center"/>
          </w:tcPr>
          <w:p w14:paraId="491CD794" w14:textId="77777777" w:rsidR="003D47A3" w:rsidRPr="00FF49BD" w:rsidRDefault="003D47A3" w:rsidP="00FF656D">
            <w:pPr>
              <w:spacing w:line="420" w:lineRule="exact"/>
              <w:ind w:firstLineChars="200" w:firstLine="420"/>
              <w:jc w:val="center"/>
              <w:rPr>
                <w:rFonts w:ascii="宋体" w:hAnsi="宋体"/>
              </w:rPr>
            </w:pPr>
            <w:r w:rsidRPr="00FF49BD">
              <w:rPr>
                <w:rFonts w:ascii="宋体" w:hAnsi="宋体" w:hint="eastAsia"/>
              </w:rPr>
              <w:t>开关阀</w:t>
            </w:r>
          </w:p>
        </w:tc>
        <w:tc>
          <w:tcPr>
            <w:tcW w:w="740" w:type="dxa"/>
            <w:vAlign w:val="center"/>
          </w:tcPr>
          <w:p w14:paraId="72873748" w14:textId="77777777" w:rsidR="003D47A3" w:rsidRPr="00FF49BD" w:rsidRDefault="003D47A3" w:rsidP="00FF656D">
            <w:pPr>
              <w:spacing w:line="420" w:lineRule="exact"/>
              <w:jc w:val="center"/>
              <w:rPr>
                <w:rFonts w:ascii="宋体" w:hAnsi="宋体"/>
              </w:rPr>
            </w:pPr>
            <w:r w:rsidRPr="00FF49BD">
              <w:rPr>
                <w:rFonts w:ascii="宋体" w:hAnsi="宋体" w:hint="eastAsia"/>
              </w:rPr>
              <w:t>按需</w:t>
            </w:r>
          </w:p>
        </w:tc>
        <w:tc>
          <w:tcPr>
            <w:tcW w:w="2012" w:type="dxa"/>
            <w:vAlign w:val="center"/>
          </w:tcPr>
          <w:p w14:paraId="4860C249" w14:textId="77777777" w:rsidR="003D47A3" w:rsidRPr="00FF49BD" w:rsidRDefault="003D47A3" w:rsidP="00FF656D">
            <w:pPr>
              <w:spacing w:line="420" w:lineRule="exact"/>
              <w:jc w:val="center"/>
              <w:rPr>
                <w:rFonts w:ascii="宋体" w:hAnsi="宋体"/>
              </w:rPr>
            </w:pPr>
            <w:r w:rsidRPr="00FF49BD">
              <w:rPr>
                <w:rFonts w:ascii="宋体" w:hAnsi="宋体" w:hint="eastAsia"/>
              </w:rPr>
              <w:t>不锈钢</w:t>
            </w:r>
          </w:p>
        </w:tc>
        <w:tc>
          <w:tcPr>
            <w:tcW w:w="4962" w:type="dxa"/>
          </w:tcPr>
          <w:p w14:paraId="430A518C" w14:textId="77777777" w:rsidR="003D47A3" w:rsidRDefault="00C82AF3" w:rsidP="003D47A3">
            <w:pPr>
              <w:spacing w:line="420" w:lineRule="exact"/>
              <w:rPr>
                <w:rFonts w:ascii="宋体" w:hAnsi="宋体"/>
              </w:rPr>
            </w:pPr>
            <w:r>
              <w:rPr>
                <w:rFonts w:ascii="宋体" w:hAnsi="宋体" w:hint="eastAsia"/>
              </w:rPr>
              <w:t>1.</w:t>
            </w:r>
            <w:r w:rsidR="003D47A3" w:rsidRPr="00FF49BD">
              <w:rPr>
                <w:rFonts w:ascii="宋体" w:hAnsi="宋体" w:hint="eastAsia"/>
              </w:rPr>
              <w:t>球阀,可快速切断气路</w:t>
            </w:r>
          </w:p>
          <w:p w14:paraId="7DE73854" w14:textId="77777777" w:rsidR="00C82AF3" w:rsidRPr="00FF49BD" w:rsidRDefault="00C82AF3" w:rsidP="007E3C97">
            <w:pPr>
              <w:spacing w:line="420" w:lineRule="exact"/>
              <w:rPr>
                <w:rFonts w:ascii="宋体" w:hAnsi="宋体"/>
              </w:rPr>
            </w:pPr>
            <w:r>
              <w:rPr>
                <w:rFonts w:ascii="宋体" w:hAnsi="宋体" w:hint="eastAsia"/>
              </w:rPr>
              <w:t>2.工作气</w:t>
            </w:r>
            <w:r w:rsidR="00FF656D">
              <w:rPr>
                <w:rFonts w:ascii="宋体" w:hAnsi="宋体" w:hint="eastAsia"/>
              </w:rPr>
              <w:t>一级减压阀后</w:t>
            </w:r>
            <w:r>
              <w:rPr>
                <w:rFonts w:ascii="宋体" w:hAnsi="宋体" w:hint="eastAsia"/>
              </w:rPr>
              <w:t>使用隔膜阀</w:t>
            </w:r>
            <w:r w:rsidR="007D335E">
              <w:rPr>
                <w:rFonts w:ascii="宋体" w:hAnsi="宋体" w:hint="eastAsia"/>
              </w:rPr>
              <w:t>，膜片采用埃尔吉洛伊非磁性合金，可用于6</w:t>
            </w:r>
            <w:r w:rsidR="007D335E">
              <w:rPr>
                <w:rFonts w:ascii="宋体" w:hAnsi="宋体"/>
              </w:rPr>
              <w:t>N</w:t>
            </w:r>
            <w:r w:rsidR="007D335E">
              <w:rPr>
                <w:rFonts w:ascii="宋体" w:hAnsi="宋体" w:hint="eastAsia"/>
              </w:rPr>
              <w:t>气体</w:t>
            </w:r>
            <w:r>
              <w:rPr>
                <w:rFonts w:ascii="宋体" w:hAnsi="宋体" w:hint="eastAsia"/>
              </w:rPr>
              <w:t>，能耐2</w:t>
            </w:r>
            <w:r>
              <w:rPr>
                <w:rFonts w:ascii="宋体" w:hAnsi="宋体"/>
              </w:rPr>
              <w:t>30</w:t>
            </w:r>
            <w:r>
              <w:rPr>
                <w:rFonts w:ascii="宋体" w:hAnsi="宋体" w:hint="eastAsia"/>
              </w:rPr>
              <w:t>bar压力，</w:t>
            </w:r>
          </w:p>
        </w:tc>
      </w:tr>
      <w:tr w:rsidR="003D47A3" w:rsidRPr="00FF49BD" w14:paraId="3173615A" w14:textId="77777777" w:rsidTr="00FF656D">
        <w:trPr>
          <w:jc w:val="center"/>
        </w:trPr>
        <w:tc>
          <w:tcPr>
            <w:tcW w:w="2268" w:type="dxa"/>
            <w:vAlign w:val="center"/>
          </w:tcPr>
          <w:p w14:paraId="17139529" w14:textId="77777777" w:rsidR="003D47A3" w:rsidRPr="00FF49BD" w:rsidRDefault="003D47A3" w:rsidP="00FF656D">
            <w:pPr>
              <w:spacing w:line="420" w:lineRule="exact"/>
              <w:jc w:val="center"/>
              <w:rPr>
                <w:rFonts w:ascii="宋体" w:hAnsi="宋体"/>
              </w:rPr>
            </w:pPr>
            <w:r w:rsidRPr="00FF49BD">
              <w:rPr>
                <w:rFonts w:ascii="宋体" w:hAnsi="宋体" w:hint="eastAsia"/>
              </w:rPr>
              <w:t>防爆逆止阀</w:t>
            </w:r>
          </w:p>
        </w:tc>
        <w:tc>
          <w:tcPr>
            <w:tcW w:w="740" w:type="dxa"/>
            <w:vAlign w:val="center"/>
          </w:tcPr>
          <w:p w14:paraId="654E129F" w14:textId="77777777" w:rsidR="003D47A3" w:rsidRPr="00FF49BD" w:rsidRDefault="003D47A3" w:rsidP="00FF656D">
            <w:pPr>
              <w:spacing w:line="420" w:lineRule="exact"/>
              <w:jc w:val="center"/>
              <w:rPr>
                <w:rFonts w:ascii="宋体" w:hAnsi="宋体"/>
              </w:rPr>
            </w:pPr>
            <w:r w:rsidRPr="00FF49BD">
              <w:rPr>
                <w:rFonts w:ascii="宋体" w:hAnsi="宋体" w:hint="eastAsia"/>
              </w:rPr>
              <w:t>按需</w:t>
            </w:r>
          </w:p>
        </w:tc>
        <w:tc>
          <w:tcPr>
            <w:tcW w:w="2012" w:type="dxa"/>
            <w:vAlign w:val="center"/>
          </w:tcPr>
          <w:p w14:paraId="7F2D3799" w14:textId="77777777" w:rsidR="003D47A3" w:rsidRPr="00FF49BD" w:rsidRDefault="003D47A3" w:rsidP="00FF656D">
            <w:pPr>
              <w:spacing w:line="420" w:lineRule="exact"/>
              <w:jc w:val="center"/>
              <w:rPr>
                <w:rFonts w:ascii="宋体" w:hAnsi="宋体"/>
              </w:rPr>
            </w:pPr>
            <w:r w:rsidRPr="00FF49BD">
              <w:rPr>
                <w:rFonts w:ascii="宋体" w:hAnsi="宋体" w:hint="eastAsia"/>
              </w:rPr>
              <w:t>不锈钢</w:t>
            </w:r>
          </w:p>
        </w:tc>
        <w:tc>
          <w:tcPr>
            <w:tcW w:w="4962" w:type="dxa"/>
          </w:tcPr>
          <w:p w14:paraId="04BAE09F" w14:textId="77777777" w:rsidR="003D47A3" w:rsidRPr="00FF49BD" w:rsidRDefault="003D47A3" w:rsidP="003D47A3">
            <w:pPr>
              <w:spacing w:line="420" w:lineRule="exact"/>
              <w:rPr>
                <w:rFonts w:ascii="宋体" w:hAnsi="宋体"/>
              </w:rPr>
            </w:pPr>
            <w:r>
              <w:rPr>
                <w:rFonts w:ascii="宋体" w:hAnsi="宋体" w:hint="eastAsia"/>
              </w:rPr>
              <w:t>1</w:t>
            </w:r>
            <w:r>
              <w:rPr>
                <w:rFonts w:ascii="宋体" w:hAnsi="宋体"/>
              </w:rPr>
              <w:t>.</w:t>
            </w:r>
            <w:r w:rsidRPr="00FF49BD">
              <w:rPr>
                <w:rFonts w:ascii="宋体" w:hAnsi="宋体" w:hint="eastAsia"/>
              </w:rPr>
              <w:t>进口产品</w:t>
            </w:r>
          </w:p>
          <w:p w14:paraId="1047E6F1" w14:textId="77777777" w:rsidR="003D47A3" w:rsidRPr="00FF49BD" w:rsidRDefault="003D47A3" w:rsidP="003D47A3">
            <w:pPr>
              <w:spacing w:line="420" w:lineRule="exact"/>
              <w:rPr>
                <w:rFonts w:ascii="宋体" w:hAnsi="宋体"/>
              </w:rPr>
            </w:pPr>
            <w:r w:rsidRPr="00FF49BD">
              <w:rPr>
                <w:rFonts w:ascii="宋体" w:hAnsi="宋体" w:hint="eastAsia"/>
              </w:rPr>
              <w:lastRenderedPageBreak/>
              <w:t>2.仅用H2/He的燃烧气管路</w:t>
            </w:r>
          </w:p>
        </w:tc>
      </w:tr>
      <w:tr w:rsidR="003D47A3" w:rsidRPr="00FF49BD" w14:paraId="01182CBD" w14:textId="77777777" w:rsidTr="00FF656D">
        <w:trPr>
          <w:jc w:val="center"/>
        </w:trPr>
        <w:tc>
          <w:tcPr>
            <w:tcW w:w="2268" w:type="dxa"/>
            <w:vAlign w:val="center"/>
          </w:tcPr>
          <w:p w14:paraId="326A7D35" w14:textId="77777777" w:rsidR="003D47A3" w:rsidRPr="00FF49BD" w:rsidRDefault="003D47A3" w:rsidP="00FF656D">
            <w:pPr>
              <w:spacing w:line="420" w:lineRule="exact"/>
              <w:jc w:val="center"/>
              <w:rPr>
                <w:rFonts w:ascii="宋体" w:hAnsi="宋体"/>
              </w:rPr>
            </w:pPr>
            <w:r w:rsidRPr="00FF49BD">
              <w:rPr>
                <w:rFonts w:ascii="宋体" w:hAnsi="宋体" w:hint="eastAsia"/>
              </w:rPr>
              <w:lastRenderedPageBreak/>
              <w:t>管道固定件（管夹）</w:t>
            </w:r>
          </w:p>
        </w:tc>
        <w:tc>
          <w:tcPr>
            <w:tcW w:w="740" w:type="dxa"/>
            <w:vAlign w:val="center"/>
          </w:tcPr>
          <w:p w14:paraId="3A5226FB" w14:textId="77777777" w:rsidR="003D47A3" w:rsidRPr="00FF49BD" w:rsidRDefault="003D47A3" w:rsidP="00FF656D">
            <w:pPr>
              <w:spacing w:line="420" w:lineRule="exact"/>
              <w:jc w:val="center"/>
              <w:rPr>
                <w:rFonts w:ascii="宋体" w:hAnsi="宋体"/>
              </w:rPr>
            </w:pPr>
            <w:r w:rsidRPr="00FF49BD">
              <w:rPr>
                <w:rFonts w:ascii="宋体" w:hAnsi="宋体" w:hint="eastAsia"/>
              </w:rPr>
              <w:t>按需</w:t>
            </w:r>
          </w:p>
        </w:tc>
        <w:tc>
          <w:tcPr>
            <w:tcW w:w="2012" w:type="dxa"/>
            <w:vAlign w:val="center"/>
          </w:tcPr>
          <w:p w14:paraId="7CAE4505" w14:textId="77777777" w:rsidR="003D47A3" w:rsidRPr="00FF49BD" w:rsidRDefault="003D47A3" w:rsidP="00FF656D">
            <w:pPr>
              <w:spacing w:line="420" w:lineRule="exact"/>
              <w:jc w:val="center"/>
              <w:rPr>
                <w:rFonts w:ascii="宋体" w:hAnsi="宋体"/>
              </w:rPr>
            </w:pPr>
            <w:r w:rsidRPr="00FF49BD">
              <w:rPr>
                <w:rFonts w:ascii="宋体" w:hAnsi="宋体" w:hint="eastAsia"/>
              </w:rPr>
              <w:t>耐高温的金属材料</w:t>
            </w:r>
          </w:p>
        </w:tc>
        <w:tc>
          <w:tcPr>
            <w:tcW w:w="4962" w:type="dxa"/>
          </w:tcPr>
          <w:p w14:paraId="449AC8DA" w14:textId="77777777" w:rsidR="003D47A3" w:rsidRPr="00FF49BD" w:rsidRDefault="003D47A3" w:rsidP="003D47A3">
            <w:pPr>
              <w:spacing w:line="420" w:lineRule="exact"/>
              <w:rPr>
                <w:rFonts w:ascii="宋体" w:hAnsi="宋体"/>
              </w:rPr>
            </w:pPr>
            <w:r w:rsidRPr="00FF49BD">
              <w:rPr>
                <w:rFonts w:ascii="宋体" w:hAnsi="宋体" w:hint="eastAsia"/>
              </w:rPr>
              <w:t>坚固，轻巧</w:t>
            </w:r>
          </w:p>
        </w:tc>
      </w:tr>
      <w:tr w:rsidR="003D47A3" w:rsidRPr="00FF49BD" w14:paraId="048DB4F8" w14:textId="77777777" w:rsidTr="00FF656D">
        <w:trPr>
          <w:jc w:val="center"/>
        </w:trPr>
        <w:tc>
          <w:tcPr>
            <w:tcW w:w="2268" w:type="dxa"/>
            <w:vAlign w:val="center"/>
          </w:tcPr>
          <w:p w14:paraId="17790476" w14:textId="77777777" w:rsidR="003D47A3" w:rsidRPr="00FF49BD" w:rsidRDefault="003D47A3" w:rsidP="00FF656D">
            <w:pPr>
              <w:spacing w:line="420" w:lineRule="exact"/>
              <w:jc w:val="center"/>
              <w:rPr>
                <w:rFonts w:ascii="宋体" w:hAnsi="宋体"/>
              </w:rPr>
            </w:pPr>
            <w:r w:rsidRPr="00FF49BD">
              <w:rPr>
                <w:rFonts w:ascii="宋体" w:hAnsi="宋体" w:hint="eastAsia"/>
              </w:rPr>
              <w:t>固定面板、控制面板</w:t>
            </w:r>
          </w:p>
        </w:tc>
        <w:tc>
          <w:tcPr>
            <w:tcW w:w="740" w:type="dxa"/>
            <w:vAlign w:val="center"/>
          </w:tcPr>
          <w:p w14:paraId="18ACE662" w14:textId="77777777" w:rsidR="003D47A3" w:rsidRPr="00FF49BD" w:rsidRDefault="003D47A3" w:rsidP="00FF656D">
            <w:pPr>
              <w:spacing w:line="420" w:lineRule="exact"/>
              <w:jc w:val="center"/>
              <w:rPr>
                <w:rFonts w:ascii="宋体" w:hAnsi="宋体"/>
              </w:rPr>
            </w:pPr>
            <w:r w:rsidRPr="00FF49BD">
              <w:rPr>
                <w:rFonts w:ascii="宋体" w:hAnsi="宋体" w:hint="eastAsia"/>
              </w:rPr>
              <w:t>按需</w:t>
            </w:r>
          </w:p>
        </w:tc>
        <w:tc>
          <w:tcPr>
            <w:tcW w:w="2012" w:type="dxa"/>
            <w:vAlign w:val="center"/>
          </w:tcPr>
          <w:p w14:paraId="3C0EEF78" w14:textId="77777777" w:rsidR="003D47A3" w:rsidRPr="00FF49BD" w:rsidRDefault="003D47A3" w:rsidP="00FF656D">
            <w:pPr>
              <w:spacing w:line="420" w:lineRule="exact"/>
              <w:jc w:val="center"/>
              <w:rPr>
                <w:rFonts w:ascii="宋体" w:hAnsi="宋体"/>
              </w:rPr>
            </w:pPr>
            <w:r w:rsidRPr="00FF49BD">
              <w:rPr>
                <w:rFonts w:ascii="宋体" w:hAnsi="宋体" w:hint="eastAsia"/>
              </w:rPr>
              <w:t>不锈钢</w:t>
            </w:r>
          </w:p>
        </w:tc>
        <w:tc>
          <w:tcPr>
            <w:tcW w:w="4962" w:type="dxa"/>
          </w:tcPr>
          <w:p w14:paraId="240590B8" w14:textId="77777777" w:rsidR="003D47A3" w:rsidRPr="00FF49BD" w:rsidRDefault="003D47A3" w:rsidP="003D47A3">
            <w:pPr>
              <w:spacing w:line="420" w:lineRule="exact"/>
              <w:rPr>
                <w:rFonts w:ascii="宋体" w:hAnsi="宋体"/>
              </w:rPr>
            </w:pPr>
            <w:r w:rsidRPr="00FF49BD">
              <w:rPr>
                <w:rFonts w:ascii="宋体" w:hAnsi="宋体" w:hint="eastAsia"/>
              </w:rPr>
              <w:t>有样气成分标识</w:t>
            </w:r>
          </w:p>
        </w:tc>
      </w:tr>
      <w:tr w:rsidR="003D47A3" w:rsidRPr="00FF49BD" w14:paraId="21FC15AF" w14:textId="77777777" w:rsidTr="00FF656D">
        <w:trPr>
          <w:jc w:val="center"/>
        </w:trPr>
        <w:tc>
          <w:tcPr>
            <w:tcW w:w="2268" w:type="dxa"/>
            <w:vAlign w:val="center"/>
          </w:tcPr>
          <w:p w14:paraId="4B644491" w14:textId="77777777" w:rsidR="003D47A3" w:rsidRPr="00FF49BD" w:rsidRDefault="003D47A3" w:rsidP="00FF656D">
            <w:pPr>
              <w:spacing w:line="420" w:lineRule="exact"/>
              <w:ind w:firstLineChars="200" w:firstLine="420"/>
              <w:jc w:val="center"/>
              <w:rPr>
                <w:rFonts w:ascii="宋体" w:hAnsi="宋体"/>
              </w:rPr>
            </w:pPr>
            <w:r w:rsidRPr="00FF49BD">
              <w:rPr>
                <w:rFonts w:ascii="宋体" w:hAnsi="宋体" w:hint="eastAsia"/>
              </w:rPr>
              <w:t>管路</w:t>
            </w:r>
          </w:p>
        </w:tc>
        <w:tc>
          <w:tcPr>
            <w:tcW w:w="740" w:type="dxa"/>
            <w:vAlign w:val="center"/>
          </w:tcPr>
          <w:p w14:paraId="60A74A89" w14:textId="77777777" w:rsidR="003D47A3" w:rsidRPr="00FF49BD" w:rsidRDefault="003D47A3" w:rsidP="00FF656D">
            <w:pPr>
              <w:spacing w:line="420" w:lineRule="exact"/>
              <w:jc w:val="center"/>
              <w:rPr>
                <w:rFonts w:ascii="宋体" w:hAnsi="宋体"/>
              </w:rPr>
            </w:pPr>
            <w:r w:rsidRPr="00FF49BD">
              <w:rPr>
                <w:rFonts w:ascii="宋体" w:hAnsi="宋体" w:hint="eastAsia"/>
              </w:rPr>
              <w:t>按需</w:t>
            </w:r>
          </w:p>
        </w:tc>
        <w:tc>
          <w:tcPr>
            <w:tcW w:w="2012" w:type="dxa"/>
            <w:vAlign w:val="center"/>
          </w:tcPr>
          <w:p w14:paraId="0CE35E23" w14:textId="77777777" w:rsidR="003D47A3" w:rsidRPr="00FF49BD" w:rsidRDefault="003D47A3" w:rsidP="00FF656D">
            <w:pPr>
              <w:spacing w:line="420" w:lineRule="exact"/>
              <w:jc w:val="center"/>
              <w:rPr>
                <w:rFonts w:ascii="宋体" w:hAnsi="宋体"/>
              </w:rPr>
            </w:pPr>
            <w:r w:rsidRPr="00FF49BD">
              <w:rPr>
                <w:rFonts w:ascii="宋体" w:hAnsi="宋体" w:hint="eastAsia"/>
              </w:rPr>
              <w:t>316不锈钢（耐腐、不与输送的气体发生化学反应）</w:t>
            </w:r>
          </w:p>
        </w:tc>
        <w:tc>
          <w:tcPr>
            <w:tcW w:w="4962" w:type="dxa"/>
          </w:tcPr>
          <w:p w14:paraId="099F1B91" w14:textId="77777777" w:rsidR="003D47A3" w:rsidRPr="00FF49BD" w:rsidRDefault="003D47A3" w:rsidP="003D47A3">
            <w:pPr>
              <w:spacing w:line="420" w:lineRule="exact"/>
              <w:rPr>
                <w:rFonts w:ascii="宋体" w:hAnsi="宋体"/>
              </w:rPr>
            </w:pPr>
            <w:r w:rsidRPr="00FF49BD">
              <w:rPr>
                <w:rFonts w:ascii="宋体" w:hAnsi="宋体" w:hint="eastAsia"/>
              </w:rPr>
              <w:t>管径:Φ4mm(内径)</w:t>
            </w:r>
          </w:p>
          <w:p w14:paraId="37F13BA7" w14:textId="77777777" w:rsidR="003D47A3" w:rsidRPr="00FF49BD" w:rsidRDefault="003D47A3" w:rsidP="003D47A3">
            <w:pPr>
              <w:spacing w:line="420" w:lineRule="exact"/>
              <w:rPr>
                <w:rFonts w:ascii="宋体" w:hAnsi="宋体"/>
              </w:rPr>
            </w:pPr>
            <w:r w:rsidRPr="00FF49BD">
              <w:rPr>
                <w:rFonts w:ascii="宋体" w:hAnsi="宋体" w:hint="eastAsia"/>
              </w:rPr>
              <w:t>内表面粗糙度为10RA,化学抛光处理</w:t>
            </w:r>
            <w:r>
              <w:rPr>
                <w:rFonts w:ascii="宋体" w:hAnsi="宋体" w:hint="eastAsia"/>
              </w:rPr>
              <w:t>，E</w:t>
            </w:r>
            <w:r>
              <w:rPr>
                <w:rFonts w:ascii="宋体" w:hAnsi="宋体"/>
              </w:rPr>
              <w:t>P</w:t>
            </w:r>
            <w:r>
              <w:rPr>
                <w:rFonts w:ascii="宋体" w:hAnsi="宋体" w:hint="eastAsia"/>
              </w:rPr>
              <w:t>等级</w:t>
            </w:r>
          </w:p>
          <w:p w14:paraId="3C8A556D" w14:textId="77777777" w:rsidR="003D47A3" w:rsidRPr="00FF49BD" w:rsidRDefault="003D47A3" w:rsidP="003D47A3">
            <w:pPr>
              <w:spacing w:line="420" w:lineRule="exact"/>
              <w:rPr>
                <w:rFonts w:ascii="宋体" w:hAnsi="宋体"/>
              </w:rPr>
            </w:pPr>
            <w:r w:rsidRPr="00FF49BD">
              <w:rPr>
                <w:rFonts w:ascii="宋体" w:hAnsi="宋体" w:hint="eastAsia"/>
              </w:rPr>
              <w:t>管道之间的连接、管道与三通间的连接采用TIG轨道自动焊接</w:t>
            </w:r>
          </w:p>
        </w:tc>
      </w:tr>
      <w:tr w:rsidR="003D47A3" w:rsidRPr="00FF49BD" w14:paraId="37B11929" w14:textId="77777777" w:rsidTr="00FF656D">
        <w:trPr>
          <w:jc w:val="center"/>
        </w:trPr>
        <w:tc>
          <w:tcPr>
            <w:tcW w:w="9982" w:type="dxa"/>
            <w:gridSpan w:val="4"/>
          </w:tcPr>
          <w:p w14:paraId="5ED8A14E" w14:textId="77777777" w:rsidR="003D47A3" w:rsidRPr="00FF49BD" w:rsidRDefault="003D47A3" w:rsidP="003D47A3">
            <w:pPr>
              <w:spacing w:line="420" w:lineRule="exact"/>
              <w:ind w:firstLineChars="200" w:firstLine="420"/>
              <w:jc w:val="left"/>
              <w:rPr>
                <w:rFonts w:ascii="宋体" w:hAnsi="宋体"/>
              </w:rPr>
            </w:pPr>
            <w:r w:rsidRPr="001C414B">
              <w:rPr>
                <w:rFonts w:ascii="等线" w:eastAsia="等线" w:hAnsi="等线" w:hint="eastAsia"/>
              </w:rPr>
              <w:t>注：进口零部件需提供相应的采购文件</w:t>
            </w:r>
            <w:r w:rsidR="00FF656D">
              <w:rPr>
                <w:rFonts w:ascii="等线" w:eastAsia="等线" w:hAnsi="等线" w:hint="eastAsia"/>
              </w:rPr>
              <w:t>和相关说明书</w:t>
            </w:r>
          </w:p>
        </w:tc>
      </w:tr>
    </w:tbl>
    <w:p w14:paraId="201EFBFC"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3.1</w:t>
      </w:r>
      <w:r w:rsidR="00277901" w:rsidRPr="00FF49BD">
        <w:rPr>
          <w:rFonts w:ascii="宋体" w:hAnsi="宋体"/>
        </w:rPr>
        <w:t>4</w:t>
      </w:r>
      <w:r w:rsidRPr="00FF49BD">
        <w:rPr>
          <w:rFonts w:ascii="宋体" w:hAnsi="宋体" w:hint="eastAsia"/>
        </w:rPr>
        <w:t>施工时的主要技术要求</w:t>
      </w:r>
    </w:p>
    <w:p w14:paraId="5FB5ADF7"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3.1</w:t>
      </w:r>
      <w:r w:rsidR="00277901" w:rsidRPr="00FF49BD">
        <w:rPr>
          <w:rFonts w:ascii="宋体" w:hAnsi="宋体"/>
        </w:rPr>
        <w:t>4</w:t>
      </w:r>
      <w:r w:rsidRPr="00FF49BD">
        <w:rPr>
          <w:rFonts w:ascii="宋体" w:hAnsi="宋体" w:hint="eastAsia"/>
        </w:rPr>
        <w:t>.1管道铺设时，应注意平直，弯管处采用专用弯管器，不得徒手弯曲，切断管道时，用专用切管器操作，严禁用锯子锯断管道。管道切断后，应用专用工具处理断口，严禁用普通锉刀处理。</w:t>
      </w:r>
    </w:p>
    <w:p w14:paraId="57DFB824"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3.1</w:t>
      </w:r>
      <w:r w:rsidR="00277901" w:rsidRPr="00FF49BD">
        <w:rPr>
          <w:rFonts w:ascii="宋体" w:hAnsi="宋体"/>
        </w:rPr>
        <w:t>4</w:t>
      </w:r>
      <w:r w:rsidRPr="00FF49BD">
        <w:rPr>
          <w:rFonts w:ascii="宋体" w:hAnsi="宋体" w:hint="eastAsia"/>
        </w:rPr>
        <w:t>.2管道的行进路线中，每隔1.5米应设置一组管夹，如遇特殊建筑物结构，应酌情考虑。</w:t>
      </w:r>
    </w:p>
    <w:p w14:paraId="3CA82DFF"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3.1</w:t>
      </w:r>
      <w:r w:rsidR="00277901" w:rsidRPr="00FF49BD">
        <w:rPr>
          <w:rFonts w:ascii="宋体" w:hAnsi="宋体"/>
        </w:rPr>
        <w:t>4</w:t>
      </w:r>
      <w:r w:rsidRPr="00FF49BD">
        <w:rPr>
          <w:rFonts w:ascii="宋体" w:hAnsi="宋体" w:hint="eastAsia"/>
        </w:rPr>
        <w:t>.3管道穿墙及穿地板时，应设置套管，套管与管道之间的空隙，应采用不可燃烧的材料填充。</w:t>
      </w:r>
    </w:p>
    <w:p w14:paraId="1AF95F37"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3.1</w:t>
      </w:r>
      <w:r w:rsidR="00277901" w:rsidRPr="00FF49BD">
        <w:rPr>
          <w:rFonts w:ascii="宋体" w:hAnsi="宋体"/>
        </w:rPr>
        <w:t>4</w:t>
      </w:r>
      <w:r w:rsidRPr="00FF49BD">
        <w:rPr>
          <w:rFonts w:ascii="宋体" w:hAnsi="宋体" w:hint="eastAsia"/>
        </w:rPr>
        <w:t>.4所有调节阀固定面板、所有出口点控制面板及所有管道上，都应贴上标有对应气体成分及浓度的标签。</w:t>
      </w:r>
    </w:p>
    <w:p w14:paraId="6BC670B5"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3.1</w:t>
      </w:r>
      <w:r w:rsidR="00277901" w:rsidRPr="00FF49BD">
        <w:rPr>
          <w:rFonts w:ascii="宋体" w:hAnsi="宋体"/>
        </w:rPr>
        <w:t>4</w:t>
      </w:r>
      <w:r w:rsidRPr="00FF49BD">
        <w:rPr>
          <w:rFonts w:ascii="宋体" w:hAnsi="宋体" w:hint="eastAsia"/>
        </w:rPr>
        <w:t>.5所有系统部件安装完毕后，应用高纯氮气进行三遍以上的吹扫。</w:t>
      </w:r>
    </w:p>
    <w:p w14:paraId="36DEC4A5" w14:textId="77777777" w:rsidR="00575FF4" w:rsidRPr="00FF49BD" w:rsidRDefault="00575FF4" w:rsidP="00FF49BD">
      <w:pPr>
        <w:spacing w:line="420" w:lineRule="exact"/>
        <w:ind w:firstLineChars="200" w:firstLine="420"/>
        <w:rPr>
          <w:rFonts w:ascii="宋体" w:hAnsi="宋体"/>
        </w:rPr>
      </w:pPr>
      <w:r w:rsidRPr="00FF49BD">
        <w:rPr>
          <w:rFonts w:ascii="宋体" w:hAnsi="宋体" w:hint="eastAsia"/>
        </w:rPr>
        <w:t>3.1</w:t>
      </w:r>
      <w:r w:rsidR="00277901" w:rsidRPr="00FF49BD">
        <w:rPr>
          <w:rFonts w:ascii="宋体" w:hAnsi="宋体"/>
        </w:rPr>
        <w:t>4</w:t>
      </w:r>
      <w:r w:rsidRPr="00FF49BD">
        <w:rPr>
          <w:rFonts w:ascii="宋体" w:hAnsi="宋体" w:hint="eastAsia"/>
        </w:rPr>
        <w:t>.6吹扫完毕后，用高纯氮气或高纯氦气进行检漏测试，测试压力应为工作压力的1.5倍。</w:t>
      </w:r>
    </w:p>
    <w:p w14:paraId="1B2AAF35" w14:textId="77777777" w:rsidR="00A92476" w:rsidRDefault="00A92476" w:rsidP="00A243EF">
      <w:pPr>
        <w:ind w:firstLineChars="150" w:firstLine="315"/>
        <w:rPr>
          <w:rFonts w:ascii="宋体" w:hAnsi="宋体" w:cs="Century Gothic"/>
          <w:szCs w:val="21"/>
        </w:rPr>
      </w:pPr>
    </w:p>
    <w:p w14:paraId="4F903FBF" w14:textId="77777777" w:rsidR="00A92476" w:rsidRDefault="00A92476" w:rsidP="00A243EF">
      <w:pPr>
        <w:ind w:firstLineChars="150" w:firstLine="315"/>
        <w:rPr>
          <w:rFonts w:ascii="宋体" w:hAnsi="宋体" w:cs="Century Gothic"/>
          <w:szCs w:val="21"/>
        </w:rPr>
      </w:pPr>
    </w:p>
    <w:p w14:paraId="6BEA64C4" w14:textId="77777777" w:rsidR="00A243EF" w:rsidRDefault="00A243EF" w:rsidP="00A243EF">
      <w:pPr>
        <w:ind w:firstLineChars="150" w:firstLine="316"/>
        <w:rPr>
          <w:rFonts w:ascii="宋体" w:hAnsi="宋体"/>
        </w:rPr>
      </w:pPr>
      <w:r>
        <w:rPr>
          <w:rFonts w:ascii="黑体" w:eastAsia="黑体" w:hint="eastAsia"/>
          <w:b/>
        </w:rPr>
        <w:t>第三章  供货范围及供货方式</w:t>
      </w:r>
    </w:p>
    <w:p w14:paraId="1A28A000" w14:textId="77777777" w:rsidR="00A243EF" w:rsidRDefault="00A243EF" w:rsidP="00A243EF">
      <w:pPr>
        <w:pStyle w:val="2"/>
        <w:spacing w:before="120" w:after="120" w:line="480" w:lineRule="exact"/>
        <w:jc w:val="center"/>
        <w:rPr>
          <w:b w:val="0"/>
          <w:sz w:val="24"/>
          <w:szCs w:val="24"/>
        </w:rPr>
      </w:pPr>
      <w:bookmarkStart w:id="23" w:name="_Toc169605882"/>
      <w:r>
        <w:rPr>
          <w:rFonts w:hint="eastAsia"/>
          <w:b w:val="0"/>
          <w:sz w:val="24"/>
          <w:szCs w:val="24"/>
        </w:rPr>
        <w:t>第一节</w:t>
      </w:r>
      <w:r>
        <w:rPr>
          <w:rFonts w:hint="eastAsia"/>
          <w:b w:val="0"/>
          <w:sz w:val="24"/>
          <w:szCs w:val="24"/>
        </w:rPr>
        <w:t xml:space="preserve">  </w:t>
      </w:r>
      <w:r>
        <w:rPr>
          <w:rFonts w:hint="eastAsia"/>
          <w:b w:val="0"/>
          <w:sz w:val="24"/>
          <w:szCs w:val="24"/>
        </w:rPr>
        <w:t>供货范围</w:t>
      </w:r>
      <w:bookmarkEnd w:id="23"/>
    </w:p>
    <w:p w14:paraId="238EEFF3" w14:textId="77777777" w:rsidR="00A243EF" w:rsidRDefault="00A243EF" w:rsidP="00A243EF">
      <w:pPr>
        <w:spacing w:line="420" w:lineRule="exact"/>
        <w:ind w:firstLineChars="200" w:firstLine="420"/>
        <w:rPr>
          <w:rFonts w:ascii="黑体" w:eastAsia="黑体" w:hAnsi="宋体"/>
        </w:rPr>
      </w:pPr>
      <w:r>
        <w:rPr>
          <w:rFonts w:ascii="黑体" w:eastAsia="黑体" w:hAnsi="宋体" w:hint="eastAsia"/>
        </w:rPr>
        <w:t>一、供货范围</w:t>
      </w:r>
    </w:p>
    <w:p w14:paraId="3D980FD9" w14:textId="77777777" w:rsidR="00A243EF" w:rsidRDefault="00A243EF" w:rsidP="00A243EF">
      <w:pPr>
        <w:spacing w:line="420" w:lineRule="exact"/>
        <w:ind w:firstLineChars="200" w:firstLine="422"/>
        <w:rPr>
          <w:rFonts w:ascii="宋体" w:hAnsi="宋体"/>
          <w:b/>
        </w:rPr>
      </w:pPr>
      <w:r>
        <w:rPr>
          <w:rFonts w:ascii="宋体" w:hAnsi="宋体" w:hint="eastAsia"/>
          <w:b/>
        </w:rPr>
        <w:t>（一）一般界定</w:t>
      </w:r>
    </w:p>
    <w:p w14:paraId="0DA4D81E" w14:textId="77777777" w:rsidR="00A243EF" w:rsidRDefault="00A243EF" w:rsidP="00A243EF">
      <w:pPr>
        <w:spacing w:line="420" w:lineRule="exact"/>
        <w:ind w:firstLineChars="200" w:firstLine="420"/>
        <w:rPr>
          <w:rFonts w:ascii="宋体" w:hAnsi="宋体"/>
        </w:rPr>
      </w:pPr>
      <w:r>
        <w:rPr>
          <w:rFonts w:ascii="宋体" w:hAnsi="宋体" w:hint="eastAsia"/>
        </w:rPr>
        <w:t>1、包括本技术标书所列明的主要货物以及货物正常运行所必需的全套连线设备、材料等。如货物端联接法兰外端面之内的、电气系统接口压线板（插座等）之内的设备、材料、联接螺栓、垫片等。</w:t>
      </w:r>
    </w:p>
    <w:p w14:paraId="0803BA0A" w14:textId="77777777" w:rsidR="00A243EF" w:rsidRDefault="00A243EF" w:rsidP="00A243EF">
      <w:pPr>
        <w:spacing w:line="420" w:lineRule="exact"/>
        <w:ind w:firstLineChars="200" w:firstLine="420"/>
        <w:rPr>
          <w:rFonts w:ascii="宋体" w:hAnsi="宋体"/>
        </w:rPr>
      </w:pPr>
      <w:r>
        <w:rPr>
          <w:rFonts w:ascii="宋体" w:hAnsi="宋体" w:hint="eastAsia"/>
        </w:rPr>
        <w:t>2、包括为保证货物正常安装、调试和验收完成及以前所必需的整套配件、附件及材料、油料、控制软件及程序或指令等。</w:t>
      </w:r>
    </w:p>
    <w:p w14:paraId="1204BB85" w14:textId="77777777" w:rsidR="00A243EF" w:rsidRDefault="00A243EF" w:rsidP="00A243EF">
      <w:pPr>
        <w:spacing w:line="420" w:lineRule="exact"/>
        <w:ind w:firstLineChars="200" w:firstLine="420"/>
        <w:rPr>
          <w:rFonts w:ascii="宋体" w:hAnsi="宋体"/>
        </w:rPr>
      </w:pPr>
      <w:r>
        <w:rPr>
          <w:rFonts w:ascii="宋体" w:hAnsi="宋体" w:hint="eastAsia"/>
        </w:rPr>
        <w:t>如果终验收完成后，卖方有需要收回的配件、附件、材料、油料等，应当在投标文件的技术偏离条款中，予以详细说明；否则视同包括在供货范围之内。</w:t>
      </w:r>
    </w:p>
    <w:p w14:paraId="5A9AA565" w14:textId="77777777" w:rsidR="00A243EF" w:rsidRDefault="00A243EF" w:rsidP="00A243EF">
      <w:pPr>
        <w:spacing w:line="420" w:lineRule="exact"/>
        <w:ind w:firstLineChars="200" w:firstLine="420"/>
        <w:rPr>
          <w:rFonts w:ascii="宋体" w:hAnsi="宋体"/>
        </w:rPr>
      </w:pPr>
      <w:r>
        <w:rPr>
          <w:rFonts w:ascii="宋体" w:hAnsi="宋体" w:hint="eastAsia"/>
        </w:rPr>
        <w:t>3、包括货物维护维修所必需的专用工具。</w:t>
      </w:r>
    </w:p>
    <w:p w14:paraId="79C809DA" w14:textId="77777777" w:rsidR="00A243EF" w:rsidRDefault="00A243EF" w:rsidP="00A243EF">
      <w:pPr>
        <w:spacing w:line="420" w:lineRule="exact"/>
        <w:ind w:firstLineChars="200" w:firstLine="420"/>
        <w:rPr>
          <w:rFonts w:ascii="宋体" w:hAnsi="宋体"/>
        </w:rPr>
      </w:pPr>
      <w:r>
        <w:rPr>
          <w:rFonts w:ascii="宋体" w:hAnsi="宋体" w:hint="eastAsia"/>
        </w:rPr>
        <w:t>4、包括货物为达到产品标准以及环保、消防和劳动安全卫生等国家法律、法规和标准、规范要</w:t>
      </w:r>
      <w:r>
        <w:rPr>
          <w:rFonts w:ascii="宋体" w:hAnsi="宋体" w:hint="eastAsia"/>
        </w:rPr>
        <w:lastRenderedPageBreak/>
        <w:t>求而必须配备但标书未明确提出的除尘系统、通风系统、近距离照明系统以及劳动安全防护设施（不包括人体防护用品）等使用现场配套的设备、材料等。</w:t>
      </w:r>
    </w:p>
    <w:p w14:paraId="0A2EDB32" w14:textId="77777777" w:rsidR="00A243EF" w:rsidRDefault="00A243EF" w:rsidP="00A243EF">
      <w:pPr>
        <w:spacing w:line="420" w:lineRule="exact"/>
        <w:ind w:firstLineChars="200" w:firstLine="420"/>
        <w:rPr>
          <w:rFonts w:ascii="宋体" w:hAnsi="宋体"/>
        </w:rPr>
      </w:pPr>
      <w:r>
        <w:rPr>
          <w:rFonts w:ascii="宋体" w:hAnsi="宋体" w:hint="eastAsia"/>
        </w:rPr>
        <w:t>包括为保证货物自身正常运行所必需的、满足使用地点环境条件的通风、冷却、降温等必需设施。</w:t>
      </w:r>
    </w:p>
    <w:p w14:paraId="429BCF53" w14:textId="77777777" w:rsidR="00A243EF" w:rsidRDefault="00A243EF" w:rsidP="00A243EF">
      <w:pPr>
        <w:spacing w:line="420" w:lineRule="exact"/>
        <w:ind w:firstLineChars="200" w:firstLine="420"/>
        <w:rPr>
          <w:rFonts w:ascii="宋体" w:hAnsi="宋体"/>
        </w:rPr>
      </w:pPr>
      <w:r>
        <w:rPr>
          <w:rFonts w:ascii="宋体" w:hAnsi="宋体" w:hint="eastAsia"/>
        </w:rPr>
        <w:t>如投标方难以提供或无优势提供以及属于选用配置的，则应当在投标文件的技术偏离条款中，予以详细说明并注明投标报价未包含该部分的货值。</w:t>
      </w:r>
    </w:p>
    <w:p w14:paraId="6E6D8BE6" w14:textId="77777777" w:rsidR="00A243EF" w:rsidRDefault="00A243EF" w:rsidP="00A243EF">
      <w:pPr>
        <w:spacing w:line="420" w:lineRule="exact"/>
        <w:ind w:firstLineChars="200" w:firstLine="422"/>
        <w:rPr>
          <w:rFonts w:ascii="宋体" w:hAnsi="宋体"/>
          <w:b/>
        </w:rPr>
      </w:pPr>
      <w:r>
        <w:rPr>
          <w:rFonts w:ascii="宋体" w:hAnsi="宋体" w:hint="eastAsia"/>
          <w:b/>
        </w:rPr>
        <w:t>（二）供货范围边界界定</w:t>
      </w:r>
    </w:p>
    <w:p w14:paraId="7B9CF435" w14:textId="77777777" w:rsidR="00A243EF" w:rsidRDefault="00A243EF" w:rsidP="00A243EF">
      <w:pPr>
        <w:spacing w:line="420" w:lineRule="exact"/>
        <w:ind w:firstLineChars="200" w:firstLine="420"/>
        <w:rPr>
          <w:rFonts w:ascii="宋体" w:hAnsi="宋体"/>
        </w:rPr>
      </w:pPr>
      <w:r>
        <w:rPr>
          <w:rFonts w:ascii="宋体" w:hAnsi="宋体" w:hint="eastAsia"/>
        </w:rPr>
        <w:t>1、买方提供货物所需的建筑物（如厂房等）和构筑物（如混凝土池、砼基础等），包含正常安装施工所需的预埋件（如穿管、预埋螺栓、螺母及垫片）。</w:t>
      </w:r>
    </w:p>
    <w:p w14:paraId="4F51869F" w14:textId="77777777" w:rsidR="00A243EF" w:rsidRDefault="00A243EF" w:rsidP="00A243EF">
      <w:pPr>
        <w:spacing w:line="420" w:lineRule="exact"/>
        <w:ind w:firstLineChars="200" w:firstLine="420"/>
        <w:rPr>
          <w:rFonts w:ascii="宋体" w:hAnsi="宋体"/>
        </w:rPr>
      </w:pPr>
      <w:r>
        <w:rPr>
          <w:rFonts w:ascii="宋体" w:hAnsi="宋体" w:hint="eastAsia"/>
        </w:rPr>
        <w:t>2、买方提供符合本技术标书中“采购货物概况”和“使用环境”章节所列明品质的电力、自来水、压缩空气、蒸汽、天然气（或煤气）管线至系统接口，如：系统电力接口的接线端，水、气、汽等外围管线端联接法兰外端面。</w:t>
      </w:r>
    </w:p>
    <w:p w14:paraId="05A654DC" w14:textId="77777777" w:rsidR="00A243EF" w:rsidRDefault="00A243EF" w:rsidP="00A243EF">
      <w:pPr>
        <w:spacing w:line="420" w:lineRule="exact"/>
        <w:ind w:firstLineChars="200" w:firstLine="420"/>
        <w:rPr>
          <w:rFonts w:ascii="宋体" w:hAnsi="宋体"/>
        </w:rPr>
      </w:pPr>
      <w:r>
        <w:rPr>
          <w:rFonts w:ascii="宋体" w:hAnsi="宋体" w:hint="eastAsia"/>
        </w:rPr>
        <w:t>如果投标方认为能源系统接口地点以及操控地点之间的货物数量不清或难以界定，应当以书面方式询标或以单价方式报价；否则视同满足招标方要求。</w:t>
      </w:r>
    </w:p>
    <w:p w14:paraId="59124041" w14:textId="77777777" w:rsidR="00A243EF" w:rsidRDefault="00A243EF" w:rsidP="00A243EF">
      <w:pPr>
        <w:spacing w:line="420" w:lineRule="exact"/>
        <w:ind w:firstLineChars="200" w:firstLine="420"/>
        <w:rPr>
          <w:rFonts w:ascii="宋体" w:hAnsi="宋体"/>
        </w:rPr>
      </w:pPr>
      <w:r>
        <w:rPr>
          <w:rFonts w:ascii="宋体" w:hAnsi="宋体" w:hint="eastAsia"/>
        </w:rPr>
        <w:t>3、对于招标文件中无明确具体要求而投标方认为必须具备的其它货物，投标方必须将该部分货物单独报价（该报价含运杂费及税费等其它费用，而且不再作为其它报价涉及的其它费用的计算基数）。</w:t>
      </w:r>
    </w:p>
    <w:p w14:paraId="2C37F0A1" w14:textId="77777777" w:rsidR="00A243EF" w:rsidRDefault="00A243EF" w:rsidP="00A243EF">
      <w:pPr>
        <w:spacing w:line="420" w:lineRule="exact"/>
        <w:ind w:firstLineChars="200" w:firstLine="420"/>
        <w:rPr>
          <w:rFonts w:ascii="宋体" w:hAnsi="宋体"/>
        </w:rPr>
      </w:pPr>
      <w:r>
        <w:rPr>
          <w:rFonts w:ascii="宋体" w:hAnsi="宋体" w:hint="eastAsia"/>
        </w:rPr>
        <w:t>4、以“交钥匙”方式采购的货物，在满足技术标书本节上述要求之外，同时包括货物正常运行、使用所需要的过桥、护栏、防护网、盖板等辅助设施。</w:t>
      </w:r>
    </w:p>
    <w:p w14:paraId="7917235B" w14:textId="77777777" w:rsidR="00A243EF" w:rsidRDefault="00A243EF" w:rsidP="00A243EF">
      <w:pPr>
        <w:spacing w:line="420" w:lineRule="exact"/>
        <w:ind w:firstLineChars="200" w:firstLine="420"/>
        <w:rPr>
          <w:rFonts w:ascii="黑体" w:eastAsia="黑体" w:hAnsi="宋体"/>
        </w:rPr>
      </w:pPr>
      <w:r>
        <w:rPr>
          <w:rFonts w:ascii="黑体" w:eastAsia="黑体" w:hAnsi="宋体" w:hint="eastAsia"/>
        </w:rPr>
        <w:t>二、备品备件、易损件和专用耗材供货范围</w:t>
      </w:r>
    </w:p>
    <w:p w14:paraId="07B45638" w14:textId="77777777" w:rsidR="00A243EF" w:rsidRDefault="00A243EF" w:rsidP="00A243EF">
      <w:pPr>
        <w:spacing w:line="420" w:lineRule="exact"/>
        <w:ind w:firstLineChars="200" w:firstLine="420"/>
        <w:rPr>
          <w:rFonts w:ascii="宋体" w:hAnsi="宋体"/>
        </w:rPr>
      </w:pPr>
      <w:r>
        <w:rPr>
          <w:rFonts w:ascii="宋体" w:hAnsi="宋体" w:hint="eastAsia"/>
        </w:rPr>
        <w:t>1、备品备件、易损件和专用耗材是招标方为保证货物质保期之后正常运行一年所自备自用的备品备件、易损件和专用耗材。</w:t>
      </w:r>
    </w:p>
    <w:p w14:paraId="2C5C5512" w14:textId="77777777" w:rsidR="00A243EF" w:rsidRDefault="00A243EF" w:rsidP="00A243EF">
      <w:pPr>
        <w:spacing w:line="420" w:lineRule="exact"/>
        <w:ind w:firstLineChars="200" w:firstLine="420"/>
        <w:rPr>
          <w:rFonts w:ascii="宋体" w:hAnsi="宋体"/>
        </w:rPr>
      </w:pPr>
      <w:r>
        <w:rPr>
          <w:rFonts w:ascii="宋体" w:hAnsi="宋体" w:hint="eastAsia"/>
        </w:rPr>
        <w:t>质保期之内正常需要的备品备件、易损件和专用耗材全部包括在供货范围之内而不属于本条款界定的范围（应有明细）。</w:t>
      </w:r>
    </w:p>
    <w:p w14:paraId="6D386C40" w14:textId="77777777" w:rsidR="00A243EF" w:rsidRDefault="00A243EF" w:rsidP="00A243EF">
      <w:pPr>
        <w:spacing w:line="420" w:lineRule="exact"/>
        <w:ind w:firstLineChars="200" w:firstLine="420"/>
        <w:rPr>
          <w:rFonts w:ascii="宋体" w:hAnsi="宋体"/>
        </w:rPr>
      </w:pPr>
      <w:r>
        <w:rPr>
          <w:rFonts w:ascii="宋体" w:hAnsi="宋体" w:hint="eastAsia"/>
        </w:rPr>
        <w:t>2、供货范围包括易损件和专用耗材的制造图纸及其技术要求等资料，如涉及专有技术或无法提供，应在投标文件中予以澄清或说明。</w:t>
      </w:r>
    </w:p>
    <w:p w14:paraId="289DD5DA" w14:textId="77777777" w:rsidR="00A243EF" w:rsidRDefault="00A243EF" w:rsidP="00A243EF">
      <w:pPr>
        <w:spacing w:line="420" w:lineRule="exact"/>
        <w:ind w:firstLineChars="200" w:firstLine="420"/>
        <w:rPr>
          <w:rFonts w:ascii="黑体" w:eastAsia="黑体" w:hAnsi="宋体"/>
        </w:rPr>
      </w:pPr>
      <w:r>
        <w:rPr>
          <w:rFonts w:ascii="黑体" w:eastAsia="黑体" w:hAnsi="宋体" w:hint="eastAsia"/>
        </w:rPr>
        <w:t>三、技术资料供货范围</w:t>
      </w:r>
    </w:p>
    <w:p w14:paraId="4A21D6C0" w14:textId="77777777" w:rsidR="00A243EF" w:rsidRDefault="00A243EF" w:rsidP="00A243EF">
      <w:pPr>
        <w:spacing w:line="420" w:lineRule="exact"/>
        <w:ind w:firstLineChars="200" w:firstLine="420"/>
        <w:rPr>
          <w:rFonts w:ascii="宋体" w:hAnsi="宋体"/>
        </w:rPr>
      </w:pPr>
      <w:r>
        <w:rPr>
          <w:rFonts w:ascii="宋体" w:hAnsi="宋体" w:hint="eastAsia"/>
        </w:rPr>
        <w:t>技术资料供货范围包括：</w:t>
      </w:r>
    </w:p>
    <w:p w14:paraId="0F385354" w14:textId="77777777" w:rsidR="00A243EF" w:rsidRDefault="00A243EF" w:rsidP="00A243EF">
      <w:pPr>
        <w:spacing w:line="420" w:lineRule="exact"/>
        <w:ind w:firstLineChars="200" w:firstLine="420"/>
        <w:rPr>
          <w:rFonts w:ascii="宋体" w:hAnsi="宋体"/>
          <w:bCs/>
        </w:rPr>
      </w:pPr>
      <w:r>
        <w:rPr>
          <w:rFonts w:ascii="宋体" w:hAnsi="宋体" w:hint="eastAsia"/>
        </w:rPr>
        <w:t>1、在</w:t>
      </w:r>
      <w:r>
        <w:rPr>
          <w:rFonts w:ascii="宋体" w:hAnsi="宋体" w:hint="eastAsia"/>
          <w:bCs/>
        </w:rPr>
        <w:t>合同签订后</w:t>
      </w:r>
      <w:r>
        <w:rPr>
          <w:rFonts w:ascii="宋体" w:hAnsi="宋体" w:hint="eastAsia"/>
          <w:bCs/>
          <w:u w:val="single"/>
          <w:shd w:val="pct10" w:color="auto" w:fill="FFFFFF"/>
        </w:rPr>
        <w:t xml:space="preserve"> 90 </w:t>
      </w:r>
      <w:r>
        <w:rPr>
          <w:rFonts w:ascii="宋体" w:hAnsi="宋体" w:hint="eastAsia"/>
          <w:bCs/>
        </w:rPr>
        <w:t>个日历日内，提供货物基础及相关的设计、制作所需的纸质及电子版资料；电子版文件应当能够使用常用版本软件可以阅读甚至使用，进口货物、设备应有中外文对照。</w:t>
      </w:r>
    </w:p>
    <w:p w14:paraId="7EE16D3E" w14:textId="77777777" w:rsidR="00A243EF" w:rsidRDefault="00A243EF" w:rsidP="00A243EF">
      <w:pPr>
        <w:spacing w:line="420" w:lineRule="exact"/>
        <w:ind w:firstLineChars="200" w:firstLine="420"/>
        <w:rPr>
          <w:rFonts w:ascii="宋体" w:hAnsi="宋体"/>
        </w:rPr>
      </w:pPr>
      <w:r>
        <w:rPr>
          <w:rFonts w:ascii="宋体" w:hAnsi="宋体" w:hint="eastAsia"/>
        </w:rPr>
        <w:t>2、在预验收前，</w:t>
      </w:r>
      <w:r>
        <w:rPr>
          <w:rFonts w:ascii="宋体" w:hAnsi="宋体" w:hint="eastAsia"/>
          <w:bCs/>
        </w:rPr>
        <w:t>提供货物各部分的功能描述文件、图片、影像等资料（进口、设备应有中外文对照）。</w:t>
      </w:r>
    </w:p>
    <w:p w14:paraId="2928D86A" w14:textId="77777777" w:rsidR="00A243EF" w:rsidRDefault="00A243EF" w:rsidP="00A243EF">
      <w:pPr>
        <w:spacing w:line="420" w:lineRule="exact"/>
        <w:ind w:firstLineChars="200" w:firstLine="420"/>
        <w:rPr>
          <w:rFonts w:ascii="宋体" w:hAnsi="宋体"/>
        </w:rPr>
      </w:pPr>
      <w:r>
        <w:rPr>
          <w:rFonts w:ascii="宋体" w:hAnsi="宋体" w:hint="eastAsia"/>
        </w:rPr>
        <w:t>3、在终验收前，提供为保证货物后续正常运行所需的工装、吊（挂）具明细及其图纸、具体技</w:t>
      </w:r>
      <w:r>
        <w:rPr>
          <w:rFonts w:ascii="宋体" w:hAnsi="宋体" w:hint="eastAsia"/>
        </w:rPr>
        <w:lastRenderedPageBreak/>
        <w:t>术要求等资料（如果供货范围包含该部分实物）。</w:t>
      </w:r>
    </w:p>
    <w:p w14:paraId="1F031BC6" w14:textId="77777777" w:rsidR="00A243EF" w:rsidRDefault="00A243EF" w:rsidP="00A243EF">
      <w:pPr>
        <w:spacing w:line="420" w:lineRule="exact"/>
        <w:ind w:firstLineChars="200" w:firstLine="420"/>
        <w:rPr>
          <w:rFonts w:ascii="宋体" w:hAnsi="宋体"/>
        </w:rPr>
      </w:pPr>
      <w:r>
        <w:rPr>
          <w:rFonts w:ascii="宋体" w:hAnsi="宋体" w:hint="eastAsia"/>
        </w:rPr>
        <w:t>4、在终验收前，提供确定的维修所需要且买方可以自行采购的外购件、外协件、电气元件及主要原材料的供货厂家明细表。</w:t>
      </w:r>
    </w:p>
    <w:p w14:paraId="554D366C" w14:textId="77777777" w:rsidR="00A243EF" w:rsidRDefault="00A243EF" w:rsidP="00A243EF">
      <w:pPr>
        <w:spacing w:line="420" w:lineRule="exact"/>
        <w:ind w:firstLineChars="200" w:firstLine="420"/>
        <w:rPr>
          <w:rFonts w:ascii="宋体" w:hAnsi="宋体"/>
        </w:rPr>
      </w:pPr>
      <w:r>
        <w:rPr>
          <w:rFonts w:ascii="宋体" w:hAnsi="宋体" w:hint="eastAsia"/>
        </w:rPr>
        <w:t>5、在终验收后、终验收后的第一笔货款支付日之前，提供包括货物的备品备件、易损件和专用耗材的图纸及技术参数、技术要求等资料。</w:t>
      </w:r>
    </w:p>
    <w:p w14:paraId="0E2DAF9E" w14:textId="77777777" w:rsidR="00A243EF" w:rsidRDefault="00A243EF" w:rsidP="00A243EF">
      <w:pPr>
        <w:spacing w:line="420" w:lineRule="exact"/>
        <w:ind w:firstLineChars="200" w:firstLine="420"/>
        <w:rPr>
          <w:rFonts w:ascii="宋体" w:hAnsi="宋体"/>
        </w:rPr>
      </w:pPr>
      <w:r>
        <w:rPr>
          <w:rFonts w:ascii="宋体" w:hAnsi="宋体" w:hint="eastAsia"/>
        </w:rPr>
        <w:t>6、在终验收后、终验收后的第一笔货款支付日之前，提供关于采购货物的操作维护手册、保养维修手册、安全注意事项等的使用说明书、仪器仪表检定和使用维修说明书、合格证、产品样本等技术资料（含图片和影像等资料）；对于进口设备，应有中外文资料说明。</w:t>
      </w:r>
    </w:p>
    <w:p w14:paraId="09B706D6" w14:textId="77777777" w:rsidR="00A243EF" w:rsidRDefault="00A243EF" w:rsidP="00A243EF">
      <w:pPr>
        <w:spacing w:line="420" w:lineRule="exact"/>
        <w:ind w:firstLineChars="200" w:firstLine="420"/>
        <w:rPr>
          <w:rFonts w:ascii="宋体" w:hAnsi="宋体"/>
        </w:rPr>
      </w:pPr>
      <w:r>
        <w:rPr>
          <w:rFonts w:ascii="宋体" w:hAnsi="宋体" w:hint="eastAsia"/>
        </w:rPr>
        <w:t>7、在终验收后、终验收后的第一笔货款支付日之前，提供关于采购货物的电气资料（包括接线图、原理图、布线图、梯形图等）、液压（气动）原理图和系统图、安装基础图、维修图等有关的资料（含图片和影像等资料）；非标准货物还应当提供设计总图、全线布置图等详细资料；对于进口设备，应有中外文资料说明。</w:t>
      </w:r>
    </w:p>
    <w:p w14:paraId="4D8DE954" w14:textId="77777777" w:rsidR="00A243EF" w:rsidRDefault="00A243EF" w:rsidP="00A243EF">
      <w:pPr>
        <w:spacing w:line="420" w:lineRule="exact"/>
        <w:ind w:firstLineChars="200" w:firstLine="420"/>
        <w:rPr>
          <w:rFonts w:ascii="宋体" w:hAnsi="宋体"/>
        </w:rPr>
      </w:pPr>
      <w:r>
        <w:rPr>
          <w:rFonts w:ascii="宋体" w:hAnsi="宋体" w:hint="eastAsia"/>
        </w:rPr>
        <w:t>8、本条款所列的技术资料、图片、影像等，投标方应各提供5套，其中2套为电子版光（软）盘；每份技术文件应装有目录清单。</w:t>
      </w:r>
    </w:p>
    <w:p w14:paraId="583D0E16" w14:textId="77777777" w:rsidR="00A243EF" w:rsidRDefault="00A243EF" w:rsidP="00A243EF">
      <w:pPr>
        <w:spacing w:line="420" w:lineRule="exact"/>
        <w:ind w:firstLineChars="200" w:firstLine="420"/>
        <w:rPr>
          <w:rFonts w:ascii="宋体" w:hAnsi="宋体"/>
        </w:rPr>
      </w:pPr>
      <w:r>
        <w:rPr>
          <w:rFonts w:ascii="宋体" w:hAnsi="宋体" w:hint="eastAsia"/>
        </w:rPr>
        <w:t>9、本条款所列要求，如招标方认为投标方提供的资料不能满足要求时，有权要求投标方免费补充或增加。</w:t>
      </w:r>
    </w:p>
    <w:p w14:paraId="39524247" w14:textId="77777777" w:rsidR="00A243EF" w:rsidRDefault="00A243EF" w:rsidP="00A243EF">
      <w:pPr>
        <w:spacing w:line="420" w:lineRule="exact"/>
        <w:ind w:firstLineChars="200" w:firstLine="420"/>
        <w:rPr>
          <w:rFonts w:ascii="黑体" w:eastAsia="黑体" w:hAnsi="宋体"/>
        </w:rPr>
      </w:pPr>
      <w:r>
        <w:rPr>
          <w:rFonts w:ascii="黑体" w:eastAsia="黑体" w:hAnsi="宋体" w:hint="eastAsia"/>
        </w:rPr>
        <w:t>四、供货范围特别提示</w:t>
      </w:r>
    </w:p>
    <w:p w14:paraId="23C560EE" w14:textId="77777777" w:rsidR="00A243EF" w:rsidRDefault="00A243EF" w:rsidP="00A243EF">
      <w:pPr>
        <w:spacing w:line="420" w:lineRule="exact"/>
        <w:ind w:firstLineChars="200" w:firstLine="420"/>
        <w:rPr>
          <w:rFonts w:ascii="宋体" w:hAnsi="宋体"/>
        </w:rPr>
      </w:pPr>
      <w:r>
        <w:rPr>
          <w:rFonts w:ascii="宋体" w:hAnsi="宋体" w:hint="eastAsia"/>
        </w:rPr>
        <w:t>如果投标方认为本节所列的供货范围难以满足，则仍需要按照本要求提供，但该部分货物应当在投标报价中单独列明货物名称及品质、货值。</w:t>
      </w:r>
    </w:p>
    <w:p w14:paraId="66245AB5" w14:textId="77777777" w:rsidR="00A243EF" w:rsidRDefault="00A243EF" w:rsidP="00A243EF">
      <w:pPr>
        <w:pStyle w:val="2"/>
        <w:spacing w:before="120" w:after="120" w:line="480" w:lineRule="exact"/>
        <w:jc w:val="center"/>
        <w:rPr>
          <w:b w:val="0"/>
          <w:sz w:val="24"/>
          <w:szCs w:val="24"/>
        </w:rPr>
      </w:pPr>
      <w:bookmarkStart w:id="24" w:name="_Toc169605883"/>
      <w:r>
        <w:rPr>
          <w:rFonts w:hint="eastAsia"/>
          <w:b w:val="0"/>
          <w:sz w:val="24"/>
          <w:szCs w:val="24"/>
        </w:rPr>
        <w:t>第二节</w:t>
      </w:r>
      <w:r>
        <w:rPr>
          <w:rFonts w:hint="eastAsia"/>
          <w:b w:val="0"/>
          <w:sz w:val="24"/>
          <w:szCs w:val="24"/>
        </w:rPr>
        <w:t xml:space="preserve">  </w:t>
      </w:r>
      <w:r>
        <w:rPr>
          <w:rFonts w:hint="eastAsia"/>
          <w:b w:val="0"/>
          <w:sz w:val="24"/>
          <w:szCs w:val="24"/>
        </w:rPr>
        <w:t>供货方式</w:t>
      </w:r>
      <w:bookmarkEnd w:id="24"/>
    </w:p>
    <w:p w14:paraId="1BB8C033" w14:textId="77777777" w:rsidR="00A243EF" w:rsidRDefault="00A243EF" w:rsidP="00A243EF">
      <w:pPr>
        <w:spacing w:line="420" w:lineRule="exact"/>
        <w:ind w:firstLineChars="200" w:firstLine="422"/>
        <w:rPr>
          <w:rFonts w:ascii="宋体" w:hAnsi="宋体"/>
        </w:rPr>
      </w:pPr>
      <w:r>
        <w:rPr>
          <w:rFonts w:ascii="宋体" w:hAnsi="宋体" w:hint="eastAsia"/>
          <w:b/>
        </w:rPr>
        <w:t>一、供货方式</w:t>
      </w:r>
    </w:p>
    <w:p w14:paraId="19B23454" w14:textId="77777777" w:rsidR="00A243EF" w:rsidRDefault="00A243EF" w:rsidP="00A243EF">
      <w:pPr>
        <w:spacing w:line="420" w:lineRule="exact"/>
        <w:ind w:firstLineChars="200" w:firstLine="420"/>
        <w:rPr>
          <w:rFonts w:ascii="宋体" w:hAnsi="宋体"/>
          <w:b/>
          <w:i/>
        </w:rPr>
      </w:pPr>
      <w:r>
        <w:rPr>
          <w:rFonts w:ascii="宋体" w:hAnsi="宋体" w:hint="eastAsia"/>
        </w:rPr>
        <w:t>完全交钥匙方式，即本次招标货物至少包括以下货物及服务：非标或特需设计，制造，必要的卖方现场预验收，至交货地点的运输（含定点装卸），安装，调试，买方安装地竣工验收服务，货物移交，约定培训等全流程范围。</w:t>
      </w:r>
    </w:p>
    <w:p w14:paraId="648E3F26" w14:textId="77777777" w:rsidR="00A243EF" w:rsidRDefault="00A243EF" w:rsidP="00A243EF">
      <w:pPr>
        <w:spacing w:line="420" w:lineRule="exact"/>
        <w:ind w:firstLineChars="200" w:firstLine="420"/>
        <w:rPr>
          <w:rFonts w:ascii="宋体" w:hAnsi="宋体"/>
        </w:rPr>
      </w:pPr>
      <w:r>
        <w:rPr>
          <w:rFonts w:ascii="黑体" w:eastAsia="黑体" w:hAnsi="宋体" w:hint="eastAsia"/>
        </w:rPr>
        <w:t>二、供货地点：</w:t>
      </w:r>
      <w:r>
        <w:rPr>
          <w:rFonts w:ascii="宋体" w:hAnsi="宋体" w:hint="eastAsia"/>
        </w:rPr>
        <w:t>本项目建设工地。</w:t>
      </w:r>
    </w:p>
    <w:p w14:paraId="40197D54" w14:textId="77777777" w:rsidR="00A243EF" w:rsidRDefault="00A243EF" w:rsidP="00A243EF">
      <w:pPr>
        <w:spacing w:line="420" w:lineRule="exact"/>
        <w:ind w:firstLineChars="200" w:firstLine="420"/>
        <w:jc w:val="left"/>
        <w:rPr>
          <w:rFonts w:ascii="黑体" w:eastAsia="黑体" w:hAnsi="宋体"/>
        </w:rPr>
      </w:pPr>
      <w:r>
        <w:rPr>
          <w:rFonts w:ascii="黑体" w:eastAsia="黑体" w:hAnsi="宋体" w:hint="eastAsia"/>
        </w:rPr>
        <w:t>三、供货时间</w:t>
      </w:r>
    </w:p>
    <w:p w14:paraId="2CE9E844" w14:textId="79EA2A70" w:rsidR="00A243EF" w:rsidRDefault="00A243EF" w:rsidP="00A243EF">
      <w:pPr>
        <w:spacing w:line="420" w:lineRule="exact"/>
        <w:ind w:firstLineChars="200" w:firstLine="420"/>
        <w:jc w:val="left"/>
        <w:rPr>
          <w:rFonts w:ascii="宋体" w:hAnsi="宋体"/>
        </w:rPr>
      </w:pPr>
      <w:r>
        <w:rPr>
          <w:rFonts w:ascii="宋体" w:hAnsi="宋体" w:hint="eastAsia"/>
        </w:rPr>
        <w:t>1、自合同签定生效之日起，</w:t>
      </w:r>
      <w:r w:rsidR="00234E09">
        <w:rPr>
          <w:rFonts w:ascii="宋体" w:hAnsi="宋体"/>
          <w:u w:val="single"/>
          <w:shd w:val="pct10" w:color="auto" w:fill="FFFFFF"/>
        </w:rPr>
        <w:t>3</w:t>
      </w:r>
      <w:r>
        <w:rPr>
          <w:rFonts w:ascii="宋体" w:hAnsi="宋体" w:hint="eastAsia"/>
        </w:rPr>
        <w:t>个月之内发货。</w:t>
      </w:r>
    </w:p>
    <w:p w14:paraId="24804FFF" w14:textId="512BB789" w:rsidR="00A243EF" w:rsidRDefault="00A243EF" w:rsidP="00A243EF">
      <w:pPr>
        <w:spacing w:line="420" w:lineRule="exact"/>
        <w:ind w:firstLineChars="200" w:firstLine="420"/>
        <w:jc w:val="left"/>
        <w:rPr>
          <w:rFonts w:ascii="宋体" w:hAnsi="宋体"/>
        </w:rPr>
      </w:pPr>
      <w:r>
        <w:rPr>
          <w:rFonts w:ascii="宋体" w:hAnsi="宋体" w:hint="eastAsia"/>
        </w:rPr>
        <w:t>2、接续</w:t>
      </w:r>
      <w:r>
        <w:rPr>
          <w:rFonts w:ascii="宋体" w:hAnsi="宋体" w:hint="eastAsia"/>
          <w:u w:val="single"/>
          <w:shd w:val="pct10" w:color="auto" w:fill="FFFFFF"/>
        </w:rPr>
        <w:t xml:space="preserve">  </w:t>
      </w:r>
      <w:r w:rsidR="00234E09">
        <w:rPr>
          <w:rFonts w:ascii="宋体" w:hAnsi="宋体"/>
          <w:u w:val="single"/>
          <w:shd w:val="pct10" w:color="auto" w:fill="FFFFFF"/>
        </w:rPr>
        <w:t>20</w:t>
      </w:r>
      <w:r w:rsidR="00234E09">
        <w:rPr>
          <w:rFonts w:ascii="宋体" w:hAnsi="宋体" w:hint="eastAsia"/>
          <w:u w:val="single"/>
          <w:shd w:val="pct10" w:color="auto" w:fill="FFFFFF"/>
        </w:rPr>
        <w:t xml:space="preserve">   </w:t>
      </w:r>
      <w:r>
        <w:rPr>
          <w:rFonts w:ascii="宋体" w:hAnsi="宋体" w:hint="eastAsia"/>
        </w:rPr>
        <w:t>个日历日之内安装调试（或指导安装调试）完毕。</w:t>
      </w:r>
    </w:p>
    <w:p w14:paraId="6989B490" w14:textId="77777777" w:rsidR="00A243EF" w:rsidRDefault="00A243EF" w:rsidP="00A243EF">
      <w:pPr>
        <w:spacing w:line="420" w:lineRule="exact"/>
        <w:ind w:firstLineChars="200" w:firstLine="420"/>
        <w:jc w:val="left"/>
        <w:rPr>
          <w:rFonts w:ascii="宋体" w:hAnsi="宋体"/>
        </w:rPr>
      </w:pPr>
      <w:r>
        <w:rPr>
          <w:rFonts w:ascii="宋体" w:hAnsi="宋体" w:hint="eastAsia"/>
        </w:rPr>
        <w:t>3、终验收在</w:t>
      </w:r>
      <w:r>
        <w:rPr>
          <w:rFonts w:ascii="宋体" w:hAnsi="宋体" w:hint="eastAsia"/>
          <w:u w:val="single"/>
          <w:shd w:val="pct10" w:color="auto" w:fill="FFFFFF"/>
        </w:rPr>
        <w:t xml:space="preserve">  10   </w:t>
      </w:r>
      <w:r>
        <w:rPr>
          <w:rFonts w:ascii="宋体" w:hAnsi="宋体" w:hint="eastAsia"/>
        </w:rPr>
        <w:t>个日历日之内完成（或协助完成）。</w:t>
      </w:r>
    </w:p>
    <w:p w14:paraId="62E0EABA" w14:textId="77777777" w:rsidR="00A243EF" w:rsidRDefault="00A243EF" w:rsidP="00A243EF">
      <w:pPr>
        <w:spacing w:line="420" w:lineRule="exact"/>
        <w:ind w:firstLineChars="200" w:firstLine="420"/>
        <w:jc w:val="left"/>
        <w:rPr>
          <w:rFonts w:ascii="宋体" w:hAnsi="宋体"/>
        </w:rPr>
      </w:pPr>
      <w:r>
        <w:rPr>
          <w:rFonts w:ascii="宋体" w:hAnsi="宋体" w:hint="eastAsia"/>
        </w:rPr>
        <w:t>安装调试工期超过</w:t>
      </w:r>
      <w:r>
        <w:rPr>
          <w:rFonts w:ascii="宋体" w:hAnsi="宋体"/>
        </w:rPr>
        <w:t>10</w:t>
      </w:r>
      <w:r>
        <w:rPr>
          <w:rFonts w:ascii="宋体" w:hAnsi="宋体" w:hint="eastAsia"/>
        </w:rPr>
        <w:t>个日历日的，投标方应当随标书提供详细的工期计划。</w:t>
      </w:r>
    </w:p>
    <w:p w14:paraId="6999C96B" w14:textId="77777777" w:rsidR="00A243EF" w:rsidRDefault="00A243EF" w:rsidP="00A243EF">
      <w:pPr>
        <w:spacing w:line="420" w:lineRule="exact"/>
        <w:ind w:firstLineChars="200" w:firstLine="420"/>
        <w:rPr>
          <w:rFonts w:ascii="黑体" w:eastAsia="黑体" w:hAnsi="宋体"/>
        </w:rPr>
      </w:pPr>
      <w:r>
        <w:rPr>
          <w:rFonts w:ascii="黑体" w:eastAsia="黑体" w:hAnsi="宋体" w:hint="eastAsia"/>
        </w:rPr>
        <w:t>四、包装</w:t>
      </w:r>
    </w:p>
    <w:p w14:paraId="4BD104A2"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1、所提供货物（或设备）的包装，应遵照国家标准和有关包装、包皮的技术条件，或按照最好</w:t>
      </w:r>
      <w:r>
        <w:rPr>
          <w:rFonts w:ascii="宋体" w:hAnsi="宋体" w:hint="eastAsia"/>
        </w:rPr>
        <w:lastRenderedPageBreak/>
        <w:t>的商业惯例进行包装。</w:t>
      </w:r>
    </w:p>
    <w:p w14:paraId="2CAB90DF"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2、包装应能满足所需要采取的运输方式（船运、汽运或铁路运输）、多次吊装卸装、卸货以及长期露天堆放要求，应能防止雨淋、受潮、生锈、腐蚀、受振、受磁以及机械和化学因素等引起的损坏。</w:t>
      </w:r>
    </w:p>
    <w:p w14:paraId="4CE18291"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3、所提供货物（或设备）的包装，应能防止其一般性被窃或受外力破坏；一般不得采用有大缝隙的板条包装。</w:t>
      </w:r>
    </w:p>
    <w:p w14:paraId="025AE06D"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4、应对包装件做必要的加固和固定，以防止运输可能造成的损坏。</w:t>
      </w:r>
    </w:p>
    <w:p w14:paraId="736070B7"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5、每个包装件应有装箱单，并至少标明名称、型号规格、数量、净重和毛重、投标方（或供货商）名称和制造日期等相关内容。</w:t>
      </w:r>
    </w:p>
    <w:p w14:paraId="55D10262"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6、每个包装箱应有明显标志，并具有中文书写的合同号、装运标志、发货和到货地点名称、发货人和收货人名称、货物名称和项目号、箱号和外型尺寸等内容。</w:t>
      </w:r>
    </w:p>
    <w:p w14:paraId="4E555BB8"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7、应按照不同的装运要求在包装箱上标明“小心轻放”、“箭头向上”、“防潮”、“防磁”、“不准平放”等标志，以及其它适用的国标通用标志。</w:t>
      </w:r>
    </w:p>
    <w:p w14:paraId="3BAC6DD2"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8、包装箱应连续编号，不应出现重复编号。</w:t>
      </w:r>
    </w:p>
    <w:p w14:paraId="60FDF22B"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9、在不受到外界破坏情况下，包装应保证自交货日起一年内货物（或设备）完好无损。</w:t>
      </w:r>
    </w:p>
    <w:p w14:paraId="09405682" w14:textId="77777777" w:rsidR="00A243EF" w:rsidRDefault="00A243EF" w:rsidP="00A243EF">
      <w:pPr>
        <w:adjustRightInd w:val="0"/>
        <w:snapToGrid w:val="0"/>
        <w:spacing w:line="420" w:lineRule="exact"/>
        <w:ind w:firstLineChars="200" w:firstLine="420"/>
        <w:rPr>
          <w:rFonts w:ascii="黑体" w:eastAsia="黑体" w:hAnsi="宋体"/>
        </w:rPr>
      </w:pPr>
      <w:r>
        <w:rPr>
          <w:rFonts w:ascii="黑体" w:eastAsia="黑体" w:hAnsi="宋体" w:hint="eastAsia"/>
        </w:rPr>
        <w:t>五、运输</w:t>
      </w:r>
    </w:p>
    <w:p w14:paraId="04436883"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1、应负责将货物（或设备）运到目的地，并必须做到货物（或设备）在任何运输过程中不受损坏和遗失。</w:t>
      </w:r>
    </w:p>
    <w:p w14:paraId="290D0E4E"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2、同批货物（或设备）应统一包装、编号运输。</w:t>
      </w:r>
    </w:p>
    <w:p w14:paraId="74EAA052"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3、一般情况下，经由铁路、公路运输的包装件尺寸和重量不应超过国家所规定的尺寸限制。特殊情况应予以说明。</w:t>
      </w:r>
    </w:p>
    <w:p w14:paraId="68156FC2"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4、在每批货物（或设备）发出后，应立即通知买方；通知中应指明：合同号、货运单号、件数、重量和货物（或设备）发出日期等相关内容。</w:t>
      </w:r>
    </w:p>
    <w:p w14:paraId="196D5CFD"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5、货物（或设备）运抵交货地点后，应负责货物（或设备）的卸货、搬运、保管等事宜；或按照合同约定。</w:t>
      </w:r>
    </w:p>
    <w:p w14:paraId="139524E3" w14:textId="77777777" w:rsidR="00A243EF" w:rsidRDefault="00A243EF" w:rsidP="00A243EF">
      <w:pPr>
        <w:adjustRightInd w:val="0"/>
        <w:snapToGrid w:val="0"/>
        <w:spacing w:line="420" w:lineRule="exact"/>
        <w:ind w:firstLineChars="200" w:firstLine="420"/>
        <w:rPr>
          <w:rFonts w:ascii="宋体" w:hAnsi="宋体"/>
        </w:rPr>
      </w:pPr>
    </w:p>
    <w:p w14:paraId="5BB4DD2C" w14:textId="77777777" w:rsidR="00A243EF" w:rsidRDefault="00A243EF" w:rsidP="00A243EF">
      <w:pPr>
        <w:adjustRightInd w:val="0"/>
        <w:snapToGrid w:val="0"/>
        <w:spacing w:line="420" w:lineRule="exact"/>
        <w:ind w:firstLineChars="200" w:firstLine="420"/>
        <w:rPr>
          <w:rFonts w:ascii="宋体" w:hAnsi="宋体"/>
        </w:rPr>
      </w:pPr>
    </w:p>
    <w:p w14:paraId="4495D07A" w14:textId="77777777" w:rsidR="00A243EF" w:rsidRDefault="00A243EF" w:rsidP="00A243EF">
      <w:pPr>
        <w:pStyle w:val="1"/>
        <w:spacing w:before="120" w:after="120" w:line="480" w:lineRule="exact"/>
        <w:jc w:val="center"/>
        <w:rPr>
          <w:rFonts w:ascii="黑体" w:eastAsia="黑体"/>
          <w:b w:val="0"/>
          <w:sz w:val="24"/>
          <w:szCs w:val="24"/>
        </w:rPr>
      </w:pPr>
      <w:r>
        <w:rPr>
          <w:rFonts w:ascii="宋体" w:hAnsi="宋体"/>
        </w:rPr>
        <w:br w:type="page"/>
      </w:r>
      <w:bookmarkStart w:id="25" w:name="_Toc169605884"/>
      <w:r>
        <w:rPr>
          <w:rFonts w:ascii="黑体" w:eastAsia="黑体" w:hint="eastAsia"/>
          <w:b w:val="0"/>
          <w:sz w:val="24"/>
          <w:szCs w:val="24"/>
        </w:rPr>
        <w:lastRenderedPageBreak/>
        <w:t>第四章  质保期及售后服务</w:t>
      </w:r>
      <w:bookmarkEnd w:id="25"/>
    </w:p>
    <w:p w14:paraId="426BBCF3" w14:textId="77777777" w:rsidR="00A243EF" w:rsidRDefault="00A243EF" w:rsidP="00A243EF">
      <w:pPr>
        <w:spacing w:line="420" w:lineRule="exact"/>
        <w:ind w:firstLineChars="200" w:firstLine="420"/>
        <w:jc w:val="left"/>
        <w:rPr>
          <w:rFonts w:ascii="黑体" w:eastAsia="黑体" w:hAnsi="宋体"/>
        </w:rPr>
      </w:pPr>
      <w:r>
        <w:rPr>
          <w:rFonts w:ascii="黑体" w:eastAsia="黑体" w:hAnsi="宋体" w:hint="eastAsia"/>
        </w:rPr>
        <w:t>一、质保期及质保要求</w:t>
      </w:r>
    </w:p>
    <w:p w14:paraId="3A3C8DF2" w14:textId="77777777" w:rsidR="00A243EF" w:rsidRDefault="00A243EF" w:rsidP="00A243EF">
      <w:pPr>
        <w:spacing w:line="420" w:lineRule="exact"/>
        <w:ind w:firstLineChars="200" w:firstLine="420"/>
        <w:jc w:val="left"/>
        <w:rPr>
          <w:rFonts w:ascii="宋体" w:hAnsi="宋体"/>
        </w:rPr>
      </w:pPr>
      <w:r>
        <w:rPr>
          <w:rFonts w:ascii="宋体" w:hAnsi="宋体" w:hint="eastAsia"/>
        </w:rPr>
        <w:t>1、全部供货范围内的设备、材料、零配件和工器具等，除合同特别约定外，其质保期均自终验收签字生效之日起</w:t>
      </w:r>
      <w:r>
        <w:rPr>
          <w:rFonts w:ascii="宋体" w:hAnsi="宋体" w:hint="eastAsia"/>
          <w:u w:val="single"/>
          <w:shd w:val="pct10" w:color="auto" w:fill="FFFFFF"/>
        </w:rPr>
        <w:t xml:space="preserve">  </w:t>
      </w:r>
      <w:r w:rsidR="004A7FA2">
        <w:rPr>
          <w:rFonts w:ascii="宋体" w:hAnsi="宋体"/>
          <w:u w:val="single"/>
          <w:shd w:val="pct10" w:color="auto" w:fill="FFFFFF"/>
        </w:rPr>
        <w:t>24</w:t>
      </w:r>
      <w:r>
        <w:rPr>
          <w:rFonts w:ascii="宋体" w:hAnsi="宋体" w:hint="eastAsia"/>
          <w:u w:val="single"/>
          <w:shd w:val="pct10" w:color="auto" w:fill="FFFFFF"/>
        </w:rPr>
        <w:t xml:space="preserve">   </w:t>
      </w:r>
      <w:r>
        <w:rPr>
          <w:rFonts w:ascii="宋体" w:hAnsi="宋体" w:hint="eastAsia"/>
        </w:rPr>
        <w:t>个月。</w:t>
      </w:r>
    </w:p>
    <w:p w14:paraId="401E4452" w14:textId="77777777" w:rsidR="00A243EF" w:rsidRDefault="00A243EF" w:rsidP="00A243EF">
      <w:pPr>
        <w:spacing w:line="420" w:lineRule="exact"/>
        <w:ind w:firstLineChars="200" w:firstLine="420"/>
        <w:jc w:val="left"/>
        <w:rPr>
          <w:rFonts w:ascii="宋体" w:hAnsi="宋体"/>
        </w:rPr>
      </w:pPr>
      <w:r>
        <w:rPr>
          <w:rFonts w:ascii="宋体" w:hAnsi="宋体" w:hint="eastAsia"/>
        </w:rPr>
        <w:t>投标货物或涉及的关键总成和零件，如果有更长时间质保期，允许更改并说明，此将有利于投标方。</w:t>
      </w:r>
    </w:p>
    <w:p w14:paraId="642FDB99" w14:textId="77777777" w:rsidR="00A243EF" w:rsidRDefault="00A243EF" w:rsidP="00A243EF">
      <w:pPr>
        <w:spacing w:line="420" w:lineRule="exact"/>
        <w:ind w:firstLineChars="200" w:firstLine="420"/>
        <w:jc w:val="left"/>
        <w:rPr>
          <w:rFonts w:ascii="宋体" w:hAnsi="宋体"/>
        </w:rPr>
      </w:pPr>
      <w:r>
        <w:rPr>
          <w:rFonts w:ascii="宋体" w:hAnsi="宋体" w:hint="eastAsia"/>
        </w:rPr>
        <w:t>设计使用寿命短于质保期的易损件除外，但属于易损件的，应当有明确说明。</w:t>
      </w:r>
    </w:p>
    <w:p w14:paraId="1B08664F" w14:textId="77777777" w:rsidR="00A243EF" w:rsidRDefault="00A243EF" w:rsidP="00A243EF">
      <w:pPr>
        <w:spacing w:line="420" w:lineRule="exact"/>
        <w:ind w:firstLineChars="200" w:firstLine="420"/>
        <w:jc w:val="left"/>
        <w:rPr>
          <w:rFonts w:ascii="宋体" w:hAnsi="宋体"/>
        </w:rPr>
      </w:pPr>
      <w:r>
        <w:rPr>
          <w:rFonts w:ascii="宋体" w:hAnsi="宋体" w:hint="eastAsia"/>
        </w:rPr>
        <w:t>2、质保期之内，如果货物出现设备、总成、关键零部件或者多处一般零部件的二次以上的更换或维修行为，则质保期自更换或维修行为结束、货物重新正常运行使用之日起重新计算。</w:t>
      </w:r>
    </w:p>
    <w:p w14:paraId="2C49A37E" w14:textId="77777777" w:rsidR="00A243EF" w:rsidRDefault="00A243EF" w:rsidP="00A243EF">
      <w:pPr>
        <w:spacing w:line="420" w:lineRule="exact"/>
        <w:ind w:firstLineChars="200" w:firstLine="420"/>
        <w:jc w:val="left"/>
        <w:rPr>
          <w:rFonts w:ascii="宋体" w:hAnsi="宋体"/>
        </w:rPr>
      </w:pPr>
      <w:r>
        <w:rPr>
          <w:rFonts w:ascii="宋体" w:hAnsi="宋体" w:hint="eastAsia"/>
        </w:rPr>
        <w:t>3、质保期内提供及时有效的服务。质保期内因货物本身缺陷造成的各种故障，卖方应负责免费维修和服务。</w:t>
      </w:r>
    </w:p>
    <w:p w14:paraId="2011D47E" w14:textId="77777777" w:rsidR="00A243EF" w:rsidRDefault="00A243EF" w:rsidP="00A243EF">
      <w:pPr>
        <w:spacing w:line="420" w:lineRule="exact"/>
        <w:ind w:firstLineChars="200" w:firstLine="420"/>
        <w:jc w:val="left"/>
        <w:rPr>
          <w:rFonts w:ascii="宋体" w:hAnsi="宋体"/>
        </w:rPr>
      </w:pPr>
      <w:r>
        <w:rPr>
          <w:rFonts w:ascii="宋体" w:hAnsi="宋体" w:hint="eastAsia"/>
        </w:rPr>
        <w:t>4、质保期终止之日起一年内重复出现的质保期之内出现的故障，仍属质保范围而且应当免费。</w:t>
      </w:r>
    </w:p>
    <w:p w14:paraId="6711B6B2" w14:textId="77777777" w:rsidR="00A243EF" w:rsidRDefault="00A243EF" w:rsidP="00A243EF">
      <w:pPr>
        <w:adjustRightInd w:val="0"/>
        <w:snapToGrid w:val="0"/>
        <w:spacing w:line="420" w:lineRule="exact"/>
        <w:ind w:firstLineChars="200" w:firstLine="420"/>
        <w:rPr>
          <w:rFonts w:ascii="黑体" w:eastAsia="黑体" w:hAnsi="宋体"/>
        </w:rPr>
      </w:pPr>
      <w:r>
        <w:rPr>
          <w:rFonts w:ascii="黑体" w:eastAsia="黑体" w:hAnsi="宋体" w:hint="eastAsia"/>
        </w:rPr>
        <w:t>二、技术及培训服务</w:t>
      </w:r>
    </w:p>
    <w:p w14:paraId="2D9AAB19"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1、应负责为买方预验收培训人员承担全部差旅费用，买方派出</w:t>
      </w:r>
      <w:r>
        <w:rPr>
          <w:rFonts w:ascii="宋体" w:hAnsi="宋体"/>
          <w:u w:val="single"/>
          <w:shd w:val="pct10" w:color="auto" w:fill="FFFFFF"/>
        </w:rPr>
        <w:t>5</w:t>
      </w:r>
      <w:r>
        <w:rPr>
          <w:rFonts w:ascii="宋体" w:hAnsi="宋体" w:hint="eastAsia"/>
          <w:u w:val="single"/>
          <w:shd w:val="pct10" w:color="auto" w:fill="FFFFFF"/>
        </w:rPr>
        <w:t xml:space="preserve"> </w:t>
      </w:r>
      <w:r>
        <w:rPr>
          <w:rFonts w:ascii="宋体" w:hAnsi="宋体" w:hint="eastAsia"/>
        </w:rPr>
        <w:t>名技术人员，在设备生产制造现场进行预验收，工作日不少于</w:t>
      </w:r>
      <w:r>
        <w:rPr>
          <w:rFonts w:ascii="宋体" w:hAnsi="宋体" w:hint="eastAsia"/>
          <w:u w:val="single"/>
          <w:shd w:val="pct10" w:color="auto" w:fill="FFFFFF"/>
        </w:rPr>
        <w:t xml:space="preserve">  7  </w:t>
      </w:r>
      <w:r>
        <w:rPr>
          <w:rFonts w:ascii="宋体" w:hAnsi="宋体" w:hint="eastAsia"/>
        </w:rPr>
        <w:t xml:space="preserve">个日历日。 </w:t>
      </w:r>
    </w:p>
    <w:p w14:paraId="21A2AF28"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2、应负责在买方货物使用现场，对技术、维修和操作人员提供免费的理论、技术和操作、维修等方面的技术指导和培训，并接受买方有关人员的技术咨询。培训工作日不少于</w:t>
      </w:r>
      <w:r>
        <w:rPr>
          <w:rFonts w:ascii="宋体" w:hAnsi="宋体" w:hint="eastAsia"/>
          <w:u w:val="single"/>
          <w:shd w:val="pct10" w:color="auto" w:fill="FFFFFF"/>
        </w:rPr>
        <w:t xml:space="preserve">  7  </w:t>
      </w:r>
      <w:r>
        <w:rPr>
          <w:rFonts w:ascii="宋体" w:hAnsi="宋体" w:hint="eastAsia"/>
        </w:rPr>
        <w:t>个日历日。</w:t>
      </w:r>
    </w:p>
    <w:p w14:paraId="79265989"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3、应免费提供一定数量的培训资料。</w:t>
      </w:r>
    </w:p>
    <w:p w14:paraId="4F45CBF6"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4、应按要求免费积极协助和提供买方以及买方所委托的工程设计单位有关人员所需要的、与货物有关的工程设计资料、技术咨询等。</w:t>
      </w:r>
    </w:p>
    <w:p w14:paraId="43AE8B7C"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5、若卖方提供货物涉及到外购外协货物、而且该货物的技术质量等较为关键时，卖方应能保证得到配套厂家的技术支持，并免费为买方提供技术服务。</w:t>
      </w:r>
    </w:p>
    <w:p w14:paraId="1A29FC33"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6、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14:paraId="57BCF66F" w14:textId="77777777" w:rsidR="00A243EF" w:rsidRDefault="00A243EF" w:rsidP="00A243EF">
      <w:pPr>
        <w:adjustRightInd w:val="0"/>
        <w:snapToGrid w:val="0"/>
        <w:spacing w:line="420" w:lineRule="exact"/>
        <w:ind w:firstLineChars="200" w:firstLine="420"/>
        <w:rPr>
          <w:rFonts w:ascii="黑体" w:eastAsia="黑体" w:hAnsi="宋体"/>
        </w:rPr>
      </w:pPr>
      <w:r>
        <w:rPr>
          <w:rFonts w:ascii="黑体" w:eastAsia="黑体" w:hAnsi="宋体" w:hint="eastAsia"/>
        </w:rPr>
        <w:t>三、安装调试及验收服务</w:t>
      </w:r>
    </w:p>
    <w:p w14:paraId="0746EC3A"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1、指导安装调试或负责安装调试以及协助验收，投标方均应在投标文件中明确其收费额或免费约定，否则视同免费；安装调试及验收服务均应按照合同约定或协议、通知及时组织并完成。因卖方原因造成的延期，所发生的费用全部由卖方承担。</w:t>
      </w:r>
    </w:p>
    <w:p w14:paraId="46E10FC3"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2、若卖方提供的货物涉及到外购外协货物、而且该货物的技术质量等较为关键时，应保证能得到供应商的技术支持，并免费为买方提供安装使用现场的指导与培训。</w:t>
      </w:r>
    </w:p>
    <w:p w14:paraId="43268980"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3、根据货物的要求，调试及验收可分空载和负载两个阶段进行；买方将积极协助卖方达到货物</w:t>
      </w:r>
      <w:r>
        <w:rPr>
          <w:rFonts w:ascii="宋体" w:hAnsi="宋体" w:hint="eastAsia"/>
        </w:rPr>
        <w:lastRenderedPageBreak/>
        <w:t>的各项技术指标和性能要求。卖方在买方现场进行的货物的安装、调试和试运行，买方有权参与，卖方应无条件向买方提供现场记录和试运行数据及报告。</w:t>
      </w:r>
    </w:p>
    <w:p w14:paraId="3875CF4A"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4、在卖方所提供货物需要得到买方建设项目所在地政府或行业主管部门的查验、试验、验收时，卖方应当免费完成或协助招标方完成所需要的工作、材料和服务等。协助完成的，应当在投标文件报价内容中予以说明，否则视同免费。</w:t>
      </w:r>
    </w:p>
    <w:p w14:paraId="1A9E10EB"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5、卖方应当向买方提供货物试验、验收的有关标准、规范和方法，同时提供货物涉及并使用的软件合法性证明。</w:t>
      </w:r>
    </w:p>
    <w:p w14:paraId="3CFBC257"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6、服务缺陷视同货物缺陷和履约延期。</w:t>
      </w:r>
    </w:p>
    <w:p w14:paraId="215B5B93" w14:textId="77777777" w:rsidR="00A243EF" w:rsidRDefault="00A243EF" w:rsidP="00A243EF">
      <w:pPr>
        <w:adjustRightInd w:val="0"/>
        <w:snapToGrid w:val="0"/>
        <w:spacing w:line="420" w:lineRule="exact"/>
        <w:ind w:firstLineChars="200" w:firstLine="420"/>
        <w:rPr>
          <w:rFonts w:ascii="黑体" w:eastAsia="黑体" w:hAnsi="宋体"/>
        </w:rPr>
      </w:pPr>
      <w:r>
        <w:rPr>
          <w:rFonts w:ascii="黑体" w:eastAsia="黑体" w:hAnsi="宋体" w:hint="eastAsia"/>
        </w:rPr>
        <w:t>四、售后服务</w:t>
      </w:r>
    </w:p>
    <w:p w14:paraId="48D4D352"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1、卖方提供的货物涉及的所有售后服务均由卖方负责。如果发生问题并且收到通知，卖方应当在</w:t>
      </w:r>
      <w:r>
        <w:rPr>
          <w:rFonts w:ascii="宋体" w:hAnsi="宋体"/>
        </w:rPr>
        <w:t>24</w:t>
      </w:r>
      <w:r>
        <w:rPr>
          <w:rFonts w:ascii="宋体" w:hAnsi="宋体" w:hint="eastAsia"/>
        </w:rPr>
        <w:t>小时内予以答复。</w:t>
      </w:r>
    </w:p>
    <w:p w14:paraId="27BBBE1E"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2、如发现所提供的货物存在问题，需要卖方解决或配合解决时：在质保期之内，应在接到通知后</w:t>
      </w:r>
      <w:r>
        <w:rPr>
          <w:rFonts w:ascii="宋体" w:hAnsi="宋体" w:hint="eastAsia"/>
          <w:u w:val="single"/>
          <w:shd w:val="pct10" w:color="auto" w:fill="FFFFFF"/>
        </w:rPr>
        <w:t xml:space="preserve"> </w:t>
      </w:r>
      <w:r w:rsidR="007C5DCA">
        <w:rPr>
          <w:rFonts w:ascii="宋体" w:hAnsi="宋体" w:hint="eastAsia"/>
          <w:u w:val="single"/>
          <w:shd w:val="pct10" w:color="auto" w:fill="FFFFFF"/>
        </w:rPr>
        <w:t>48</w:t>
      </w:r>
      <w:r>
        <w:rPr>
          <w:rFonts w:ascii="宋体" w:hAnsi="宋体" w:hint="eastAsia"/>
          <w:u w:val="single"/>
          <w:shd w:val="pct10" w:color="auto" w:fill="FFFFFF"/>
        </w:rPr>
        <w:t xml:space="preserve"> </w:t>
      </w:r>
      <w:r>
        <w:rPr>
          <w:rFonts w:ascii="宋体" w:hAnsi="宋体" w:hint="eastAsia"/>
        </w:rPr>
        <w:t>小时内派有关人员到达现场；在质保期之外，应在接到通知后</w:t>
      </w:r>
      <w:r>
        <w:rPr>
          <w:rFonts w:ascii="宋体" w:hAnsi="宋体" w:hint="eastAsia"/>
          <w:u w:val="single"/>
          <w:shd w:val="pct10" w:color="auto" w:fill="FFFFFF"/>
        </w:rPr>
        <w:t xml:space="preserve"> </w:t>
      </w:r>
      <w:r w:rsidR="007C5DCA">
        <w:rPr>
          <w:rFonts w:ascii="宋体" w:hAnsi="宋体" w:hint="eastAsia"/>
          <w:u w:val="single"/>
          <w:shd w:val="pct10" w:color="auto" w:fill="FFFFFF"/>
        </w:rPr>
        <w:t>72</w:t>
      </w:r>
      <w:r>
        <w:rPr>
          <w:rFonts w:ascii="宋体" w:hAnsi="宋体" w:hint="eastAsia"/>
          <w:u w:val="single"/>
          <w:shd w:val="pct10" w:color="auto" w:fill="FFFFFF"/>
        </w:rPr>
        <w:t xml:space="preserve"> </w:t>
      </w:r>
      <w:r>
        <w:rPr>
          <w:rFonts w:ascii="宋体" w:hAnsi="宋体" w:hint="eastAsia"/>
        </w:rPr>
        <w:t>小时内派有关人员到达现场。</w:t>
      </w:r>
    </w:p>
    <w:p w14:paraId="687949C1"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3、卖方派往买方使用现场的人员，应具有较高的业务素质；现场解决问题时，不得无故拖延或推迟，应为买方提供最佳的服务。</w:t>
      </w:r>
    </w:p>
    <w:p w14:paraId="100F6E8C" w14:textId="77777777" w:rsidR="00A243EF" w:rsidRDefault="00A243EF" w:rsidP="00A243EF">
      <w:pPr>
        <w:adjustRightInd w:val="0"/>
        <w:snapToGrid w:val="0"/>
        <w:spacing w:line="420" w:lineRule="exact"/>
        <w:ind w:firstLineChars="200" w:firstLine="420"/>
        <w:rPr>
          <w:rFonts w:ascii="黑体" w:eastAsia="黑体" w:hAnsi="宋体"/>
        </w:rPr>
      </w:pPr>
      <w:r>
        <w:rPr>
          <w:rFonts w:ascii="黑体" w:eastAsia="黑体" w:hAnsi="宋体" w:hint="eastAsia"/>
        </w:rPr>
        <w:t>五、其它服务</w:t>
      </w:r>
    </w:p>
    <w:p w14:paraId="3B10A6E2"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1、若卖方所提供货物有需要进口的，买方负责清关</w:t>
      </w:r>
    </w:p>
    <w:p w14:paraId="08DF0485"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2、除招标文件、投标文件、答疑文件、技术协议、合同等约定之外，卖方应免费负责必要的或强制性的货物的检验、试验、化验等直接费用。</w:t>
      </w:r>
    </w:p>
    <w:p w14:paraId="6EBD22AD" w14:textId="77777777" w:rsidR="00A243EF" w:rsidRDefault="00A243EF" w:rsidP="00A243EF">
      <w:pPr>
        <w:spacing w:line="420" w:lineRule="exact"/>
        <w:ind w:firstLineChars="200" w:firstLine="420"/>
      </w:pPr>
      <w:r>
        <w:rPr>
          <w:rFonts w:ascii="宋体" w:hAnsi="宋体" w:hint="eastAsia"/>
        </w:rPr>
        <w:t>3、本章节条款所列“免费”，并非指定不可收费，而是指招标文件、投标文件、</w:t>
      </w:r>
      <w:r>
        <w:rPr>
          <w:rFonts w:hint="eastAsia"/>
        </w:rPr>
        <w:t>答疑文件、技术交流文件、技术协议书和合同等范围之外，投标方不可另行收取的费用。</w:t>
      </w:r>
    </w:p>
    <w:p w14:paraId="68E8482C" w14:textId="77777777" w:rsidR="00A243EF" w:rsidRDefault="00A243EF" w:rsidP="00A243EF">
      <w:pPr>
        <w:spacing w:line="420" w:lineRule="exact"/>
        <w:ind w:firstLineChars="200" w:firstLine="420"/>
        <w:jc w:val="center"/>
        <w:rPr>
          <w:rFonts w:ascii="宋体" w:hAnsi="宋体"/>
        </w:rPr>
      </w:pPr>
      <w:r>
        <w:rPr>
          <w:rFonts w:ascii="宋体" w:hAnsi="宋体"/>
        </w:rPr>
        <w:br w:type="page"/>
      </w:r>
      <w:bookmarkStart w:id="26" w:name="_Toc169605885"/>
      <w:r>
        <w:rPr>
          <w:rFonts w:ascii="黑体" w:eastAsia="黑体" w:hint="eastAsia"/>
        </w:rPr>
        <w:lastRenderedPageBreak/>
        <w:t>第五章  预验收和终验收</w:t>
      </w:r>
      <w:bookmarkEnd w:id="26"/>
    </w:p>
    <w:p w14:paraId="3225AD9B" w14:textId="77777777" w:rsidR="00A243EF" w:rsidRDefault="00A243EF" w:rsidP="00A243EF">
      <w:pPr>
        <w:spacing w:line="420" w:lineRule="exact"/>
        <w:ind w:firstLineChars="200" w:firstLine="420"/>
        <w:rPr>
          <w:rFonts w:ascii="黑体" w:eastAsia="黑体" w:hAnsi="宋体"/>
        </w:rPr>
      </w:pPr>
      <w:r>
        <w:rPr>
          <w:rFonts w:ascii="黑体" w:eastAsia="黑体" w:hAnsi="宋体" w:hint="eastAsia"/>
        </w:rPr>
        <w:t>一、验收依据和验收标准</w:t>
      </w:r>
    </w:p>
    <w:p w14:paraId="6A81E32E" w14:textId="77777777" w:rsidR="00A243EF" w:rsidRDefault="00A243EF" w:rsidP="00A243EF">
      <w:pPr>
        <w:spacing w:line="420" w:lineRule="exact"/>
        <w:ind w:firstLineChars="200" w:firstLine="420"/>
        <w:rPr>
          <w:rFonts w:ascii="宋体" w:hAnsi="宋体"/>
        </w:rPr>
      </w:pPr>
      <w:r>
        <w:rPr>
          <w:rFonts w:ascii="宋体" w:hAnsi="宋体" w:hint="eastAsia"/>
        </w:rPr>
        <w:t>1、验收标准一般以技术协议书和合同规定验收。无论技术协议书和合同，是否全部并准确列明验收所涉及的相关标准，均作为验收标准之一。</w:t>
      </w:r>
    </w:p>
    <w:p w14:paraId="13F54DAE"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2、如果验收过程中，发现招标文件、投标文件、答疑文件、技术交流文件等与技术协议书、合同存在差异，原则上以涉及条款中对买方最有利条款为验收依据。</w:t>
      </w:r>
    </w:p>
    <w:p w14:paraId="44B1CA40" w14:textId="77777777" w:rsidR="00A243EF" w:rsidRDefault="00A243EF" w:rsidP="00A243EF">
      <w:pPr>
        <w:adjustRightInd w:val="0"/>
        <w:snapToGrid w:val="0"/>
        <w:spacing w:line="420" w:lineRule="exact"/>
        <w:ind w:firstLineChars="200" w:firstLine="420"/>
        <w:rPr>
          <w:rFonts w:ascii="黑体" w:eastAsia="黑体" w:hAnsi="宋体"/>
        </w:rPr>
      </w:pPr>
      <w:r>
        <w:rPr>
          <w:rFonts w:ascii="黑体" w:eastAsia="黑体" w:hAnsi="宋体" w:hint="eastAsia"/>
        </w:rPr>
        <w:t>二、检验</w:t>
      </w:r>
    </w:p>
    <w:p w14:paraId="73A8E25F"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如果采购货物涉及必要的或必需的检验，投标方应当在投标文件中明确可能涉及的检验费用，并将该费用包含在投标总报价之内；不作针对性澄清或说明的，视同包含在投标总价之内。基本约定如下：</w:t>
      </w:r>
    </w:p>
    <w:p w14:paraId="310150A5"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1、国产货物的检验一般由买卖双方共同进行或按照合同要求进行。</w:t>
      </w:r>
    </w:p>
    <w:p w14:paraId="1A7FA6C8"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2、进口货物的检验，卖方需要按照下述要求进行：</w:t>
      </w:r>
    </w:p>
    <w:p w14:paraId="2E2DFC28"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2.1  进口货物发货前，应对货物的质量、型号、规格、性能和数量/重量作精密、全面的检验，并出具证明书，证明所供货物符合合同规定。</w:t>
      </w:r>
    </w:p>
    <w:p w14:paraId="352F5888"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2.2  应依据合同规定的要求，提供买卖双方达成一致的货物的验收标准和装箱单，作为买方检验的依据。</w:t>
      </w:r>
    </w:p>
    <w:p w14:paraId="7464369D"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2.3  进口货物到达目的地后，买方有权申请中国商品检验检疫局进行检验，如发现货物的品质及规格与合同或发票不符，除买方的责任外，买方有权在货物到达卸货目的地后18</w:t>
      </w:r>
      <w:r>
        <w:rPr>
          <w:rFonts w:ascii="宋体" w:hAnsi="宋体"/>
        </w:rPr>
        <w:t>0</w:t>
      </w:r>
      <w:r>
        <w:rPr>
          <w:rFonts w:ascii="宋体" w:hAnsi="宋体" w:hint="eastAsia"/>
        </w:rPr>
        <w:t>个日历日内，根据中国商品检验检疫局出具的证明书向卖方提出索赔，因索赔所发生的一切费用</w:t>
      </w:r>
      <w:r>
        <w:rPr>
          <w:rFonts w:ascii="宋体" w:hAnsi="宋体"/>
        </w:rPr>
        <w:t>(</w:t>
      </w:r>
      <w:r>
        <w:rPr>
          <w:rFonts w:ascii="宋体" w:hAnsi="宋体" w:hint="eastAsia"/>
        </w:rPr>
        <w:t>包括检验检疫费等</w:t>
      </w:r>
      <w:r>
        <w:rPr>
          <w:rFonts w:ascii="宋体" w:hAnsi="宋体"/>
        </w:rPr>
        <w:t>)</w:t>
      </w:r>
      <w:r>
        <w:rPr>
          <w:rFonts w:ascii="宋体" w:hAnsi="宋体" w:hint="eastAsia"/>
        </w:rPr>
        <w:t>均由卖方承担。</w:t>
      </w:r>
    </w:p>
    <w:p w14:paraId="439023BD" w14:textId="77777777" w:rsidR="00A243EF" w:rsidRDefault="00A243EF" w:rsidP="00A243EF">
      <w:pPr>
        <w:adjustRightInd w:val="0"/>
        <w:snapToGrid w:val="0"/>
        <w:spacing w:line="420" w:lineRule="exact"/>
        <w:ind w:firstLineChars="200" w:firstLine="420"/>
        <w:rPr>
          <w:rFonts w:ascii="黑体" w:eastAsia="黑体" w:hAnsi="宋体"/>
        </w:rPr>
      </w:pPr>
      <w:r>
        <w:rPr>
          <w:rFonts w:ascii="黑体" w:eastAsia="黑体" w:hAnsi="宋体" w:hint="eastAsia"/>
        </w:rPr>
        <w:t>三、验收基本条件</w:t>
      </w:r>
    </w:p>
    <w:p w14:paraId="0BB7E97F" w14:textId="77777777" w:rsidR="00A243EF" w:rsidRDefault="00A243EF" w:rsidP="00A243EF">
      <w:pPr>
        <w:adjustRightInd w:val="0"/>
        <w:snapToGrid w:val="0"/>
        <w:spacing w:line="420" w:lineRule="exact"/>
        <w:ind w:firstLineChars="200" w:firstLine="420"/>
        <w:rPr>
          <w:rFonts w:ascii="宋体" w:hAnsi="宋体"/>
        </w:rPr>
      </w:pPr>
      <w:r>
        <w:rPr>
          <w:rFonts w:hint="eastAsia"/>
        </w:rPr>
        <w:t>验收一般分预验收和终验收两部分。预验收一般在卖方现场进行，终验收在安装调试完成及试运行后的买方现场进行。但是所有的项目，包括不能预验收的项目和预验收通过的项目都在终验收</w:t>
      </w:r>
      <w:r>
        <w:rPr>
          <w:rFonts w:ascii="宋体" w:hAnsi="宋体" w:hint="eastAsia"/>
        </w:rPr>
        <w:t>时重新检验，最终只以终验收为准。</w:t>
      </w:r>
    </w:p>
    <w:p w14:paraId="29856CD4"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买卖双方按照合同约定执行了合同，同时货物完成了试运行并经检验合格，则具备验收条件。</w:t>
      </w:r>
    </w:p>
    <w:p w14:paraId="7EACC3A0"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1、预验收一般条件</w:t>
      </w:r>
    </w:p>
    <w:p w14:paraId="44D9BD52"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1.1  卖方已经按照“供货范围”要求提供了预验收资料，并且资料齐全、完整和有效。</w:t>
      </w:r>
    </w:p>
    <w:p w14:paraId="7040D7B7"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1.3  货物应完整且所有的零部件应该安装牢固，外观无损伤，所有的焊缝饱满、无残渣等缺陷。</w:t>
      </w:r>
    </w:p>
    <w:p w14:paraId="02A07B06"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1.4  一般情况下，所有的管路和线缆等，接头应完全正确、可靠地联接；应排列有序（正确、牢固、整齐），有必要的防护，无皱褶、收缩和裂缝等不良现象。</w:t>
      </w:r>
    </w:p>
    <w:p w14:paraId="619C4C40"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1.6  使用的压力容器、电气等应具备合格证（如果有压力容器）。</w:t>
      </w:r>
    </w:p>
    <w:p w14:paraId="4426207F"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1.7  货物的油漆质量应饱满、有光泽，无掉漆、无色差、无“桔皮”等不良现象（特殊标志除外）。</w:t>
      </w:r>
    </w:p>
    <w:p w14:paraId="05B9928A"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lastRenderedPageBreak/>
        <w:t>1.8  货物标牌完整、清晰、明确。</w:t>
      </w:r>
    </w:p>
    <w:p w14:paraId="3B3768E9"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1.9  地线联接和地极符合国际（</w:t>
      </w:r>
      <w:r>
        <w:rPr>
          <w:rFonts w:ascii="宋体" w:hAnsi="宋体"/>
        </w:rPr>
        <w:t>ISO</w:t>
      </w:r>
      <w:r>
        <w:rPr>
          <w:rFonts w:ascii="宋体" w:hAnsi="宋体" w:hint="eastAsia"/>
        </w:rPr>
        <w:t>/</w:t>
      </w:r>
      <w:r>
        <w:rPr>
          <w:rFonts w:ascii="宋体" w:hAnsi="宋体"/>
        </w:rPr>
        <w:t>IEC</w:t>
      </w:r>
      <w:r>
        <w:rPr>
          <w:rFonts w:ascii="宋体" w:hAnsi="宋体" w:hint="eastAsia"/>
        </w:rPr>
        <w:t>）标准规范。</w:t>
      </w:r>
    </w:p>
    <w:p w14:paraId="57C09600"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1.10  货物的安全要求符合中国最新的相关法律、法规、标准和规范以及合同要求。</w:t>
      </w:r>
    </w:p>
    <w:p w14:paraId="1247524C"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2、终验收一般条件</w:t>
      </w:r>
    </w:p>
    <w:p w14:paraId="552CEE59"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2.1  经过预验收而且没有出现新的质量问题，或者满足预验收条款。</w:t>
      </w:r>
    </w:p>
    <w:p w14:paraId="37C0A3C6"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2.2  货物安装调试完毕，并至少经过了验收要求的负荷试运行。</w:t>
      </w:r>
    </w:p>
    <w:p w14:paraId="7457BBCB"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3.2.3  货物正常运行时，噪声等环境影响因素满足国家和当地环保主管部门规定，安全措施落实、有效。</w:t>
      </w:r>
    </w:p>
    <w:p w14:paraId="64CC44EB"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2.4  计量仪器、仪表配套合理，采用中国的法定计量单位，计量准确、灵敏可靠。保证设计指标和仪器说明书的参数的实现。</w:t>
      </w:r>
    </w:p>
    <w:p w14:paraId="0B7CD40D"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2.5  试运行期间或之后无维修、调整等行为（特殊情况除外）。</w:t>
      </w:r>
    </w:p>
    <w:p w14:paraId="4EDFA0AF"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2.6  货物质量、技术性能等，达到签定的技术协议书和合同规定的终验收标准。</w:t>
      </w:r>
    </w:p>
    <w:p w14:paraId="7424289F" w14:textId="77777777" w:rsidR="00A243EF" w:rsidRDefault="00A243EF" w:rsidP="00A243EF">
      <w:pPr>
        <w:spacing w:line="420" w:lineRule="exact"/>
        <w:ind w:firstLineChars="200" w:firstLine="420"/>
        <w:rPr>
          <w:rFonts w:ascii="宋体" w:hAnsi="宋体"/>
        </w:rPr>
      </w:pPr>
      <w:r>
        <w:rPr>
          <w:rFonts w:ascii="宋体" w:hAnsi="宋体" w:hint="eastAsia"/>
        </w:rPr>
        <w:t>3、终验收基本要求</w:t>
      </w:r>
    </w:p>
    <w:p w14:paraId="2A374DCE"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3.1  货物允许情况下，一般先连续空运转</w:t>
      </w:r>
      <w:r>
        <w:rPr>
          <w:rFonts w:ascii="宋体" w:hAnsi="宋体" w:hint="eastAsia"/>
          <w:u w:val="single"/>
          <w:shd w:val="pct10" w:color="auto" w:fill="FFFFFF"/>
        </w:rPr>
        <w:t xml:space="preserve">   8   </w:t>
      </w:r>
      <w:r>
        <w:rPr>
          <w:rFonts w:ascii="宋体" w:hAnsi="宋体" w:hint="eastAsia"/>
        </w:rPr>
        <w:t>小时，然后再进行负荷运行（无需进行空载运行的除外）。</w:t>
      </w:r>
    </w:p>
    <w:p w14:paraId="26B09CFF"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3.2  负荷运行时，货物应连续运行</w:t>
      </w:r>
      <w:r>
        <w:rPr>
          <w:rFonts w:ascii="宋体" w:hAnsi="宋体" w:hint="eastAsia"/>
          <w:u w:val="single"/>
          <w:shd w:val="pct10" w:color="auto" w:fill="FFFFFF"/>
        </w:rPr>
        <w:t xml:space="preserve">  5</w:t>
      </w:r>
      <w:r>
        <w:rPr>
          <w:rFonts w:ascii="宋体" w:hAnsi="宋体" w:hint="eastAsia"/>
        </w:rPr>
        <w:t>天，每天连续</w:t>
      </w:r>
      <w:r>
        <w:rPr>
          <w:rFonts w:ascii="宋体" w:hAnsi="宋体" w:hint="eastAsia"/>
          <w:u w:val="single"/>
          <w:shd w:val="pct10" w:color="auto" w:fill="FFFFFF"/>
        </w:rPr>
        <w:t xml:space="preserve">  10  </w:t>
      </w:r>
      <w:r>
        <w:rPr>
          <w:rFonts w:ascii="宋体" w:hAnsi="宋体" w:hint="eastAsia"/>
        </w:rPr>
        <w:t>小时或长时间连续运行</w:t>
      </w:r>
      <w:r>
        <w:rPr>
          <w:rFonts w:ascii="宋体" w:hAnsi="宋体" w:hint="eastAsia"/>
          <w:u w:val="single"/>
          <w:shd w:val="pct10" w:color="auto" w:fill="FFFFFF"/>
        </w:rPr>
        <w:t xml:space="preserve">  40    </w:t>
      </w:r>
      <w:r>
        <w:rPr>
          <w:rFonts w:ascii="宋体" w:hAnsi="宋体" w:hint="eastAsia"/>
        </w:rPr>
        <w:t>小时。</w:t>
      </w:r>
    </w:p>
    <w:p w14:paraId="6083AF36"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3.3  出现下列问题之一，视作验收失败：</w:t>
      </w:r>
    </w:p>
    <w:p w14:paraId="36E59CE2"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3.3.1  在整个验收过程中发生关键零部件损坏或重大故障；</w:t>
      </w:r>
    </w:p>
    <w:p w14:paraId="21C06405"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3.3.2  一般性故障超过</w:t>
      </w:r>
      <w:r>
        <w:rPr>
          <w:rFonts w:ascii="宋体" w:hAnsi="宋体" w:hint="eastAsia"/>
          <w:u w:val="single"/>
          <w:shd w:val="pct10" w:color="auto" w:fill="FFFFFF"/>
        </w:rPr>
        <w:t xml:space="preserve">   2    </w:t>
      </w:r>
      <w:r>
        <w:rPr>
          <w:rFonts w:ascii="宋体" w:hAnsi="宋体" w:hint="eastAsia"/>
        </w:rPr>
        <w:t>次；</w:t>
      </w:r>
    </w:p>
    <w:p w14:paraId="6CC9C617"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3.3.3  所有出现的维修调整，每次时间均不超过</w:t>
      </w:r>
      <w:r>
        <w:rPr>
          <w:rFonts w:ascii="宋体" w:hAnsi="宋体" w:hint="eastAsia"/>
          <w:u w:val="single"/>
          <w:shd w:val="pct10" w:color="auto" w:fill="FFFFFF"/>
        </w:rPr>
        <w:t xml:space="preserve">  90  </w:t>
      </w:r>
      <w:r>
        <w:rPr>
          <w:rFonts w:ascii="宋体" w:hAnsi="宋体" w:hint="eastAsia"/>
        </w:rPr>
        <w:t>分钟；所有维修调整时间的总和不超过总运行时间的</w:t>
      </w:r>
      <w:r>
        <w:rPr>
          <w:rFonts w:ascii="宋体" w:hAnsi="宋体" w:hint="eastAsia"/>
          <w:u w:val="single"/>
          <w:shd w:val="pct10" w:color="auto" w:fill="FFFFFF"/>
        </w:rPr>
        <w:t xml:space="preserve">   5    </w:t>
      </w:r>
      <w:r>
        <w:rPr>
          <w:rFonts w:ascii="宋体" w:hAnsi="宋体" w:hint="eastAsia"/>
        </w:rPr>
        <w:t>%；</w:t>
      </w:r>
    </w:p>
    <w:p w14:paraId="13C15BFD"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3.3.4  更换的零部件货值不超过总货值的</w:t>
      </w:r>
      <w:r>
        <w:rPr>
          <w:rFonts w:ascii="宋体" w:hAnsi="宋体" w:hint="eastAsia"/>
          <w:u w:val="single"/>
          <w:shd w:val="pct10" w:color="auto" w:fill="FFFFFF"/>
        </w:rPr>
        <w:t xml:space="preserve">  3  </w:t>
      </w:r>
      <w:r>
        <w:rPr>
          <w:rFonts w:ascii="宋体" w:hAnsi="宋体" w:hint="eastAsia"/>
        </w:rPr>
        <w:t>%。</w:t>
      </w:r>
    </w:p>
    <w:p w14:paraId="7BF2C7A8"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3.4  累计负载运行实际性能（或生产率）达到合同规定；</w:t>
      </w:r>
    </w:p>
    <w:p w14:paraId="2BE27490"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3.5  终验收原则上要求一次完成。若一次验收不成功，最多允许两次；如果出现第三次验收失败，重新作价或退货；</w:t>
      </w:r>
    </w:p>
    <w:p w14:paraId="299E8DF5" w14:textId="77777777" w:rsidR="00A243EF" w:rsidRDefault="00A243EF" w:rsidP="00A243EF">
      <w:pPr>
        <w:adjustRightInd w:val="0"/>
        <w:snapToGrid w:val="0"/>
        <w:spacing w:line="420" w:lineRule="exact"/>
        <w:ind w:firstLineChars="200" w:firstLine="420"/>
        <w:rPr>
          <w:rFonts w:ascii="宋体" w:hAnsi="宋体"/>
        </w:rPr>
      </w:pPr>
      <w:r>
        <w:rPr>
          <w:rFonts w:ascii="宋体" w:hAnsi="宋体" w:hint="eastAsia"/>
        </w:rPr>
        <w:t>3.6  终验收通过后买卖双方共同签署终验收报告，并移交、核对全部供货范围内物品。</w:t>
      </w:r>
    </w:p>
    <w:p w14:paraId="42B8BB15" w14:textId="77777777" w:rsidR="00A243EF" w:rsidRDefault="00A243EF" w:rsidP="00A243EF">
      <w:pPr>
        <w:adjustRightInd w:val="0"/>
        <w:snapToGrid w:val="0"/>
        <w:spacing w:line="420" w:lineRule="exact"/>
        <w:ind w:firstLineChars="200" w:firstLine="420"/>
        <w:rPr>
          <w:rFonts w:ascii="宋体" w:hAnsi="宋体"/>
        </w:rPr>
      </w:pPr>
    </w:p>
    <w:p w14:paraId="43EDEE9E" w14:textId="77777777" w:rsidR="00A243EF" w:rsidRDefault="00A243EF" w:rsidP="00A243EF">
      <w:pPr>
        <w:adjustRightInd w:val="0"/>
        <w:snapToGrid w:val="0"/>
        <w:spacing w:line="420" w:lineRule="exact"/>
        <w:ind w:firstLineChars="200" w:firstLine="420"/>
        <w:rPr>
          <w:rFonts w:ascii="宋体" w:hAnsi="宋体"/>
        </w:rPr>
      </w:pPr>
    </w:p>
    <w:p w14:paraId="19E80302" w14:textId="77777777" w:rsidR="00A243EF" w:rsidRDefault="00A243EF" w:rsidP="00A243EF">
      <w:pPr>
        <w:adjustRightInd w:val="0"/>
        <w:snapToGrid w:val="0"/>
        <w:spacing w:line="420" w:lineRule="exact"/>
        <w:ind w:firstLineChars="200" w:firstLine="420"/>
        <w:rPr>
          <w:rFonts w:ascii="宋体" w:hAnsi="宋体"/>
        </w:rPr>
      </w:pPr>
    </w:p>
    <w:p w14:paraId="74C834DF" w14:textId="77777777" w:rsidR="00A243EF" w:rsidRDefault="00A243EF" w:rsidP="00A243EF">
      <w:pPr>
        <w:adjustRightInd w:val="0"/>
        <w:snapToGrid w:val="0"/>
        <w:spacing w:line="420" w:lineRule="exact"/>
        <w:ind w:firstLineChars="200" w:firstLine="420"/>
        <w:rPr>
          <w:rFonts w:ascii="宋体" w:hAnsi="宋体"/>
        </w:rPr>
      </w:pPr>
    </w:p>
    <w:p w14:paraId="3FA1445A" w14:textId="77777777" w:rsidR="00A243EF" w:rsidRDefault="00A243EF" w:rsidP="00A243EF">
      <w:pPr>
        <w:adjustRightInd w:val="0"/>
        <w:snapToGrid w:val="0"/>
        <w:spacing w:line="420" w:lineRule="exact"/>
        <w:ind w:firstLineChars="200" w:firstLine="420"/>
        <w:rPr>
          <w:rFonts w:ascii="宋体" w:hAnsi="宋体"/>
        </w:rPr>
      </w:pPr>
    </w:p>
    <w:p w14:paraId="28C7F58E" w14:textId="77777777" w:rsidR="00A243EF" w:rsidRDefault="00A243EF" w:rsidP="00A243EF">
      <w:pPr>
        <w:adjustRightInd w:val="0"/>
        <w:snapToGrid w:val="0"/>
        <w:spacing w:line="420" w:lineRule="exact"/>
        <w:ind w:firstLineChars="200" w:firstLine="420"/>
        <w:rPr>
          <w:rFonts w:ascii="宋体" w:hAnsi="宋体"/>
        </w:rPr>
      </w:pPr>
    </w:p>
    <w:p w14:paraId="1A241FA8" w14:textId="77777777" w:rsidR="00A243EF" w:rsidRDefault="00A243EF" w:rsidP="00A243EF">
      <w:pPr>
        <w:pStyle w:val="af7"/>
        <w:spacing w:line="360" w:lineRule="auto"/>
        <w:rPr>
          <w:rFonts w:hAnsi="宋体" w:cs="宋体"/>
          <w:b/>
          <w:bCs/>
          <w:color w:val="000000"/>
          <w:sz w:val="36"/>
          <w:szCs w:val="36"/>
        </w:rPr>
      </w:pPr>
      <w:bookmarkStart w:id="27" w:name="_第五章__预验收和终验收"/>
      <w:bookmarkEnd w:id="27"/>
    </w:p>
    <w:p w14:paraId="76DF260D" w14:textId="77777777" w:rsidR="00A243EF" w:rsidRDefault="00A243EF" w:rsidP="00A243EF">
      <w:pPr>
        <w:spacing w:line="360" w:lineRule="auto"/>
        <w:ind w:firstLineChars="200" w:firstLine="723"/>
        <w:jc w:val="center"/>
        <w:rPr>
          <w:rFonts w:ascii="宋体" w:hAnsi="宋体"/>
          <w:b/>
          <w:sz w:val="36"/>
          <w:szCs w:val="36"/>
        </w:rPr>
      </w:pPr>
      <w:r>
        <w:rPr>
          <w:rFonts w:ascii="宋体" w:hAnsi="宋体" w:hint="eastAsia"/>
          <w:b/>
          <w:sz w:val="36"/>
          <w:szCs w:val="36"/>
        </w:rPr>
        <w:t xml:space="preserve">第三部分 </w:t>
      </w:r>
      <w:r>
        <w:rPr>
          <w:rFonts w:ascii="宋体" w:hAnsi="宋体"/>
          <w:b/>
          <w:sz w:val="36"/>
          <w:szCs w:val="36"/>
        </w:rPr>
        <w:t xml:space="preserve">  </w:t>
      </w:r>
      <w:r>
        <w:rPr>
          <w:rFonts w:ascii="宋体" w:hAnsi="宋体" w:hint="eastAsia"/>
          <w:b/>
          <w:sz w:val="36"/>
          <w:szCs w:val="36"/>
        </w:rPr>
        <w:t>设备采购合同</w:t>
      </w:r>
    </w:p>
    <w:p w14:paraId="69C3BF80" w14:textId="77777777" w:rsidR="00A243EF" w:rsidRDefault="00A243EF" w:rsidP="00A243EF">
      <w:pPr>
        <w:spacing w:line="360" w:lineRule="auto"/>
        <w:ind w:firstLineChars="200" w:firstLine="480"/>
        <w:jc w:val="center"/>
        <w:rPr>
          <w:rFonts w:ascii="宋体" w:hAnsi="宋体"/>
          <w:sz w:val="24"/>
          <w:szCs w:val="24"/>
        </w:rPr>
      </w:pPr>
      <w:r>
        <w:rPr>
          <w:rFonts w:ascii="宋体" w:hAnsi="宋体" w:cs="宋体" w:hint="eastAsia"/>
          <w:sz w:val="24"/>
          <w:szCs w:val="24"/>
        </w:rPr>
        <w:t>以双方最终签订的版本为准</w:t>
      </w:r>
    </w:p>
    <w:p w14:paraId="1596783B" w14:textId="77777777" w:rsidR="00A243EF" w:rsidRDefault="00A243EF" w:rsidP="00A243EF">
      <w:pPr>
        <w:jc w:val="center"/>
        <w:rPr>
          <w:rFonts w:ascii="宋体" w:hAnsi="宋体"/>
          <w:bCs/>
          <w:sz w:val="24"/>
          <w:szCs w:val="24"/>
        </w:rPr>
      </w:pPr>
      <w:r>
        <w:rPr>
          <w:rFonts w:ascii="宋体" w:hAnsi="宋体" w:hint="eastAsia"/>
          <w:bCs/>
          <w:sz w:val="24"/>
          <w:szCs w:val="24"/>
        </w:rPr>
        <w:t>设备采购合同</w:t>
      </w:r>
    </w:p>
    <w:p w14:paraId="488F2408" w14:textId="77777777" w:rsidR="00A243EF" w:rsidRDefault="00A243EF" w:rsidP="00A243EF">
      <w:pPr>
        <w:wordWrap w:val="0"/>
        <w:jc w:val="right"/>
        <w:rPr>
          <w:rFonts w:ascii="宋体" w:hAnsi="宋体"/>
          <w:bCs/>
          <w:sz w:val="24"/>
          <w:szCs w:val="24"/>
        </w:rPr>
      </w:pPr>
      <w:r>
        <w:rPr>
          <w:rFonts w:ascii="宋体" w:hAnsi="宋体" w:hint="eastAsia"/>
          <w:bCs/>
          <w:sz w:val="24"/>
          <w:szCs w:val="24"/>
        </w:rPr>
        <w:t xml:space="preserve">合同编号：          </w:t>
      </w:r>
    </w:p>
    <w:p w14:paraId="36663461" w14:textId="77777777" w:rsidR="00A243EF" w:rsidRDefault="00A243EF" w:rsidP="00A243EF">
      <w:pPr>
        <w:ind w:firstLineChars="200" w:firstLine="480"/>
        <w:rPr>
          <w:rFonts w:ascii="宋体" w:hAnsi="宋体"/>
          <w:bCs/>
          <w:sz w:val="24"/>
          <w:szCs w:val="24"/>
        </w:rPr>
      </w:pPr>
    </w:p>
    <w:p w14:paraId="09F42F2E"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本设备采购合同由下列双方于  年 月日在 (买方所在地)     签订：</w:t>
      </w:r>
    </w:p>
    <w:p w14:paraId="77C2A530" w14:textId="77777777" w:rsidR="00A243EF" w:rsidRDefault="00A243EF" w:rsidP="00A243EF">
      <w:pPr>
        <w:spacing w:line="540" w:lineRule="exact"/>
        <w:ind w:leftChars="304" w:left="998" w:hangingChars="150" w:hanging="360"/>
        <w:rPr>
          <w:rFonts w:ascii="宋体" w:hAnsi="宋体"/>
          <w:bCs/>
          <w:sz w:val="24"/>
          <w:szCs w:val="24"/>
        </w:rPr>
      </w:pPr>
      <w:r>
        <w:rPr>
          <w:rFonts w:ascii="宋体" w:hAnsi="宋体" w:hint="eastAsia"/>
          <w:bCs/>
          <w:sz w:val="24"/>
          <w:szCs w:val="24"/>
        </w:rPr>
        <w:t>买方:中国重汽集团济南</w:t>
      </w:r>
      <w:r w:rsidR="00277901">
        <w:rPr>
          <w:rFonts w:ascii="宋体" w:hAnsi="宋体" w:hint="eastAsia"/>
          <w:bCs/>
          <w:sz w:val="24"/>
          <w:szCs w:val="24"/>
        </w:rPr>
        <w:t>动力</w:t>
      </w:r>
      <w:r>
        <w:rPr>
          <w:rFonts w:ascii="宋体" w:hAnsi="宋体" w:hint="eastAsia"/>
          <w:bCs/>
          <w:sz w:val="24"/>
          <w:szCs w:val="24"/>
        </w:rPr>
        <w:t xml:space="preserve">有限公司           </w:t>
      </w:r>
    </w:p>
    <w:p w14:paraId="01482C76" w14:textId="77777777" w:rsidR="00A243EF" w:rsidRDefault="00A243EF" w:rsidP="00A243EF">
      <w:pPr>
        <w:spacing w:line="540" w:lineRule="exact"/>
        <w:ind w:leftChars="304" w:left="998" w:hangingChars="150" w:hanging="360"/>
        <w:rPr>
          <w:rFonts w:ascii="宋体" w:hAnsi="宋体"/>
          <w:bCs/>
          <w:sz w:val="24"/>
          <w:szCs w:val="24"/>
        </w:rPr>
      </w:pPr>
      <w:r>
        <w:rPr>
          <w:rFonts w:ascii="宋体" w:hAnsi="宋体" w:hint="eastAsia"/>
          <w:bCs/>
          <w:sz w:val="24"/>
          <w:szCs w:val="24"/>
        </w:rPr>
        <w:t>卖方:</w:t>
      </w:r>
      <w:r>
        <w:rPr>
          <w:rFonts w:ascii="宋体" w:hAnsi="宋体"/>
          <w:bCs/>
          <w:sz w:val="24"/>
          <w:szCs w:val="24"/>
        </w:rPr>
        <w:t xml:space="preserve"> </w:t>
      </w:r>
    </w:p>
    <w:p w14:paraId="48DE4E75"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鉴于，买方向卖方购买设备台/套（详见合同设备一览表），就该设备的供货、安装、调试、验收等有关问题，经买卖双方协商自愿达成本合同：</w:t>
      </w:r>
    </w:p>
    <w:p w14:paraId="1374C310"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1 合同设备</w:t>
      </w:r>
    </w:p>
    <w:p w14:paraId="016BF29D"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1.1买方向卖方购买的设备信息详见附件《合同设备一览表》、《技术协议书》及相关技术文件（可根据实际情况约定）。</w:t>
      </w:r>
    </w:p>
    <w:p w14:paraId="2547348C"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1.2技术规格和标准</w:t>
      </w:r>
    </w:p>
    <w:p w14:paraId="37B7AB97"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1.2.1本合同约定设备的技术规格详见：《技术协议书》。</w:t>
      </w:r>
    </w:p>
    <w:p w14:paraId="1C3E7ED6"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249491BD"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1.3在设备所有权转移到买方之前，有关设备的保险由卖方负责办理并承担保险费用。</w:t>
      </w:r>
    </w:p>
    <w:p w14:paraId="72A7C9C3"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2 包装</w:t>
      </w:r>
    </w:p>
    <w:p w14:paraId="29F43055"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w:t>
      </w:r>
      <w:r>
        <w:rPr>
          <w:rFonts w:ascii="宋体" w:hAnsi="宋体" w:hint="eastAsia"/>
          <w:bCs/>
          <w:sz w:val="24"/>
          <w:szCs w:val="24"/>
        </w:rPr>
        <w:lastRenderedPageBreak/>
        <w:t>蚀、损坏、丢失等任何损失的责任和费用。</w:t>
      </w:r>
    </w:p>
    <w:p w14:paraId="17EEF556"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2.2每件包装应附有详细的装箱单和质量证书各两套，一套在包装箱里，一套在包装箱外。</w:t>
      </w:r>
    </w:p>
    <w:p w14:paraId="4546B085"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3 运输标记</w:t>
      </w:r>
    </w:p>
    <w:p w14:paraId="43EEB4B5"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3.1卖方应在每一包装箱邻近的四个侧面用不易褪色的油漆以醒目的中文印刷字体标明以下各项：</w:t>
      </w:r>
    </w:p>
    <w:p w14:paraId="37976E27"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3.1.1收货人</w:t>
      </w:r>
    </w:p>
    <w:p w14:paraId="4769A54F"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3.1.2合同号</w:t>
      </w:r>
    </w:p>
    <w:p w14:paraId="3AF7AB0E"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3.1.3发货标记（唛头）</w:t>
      </w:r>
    </w:p>
    <w:p w14:paraId="4A6A0C61"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3.1.4设备的名称、品目号、箱号</w:t>
      </w:r>
    </w:p>
    <w:p w14:paraId="6169CC57"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3.1.5毛重/净重（公斤）</w:t>
      </w:r>
    </w:p>
    <w:p w14:paraId="32D0FD0C"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3.1.6尺寸（长×宽×高，以厘米计）</w:t>
      </w:r>
    </w:p>
    <w:p w14:paraId="16888E3A"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0FC50AE2"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4 检验</w:t>
      </w:r>
    </w:p>
    <w:p w14:paraId="153F4257"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36E0CCF6"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4.2国家强制检验检测的设备，需要经过国家有关部门进行检验检测，卖方保证提供的设备通过其检验并承担费用。</w:t>
      </w:r>
    </w:p>
    <w:p w14:paraId="6923CC89"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5 权利担保</w:t>
      </w:r>
    </w:p>
    <w:p w14:paraId="1D6A9570"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5.1卖方所交付的设备，必须是第三方不能提出任何权利或要求的设备，卖方应担保设备不存在订立本合同时不为买方所知的第三方的权利（包括但不限于抵押权、留置</w:t>
      </w:r>
      <w:r>
        <w:rPr>
          <w:rFonts w:ascii="宋体" w:hAnsi="宋体" w:hint="eastAsia"/>
          <w:bCs/>
          <w:sz w:val="24"/>
          <w:szCs w:val="24"/>
        </w:rPr>
        <w:lastRenderedPageBreak/>
        <w:t>权等）或行政、司法查封。</w:t>
      </w:r>
    </w:p>
    <w:p w14:paraId="1CF3B238"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5.2卖方应保证第三方对其提交的设备不得以侵权或其他类似理由提出合法要求，如侵犯知识产权等。</w:t>
      </w:r>
    </w:p>
    <w:p w14:paraId="4C08E197"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5.3任何第三方如果提出侵权指控，卖方应与第三方交涉，并承担由此引起的一切法律责任和费用以及给买方所造成的损失。</w:t>
      </w:r>
    </w:p>
    <w:p w14:paraId="0BC33021"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5.4买方应在已知道第三方的权利或要求后的一段合理时间内，将此权利或要求的性质通知卖方。</w:t>
      </w:r>
    </w:p>
    <w:p w14:paraId="5A1A2666"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5.5如卖方需要根据买方提供的技术要求或图纸进行生产并供货的，根据该技术要求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383FEAAD"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6 交货</w:t>
      </w:r>
    </w:p>
    <w:p w14:paraId="071ABD9A"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6.1卖方应在本合同规定的到货时间前传真给买方详细交货清单，包括合同号、设备名称、规格、数量、总毛重、总体积（立方米）和每一包装箱的尺寸（长×宽×高）、单价和总价、备妥待运日期，以及设备在运输和仓储中的特殊要求和注意事项。</w:t>
      </w:r>
    </w:p>
    <w:p w14:paraId="27E86CC0"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6.2卖方应在设备装运完成后当天以传真的形式通知买方合同号、设备名称、数量、毛重、体积（立方米）、发票金额、启运日期、预计到达日期。</w:t>
      </w:r>
    </w:p>
    <w:p w14:paraId="1AA0D73F"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276E4908"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6.4交货方式：（可选择6.4.1-6.4.3定义的方式或根据实际约定）</w:t>
      </w:r>
    </w:p>
    <w:p w14:paraId="4CF473C6"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6.4.1交钥匙方式：卖方负责合同设备的设计、制造、运输、卸载、安装、调试、试运行、验收以及培训等直至达到买方的各项要求并交付使用。</w:t>
      </w:r>
    </w:p>
    <w:p w14:paraId="590A51CA"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6.4.2指定地点交货：卖方依照合同约定将合同设备卸载至约定地点，双方完成交</w:t>
      </w:r>
      <w:r>
        <w:rPr>
          <w:rFonts w:ascii="宋体" w:hAnsi="宋体" w:hint="eastAsia"/>
          <w:bCs/>
          <w:sz w:val="24"/>
          <w:szCs w:val="24"/>
        </w:rPr>
        <w:lastRenderedPageBreak/>
        <w:t>付手续。</w:t>
      </w:r>
    </w:p>
    <w:p w14:paraId="7BF08A92"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6.4.3自提：买方依照合同约定到卖方所在地提取合同设备，双方完成交付手续。</w:t>
      </w:r>
    </w:p>
    <w:p w14:paraId="5600FB39"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 xml:space="preserve">6.5交货地点：                 </w:t>
      </w:r>
    </w:p>
    <w:p w14:paraId="7EB2A108"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 xml:space="preserve">6.6到货时间：                 </w:t>
      </w:r>
    </w:p>
    <w:p w14:paraId="25D89C41"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01EF3645"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6.8如果卖方在规定的日期前交付设备，需经买方书面同意。</w:t>
      </w:r>
    </w:p>
    <w:p w14:paraId="5101A193"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6.9风险的转移。在依据本合同7.1条约定对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收到明确责任义务的书面通知，则该设备所有权自动由卖方转移至买方，余款作为该设备的后续质量维护费用，买方无须再支付给卖方，但此时设备所有权的转移并不能解除接收方的责任义务。</w:t>
      </w:r>
    </w:p>
    <w:p w14:paraId="46A05A33"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在设备所有权转移之前，设备毁损、灭失等风险由卖方承担。</w:t>
      </w:r>
    </w:p>
    <w:p w14:paraId="10B1202F"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7 安装、调试</w:t>
      </w:r>
    </w:p>
    <w:p w14:paraId="762C73C0"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7.1 卖方须在到货后日内完成设备的安装、调试，使设备通过最终验收。</w:t>
      </w:r>
    </w:p>
    <w:p w14:paraId="2261944C"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7.2卖方应自带用以安装、调试过程中所需的各种工具、仪器、仪表及易损件。在安装、调试过程中，卖方应自负其工作人员的食宿、交通等费用。</w:t>
      </w:r>
    </w:p>
    <w:p w14:paraId="1482F1B7"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7.3在安装、调试过程中，安装场地及施工人员安全，由卖方负责。由于安装、调试等原因造成买方或他人人身损害或财产损失的，由卖方承担赔偿责任。</w:t>
      </w:r>
    </w:p>
    <w:p w14:paraId="7E7FC59B"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7.4如为卖方指导安装， 卖方对其指示有过错的，卖方须对安装、调试过程中造成的买方或他人人身损害或财产损失承担赔偿责任。</w:t>
      </w:r>
    </w:p>
    <w:p w14:paraId="06CCBA22"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8 价款与支付</w:t>
      </w:r>
    </w:p>
    <w:p w14:paraId="770D5056"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8.1合同总价款为元人民币（大写：）。该价格包括但不限于合同设备、外购、外协、配套件、原材料及设计、生产制造、检验、油漆、包装、随机备品备件、易损件、保险、</w:t>
      </w:r>
      <w:r>
        <w:rPr>
          <w:rFonts w:ascii="宋体" w:hAnsi="宋体" w:hint="eastAsia"/>
          <w:bCs/>
          <w:sz w:val="24"/>
          <w:szCs w:val="24"/>
        </w:rPr>
        <w:lastRenderedPageBreak/>
        <w:t>利税、管理、运杂、安装、调试、培训、配合、图纸资料及双方约定的交货方式相关费用等全部费用。</w:t>
      </w:r>
    </w:p>
    <w:p w14:paraId="54CFF6F7"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 xml:space="preserve">8.2合同价款的结算方式：             </w:t>
      </w:r>
    </w:p>
    <w:p w14:paraId="49424828"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8.3合同价款的支付：</w:t>
      </w:r>
    </w:p>
    <w:p w14:paraId="0ED70BFD"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8.3.1</w:t>
      </w:r>
    </w:p>
    <w:p w14:paraId="6AF39A23"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设备全部到齐无质量问题，经安装、调试最终验收合格后，卖方提交金额为合同价款90%约为   元人民币的收据并附带下列单据，经买方依照财务制度审核无误后     日内支付：</w:t>
      </w:r>
    </w:p>
    <w:p w14:paraId="1E6D1785"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A 金额为该套合同设备价格100%的增值税专用发票（含复印件二份）；</w:t>
      </w:r>
    </w:p>
    <w:p w14:paraId="5A2C04E2"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B 该套合同设备最终验收报告的原件及其复印件两份。</w:t>
      </w:r>
    </w:p>
    <w:p w14:paraId="65C43B73"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8.3.</w:t>
      </w:r>
      <w:r>
        <w:rPr>
          <w:rFonts w:ascii="宋体" w:hAnsi="宋体"/>
          <w:bCs/>
          <w:sz w:val="24"/>
          <w:szCs w:val="24"/>
        </w:rPr>
        <w:t>2</w:t>
      </w:r>
      <w:r>
        <w:rPr>
          <w:rFonts w:ascii="宋体" w:hAnsi="宋体" w:hint="eastAsia"/>
          <w:bCs/>
          <w:sz w:val="24"/>
          <w:szCs w:val="24"/>
        </w:rPr>
        <w:t>合同总价款的 10 %作为本合同约定设备的质量保证金，质量保证金在质量保证期内不计利息。待每套合同设备质量保证期满，卖方向买方提交金额为合同价款10%的收据（正本一份，复印件二份）及设备使用单位的使用情况说明，经买方依照财务制度审核无误后支付。如有质量问题，质量保证金予以相应扣除。</w:t>
      </w:r>
    </w:p>
    <w:p w14:paraId="34299374"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9 质量保证及售后服务</w:t>
      </w:r>
    </w:p>
    <w:p w14:paraId="3A0A9977"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43AE3948"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9.2卖方承诺其提供的设备不存在任何产品缺陷，否则因卖方提供的设备存在产品缺陷而给买方造成的一切后果和损失由卖方承担。</w:t>
      </w:r>
    </w:p>
    <w:p w14:paraId="0DD84AD6"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3DBBB8C0"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9.4本合同约定设备的质量保证期：自最终验收报告签署之日（以签署日期最晚者</w:t>
      </w:r>
      <w:r>
        <w:rPr>
          <w:rFonts w:ascii="宋体" w:hAnsi="宋体" w:hint="eastAsia"/>
          <w:bCs/>
          <w:sz w:val="24"/>
          <w:szCs w:val="24"/>
        </w:rPr>
        <w:lastRenderedPageBreak/>
        <w:t>为准）起    年。</w:t>
      </w:r>
    </w:p>
    <w:p w14:paraId="65AB82C0"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9.5合同约定的设备在质量保证期届满前，如有质量问题，卖方应在收到买方或设备使用单位通知后小时内做出回复，如需到现场解决问题，卖方应派工作人员在小时内到达设备使用现场，并按买方要求的时间免费修复、更换相关部件，将设备修复完成。</w:t>
      </w:r>
    </w:p>
    <w:p w14:paraId="7FC3FA41"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9.6卖方负责在买方指定的地点免费为买方培训操作及维修人员，培训内容包括：基本原理、操作使用和维修保养等。</w:t>
      </w:r>
    </w:p>
    <w:p w14:paraId="1C648F25"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9.7 质量保证期满后，卖方保证向买方提供及时的、质优的、价格优惠的技术服务和备品备件供应。</w:t>
      </w:r>
    </w:p>
    <w:p w14:paraId="58D437E9"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9.8质量保证期满后，如出现质量问题，卖方也应及时修复和更换，且只收取成本费，费用由买方承担，卖方对设备质量问题所负的责任直到设备使用寿命周期结束。</w:t>
      </w:r>
    </w:p>
    <w:p w14:paraId="6071CBB2"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10法定责任</w:t>
      </w:r>
    </w:p>
    <w:p w14:paraId="08A054A4"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10.1卖方需遵从国家有关的法律、法规，缴纳有关的法定费用和税项。若卖方未按期交纳法定费用、税项，则卖方须补偿买方由此造成的所有费用及损失。</w:t>
      </w:r>
    </w:p>
    <w:p w14:paraId="09DBDD6A"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10.2除非本合同中另有规定或买方同意，卖方不得全部或部分转让本合同项下的权利义务。</w:t>
      </w:r>
    </w:p>
    <w:p w14:paraId="52C9EA12"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10.3买卖双方同意在履行本合同期间双方之间交换、披露、传递或通信的所有工业和商业信息，任何附加文件或相关文件，应该被视为高度机密，双方应该按照此处规定仅用于本合同的签订和履行。</w:t>
      </w:r>
    </w:p>
    <w:p w14:paraId="2725A815"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10.4除对方预先书面同意外，任何一方在本合同签订和履行期间或本合同终止后不得向第三方披露在本合同履行过程中知悉的与对方有关的任何贸易、商业或工业秘密。</w:t>
      </w:r>
    </w:p>
    <w:p w14:paraId="6AADE48D"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11违约责任</w:t>
      </w:r>
    </w:p>
    <w:p w14:paraId="2C25D488"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4257410B"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11.1.1卖方同意买方拒收设备并把被与拒收设备等值的价款在买方要求的时间内以本合同规定的货币付给买方，卖方承担因此而发生的一切损失和费用，包括但不限于</w:t>
      </w:r>
      <w:r>
        <w:rPr>
          <w:rFonts w:ascii="宋体" w:hAnsi="宋体" w:hint="eastAsia"/>
          <w:bCs/>
          <w:sz w:val="24"/>
          <w:szCs w:val="24"/>
        </w:rPr>
        <w:lastRenderedPageBreak/>
        <w:t>同期银行贷款利息、银行费用、运输和保险费、检验费、仓储和装卸费以及为保管和保护被拒绝设备所需要的其他必需的费用，并赔偿因此给买方造成的损失。</w:t>
      </w:r>
    </w:p>
    <w:p w14:paraId="28672275"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11.1.2根据设备的瑕疵和受损程度以及买方遭受损失的金额，经买方同意降低设备价格。</w:t>
      </w:r>
    </w:p>
    <w:p w14:paraId="17A1A5B8"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2F5F34B3"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11.2如果买方就卖方的设备质量问题提出索赔通知后日内卖方未能予以答复，该索赔视为已被卖方接受。若卖方未能在买方提出索赔通知后日内或买方同意的更长一些的时间内，按买方同意的上述任何一种方式处理索赔事宜，买方将从货款中扣回索赔金额，同时保留进一步要求赔偿的权利。</w:t>
      </w:r>
    </w:p>
    <w:p w14:paraId="72757AFC"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11.3如果卖方未能按期到货，卖方应向买方支付违约金，违约金比率为每迟交壹日，按合同总价的‰计算，但是违约金的金额不得超过合同总价款的%。如果卖方在达到违约金的最高限额后仍不能交货，买方有权就卖方违约而解除本合同，且卖方仍须支付上述违约金，并赔偿由此给买方造成的一切损失。</w:t>
      </w:r>
    </w:p>
    <w:p w14:paraId="1FFC0C16"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11.4如卖方未按7.1条履行义务，从逾期之日起卖方每天按合同总价款的‰支付给买方作违约金，但是违约金的金额不得超过合同总价的‰。如果卖方在达到违约金的最高限额后仍不能使设备通过最终验收，买方有权就卖方违约而解除本合同，且卖方仍须支付上述违约金，并返还买方支付的设备款，并赔偿由此给买方造成的一切损失。</w:t>
      </w:r>
    </w:p>
    <w:p w14:paraId="23686942"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11.5买方延期付款时（有正当拒付理由者除外），每日按延付金额的‰向卖方偿付延期付款违约金，但违约金总额不超过延付金额的‰。</w:t>
      </w:r>
    </w:p>
    <w:p w14:paraId="779AC477"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11.6如卖方违反9.5条，则买方有权视情况扣除部分或全部质量保证金作为卖方的违约金，并且卖方应赔偿因此给买方造成的一切损失。</w:t>
      </w:r>
    </w:p>
    <w:p w14:paraId="077011FA"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11.7如果卖方违反本合同其他约定（包括本合同及所有附件）应赔偿因此给买方造成的一切损失。</w:t>
      </w:r>
    </w:p>
    <w:p w14:paraId="716E6A53"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12 合同的终止与解除</w:t>
      </w:r>
    </w:p>
    <w:p w14:paraId="33F1EF6F"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lastRenderedPageBreak/>
        <w:t>12.1本合同订立后，卖方由于履行义务的能力或信用有严重缺陷，买方可以终止履行本合同，要求卖方返还已支付的款项并不承担违约责任。</w:t>
      </w:r>
    </w:p>
    <w:p w14:paraId="637B43C6"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12.2经双方协商一致，可以解除本合同。</w:t>
      </w:r>
    </w:p>
    <w:p w14:paraId="0AE3E397"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12.3有下列情形之一的，买方可以解除本合同：</w:t>
      </w:r>
    </w:p>
    <w:p w14:paraId="639ED778"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12.3.1卖方明确表示或者以自己的行为表明不履行主要义务的；</w:t>
      </w:r>
    </w:p>
    <w:p w14:paraId="5FBCF899"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12.3.2按照本合同第11.3条或第11.4条的规定，达到违约金的最高限额；</w:t>
      </w:r>
    </w:p>
    <w:p w14:paraId="6F99F5E6"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12.3.3卖方所提交的设备不符合本合同的规定；</w:t>
      </w:r>
    </w:p>
    <w:p w14:paraId="007B5D1D"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12.3.4卖方有其他违约行为。</w:t>
      </w:r>
    </w:p>
    <w:p w14:paraId="17AFCC06"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12.4卖方分批交付设备的，卖方对其中一批设备不交付或者交付不符合约定，致使该批设备不能实现本合同目的的，买方可以就该批设备解除合同。</w:t>
      </w:r>
    </w:p>
    <w:p w14:paraId="4E32B548"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12.5卖方不交付其中一批设备或者交付不符合约定，致使今后其他各批设备的交付不能实现本合同目的的，买方可以就该批以及今后其他各批设备解除合同。</w:t>
      </w:r>
    </w:p>
    <w:p w14:paraId="0A616BDB"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12.6买方如果就其中一批设备解除合同，该批设备与其他各批设备相互依存的，可以就已经交付和未交付的各批设备解除合同。</w:t>
      </w:r>
    </w:p>
    <w:p w14:paraId="56736083"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12.7因为卖方违约导致买方解除合同的，卖方应赔偿买方因此所遭受的一切损失。</w:t>
      </w:r>
    </w:p>
    <w:p w14:paraId="234A6506"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13 不可抗力</w:t>
      </w:r>
    </w:p>
    <w:p w14:paraId="78124C13"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70FD7E3E"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13.2各方应该通过协商决定是否终止本合同，或推迟全部或部分本合同的履行或免除对方全部或部分相关履行义务。</w:t>
      </w:r>
    </w:p>
    <w:p w14:paraId="47E10EC7"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14 通讯</w:t>
      </w:r>
    </w:p>
    <w:p w14:paraId="2000C4AF"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14.1通讯地址：</w:t>
      </w:r>
    </w:p>
    <w:p w14:paraId="58861FA0"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本合同下的任何通讯按照本合同双方提供的信息，以书信、传真、电子通讯方式或电话作出。</w:t>
      </w:r>
    </w:p>
    <w:p w14:paraId="2C7823DA"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lastRenderedPageBreak/>
        <w:t>14.2生效</w:t>
      </w:r>
    </w:p>
    <w:p w14:paraId="18043D29"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14.2.1书信。书信为送达时生效；</w:t>
      </w:r>
    </w:p>
    <w:p w14:paraId="75AB1500"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14.2.2传真。 发送人取得成功传输的信息时生效；</w:t>
      </w:r>
    </w:p>
    <w:p w14:paraId="3F51894D"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14.2.3电子邮件。电子邮件于发送之时生效，前提是寄件者于该邮件发送后24小时内没有收到发送失败通知；</w:t>
      </w:r>
    </w:p>
    <w:p w14:paraId="360D22D1"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14.2.4电话。电话于打出时生效，以电话作出的任何通讯必须以书信、传真或电子邮件确认，如果没有发送或者接收该确认不会使原有通讯失效。</w:t>
      </w:r>
    </w:p>
    <w:p w14:paraId="30FD8F95"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14.3书面法律证据。根据本合同以书信、传真或电子邮件方式送达任何订约方的任何通讯，将作为书面法律证据。</w:t>
      </w:r>
    </w:p>
    <w:p w14:paraId="0A7A10F0"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15 适用法律及争议解决</w:t>
      </w:r>
    </w:p>
    <w:p w14:paraId="07E87772"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15.1本合同条款的效力和解释适用中华人民共和国法律。</w:t>
      </w:r>
    </w:p>
    <w:p w14:paraId="7C3B02FD"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7EEE950C"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16 附件</w:t>
      </w:r>
    </w:p>
    <w:p w14:paraId="21D8F85B"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本合同及其附件构成双方关于本合同标的之全部协议，包括但不限于下列文件：</w:t>
      </w:r>
    </w:p>
    <w:p w14:paraId="1BBC6C70"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16.1技术协议书；</w:t>
      </w:r>
    </w:p>
    <w:p w14:paraId="2698D310"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16.2合同设备一览表；</w:t>
      </w:r>
    </w:p>
    <w:p w14:paraId="4FE5E680"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16.3卖方中标的设备投标书以及一切书面承诺；</w:t>
      </w:r>
    </w:p>
    <w:p w14:paraId="41C8A699"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16.4招标文件。</w:t>
      </w:r>
    </w:p>
    <w:p w14:paraId="49AC1D37"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上述附件内容与本合同约定有冲突的，以本合同约定为准。</w:t>
      </w:r>
    </w:p>
    <w:p w14:paraId="6AE99474"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17 其他规定</w:t>
      </w:r>
    </w:p>
    <w:p w14:paraId="1DF11F4D"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17.1本合同及其附件构成了双方就本合同所含交易而达成的全部合同，并取代双方先前与该等交易有关的全部口头和书面合同。</w:t>
      </w:r>
    </w:p>
    <w:p w14:paraId="464A9BDF"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17.2如果本合同的任何条款和条件在任何时间成为非法、无效或不可强制执行的，则其他条款不应受其影响。</w:t>
      </w:r>
    </w:p>
    <w:p w14:paraId="374A9E1E"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lastRenderedPageBreak/>
        <w:t>17.3除非另有规定，一方未行使或迟延行使本合同项下的权利、权力或特权并不构成放弃这些权利、权力和特权，而单一或部分行使这些权利、权力和特权并不排斥行使任何其他权利、权力和特权。</w:t>
      </w:r>
    </w:p>
    <w:p w14:paraId="44A0B226" w14:textId="77777777" w:rsidR="00A243EF" w:rsidRDefault="00A243EF" w:rsidP="00A243EF">
      <w:pPr>
        <w:spacing w:line="540" w:lineRule="exact"/>
        <w:ind w:firstLineChars="200" w:firstLine="480"/>
        <w:outlineLvl w:val="0"/>
        <w:rPr>
          <w:rFonts w:ascii="宋体" w:hAnsi="宋体"/>
          <w:bCs/>
          <w:sz w:val="24"/>
          <w:szCs w:val="24"/>
        </w:rPr>
      </w:pPr>
      <w:r>
        <w:rPr>
          <w:rFonts w:ascii="宋体" w:hAnsi="宋体" w:hint="eastAsia"/>
          <w:bCs/>
          <w:sz w:val="24"/>
          <w:szCs w:val="24"/>
        </w:rPr>
        <w:t>18 签署事项</w:t>
      </w:r>
    </w:p>
    <w:p w14:paraId="63DF400F" w14:textId="77777777" w:rsidR="00A243EF" w:rsidRDefault="00A243EF" w:rsidP="00A243EF">
      <w:pPr>
        <w:spacing w:line="540" w:lineRule="exact"/>
        <w:ind w:firstLineChars="200" w:firstLine="480"/>
        <w:rPr>
          <w:rFonts w:ascii="宋体" w:hAnsi="宋体"/>
          <w:bCs/>
          <w:sz w:val="24"/>
          <w:szCs w:val="24"/>
        </w:rPr>
      </w:pPr>
      <w:r>
        <w:rPr>
          <w:rFonts w:ascii="宋体" w:hAnsi="宋体" w:hint="eastAsia"/>
          <w:bCs/>
          <w:sz w:val="24"/>
          <w:szCs w:val="24"/>
        </w:rPr>
        <w:t>本合同一式份，买方持份，卖方持份；本合同经双方签署后生效。</w:t>
      </w:r>
    </w:p>
    <w:p w14:paraId="06A95AA4" w14:textId="77777777" w:rsidR="00A243EF" w:rsidRDefault="00A243EF" w:rsidP="00A243EF">
      <w:pPr>
        <w:ind w:firstLineChars="200" w:firstLine="480"/>
        <w:rPr>
          <w:rFonts w:ascii="宋体" w:hAnsi="宋体"/>
          <w:bCs/>
          <w:sz w:val="24"/>
          <w:szCs w:val="24"/>
        </w:rPr>
      </w:pPr>
    </w:p>
    <w:tbl>
      <w:tblPr>
        <w:tblW w:w="0" w:type="auto"/>
        <w:tblInd w:w="468" w:type="dxa"/>
        <w:tblLayout w:type="fixed"/>
        <w:tblLook w:val="0000" w:firstRow="0" w:lastRow="0" w:firstColumn="0" w:lastColumn="0" w:noHBand="0" w:noVBand="0"/>
      </w:tblPr>
      <w:tblGrid>
        <w:gridCol w:w="4446"/>
        <w:gridCol w:w="4374"/>
      </w:tblGrid>
      <w:tr w:rsidR="00A243EF" w14:paraId="373E8834" w14:textId="77777777" w:rsidTr="00363486">
        <w:trPr>
          <w:trHeight w:val="3418"/>
        </w:trPr>
        <w:tc>
          <w:tcPr>
            <w:tcW w:w="4446" w:type="dxa"/>
            <w:tcBorders>
              <w:top w:val="single" w:sz="4" w:space="0" w:color="auto"/>
              <w:left w:val="single" w:sz="4" w:space="0" w:color="auto"/>
              <w:bottom w:val="single" w:sz="4" w:space="0" w:color="auto"/>
              <w:right w:val="single" w:sz="4" w:space="0" w:color="auto"/>
            </w:tcBorders>
            <w:noWrap/>
            <w:vAlign w:val="center"/>
          </w:tcPr>
          <w:p w14:paraId="2A06FB3A" w14:textId="77777777" w:rsidR="00A243EF" w:rsidRDefault="00A243EF" w:rsidP="00363486">
            <w:pPr>
              <w:spacing w:line="540" w:lineRule="exact"/>
              <w:ind w:left="1785" w:hangingChars="850" w:hanging="1785"/>
              <w:jc w:val="left"/>
              <w:rPr>
                <w:rFonts w:ascii="宋体" w:hAnsi="宋体"/>
                <w:bCs/>
                <w:sz w:val="24"/>
                <w:szCs w:val="24"/>
              </w:rPr>
            </w:pPr>
            <w:r>
              <w:rPr>
                <w:rFonts w:hint="eastAsia"/>
              </w:rPr>
              <w:fldChar w:fldCharType="begin"/>
            </w:r>
            <w:r>
              <w:rPr>
                <w:rFonts w:ascii="宋体" w:hAnsi="宋体" w:hint="eastAsia"/>
                <w:bCs/>
                <w:sz w:val="24"/>
                <w:szCs w:val="24"/>
              </w:rPr>
              <w:instrText>PRIVATE</w:instrText>
            </w:r>
            <w:r>
              <w:rPr>
                <w:rFonts w:ascii="宋体" w:hAnsi="宋体" w:hint="eastAsia"/>
                <w:bCs/>
                <w:sz w:val="24"/>
                <w:szCs w:val="24"/>
              </w:rPr>
              <w:fldChar w:fldCharType="end"/>
            </w:r>
            <w:r>
              <w:rPr>
                <w:rFonts w:ascii="宋体" w:hAnsi="宋体" w:hint="eastAsia"/>
                <w:bCs/>
                <w:sz w:val="24"/>
                <w:szCs w:val="24"/>
              </w:rPr>
              <w:t>买方：（签章）              有限公司</w:t>
            </w:r>
          </w:p>
          <w:p w14:paraId="68E0BC01" w14:textId="77777777" w:rsidR="00A243EF" w:rsidRDefault="00A243EF" w:rsidP="00363486">
            <w:pPr>
              <w:spacing w:after="160" w:line="240" w:lineRule="exact"/>
              <w:rPr>
                <w:rFonts w:ascii="宋体" w:hAnsi="宋体"/>
                <w:bCs/>
                <w:sz w:val="24"/>
                <w:szCs w:val="24"/>
              </w:rPr>
            </w:pPr>
          </w:p>
          <w:p w14:paraId="10996DB3" w14:textId="77777777" w:rsidR="00A243EF" w:rsidRDefault="00A243EF" w:rsidP="00363486">
            <w:pPr>
              <w:spacing w:after="160" w:line="240" w:lineRule="exact"/>
              <w:rPr>
                <w:rFonts w:ascii="宋体" w:hAnsi="宋体"/>
                <w:bCs/>
                <w:sz w:val="24"/>
                <w:szCs w:val="24"/>
              </w:rPr>
            </w:pPr>
          </w:p>
          <w:p w14:paraId="69121EC0" w14:textId="77777777" w:rsidR="00A243EF" w:rsidRDefault="00A243EF" w:rsidP="00363486">
            <w:pPr>
              <w:spacing w:after="160" w:line="240" w:lineRule="exact"/>
              <w:rPr>
                <w:rFonts w:ascii="宋体" w:hAnsi="宋体"/>
                <w:bCs/>
                <w:sz w:val="24"/>
                <w:szCs w:val="24"/>
              </w:rPr>
            </w:pPr>
          </w:p>
          <w:p w14:paraId="7732AAD3" w14:textId="77777777" w:rsidR="00A243EF" w:rsidRDefault="00A243EF" w:rsidP="00363486">
            <w:pPr>
              <w:spacing w:after="160" w:line="240" w:lineRule="exact"/>
              <w:rPr>
                <w:rFonts w:ascii="宋体" w:hAnsi="宋体"/>
                <w:bCs/>
                <w:sz w:val="24"/>
                <w:szCs w:val="24"/>
              </w:rPr>
            </w:pPr>
          </w:p>
          <w:p w14:paraId="6DD06340" w14:textId="77777777" w:rsidR="00A243EF" w:rsidRDefault="00A243EF" w:rsidP="00363486">
            <w:pPr>
              <w:spacing w:after="160" w:line="240" w:lineRule="exact"/>
              <w:rPr>
                <w:rFonts w:ascii="宋体" w:hAnsi="宋体"/>
                <w:bCs/>
                <w:sz w:val="24"/>
                <w:szCs w:val="24"/>
              </w:rPr>
            </w:pPr>
          </w:p>
          <w:p w14:paraId="6E7C7F2A" w14:textId="77777777" w:rsidR="00A243EF" w:rsidRDefault="00A243EF" w:rsidP="00363486">
            <w:pPr>
              <w:spacing w:after="160" w:line="240" w:lineRule="exact"/>
              <w:rPr>
                <w:rFonts w:ascii="宋体" w:hAnsi="宋体"/>
                <w:bCs/>
                <w:sz w:val="24"/>
                <w:szCs w:val="24"/>
              </w:rPr>
            </w:pPr>
          </w:p>
        </w:tc>
        <w:tc>
          <w:tcPr>
            <w:tcW w:w="4374" w:type="dxa"/>
            <w:tcBorders>
              <w:top w:val="single" w:sz="4" w:space="0" w:color="auto"/>
              <w:left w:val="single" w:sz="4" w:space="0" w:color="auto"/>
              <w:bottom w:val="single" w:sz="4" w:space="0" w:color="auto"/>
              <w:right w:val="single" w:sz="4" w:space="0" w:color="auto"/>
            </w:tcBorders>
            <w:noWrap/>
          </w:tcPr>
          <w:p w14:paraId="39276445" w14:textId="77777777" w:rsidR="00A243EF" w:rsidRDefault="00A243EF" w:rsidP="00363486">
            <w:pPr>
              <w:spacing w:line="540" w:lineRule="exact"/>
              <w:ind w:left="1920" w:hangingChars="800" w:hanging="1920"/>
              <w:jc w:val="left"/>
              <w:rPr>
                <w:rFonts w:ascii="宋体" w:hAnsi="宋体"/>
                <w:bCs/>
                <w:sz w:val="24"/>
                <w:szCs w:val="24"/>
              </w:rPr>
            </w:pPr>
            <w:r>
              <w:rPr>
                <w:rFonts w:ascii="宋体" w:hAnsi="宋体" w:hint="eastAsia"/>
                <w:bCs/>
                <w:sz w:val="24"/>
                <w:szCs w:val="24"/>
              </w:rPr>
              <w:t>卖方：（签章）              有限公司</w:t>
            </w:r>
          </w:p>
        </w:tc>
      </w:tr>
      <w:tr w:rsidR="00A243EF" w14:paraId="09616091" w14:textId="77777777" w:rsidTr="00363486">
        <w:tc>
          <w:tcPr>
            <w:tcW w:w="4446" w:type="dxa"/>
            <w:tcBorders>
              <w:top w:val="single" w:sz="4" w:space="0" w:color="auto"/>
              <w:left w:val="single" w:sz="4" w:space="0" w:color="auto"/>
              <w:bottom w:val="single" w:sz="4" w:space="0" w:color="auto"/>
              <w:right w:val="single" w:sz="4" w:space="0" w:color="auto"/>
            </w:tcBorders>
            <w:noWrap/>
            <w:vAlign w:val="center"/>
          </w:tcPr>
          <w:p w14:paraId="74FC0443" w14:textId="77777777" w:rsidR="00A243EF" w:rsidRDefault="00A243EF" w:rsidP="00363486">
            <w:pPr>
              <w:spacing w:before="240" w:after="160" w:line="240" w:lineRule="exact"/>
              <w:jc w:val="center"/>
              <w:rPr>
                <w:rFonts w:ascii="宋体" w:hAnsi="宋体"/>
                <w:bCs/>
                <w:sz w:val="24"/>
                <w:szCs w:val="24"/>
              </w:rPr>
            </w:pPr>
            <w:r>
              <w:rPr>
                <w:rFonts w:ascii="宋体" w:hAnsi="宋体" w:hint="eastAsia"/>
                <w:bCs/>
                <w:sz w:val="24"/>
                <w:szCs w:val="24"/>
              </w:rPr>
              <w:t>法定代表人/委托人（签字）：</w:t>
            </w:r>
          </w:p>
          <w:p w14:paraId="033C6239" w14:textId="77777777" w:rsidR="00A243EF" w:rsidRDefault="00A243EF" w:rsidP="00363486">
            <w:pPr>
              <w:spacing w:before="240" w:after="160" w:line="240" w:lineRule="exact"/>
              <w:jc w:val="center"/>
              <w:rPr>
                <w:rFonts w:ascii="宋体" w:hAnsi="宋体"/>
                <w:bCs/>
                <w:sz w:val="24"/>
                <w:szCs w:val="24"/>
              </w:rPr>
            </w:pPr>
          </w:p>
          <w:p w14:paraId="3E90DD21" w14:textId="77777777" w:rsidR="00A243EF" w:rsidRDefault="00A243EF" w:rsidP="00363486">
            <w:pPr>
              <w:spacing w:after="160" w:line="240" w:lineRule="exact"/>
              <w:jc w:val="center"/>
              <w:rPr>
                <w:rFonts w:ascii="宋体" w:hAnsi="宋体"/>
                <w:bCs/>
                <w:sz w:val="24"/>
                <w:szCs w:val="24"/>
              </w:rPr>
            </w:pPr>
          </w:p>
        </w:tc>
        <w:tc>
          <w:tcPr>
            <w:tcW w:w="4374" w:type="dxa"/>
            <w:tcBorders>
              <w:top w:val="single" w:sz="4" w:space="0" w:color="auto"/>
              <w:left w:val="single" w:sz="4" w:space="0" w:color="auto"/>
              <w:bottom w:val="single" w:sz="4" w:space="0" w:color="auto"/>
              <w:right w:val="single" w:sz="4" w:space="0" w:color="auto"/>
            </w:tcBorders>
            <w:noWrap/>
          </w:tcPr>
          <w:p w14:paraId="56800C36" w14:textId="77777777" w:rsidR="00A243EF" w:rsidRDefault="00A243EF" w:rsidP="00363486">
            <w:pPr>
              <w:spacing w:before="240" w:after="160" w:line="240" w:lineRule="exact"/>
              <w:jc w:val="center"/>
              <w:rPr>
                <w:rFonts w:ascii="宋体" w:hAnsi="宋体"/>
                <w:bCs/>
                <w:sz w:val="24"/>
                <w:szCs w:val="24"/>
              </w:rPr>
            </w:pPr>
            <w:r>
              <w:rPr>
                <w:rFonts w:ascii="宋体" w:hAnsi="宋体" w:hint="eastAsia"/>
                <w:bCs/>
                <w:sz w:val="24"/>
                <w:szCs w:val="24"/>
              </w:rPr>
              <w:t>法定代表人/委托人（签字）：</w:t>
            </w:r>
          </w:p>
        </w:tc>
      </w:tr>
      <w:tr w:rsidR="00A243EF" w14:paraId="260A0A98" w14:textId="77777777" w:rsidTr="00363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noWrap/>
            <w:vAlign w:val="center"/>
          </w:tcPr>
          <w:p w14:paraId="77C25232" w14:textId="77777777" w:rsidR="00A243EF" w:rsidRDefault="00A243EF" w:rsidP="00363486">
            <w:pPr>
              <w:rPr>
                <w:rFonts w:ascii="宋体" w:hAnsi="宋体"/>
                <w:bCs/>
                <w:sz w:val="24"/>
                <w:szCs w:val="24"/>
              </w:rPr>
            </w:pPr>
            <w:r>
              <w:rPr>
                <w:rFonts w:ascii="宋体" w:hAnsi="宋体" w:hint="eastAsia"/>
                <w:bCs/>
                <w:sz w:val="24"/>
                <w:szCs w:val="24"/>
              </w:rPr>
              <w:t>开户银行：</w:t>
            </w:r>
          </w:p>
        </w:tc>
        <w:tc>
          <w:tcPr>
            <w:tcW w:w="4374" w:type="dxa"/>
            <w:noWrap/>
            <w:vAlign w:val="center"/>
          </w:tcPr>
          <w:p w14:paraId="74D838DA" w14:textId="77777777" w:rsidR="00A243EF" w:rsidRDefault="00A243EF" w:rsidP="00363486">
            <w:pPr>
              <w:rPr>
                <w:rFonts w:ascii="宋体" w:hAnsi="宋体"/>
                <w:bCs/>
                <w:sz w:val="24"/>
                <w:szCs w:val="24"/>
              </w:rPr>
            </w:pPr>
            <w:r>
              <w:rPr>
                <w:rFonts w:ascii="宋体" w:hAnsi="宋体" w:hint="eastAsia"/>
                <w:bCs/>
                <w:sz w:val="24"/>
                <w:szCs w:val="24"/>
              </w:rPr>
              <w:t>开户银行：</w:t>
            </w:r>
          </w:p>
        </w:tc>
      </w:tr>
      <w:tr w:rsidR="00A243EF" w14:paraId="26FD79F3" w14:textId="77777777" w:rsidTr="00363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noWrap/>
            <w:vAlign w:val="center"/>
          </w:tcPr>
          <w:p w14:paraId="6A452562" w14:textId="77777777" w:rsidR="00A243EF" w:rsidRDefault="00A243EF" w:rsidP="00363486">
            <w:pPr>
              <w:rPr>
                <w:rFonts w:ascii="宋体" w:hAnsi="宋体"/>
                <w:bCs/>
                <w:sz w:val="24"/>
                <w:szCs w:val="24"/>
              </w:rPr>
            </w:pPr>
            <w:r>
              <w:rPr>
                <w:rFonts w:ascii="宋体" w:hAnsi="宋体" w:hint="eastAsia"/>
                <w:bCs/>
                <w:sz w:val="24"/>
                <w:szCs w:val="24"/>
              </w:rPr>
              <w:t>户名：</w:t>
            </w:r>
          </w:p>
        </w:tc>
        <w:tc>
          <w:tcPr>
            <w:tcW w:w="4374" w:type="dxa"/>
            <w:noWrap/>
            <w:vAlign w:val="center"/>
          </w:tcPr>
          <w:p w14:paraId="79B81B55" w14:textId="77777777" w:rsidR="00A243EF" w:rsidRDefault="00A243EF" w:rsidP="00363486">
            <w:pPr>
              <w:rPr>
                <w:rFonts w:ascii="宋体" w:hAnsi="宋体"/>
                <w:bCs/>
                <w:sz w:val="24"/>
                <w:szCs w:val="24"/>
              </w:rPr>
            </w:pPr>
            <w:r>
              <w:rPr>
                <w:rFonts w:ascii="宋体" w:hAnsi="宋体" w:hint="eastAsia"/>
                <w:bCs/>
                <w:sz w:val="24"/>
                <w:szCs w:val="24"/>
              </w:rPr>
              <w:t>户名：</w:t>
            </w:r>
          </w:p>
        </w:tc>
      </w:tr>
      <w:tr w:rsidR="00A243EF" w14:paraId="7002F8D4" w14:textId="77777777" w:rsidTr="00363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noWrap/>
            <w:vAlign w:val="center"/>
          </w:tcPr>
          <w:p w14:paraId="653C32AC" w14:textId="77777777" w:rsidR="00A243EF" w:rsidRDefault="00A243EF" w:rsidP="00363486">
            <w:pPr>
              <w:rPr>
                <w:rFonts w:ascii="宋体" w:hAnsi="宋体"/>
                <w:bCs/>
                <w:sz w:val="24"/>
                <w:szCs w:val="24"/>
              </w:rPr>
            </w:pPr>
            <w:r>
              <w:rPr>
                <w:rFonts w:ascii="宋体" w:hAnsi="宋体" w:hint="eastAsia"/>
                <w:bCs/>
                <w:sz w:val="24"/>
                <w:szCs w:val="24"/>
              </w:rPr>
              <w:t>账号：</w:t>
            </w:r>
          </w:p>
        </w:tc>
        <w:tc>
          <w:tcPr>
            <w:tcW w:w="4374" w:type="dxa"/>
            <w:noWrap/>
            <w:vAlign w:val="center"/>
          </w:tcPr>
          <w:p w14:paraId="5170D0B1" w14:textId="77777777" w:rsidR="00A243EF" w:rsidRDefault="00A243EF" w:rsidP="00363486">
            <w:pPr>
              <w:rPr>
                <w:rFonts w:ascii="宋体" w:hAnsi="宋体"/>
                <w:bCs/>
                <w:sz w:val="24"/>
                <w:szCs w:val="24"/>
              </w:rPr>
            </w:pPr>
            <w:r>
              <w:rPr>
                <w:rFonts w:ascii="宋体" w:hAnsi="宋体" w:hint="eastAsia"/>
                <w:bCs/>
                <w:sz w:val="24"/>
                <w:szCs w:val="24"/>
              </w:rPr>
              <w:t>账号：</w:t>
            </w:r>
          </w:p>
        </w:tc>
      </w:tr>
      <w:tr w:rsidR="00A243EF" w14:paraId="6E1E2390" w14:textId="77777777" w:rsidTr="00363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noWrap/>
            <w:vAlign w:val="center"/>
          </w:tcPr>
          <w:p w14:paraId="3D10D7C0" w14:textId="77777777" w:rsidR="00A243EF" w:rsidRDefault="00A243EF" w:rsidP="00363486">
            <w:pPr>
              <w:rPr>
                <w:rFonts w:ascii="宋体" w:hAnsi="宋体"/>
                <w:bCs/>
                <w:sz w:val="24"/>
                <w:szCs w:val="24"/>
              </w:rPr>
            </w:pPr>
            <w:r>
              <w:rPr>
                <w:rFonts w:ascii="宋体" w:hAnsi="宋体" w:hint="eastAsia"/>
                <w:bCs/>
                <w:sz w:val="24"/>
                <w:szCs w:val="24"/>
              </w:rPr>
              <w:t>邮编：</w:t>
            </w:r>
          </w:p>
        </w:tc>
        <w:tc>
          <w:tcPr>
            <w:tcW w:w="4374" w:type="dxa"/>
            <w:noWrap/>
            <w:vAlign w:val="center"/>
          </w:tcPr>
          <w:p w14:paraId="4A31A89B" w14:textId="77777777" w:rsidR="00A243EF" w:rsidRDefault="00A243EF" w:rsidP="00363486">
            <w:pPr>
              <w:rPr>
                <w:rFonts w:ascii="宋体" w:hAnsi="宋体"/>
                <w:bCs/>
                <w:sz w:val="24"/>
                <w:szCs w:val="24"/>
              </w:rPr>
            </w:pPr>
            <w:r>
              <w:rPr>
                <w:rFonts w:ascii="宋体" w:hAnsi="宋体" w:hint="eastAsia"/>
                <w:bCs/>
                <w:sz w:val="24"/>
                <w:szCs w:val="24"/>
              </w:rPr>
              <w:t>邮编：</w:t>
            </w:r>
          </w:p>
        </w:tc>
      </w:tr>
      <w:tr w:rsidR="00A243EF" w14:paraId="44995C49" w14:textId="77777777" w:rsidTr="00363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noWrap/>
            <w:vAlign w:val="center"/>
          </w:tcPr>
          <w:p w14:paraId="154742AD" w14:textId="77777777" w:rsidR="00A243EF" w:rsidRDefault="00A243EF" w:rsidP="00363486">
            <w:pPr>
              <w:rPr>
                <w:rFonts w:ascii="宋体" w:hAnsi="宋体"/>
                <w:bCs/>
                <w:sz w:val="24"/>
                <w:szCs w:val="24"/>
              </w:rPr>
            </w:pPr>
            <w:r>
              <w:rPr>
                <w:rFonts w:ascii="宋体" w:hAnsi="宋体" w:hint="eastAsia"/>
                <w:bCs/>
                <w:sz w:val="24"/>
                <w:szCs w:val="24"/>
              </w:rPr>
              <w:t>电话：</w:t>
            </w:r>
          </w:p>
        </w:tc>
        <w:tc>
          <w:tcPr>
            <w:tcW w:w="4374" w:type="dxa"/>
            <w:noWrap/>
            <w:vAlign w:val="center"/>
          </w:tcPr>
          <w:p w14:paraId="69D5A7F5" w14:textId="77777777" w:rsidR="00A243EF" w:rsidRDefault="00A243EF" w:rsidP="00363486">
            <w:pPr>
              <w:rPr>
                <w:rFonts w:ascii="宋体" w:hAnsi="宋体"/>
                <w:bCs/>
                <w:sz w:val="24"/>
                <w:szCs w:val="24"/>
              </w:rPr>
            </w:pPr>
            <w:r>
              <w:rPr>
                <w:rFonts w:ascii="宋体" w:hAnsi="宋体" w:hint="eastAsia"/>
                <w:bCs/>
                <w:sz w:val="24"/>
                <w:szCs w:val="24"/>
              </w:rPr>
              <w:t>电话：&lt;/tbody&gt;</w:t>
            </w:r>
          </w:p>
        </w:tc>
      </w:tr>
      <w:tr w:rsidR="00A243EF" w14:paraId="6B07CE9D" w14:textId="77777777" w:rsidTr="00363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noWrap/>
            <w:vAlign w:val="center"/>
          </w:tcPr>
          <w:p w14:paraId="4A764724" w14:textId="77777777" w:rsidR="00A243EF" w:rsidRDefault="00A243EF" w:rsidP="00363486">
            <w:pPr>
              <w:rPr>
                <w:rFonts w:ascii="宋体" w:hAnsi="宋体"/>
                <w:bCs/>
                <w:sz w:val="24"/>
                <w:szCs w:val="24"/>
              </w:rPr>
            </w:pPr>
            <w:r>
              <w:rPr>
                <w:rFonts w:ascii="宋体" w:hAnsi="宋体" w:hint="eastAsia"/>
                <w:bCs/>
                <w:sz w:val="24"/>
                <w:szCs w:val="24"/>
              </w:rPr>
              <w:t>传真：</w:t>
            </w:r>
          </w:p>
        </w:tc>
        <w:tc>
          <w:tcPr>
            <w:tcW w:w="4374" w:type="dxa"/>
            <w:noWrap/>
            <w:vAlign w:val="center"/>
          </w:tcPr>
          <w:p w14:paraId="36941C20" w14:textId="77777777" w:rsidR="00A243EF" w:rsidRDefault="00A243EF" w:rsidP="00363486">
            <w:pPr>
              <w:rPr>
                <w:rFonts w:ascii="宋体" w:hAnsi="宋体"/>
                <w:bCs/>
                <w:sz w:val="24"/>
                <w:szCs w:val="24"/>
              </w:rPr>
            </w:pPr>
            <w:r>
              <w:rPr>
                <w:rFonts w:ascii="宋体" w:hAnsi="宋体" w:hint="eastAsia"/>
                <w:bCs/>
                <w:sz w:val="24"/>
                <w:szCs w:val="24"/>
              </w:rPr>
              <w:t>传真：&lt;/tbody&gt;</w:t>
            </w:r>
          </w:p>
        </w:tc>
      </w:tr>
      <w:tr w:rsidR="00A243EF" w14:paraId="44BA6338" w14:textId="77777777" w:rsidTr="00363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noWrap/>
            <w:vAlign w:val="center"/>
          </w:tcPr>
          <w:p w14:paraId="258E58D2" w14:textId="77777777" w:rsidR="00A243EF" w:rsidRDefault="00A243EF" w:rsidP="00363486">
            <w:pPr>
              <w:rPr>
                <w:rFonts w:ascii="宋体" w:hAnsi="宋体"/>
                <w:bCs/>
                <w:sz w:val="24"/>
                <w:szCs w:val="24"/>
              </w:rPr>
            </w:pPr>
            <w:r>
              <w:rPr>
                <w:rFonts w:ascii="宋体" w:hAnsi="宋体" w:hint="eastAsia"/>
                <w:bCs/>
                <w:sz w:val="24"/>
                <w:szCs w:val="24"/>
              </w:rPr>
              <w:t>邮箱：</w:t>
            </w:r>
          </w:p>
        </w:tc>
        <w:tc>
          <w:tcPr>
            <w:tcW w:w="4374" w:type="dxa"/>
            <w:noWrap/>
            <w:vAlign w:val="center"/>
          </w:tcPr>
          <w:p w14:paraId="60F22676" w14:textId="77777777" w:rsidR="00A243EF" w:rsidRDefault="00A243EF" w:rsidP="00363486">
            <w:pPr>
              <w:rPr>
                <w:rFonts w:ascii="宋体" w:hAnsi="宋体"/>
                <w:bCs/>
                <w:sz w:val="24"/>
                <w:szCs w:val="24"/>
              </w:rPr>
            </w:pPr>
            <w:r>
              <w:rPr>
                <w:rFonts w:ascii="宋体" w:hAnsi="宋体" w:hint="eastAsia"/>
                <w:bCs/>
                <w:sz w:val="24"/>
                <w:szCs w:val="24"/>
              </w:rPr>
              <w:t>邮箱：</w:t>
            </w:r>
          </w:p>
        </w:tc>
      </w:tr>
      <w:tr w:rsidR="00A243EF" w14:paraId="5B85A6FF" w14:textId="77777777" w:rsidTr="00363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noWrap/>
            <w:vAlign w:val="center"/>
          </w:tcPr>
          <w:p w14:paraId="3D7D39D4" w14:textId="77777777" w:rsidR="00A243EF" w:rsidRDefault="00A243EF" w:rsidP="00363486">
            <w:pPr>
              <w:rPr>
                <w:rFonts w:ascii="宋体" w:hAnsi="宋体"/>
                <w:bCs/>
                <w:sz w:val="24"/>
                <w:szCs w:val="24"/>
              </w:rPr>
            </w:pPr>
            <w:r>
              <w:rPr>
                <w:rFonts w:ascii="宋体" w:hAnsi="宋体" w:hint="eastAsia"/>
                <w:bCs/>
                <w:sz w:val="24"/>
                <w:szCs w:val="24"/>
              </w:rPr>
              <w:t>联系人：</w:t>
            </w:r>
          </w:p>
        </w:tc>
        <w:tc>
          <w:tcPr>
            <w:tcW w:w="4374" w:type="dxa"/>
            <w:noWrap/>
            <w:vAlign w:val="center"/>
          </w:tcPr>
          <w:p w14:paraId="082055BB" w14:textId="77777777" w:rsidR="00A243EF" w:rsidRDefault="00A243EF" w:rsidP="00363486">
            <w:pPr>
              <w:rPr>
                <w:rFonts w:ascii="宋体" w:hAnsi="宋体"/>
                <w:bCs/>
                <w:sz w:val="24"/>
                <w:szCs w:val="24"/>
              </w:rPr>
            </w:pPr>
            <w:r>
              <w:rPr>
                <w:rFonts w:ascii="宋体" w:hAnsi="宋体" w:hint="eastAsia"/>
                <w:bCs/>
                <w:sz w:val="24"/>
                <w:szCs w:val="24"/>
              </w:rPr>
              <w:t>联系人：</w:t>
            </w:r>
          </w:p>
        </w:tc>
      </w:tr>
      <w:tr w:rsidR="00A243EF" w14:paraId="5B0AE9B7" w14:textId="77777777" w:rsidTr="00363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6" w:type="dxa"/>
            <w:noWrap/>
            <w:vAlign w:val="center"/>
          </w:tcPr>
          <w:p w14:paraId="31646A17" w14:textId="77777777" w:rsidR="00A243EF" w:rsidRDefault="00A243EF" w:rsidP="00363486">
            <w:pPr>
              <w:rPr>
                <w:rFonts w:ascii="宋体" w:hAnsi="宋体"/>
                <w:bCs/>
                <w:sz w:val="24"/>
                <w:szCs w:val="24"/>
              </w:rPr>
            </w:pPr>
            <w:r>
              <w:rPr>
                <w:rFonts w:ascii="宋体" w:hAnsi="宋体" w:hint="eastAsia"/>
                <w:bCs/>
                <w:sz w:val="24"/>
                <w:szCs w:val="24"/>
              </w:rPr>
              <w:t>地址：</w:t>
            </w:r>
          </w:p>
        </w:tc>
        <w:tc>
          <w:tcPr>
            <w:tcW w:w="4374" w:type="dxa"/>
            <w:noWrap/>
            <w:vAlign w:val="center"/>
          </w:tcPr>
          <w:p w14:paraId="7446CBF2" w14:textId="77777777" w:rsidR="00A243EF" w:rsidRDefault="00A243EF" w:rsidP="00363486">
            <w:pPr>
              <w:rPr>
                <w:rFonts w:ascii="宋体" w:hAnsi="宋体"/>
                <w:bCs/>
                <w:sz w:val="24"/>
                <w:szCs w:val="24"/>
              </w:rPr>
            </w:pPr>
            <w:r>
              <w:rPr>
                <w:rFonts w:ascii="宋体" w:hAnsi="宋体" w:hint="eastAsia"/>
                <w:bCs/>
                <w:sz w:val="24"/>
                <w:szCs w:val="24"/>
              </w:rPr>
              <w:t>地址：</w:t>
            </w:r>
          </w:p>
        </w:tc>
      </w:tr>
    </w:tbl>
    <w:p w14:paraId="4CB4F369" w14:textId="77777777" w:rsidR="00A243EF" w:rsidRDefault="00A243EF" w:rsidP="00A243EF">
      <w:pPr>
        <w:jc w:val="center"/>
        <w:rPr>
          <w:rFonts w:ascii="宋体" w:hAnsi="宋体"/>
          <w:bCs/>
          <w:sz w:val="24"/>
          <w:szCs w:val="24"/>
        </w:rPr>
      </w:pPr>
    </w:p>
    <w:p w14:paraId="54EAEC7E" w14:textId="77777777" w:rsidR="00A243EF" w:rsidRDefault="00A243EF" w:rsidP="00A243EF">
      <w:pPr>
        <w:spacing w:line="340" w:lineRule="exact"/>
        <w:jc w:val="center"/>
        <w:rPr>
          <w:rFonts w:ascii="宋体" w:hAnsi="宋体"/>
          <w:bCs/>
          <w:sz w:val="24"/>
          <w:szCs w:val="24"/>
        </w:rPr>
      </w:pPr>
      <w:r>
        <w:rPr>
          <w:rFonts w:ascii="宋体" w:hAnsi="宋体" w:hint="eastAsia"/>
          <w:bCs/>
          <w:sz w:val="24"/>
          <w:szCs w:val="24"/>
        </w:rPr>
        <w:br w:type="page"/>
      </w:r>
      <w:r>
        <w:rPr>
          <w:rFonts w:ascii="宋体" w:hAnsi="宋体" w:hint="eastAsia"/>
          <w:bCs/>
          <w:sz w:val="24"/>
          <w:szCs w:val="24"/>
        </w:rPr>
        <w:lastRenderedPageBreak/>
        <w:t>合同设备一览表</w:t>
      </w:r>
    </w:p>
    <w:p w14:paraId="537F8673" w14:textId="77777777" w:rsidR="00A243EF" w:rsidRDefault="00A243EF" w:rsidP="00A243EF">
      <w:pPr>
        <w:spacing w:line="340" w:lineRule="exact"/>
        <w:jc w:val="center"/>
        <w:rPr>
          <w:rFonts w:ascii="宋体" w:hAnsi="宋体"/>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1735"/>
        <w:gridCol w:w="1540"/>
        <w:gridCol w:w="1066"/>
        <w:gridCol w:w="1176"/>
        <w:gridCol w:w="1176"/>
        <w:gridCol w:w="1189"/>
        <w:gridCol w:w="1189"/>
      </w:tblGrid>
      <w:tr w:rsidR="00A243EF" w14:paraId="3FC888B1" w14:textId="77777777" w:rsidTr="00363486">
        <w:tc>
          <w:tcPr>
            <w:tcW w:w="541" w:type="dxa"/>
            <w:noWrap/>
            <w:vAlign w:val="center"/>
          </w:tcPr>
          <w:p w14:paraId="5E55BA19"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序号</w:t>
            </w:r>
          </w:p>
        </w:tc>
        <w:tc>
          <w:tcPr>
            <w:tcW w:w="1735" w:type="dxa"/>
            <w:noWrap/>
            <w:vAlign w:val="center"/>
          </w:tcPr>
          <w:p w14:paraId="19D1467F"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名      称</w:t>
            </w:r>
          </w:p>
        </w:tc>
        <w:tc>
          <w:tcPr>
            <w:tcW w:w="1540" w:type="dxa"/>
            <w:noWrap/>
            <w:vAlign w:val="center"/>
          </w:tcPr>
          <w:p w14:paraId="0C8A41D1"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规格型号</w:t>
            </w:r>
          </w:p>
        </w:tc>
        <w:tc>
          <w:tcPr>
            <w:tcW w:w="1066" w:type="dxa"/>
            <w:noWrap/>
            <w:vAlign w:val="center"/>
          </w:tcPr>
          <w:p w14:paraId="2F0BB3F0"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数量</w:t>
            </w:r>
          </w:p>
          <w:p w14:paraId="6F02BCD3"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（台套）</w:t>
            </w:r>
          </w:p>
        </w:tc>
        <w:tc>
          <w:tcPr>
            <w:tcW w:w="1176" w:type="dxa"/>
            <w:noWrap/>
            <w:vAlign w:val="center"/>
          </w:tcPr>
          <w:p w14:paraId="5712E529"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单价</w:t>
            </w:r>
          </w:p>
          <w:p w14:paraId="0AEE2F23"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（元）</w:t>
            </w:r>
          </w:p>
        </w:tc>
        <w:tc>
          <w:tcPr>
            <w:tcW w:w="1176" w:type="dxa"/>
            <w:noWrap/>
            <w:vAlign w:val="center"/>
          </w:tcPr>
          <w:p w14:paraId="6E931200"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合计</w:t>
            </w:r>
          </w:p>
          <w:p w14:paraId="1B26845C"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（元）</w:t>
            </w:r>
          </w:p>
        </w:tc>
        <w:tc>
          <w:tcPr>
            <w:tcW w:w="1189" w:type="dxa"/>
            <w:noWrap/>
            <w:vAlign w:val="center"/>
          </w:tcPr>
          <w:p w14:paraId="2FB088BA"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制 造 商</w:t>
            </w:r>
          </w:p>
        </w:tc>
        <w:tc>
          <w:tcPr>
            <w:tcW w:w="1189" w:type="dxa"/>
            <w:noWrap/>
            <w:vAlign w:val="center"/>
          </w:tcPr>
          <w:p w14:paraId="227A101A"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备    注</w:t>
            </w:r>
          </w:p>
        </w:tc>
      </w:tr>
      <w:tr w:rsidR="00A243EF" w14:paraId="32E555EC" w14:textId="77777777" w:rsidTr="00363486">
        <w:tc>
          <w:tcPr>
            <w:tcW w:w="541" w:type="dxa"/>
            <w:noWrap/>
          </w:tcPr>
          <w:p w14:paraId="0B30C093"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1</w:t>
            </w:r>
          </w:p>
        </w:tc>
        <w:tc>
          <w:tcPr>
            <w:tcW w:w="1735" w:type="dxa"/>
            <w:noWrap/>
          </w:tcPr>
          <w:p w14:paraId="68588BCF" w14:textId="77777777" w:rsidR="00A243EF" w:rsidRDefault="00A243EF" w:rsidP="00363486">
            <w:pPr>
              <w:spacing w:line="340" w:lineRule="exact"/>
              <w:jc w:val="center"/>
              <w:rPr>
                <w:rFonts w:ascii="宋体" w:hAnsi="宋体"/>
                <w:bCs/>
                <w:sz w:val="24"/>
                <w:szCs w:val="24"/>
              </w:rPr>
            </w:pPr>
          </w:p>
        </w:tc>
        <w:tc>
          <w:tcPr>
            <w:tcW w:w="1540" w:type="dxa"/>
            <w:noWrap/>
          </w:tcPr>
          <w:p w14:paraId="27F87E2F" w14:textId="77777777" w:rsidR="00A243EF" w:rsidRDefault="00A243EF" w:rsidP="00363486">
            <w:pPr>
              <w:spacing w:line="340" w:lineRule="exact"/>
              <w:jc w:val="center"/>
              <w:rPr>
                <w:rFonts w:ascii="宋体" w:hAnsi="宋体"/>
                <w:bCs/>
                <w:sz w:val="24"/>
                <w:szCs w:val="24"/>
              </w:rPr>
            </w:pPr>
          </w:p>
        </w:tc>
        <w:tc>
          <w:tcPr>
            <w:tcW w:w="1066" w:type="dxa"/>
            <w:noWrap/>
          </w:tcPr>
          <w:p w14:paraId="030D9FD4" w14:textId="77777777" w:rsidR="00A243EF" w:rsidRDefault="00A243EF" w:rsidP="00363486">
            <w:pPr>
              <w:spacing w:line="340" w:lineRule="exact"/>
              <w:jc w:val="center"/>
              <w:rPr>
                <w:rFonts w:ascii="宋体" w:hAnsi="宋体"/>
                <w:bCs/>
                <w:sz w:val="24"/>
                <w:szCs w:val="24"/>
              </w:rPr>
            </w:pPr>
          </w:p>
        </w:tc>
        <w:tc>
          <w:tcPr>
            <w:tcW w:w="1176" w:type="dxa"/>
            <w:noWrap/>
          </w:tcPr>
          <w:p w14:paraId="3CB937D2" w14:textId="77777777" w:rsidR="00A243EF" w:rsidRDefault="00A243EF" w:rsidP="00363486">
            <w:pPr>
              <w:spacing w:line="340" w:lineRule="exact"/>
              <w:jc w:val="center"/>
              <w:rPr>
                <w:rFonts w:ascii="宋体" w:hAnsi="宋体"/>
                <w:bCs/>
                <w:sz w:val="24"/>
                <w:szCs w:val="24"/>
              </w:rPr>
            </w:pPr>
          </w:p>
        </w:tc>
        <w:tc>
          <w:tcPr>
            <w:tcW w:w="1176" w:type="dxa"/>
            <w:noWrap/>
          </w:tcPr>
          <w:p w14:paraId="289F48C9" w14:textId="77777777" w:rsidR="00A243EF" w:rsidRDefault="00A243EF" w:rsidP="00363486">
            <w:pPr>
              <w:spacing w:line="340" w:lineRule="exact"/>
              <w:jc w:val="center"/>
              <w:rPr>
                <w:rFonts w:ascii="宋体" w:hAnsi="宋体"/>
                <w:bCs/>
                <w:sz w:val="24"/>
                <w:szCs w:val="24"/>
              </w:rPr>
            </w:pPr>
          </w:p>
        </w:tc>
        <w:tc>
          <w:tcPr>
            <w:tcW w:w="1189" w:type="dxa"/>
            <w:noWrap/>
          </w:tcPr>
          <w:p w14:paraId="01B81B2B" w14:textId="77777777" w:rsidR="00A243EF" w:rsidRDefault="00A243EF" w:rsidP="00363486">
            <w:pPr>
              <w:spacing w:line="340" w:lineRule="exact"/>
              <w:jc w:val="center"/>
              <w:rPr>
                <w:rFonts w:ascii="宋体" w:hAnsi="宋体"/>
                <w:bCs/>
                <w:sz w:val="24"/>
                <w:szCs w:val="24"/>
              </w:rPr>
            </w:pPr>
          </w:p>
        </w:tc>
        <w:tc>
          <w:tcPr>
            <w:tcW w:w="1189" w:type="dxa"/>
            <w:noWrap/>
          </w:tcPr>
          <w:p w14:paraId="0EF6F36D" w14:textId="77777777" w:rsidR="00A243EF" w:rsidRDefault="00A243EF" w:rsidP="00363486">
            <w:pPr>
              <w:spacing w:line="340" w:lineRule="exact"/>
              <w:jc w:val="center"/>
              <w:rPr>
                <w:rFonts w:ascii="宋体" w:hAnsi="宋体"/>
                <w:bCs/>
                <w:sz w:val="24"/>
                <w:szCs w:val="24"/>
              </w:rPr>
            </w:pPr>
          </w:p>
        </w:tc>
      </w:tr>
      <w:tr w:rsidR="00A243EF" w14:paraId="0E1296F9" w14:textId="77777777" w:rsidTr="00363486">
        <w:tc>
          <w:tcPr>
            <w:tcW w:w="541" w:type="dxa"/>
            <w:noWrap/>
          </w:tcPr>
          <w:p w14:paraId="231E077E"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2</w:t>
            </w:r>
          </w:p>
        </w:tc>
        <w:tc>
          <w:tcPr>
            <w:tcW w:w="1735" w:type="dxa"/>
            <w:noWrap/>
          </w:tcPr>
          <w:p w14:paraId="52122E8F" w14:textId="77777777" w:rsidR="00A243EF" w:rsidRDefault="00A243EF" w:rsidP="00363486">
            <w:pPr>
              <w:spacing w:line="340" w:lineRule="exact"/>
              <w:jc w:val="center"/>
              <w:rPr>
                <w:rFonts w:ascii="宋体" w:hAnsi="宋体"/>
                <w:bCs/>
                <w:sz w:val="24"/>
                <w:szCs w:val="24"/>
              </w:rPr>
            </w:pPr>
          </w:p>
        </w:tc>
        <w:tc>
          <w:tcPr>
            <w:tcW w:w="1540" w:type="dxa"/>
            <w:noWrap/>
          </w:tcPr>
          <w:p w14:paraId="1E911039" w14:textId="77777777" w:rsidR="00A243EF" w:rsidRDefault="00A243EF" w:rsidP="00363486">
            <w:pPr>
              <w:spacing w:line="340" w:lineRule="exact"/>
              <w:jc w:val="center"/>
              <w:rPr>
                <w:rFonts w:ascii="宋体" w:hAnsi="宋体"/>
                <w:bCs/>
                <w:sz w:val="24"/>
                <w:szCs w:val="24"/>
              </w:rPr>
            </w:pPr>
          </w:p>
        </w:tc>
        <w:tc>
          <w:tcPr>
            <w:tcW w:w="1066" w:type="dxa"/>
            <w:noWrap/>
          </w:tcPr>
          <w:p w14:paraId="3E28203E" w14:textId="77777777" w:rsidR="00A243EF" w:rsidRDefault="00A243EF" w:rsidP="00363486">
            <w:pPr>
              <w:spacing w:line="340" w:lineRule="exact"/>
              <w:jc w:val="center"/>
              <w:rPr>
                <w:rFonts w:ascii="宋体" w:hAnsi="宋体"/>
                <w:bCs/>
                <w:sz w:val="24"/>
                <w:szCs w:val="24"/>
              </w:rPr>
            </w:pPr>
          </w:p>
        </w:tc>
        <w:tc>
          <w:tcPr>
            <w:tcW w:w="1176" w:type="dxa"/>
            <w:noWrap/>
          </w:tcPr>
          <w:p w14:paraId="2469B395" w14:textId="77777777" w:rsidR="00A243EF" w:rsidRDefault="00A243EF" w:rsidP="00363486">
            <w:pPr>
              <w:spacing w:line="340" w:lineRule="exact"/>
              <w:jc w:val="center"/>
              <w:rPr>
                <w:rFonts w:ascii="宋体" w:hAnsi="宋体"/>
                <w:bCs/>
                <w:sz w:val="24"/>
                <w:szCs w:val="24"/>
              </w:rPr>
            </w:pPr>
          </w:p>
        </w:tc>
        <w:tc>
          <w:tcPr>
            <w:tcW w:w="1176" w:type="dxa"/>
            <w:noWrap/>
          </w:tcPr>
          <w:p w14:paraId="061B126E" w14:textId="77777777" w:rsidR="00A243EF" w:rsidRDefault="00A243EF" w:rsidP="00363486">
            <w:pPr>
              <w:spacing w:line="340" w:lineRule="exact"/>
              <w:jc w:val="center"/>
              <w:rPr>
                <w:rFonts w:ascii="宋体" w:hAnsi="宋体"/>
                <w:bCs/>
                <w:sz w:val="24"/>
                <w:szCs w:val="24"/>
              </w:rPr>
            </w:pPr>
          </w:p>
        </w:tc>
        <w:tc>
          <w:tcPr>
            <w:tcW w:w="1189" w:type="dxa"/>
            <w:noWrap/>
          </w:tcPr>
          <w:p w14:paraId="579EBB62" w14:textId="77777777" w:rsidR="00A243EF" w:rsidRDefault="00A243EF" w:rsidP="00363486">
            <w:pPr>
              <w:spacing w:line="340" w:lineRule="exact"/>
              <w:jc w:val="center"/>
              <w:rPr>
                <w:rFonts w:ascii="宋体" w:hAnsi="宋体"/>
                <w:bCs/>
                <w:sz w:val="24"/>
                <w:szCs w:val="24"/>
              </w:rPr>
            </w:pPr>
          </w:p>
        </w:tc>
        <w:tc>
          <w:tcPr>
            <w:tcW w:w="1189" w:type="dxa"/>
            <w:noWrap/>
          </w:tcPr>
          <w:p w14:paraId="7F878BFE" w14:textId="77777777" w:rsidR="00A243EF" w:rsidRDefault="00A243EF" w:rsidP="00363486">
            <w:pPr>
              <w:spacing w:line="340" w:lineRule="exact"/>
              <w:jc w:val="center"/>
              <w:rPr>
                <w:rFonts w:ascii="宋体" w:hAnsi="宋体"/>
                <w:bCs/>
                <w:sz w:val="24"/>
                <w:szCs w:val="24"/>
              </w:rPr>
            </w:pPr>
          </w:p>
        </w:tc>
      </w:tr>
      <w:tr w:rsidR="00A243EF" w14:paraId="127F18E6" w14:textId="77777777" w:rsidTr="00363486">
        <w:tc>
          <w:tcPr>
            <w:tcW w:w="541" w:type="dxa"/>
            <w:noWrap/>
          </w:tcPr>
          <w:p w14:paraId="7A368022"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3</w:t>
            </w:r>
          </w:p>
        </w:tc>
        <w:tc>
          <w:tcPr>
            <w:tcW w:w="1735" w:type="dxa"/>
            <w:noWrap/>
          </w:tcPr>
          <w:p w14:paraId="17DE829A" w14:textId="77777777" w:rsidR="00A243EF" w:rsidRDefault="00A243EF" w:rsidP="00363486">
            <w:pPr>
              <w:spacing w:line="340" w:lineRule="exact"/>
              <w:jc w:val="center"/>
              <w:rPr>
                <w:rFonts w:ascii="宋体" w:hAnsi="宋体"/>
                <w:bCs/>
                <w:sz w:val="24"/>
                <w:szCs w:val="24"/>
              </w:rPr>
            </w:pPr>
          </w:p>
        </w:tc>
        <w:tc>
          <w:tcPr>
            <w:tcW w:w="1540" w:type="dxa"/>
            <w:noWrap/>
          </w:tcPr>
          <w:p w14:paraId="4E45174D" w14:textId="77777777" w:rsidR="00A243EF" w:rsidRDefault="00A243EF" w:rsidP="00363486">
            <w:pPr>
              <w:spacing w:line="340" w:lineRule="exact"/>
              <w:jc w:val="center"/>
              <w:rPr>
                <w:rFonts w:ascii="宋体" w:hAnsi="宋体"/>
                <w:bCs/>
                <w:sz w:val="24"/>
                <w:szCs w:val="24"/>
              </w:rPr>
            </w:pPr>
          </w:p>
        </w:tc>
        <w:tc>
          <w:tcPr>
            <w:tcW w:w="1066" w:type="dxa"/>
            <w:noWrap/>
          </w:tcPr>
          <w:p w14:paraId="4B9BB825" w14:textId="77777777" w:rsidR="00A243EF" w:rsidRDefault="00A243EF" w:rsidP="00363486">
            <w:pPr>
              <w:spacing w:line="340" w:lineRule="exact"/>
              <w:jc w:val="center"/>
              <w:rPr>
                <w:rFonts w:ascii="宋体" w:hAnsi="宋体"/>
                <w:bCs/>
                <w:sz w:val="24"/>
                <w:szCs w:val="24"/>
              </w:rPr>
            </w:pPr>
          </w:p>
        </w:tc>
        <w:tc>
          <w:tcPr>
            <w:tcW w:w="1176" w:type="dxa"/>
            <w:noWrap/>
          </w:tcPr>
          <w:p w14:paraId="2FF42EBF" w14:textId="77777777" w:rsidR="00A243EF" w:rsidRDefault="00A243EF" w:rsidP="00363486">
            <w:pPr>
              <w:spacing w:line="340" w:lineRule="exact"/>
              <w:jc w:val="center"/>
              <w:rPr>
                <w:rFonts w:ascii="宋体" w:hAnsi="宋体"/>
                <w:bCs/>
                <w:sz w:val="24"/>
                <w:szCs w:val="24"/>
              </w:rPr>
            </w:pPr>
          </w:p>
        </w:tc>
        <w:tc>
          <w:tcPr>
            <w:tcW w:w="1176" w:type="dxa"/>
            <w:noWrap/>
          </w:tcPr>
          <w:p w14:paraId="45B21DEB" w14:textId="77777777" w:rsidR="00A243EF" w:rsidRDefault="00A243EF" w:rsidP="00363486">
            <w:pPr>
              <w:spacing w:line="340" w:lineRule="exact"/>
              <w:jc w:val="center"/>
              <w:rPr>
                <w:rFonts w:ascii="宋体" w:hAnsi="宋体"/>
                <w:bCs/>
                <w:sz w:val="24"/>
                <w:szCs w:val="24"/>
              </w:rPr>
            </w:pPr>
          </w:p>
        </w:tc>
        <w:tc>
          <w:tcPr>
            <w:tcW w:w="1189" w:type="dxa"/>
            <w:noWrap/>
          </w:tcPr>
          <w:p w14:paraId="5D32939D" w14:textId="77777777" w:rsidR="00A243EF" w:rsidRDefault="00A243EF" w:rsidP="00363486">
            <w:pPr>
              <w:spacing w:line="340" w:lineRule="exact"/>
              <w:jc w:val="center"/>
              <w:rPr>
                <w:rFonts w:ascii="宋体" w:hAnsi="宋体"/>
                <w:bCs/>
                <w:sz w:val="24"/>
                <w:szCs w:val="24"/>
              </w:rPr>
            </w:pPr>
          </w:p>
        </w:tc>
        <w:tc>
          <w:tcPr>
            <w:tcW w:w="1189" w:type="dxa"/>
            <w:noWrap/>
          </w:tcPr>
          <w:p w14:paraId="7855E6AB" w14:textId="77777777" w:rsidR="00A243EF" w:rsidRDefault="00A243EF" w:rsidP="00363486">
            <w:pPr>
              <w:spacing w:line="340" w:lineRule="exact"/>
              <w:jc w:val="center"/>
              <w:rPr>
                <w:rFonts w:ascii="宋体" w:hAnsi="宋体"/>
                <w:bCs/>
                <w:sz w:val="24"/>
                <w:szCs w:val="24"/>
              </w:rPr>
            </w:pPr>
          </w:p>
        </w:tc>
      </w:tr>
      <w:tr w:rsidR="00A243EF" w14:paraId="7958B108" w14:textId="77777777" w:rsidTr="00363486">
        <w:tc>
          <w:tcPr>
            <w:tcW w:w="541" w:type="dxa"/>
            <w:noWrap/>
          </w:tcPr>
          <w:p w14:paraId="30EADCE3"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4</w:t>
            </w:r>
          </w:p>
        </w:tc>
        <w:tc>
          <w:tcPr>
            <w:tcW w:w="1735" w:type="dxa"/>
            <w:noWrap/>
          </w:tcPr>
          <w:p w14:paraId="3D28C62F" w14:textId="77777777" w:rsidR="00A243EF" w:rsidRDefault="00A243EF" w:rsidP="00363486">
            <w:pPr>
              <w:spacing w:line="340" w:lineRule="exact"/>
              <w:jc w:val="center"/>
              <w:rPr>
                <w:rFonts w:ascii="宋体" w:hAnsi="宋体"/>
                <w:bCs/>
                <w:sz w:val="24"/>
                <w:szCs w:val="24"/>
              </w:rPr>
            </w:pPr>
          </w:p>
        </w:tc>
        <w:tc>
          <w:tcPr>
            <w:tcW w:w="1540" w:type="dxa"/>
            <w:noWrap/>
          </w:tcPr>
          <w:p w14:paraId="6047CB1E" w14:textId="77777777" w:rsidR="00A243EF" w:rsidRDefault="00A243EF" w:rsidP="00363486">
            <w:pPr>
              <w:spacing w:line="340" w:lineRule="exact"/>
              <w:jc w:val="center"/>
              <w:rPr>
                <w:rFonts w:ascii="宋体" w:hAnsi="宋体"/>
                <w:bCs/>
                <w:sz w:val="24"/>
                <w:szCs w:val="24"/>
              </w:rPr>
            </w:pPr>
          </w:p>
        </w:tc>
        <w:tc>
          <w:tcPr>
            <w:tcW w:w="1066" w:type="dxa"/>
            <w:noWrap/>
          </w:tcPr>
          <w:p w14:paraId="3D483A21" w14:textId="77777777" w:rsidR="00A243EF" w:rsidRDefault="00A243EF" w:rsidP="00363486">
            <w:pPr>
              <w:spacing w:line="340" w:lineRule="exact"/>
              <w:jc w:val="center"/>
              <w:rPr>
                <w:rFonts w:ascii="宋体" w:hAnsi="宋体"/>
                <w:bCs/>
                <w:sz w:val="24"/>
                <w:szCs w:val="24"/>
              </w:rPr>
            </w:pPr>
          </w:p>
        </w:tc>
        <w:tc>
          <w:tcPr>
            <w:tcW w:w="1176" w:type="dxa"/>
            <w:noWrap/>
          </w:tcPr>
          <w:p w14:paraId="16EAE3F9" w14:textId="77777777" w:rsidR="00A243EF" w:rsidRDefault="00A243EF" w:rsidP="00363486">
            <w:pPr>
              <w:spacing w:line="340" w:lineRule="exact"/>
              <w:jc w:val="center"/>
              <w:rPr>
                <w:rFonts w:ascii="宋体" w:hAnsi="宋体"/>
                <w:bCs/>
                <w:sz w:val="24"/>
                <w:szCs w:val="24"/>
              </w:rPr>
            </w:pPr>
          </w:p>
        </w:tc>
        <w:tc>
          <w:tcPr>
            <w:tcW w:w="1176" w:type="dxa"/>
            <w:noWrap/>
          </w:tcPr>
          <w:p w14:paraId="4C389515" w14:textId="77777777" w:rsidR="00A243EF" w:rsidRDefault="00A243EF" w:rsidP="00363486">
            <w:pPr>
              <w:spacing w:line="340" w:lineRule="exact"/>
              <w:jc w:val="center"/>
              <w:rPr>
                <w:rFonts w:ascii="宋体" w:hAnsi="宋体"/>
                <w:bCs/>
                <w:sz w:val="24"/>
                <w:szCs w:val="24"/>
              </w:rPr>
            </w:pPr>
          </w:p>
        </w:tc>
        <w:tc>
          <w:tcPr>
            <w:tcW w:w="1189" w:type="dxa"/>
            <w:noWrap/>
          </w:tcPr>
          <w:p w14:paraId="31BC275D" w14:textId="77777777" w:rsidR="00A243EF" w:rsidRDefault="00A243EF" w:rsidP="00363486">
            <w:pPr>
              <w:spacing w:line="340" w:lineRule="exact"/>
              <w:jc w:val="center"/>
              <w:rPr>
                <w:rFonts w:ascii="宋体" w:hAnsi="宋体"/>
                <w:bCs/>
                <w:sz w:val="24"/>
                <w:szCs w:val="24"/>
              </w:rPr>
            </w:pPr>
          </w:p>
        </w:tc>
        <w:tc>
          <w:tcPr>
            <w:tcW w:w="1189" w:type="dxa"/>
            <w:noWrap/>
          </w:tcPr>
          <w:p w14:paraId="1A3EE15F" w14:textId="77777777" w:rsidR="00A243EF" w:rsidRDefault="00A243EF" w:rsidP="00363486">
            <w:pPr>
              <w:spacing w:line="340" w:lineRule="exact"/>
              <w:jc w:val="center"/>
              <w:rPr>
                <w:rFonts w:ascii="宋体" w:hAnsi="宋体"/>
                <w:bCs/>
                <w:sz w:val="24"/>
                <w:szCs w:val="24"/>
              </w:rPr>
            </w:pPr>
          </w:p>
        </w:tc>
      </w:tr>
      <w:tr w:rsidR="00A243EF" w14:paraId="271D25E3" w14:textId="77777777" w:rsidTr="00363486">
        <w:tc>
          <w:tcPr>
            <w:tcW w:w="541" w:type="dxa"/>
            <w:noWrap/>
          </w:tcPr>
          <w:p w14:paraId="5A8C7099"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5</w:t>
            </w:r>
          </w:p>
        </w:tc>
        <w:tc>
          <w:tcPr>
            <w:tcW w:w="1735" w:type="dxa"/>
            <w:noWrap/>
          </w:tcPr>
          <w:p w14:paraId="58C87E9D" w14:textId="77777777" w:rsidR="00A243EF" w:rsidRDefault="00A243EF" w:rsidP="00363486">
            <w:pPr>
              <w:spacing w:line="340" w:lineRule="exact"/>
              <w:jc w:val="center"/>
              <w:rPr>
                <w:rFonts w:ascii="宋体" w:hAnsi="宋体"/>
                <w:bCs/>
                <w:sz w:val="24"/>
                <w:szCs w:val="24"/>
              </w:rPr>
            </w:pPr>
          </w:p>
        </w:tc>
        <w:tc>
          <w:tcPr>
            <w:tcW w:w="1540" w:type="dxa"/>
            <w:noWrap/>
          </w:tcPr>
          <w:p w14:paraId="1EAE2F7E" w14:textId="77777777" w:rsidR="00A243EF" w:rsidRDefault="00A243EF" w:rsidP="00363486">
            <w:pPr>
              <w:spacing w:line="340" w:lineRule="exact"/>
              <w:jc w:val="center"/>
              <w:rPr>
                <w:rFonts w:ascii="宋体" w:hAnsi="宋体"/>
                <w:bCs/>
                <w:sz w:val="24"/>
                <w:szCs w:val="24"/>
              </w:rPr>
            </w:pPr>
          </w:p>
        </w:tc>
        <w:tc>
          <w:tcPr>
            <w:tcW w:w="1066" w:type="dxa"/>
            <w:noWrap/>
          </w:tcPr>
          <w:p w14:paraId="1B60C22D" w14:textId="77777777" w:rsidR="00A243EF" w:rsidRDefault="00A243EF" w:rsidP="00363486">
            <w:pPr>
              <w:spacing w:line="340" w:lineRule="exact"/>
              <w:jc w:val="center"/>
              <w:rPr>
                <w:rFonts w:ascii="宋体" w:hAnsi="宋体"/>
                <w:bCs/>
                <w:sz w:val="24"/>
                <w:szCs w:val="24"/>
              </w:rPr>
            </w:pPr>
          </w:p>
        </w:tc>
        <w:tc>
          <w:tcPr>
            <w:tcW w:w="1176" w:type="dxa"/>
            <w:noWrap/>
          </w:tcPr>
          <w:p w14:paraId="6A06042C" w14:textId="77777777" w:rsidR="00A243EF" w:rsidRDefault="00A243EF" w:rsidP="00363486">
            <w:pPr>
              <w:spacing w:line="340" w:lineRule="exact"/>
              <w:jc w:val="center"/>
              <w:rPr>
                <w:rFonts w:ascii="宋体" w:hAnsi="宋体"/>
                <w:bCs/>
                <w:sz w:val="24"/>
                <w:szCs w:val="24"/>
              </w:rPr>
            </w:pPr>
          </w:p>
        </w:tc>
        <w:tc>
          <w:tcPr>
            <w:tcW w:w="1176" w:type="dxa"/>
            <w:noWrap/>
          </w:tcPr>
          <w:p w14:paraId="03DB054C" w14:textId="77777777" w:rsidR="00A243EF" w:rsidRDefault="00A243EF" w:rsidP="00363486">
            <w:pPr>
              <w:spacing w:line="340" w:lineRule="exact"/>
              <w:jc w:val="center"/>
              <w:rPr>
                <w:rFonts w:ascii="宋体" w:hAnsi="宋体"/>
                <w:bCs/>
                <w:sz w:val="24"/>
                <w:szCs w:val="24"/>
              </w:rPr>
            </w:pPr>
          </w:p>
        </w:tc>
        <w:tc>
          <w:tcPr>
            <w:tcW w:w="1189" w:type="dxa"/>
            <w:noWrap/>
          </w:tcPr>
          <w:p w14:paraId="0466EB03" w14:textId="77777777" w:rsidR="00A243EF" w:rsidRDefault="00A243EF" w:rsidP="00363486">
            <w:pPr>
              <w:spacing w:line="340" w:lineRule="exact"/>
              <w:jc w:val="center"/>
              <w:rPr>
                <w:rFonts w:ascii="宋体" w:hAnsi="宋体"/>
                <w:bCs/>
                <w:sz w:val="24"/>
                <w:szCs w:val="24"/>
              </w:rPr>
            </w:pPr>
          </w:p>
        </w:tc>
        <w:tc>
          <w:tcPr>
            <w:tcW w:w="1189" w:type="dxa"/>
            <w:noWrap/>
          </w:tcPr>
          <w:p w14:paraId="7B52809E" w14:textId="77777777" w:rsidR="00A243EF" w:rsidRDefault="00A243EF" w:rsidP="00363486">
            <w:pPr>
              <w:spacing w:line="340" w:lineRule="exact"/>
              <w:jc w:val="center"/>
              <w:rPr>
                <w:rFonts w:ascii="宋体" w:hAnsi="宋体"/>
                <w:bCs/>
                <w:sz w:val="24"/>
                <w:szCs w:val="24"/>
              </w:rPr>
            </w:pPr>
          </w:p>
        </w:tc>
      </w:tr>
      <w:tr w:rsidR="00A243EF" w14:paraId="7CAC97AF" w14:textId="77777777" w:rsidTr="00363486">
        <w:tc>
          <w:tcPr>
            <w:tcW w:w="541" w:type="dxa"/>
            <w:noWrap/>
          </w:tcPr>
          <w:p w14:paraId="24432BF1"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6</w:t>
            </w:r>
          </w:p>
        </w:tc>
        <w:tc>
          <w:tcPr>
            <w:tcW w:w="1735" w:type="dxa"/>
            <w:noWrap/>
          </w:tcPr>
          <w:p w14:paraId="3FF9720D" w14:textId="77777777" w:rsidR="00A243EF" w:rsidRDefault="00A243EF" w:rsidP="00363486">
            <w:pPr>
              <w:spacing w:line="340" w:lineRule="exact"/>
              <w:jc w:val="center"/>
              <w:rPr>
                <w:rFonts w:ascii="宋体" w:hAnsi="宋体"/>
                <w:bCs/>
                <w:sz w:val="24"/>
                <w:szCs w:val="24"/>
              </w:rPr>
            </w:pPr>
          </w:p>
        </w:tc>
        <w:tc>
          <w:tcPr>
            <w:tcW w:w="1540" w:type="dxa"/>
            <w:noWrap/>
          </w:tcPr>
          <w:p w14:paraId="5F992AB9" w14:textId="77777777" w:rsidR="00A243EF" w:rsidRDefault="00A243EF" w:rsidP="00363486">
            <w:pPr>
              <w:spacing w:line="340" w:lineRule="exact"/>
              <w:jc w:val="center"/>
              <w:rPr>
                <w:rFonts w:ascii="宋体" w:hAnsi="宋体"/>
                <w:bCs/>
                <w:sz w:val="24"/>
                <w:szCs w:val="24"/>
              </w:rPr>
            </w:pPr>
          </w:p>
        </w:tc>
        <w:tc>
          <w:tcPr>
            <w:tcW w:w="1066" w:type="dxa"/>
            <w:noWrap/>
          </w:tcPr>
          <w:p w14:paraId="1208D86C" w14:textId="77777777" w:rsidR="00A243EF" w:rsidRDefault="00A243EF" w:rsidP="00363486">
            <w:pPr>
              <w:spacing w:line="340" w:lineRule="exact"/>
              <w:jc w:val="center"/>
              <w:rPr>
                <w:rFonts w:ascii="宋体" w:hAnsi="宋体"/>
                <w:bCs/>
                <w:sz w:val="24"/>
                <w:szCs w:val="24"/>
              </w:rPr>
            </w:pPr>
          </w:p>
        </w:tc>
        <w:tc>
          <w:tcPr>
            <w:tcW w:w="1176" w:type="dxa"/>
            <w:noWrap/>
          </w:tcPr>
          <w:p w14:paraId="78635935" w14:textId="77777777" w:rsidR="00A243EF" w:rsidRDefault="00A243EF" w:rsidP="00363486">
            <w:pPr>
              <w:spacing w:line="340" w:lineRule="exact"/>
              <w:jc w:val="center"/>
              <w:rPr>
                <w:rFonts w:ascii="宋体" w:hAnsi="宋体"/>
                <w:bCs/>
                <w:sz w:val="24"/>
                <w:szCs w:val="24"/>
              </w:rPr>
            </w:pPr>
          </w:p>
        </w:tc>
        <w:tc>
          <w:tcPr>
            <w:tcW w:w="1176" w:type="dxa"/>
            <w:noWrap/>
          </w:tcPr>
          <w:p w14:paraId="16624C61" w14:textId="77777777" w:rsidR="00A243EF" w:rsidRDefault="00A243EF" w:rsidP="00363486">
            <w:pPr>
              <w:spacing w:line="340" w:lineRule="exact"/>
              <w:jc w:val="center"/>
              <w:rPr>
                <w:rFonts w:ascii="宋体" w:hAnsi="宋体"/>
                <w:bCs/>
                <w:sz w:val="24"/>
                <w:szCs w:val="24"/>
              </w:rPr>
            </w:pPr>
          </w:p>
        </w:tc>
        <w:tc>
          <w:tcPr>
            <w:tcW w:w="1189" w:type="dxa"/>
            <w:noWrap/>
          </w:tcPr>
          <w:p w14:paraId="5418DE1C" w14:textId="77777777" w:rsidR="00A243EF" w:rsidRDefault="00A243EF" w:rsidP="00363486">
            <w:pPr>
              <w:spacing w:line="340" w:lineRule="exact"/>
              <w:jc w:val="center"/>
              <w:rPr>
                <w:rFonts w:ascii="宋体" w:hAnsi="宋体"/>
                <w:bCs/>
                <w:sz w:val="24"/>
                <w:szCs w:val="24"/>
              </w:rPr>
            </w:pPr>
          </w:p>
        </w:tc>
        <w:tc>
          <w:tcPr>
            <w:tcW w:w="1189" w:type="dxa"/>
            <w:noWrap/>
          </w:tcPr>
          <w:p w14:paraId="590DACD7" w14:textId="77777777" w:rsidR="00A243EF" w:rsidRDefault="00A243EF" w:rsidP="00363486">
            <w:pPr>
              <w:spacing w:line="340" w:lineRule="exact"/>
              <w:jc w:val="center"/>
              <w:rPr>
                <w:rFonts w:ascii="宋体" w:hAnsi="宋体"/>
                <w:bCs/>
                <w:sz w:val="24"/>
                <w:szCs w:val="24"/>
              </w:rPr>
            </w:pPr>
          </w:p>
        </w:tc>
      </w:tr>
      <w:tr w:rsidR="00A243EF" w14:paraId="292B29A5" w14:textId="77777777" w:rsidTr="00363486">
        <w:tc>
          <w:tcPr>
            <w:tcW w:w="541" w:type="dxa"/>
            <w:noWrap/>
          </w:tcPr>
          <w:p w14:paraId="0443FDC7"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7</w:t>
            </w:r>
          </w:p>
        </w:tc>
        <w:tc>
          <w:tcPr>
            <w:tcW w:w="1735" w:type="dxa"/>
            <w:noWrap/>
          </w:tcPr>
          <w:p w14:paraId="3F6B6FAB" w14:textId="77777777" w:rsidR="00A243EF" w:rsidRDefault="00A243EF" w:rsidP="00363486">
            <w:pPr>
              <w:spacing w:line="340" w:lineRule="exact"/>
              <w:jc w:val="center"/>
              <w:rPr>
                <w:rFonts w:ascii="宋体" w:hAnsi="宋体"/>
                <w:bCs/>
                <w:sz w:val="24"/>
                <w:szCs w:val="24"/>
              </w:rPr>
            </w:pPr>
          </w:p>
        </w:tc>
        <w:tc>
          <w:tcPr>
            <w:tcW w:w="1540" w:type="dxa"/>
            <w:noWrap/>
          </w:tcPr>
          <w:p w14:paraId="17A7CBB0" w14:textId="77777777" w:rsidR="00A243EF" w:rsidRDefault="00A243EF" w:rsidP="00363486">
            <w:pPr>
              <w:spacing w:line="340" w:lineRule="exact"/>
              <w:jc w:val="center"/>
              <w:rPr>
                <w:rFonts w:ascii="宋体" w:hAnsi="宋体"/>
                <w:bCs/>
                <w:sz w:val="24"/>
                <w:szCs w:val="24"/>
              </w:rPr>
            </w:pPr>
          </w:p>
        </w:tc>
        <w:tc>
          <w:tcPr>
            <w:tcW w:w="1066" w:type="dxa"/>
            <w:noWrap/>
          </w:tcPr>
          <w:p w14:paraId="1B3DED3D" w14:textId="77777777" w:rsidR="00A243EF" w:rsidRDefault="00A243EF" w:rsidP="00363486">
            <w:pPr>
              <w:spacing w:line="340" w:lineRule="exact"/>
              <w:jc w:val="center"/>
              <w:rPr>
                <w:rFonts w:ascii="宋体" w:hAnsi="宋体"/>
                <w:bCs/>
                <w:sz w:val="24"/>
                <w:szCs w:val="24"/>
              </w:rPr>
            </w:pPr>
          </w:p>
        </w:tc>
        <w:tc>
          <w:tcPr>
            <w:tcW w:w="1176" w:type="dxa"/>
            <w:noWrap/>
          </w:tcPr>
          <w:p w14:paraId="31C30FE2" w14:textId="77777777" w:rsidR="00A243EF" w:rsidRDefault="00A243EF" w:rsidP="00363486">
            <w:pPr>
              <w:spacing w:line="340" w:lineRule="exact"/>
              <w:jc w:val="center"/>
              <w:rPr>
                <w:rFonts w:ascii="宋体" w:hAnsi="宋体"/>
                <w:bCs/>
                <w:sz w:val="24"/>
                <w:szCs w:val="24"/>
              </w:rPr>
            </w:pPr>
          </w:p>
        </w:tc>
        <w:tc>
          <w:tcPr>
            <w:tcW w:w="1176" w:type="dxa"/>
            <w:noWrap/>
          </w:tcPr>
          <w:p w14:paraId="234518F6" w14:textId="77777777" w:rsidR="00A243EF" w:rsidRDefault="00A243EF" w:rsidP="00363486">
            <w:pPr>
              <w:spacing w:line="340" w:lineRule="exact"/>
              <w:jc w:val="center"/>
              <w:rPr>
                <w:rFonts w:ascii="宋体" w:hAnsi="宋体"/>
                <w:bCs/>
                <w:sz w:val="24"/>
                <w:szCs w:val="24"/>
              </w:rPr>
            </w:pPr>
          </w:p>
        </w:tc>
        <w:tc>
          <w:tcPr>
            <w:tcW w:w="1189" w:type="dxa"/>
            <w:noWrap/>
          </w:tcPr>
          <w:p w14:paraId="2CDB5043" w14:textId="77777777" w:rsidR="00A243EF" w:rsidRDefault="00A243EF" w:rsidP="00363486">
            <w:pPr>
              <w:spacing w:line="340" w:lineRule="exact"/>
              <w:jc w:val="center"/>
              <w:rPr>
                <w:rFonts w:ascii="宋体" w:hAnsi="宋体"/>
                <w:bCs/>
                <w:sz w:val="24"/>
                <w:szCs w:val="24"/>
              </w:rPr>
            </w:pPr>
          </w:p>
        </w:tc>
        <w:tc>
          <w:tcPr>
            <w:tcW w:w="1189" w:type="dxa"/>
            <w:noWrap/>
          </w:tcPr>
          <w:p w14:paraId="74A2EB56" w14:textId="77777777" w:rsidR="00A243EF" w:rsidRDefault="00A243EF" w:rsidP="00363486">
            <w:pPr>
              <w:spacing w:line="340" w:lineRule="exact"/>
              <w:jc w:val="center"/>
              <w:rPr>
                <w:rFonts w:ascii="宋体" w:hAnsi="宋体"/>
                <w:bCs/>
                <w:sz w:val="24"/>
                <w:szCs w:val="24"/>
              </w:rPr>
            </w:pPr>
          </w:p>
        </w:tc>
      </w:tr>
      <w:tr w:rsidR="00A243EF" w14:paraId="230F954A" w14:textId="77777777" w:rsidTr="00363486">
        <w:tc>
          <w:tcPr>
            <w:tcW w:w="541" w:type="dxa"/>
            <w:noWrap/>
          </w:tcPr>
          <w:p w14:paraId="77E96BE4"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8</w:t>
            </w:r>
          </w:p>
        </w:tc>
        <w:tc>
          <w:tcPr>
            <w:tcW w:w="1735" w:type="dxa"/>
            <w:noWrap/>
          </w:tcPr>
          <w:p w14:paraId="50DCF892" w14:textId="77777777" w:rsidR="00A243EF" w:rsidRDefault="00A243EF" w:rsidP="00363486">
            <w:pPr>
              <w:spacing w:line="340" w:lineRule="exact"/>
              <w:jc w:val="center"/>
              <w:rPr>
                <w:rFonts w:ascii="宋体" w:hAnsi="宋体"/>
                <w:bCs/>
                <w:sz w:val="24"/>
                <w:szCs w:val="24"/>
              </w:rPr>
            </w:pPr>
          </w:p>
        </w:tc>
        <w:tc>
          <w:tcPr>
            <w:tcW w:w="1540" w:type="dxa"/>
            <w:noWrap/>
          </w:tcPr>
          <w:p w14:paraId="4838E4DC" w14:textId="77777777" w:rsidR="00A243EF" w:rsidRDefault="00A243EF" w:rsidP="00363486">
            <w:pPr>
              <w:spacing w:line="340" w:lineRule="exact"/>
              <w:jc w:val="center"/>
              <w:rPr>
                <w:rFonts w:ascii="宋体" w:hAnsi="宋体"/>
                <w:bCs/>
                <w:sz w:val="24"/>
                <w:szCs w:val="24"/>
              </w:rPr>
            </w:pPr>
          </w:p>
        </w:tc>
        <w:tc>
          <w:tcPr>
            <w:tcW w:w="1066" w:type="dxa"/>
            <w:noWrap/>
          </w:tcPr>
          <w:p w14:paraId="49B0B45F" w14:textId="77777777" w:rsidR="00A243EF" w:rsidRDefault="00A243EF" w:rsidP="00363486">
            <w:pPr>
              <w:spacing w:line="340" w:lineRule="exact"/>
              <w:jc w:val="center"/>
              <w:rPr>
                <w:rFonts w:ascii="宋体" w:hAnsi="宋体"/>
                <w:bCs/>
                <w:sz w:val="24"/>
                <w:szCs w:val="24"/>
              </w:rPr>
            </w:pPr>
          </w:p>
        </w:tc>
        <w:tc>
          <w:tcPr>
            <w:tcW w:w="1176" w:type="dxa"/>
            <w:noWrap/>
          </w:tcPr>
          <w:p w14:paraId="1B04824C" w14:textId="77777777" w:rsidR="00A243EF" w:rsidRDefault="00A243EF" w:rsidP="00363486">
            <w:pPr>
              <w:spacing w:line="340" w:lineRule="exact"/>
              <w:jc w:val="center"/>
              <w:rPr>
                <w:rFonts w:ascii="宋体" w:hAnsi="宋体"/>
                <w:bCs/>
                <w:sz w:val="24"/>
                <w:szCs w:val="24"/>
              </w:rPr>
            </w:pPr>
          </w:p>
        </w:tc>
        <w:tc>
          <w:tcPr>
            <w:tcW w:w="1176" w:type="dxa"/>
            <w:noWrap/>
          </w:tcPr>
          <w:p w14:paraId="170752A9" w14:textId="77777777" w:rsidR="00A243EF" w:rsidRDefault="00A243EF" w:rsidP="00363486">
            <w:pPr>
              <w:spacing w:line="340" w:lineRule="exact"/>
              <w:jc w:val="center"/>
              <w:rPr>
                <w:rFonts w:ascii="宋体" w:hAnsi="宋体"/>
                <w:bCs/>
                <w:sz w:val="24"/>
                <w:szCs w:val="24"/>
              </w:rPr>
            </w:pPr>
          </w:p>
        </w:tc>
        <w:tc>
          <w:tcPr>
            <w:tcW w:w="1189" w:type="dxa"/>
            <w:noWrap/>
          </w:tcPr>
          <w:p w14:paraId="0EFAE7F4" w14:textId="77777777" w:rsidR="00A243EF" w:rsidRDefault="00A243EF" w:rsidP="00363486">
            <w:pPr>
              <w:spacing w:line="340" w:lineRule="exact"/>
              <w:jc w:val="center"/>
              <w:rPr>
                <w:rFonts w:ascii="宋体" w:hAnsi="宋体"/>
                <w:bCs/>
                <w:sz w:val="24"/>
                <w:szCs w:val="24"/>
              </w:rPr>
            </w:pPr>
          </w:p>
        </w:tc>
        <w:tc>
          <w:tcPr>
            <w:tcW w:w="1189" w:type="dxa"/>
            <w:noWrap/>
          </w:tcPr>
          <w:p w14:paraId="4AA124DA" w14:textId="77777777" w:rsidR="00A243EF" w:rsidRDefault="00A243EF" w:rsidP="00363486">
            <w:pPr>
              <w:spacing w:line="340" w:lineRule="exact"/>
              <w:jc w:val="center"/>
              <w:rPr>
                <w:rFonts w:ascii="宋体" w:hAnsi="宋体"/>
                <w:bCs/>
                <w:sz w:val="24"/>
                <w:szCs w:val="24"/>
              </w:rPr>
            </w:pPr>
          </w:p>
        </w:tc>
      </w:tr>
      <w:tr w:rsidR="00A243EF" w14:paraId="5814E030" w14:textId="77777777" w:rsidTr="00363486">
        <w:tc>
          <w:tcPr>
            <w:tcW w:w="541" w:type="dxa"/>
            <w:noWrap/>
          </w:tcPr>
          <w:p w14:paraId="27DF0669"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9</w:t>
            </w:r>
          </w:p>
        </w:tc>
        <w:tc>
          <w:tcPr>
            <w:tcW w:w="1735" w:type="dxa"/>
            <w:noWrap/>
          </w:tcPr>
          <w:p w14:paraId="3205AB69" w14:textId="77777777" w:rsidR="00A243EF" w:rsidRDefault="00A243EF" w:rsidP="00363486">
            <w:pPr>
              <w:spacing w:line="340" w:lineRule="exact"/>
              <w:jc w:val="center"/>
              <w:rPr>
                <w:rFonts w:ascii="宋体" w:hAnsi="宋体"/>
                <w:bCs/>
                <w:sz w:val="24"/>
                <w:szCs w:val="24"/>
              </w:rPr>
            </w:pPr>
          </w:p>
        </w:tc>
        <w:tc>
          <w:tcPr>
            <w:tcW w:w="1540" w:type="dxa"/>
            <w:noWrap/>
          </w:tcPr>
          <w:p w14:paraId="1E8D96A4" w14:textId="77777777" w:rsidR="00A243EF" w:rsidRDefault="00A243EF" w:rsidP="00363486">
            <w:pPr>
              <w:spacing w:line="340" w:lineRule="exact"/>
              <w:jc w:val="center"/>
              <w:rPr>
                <w:rFonts w:ascii="宋体" w:hAnsi="宋体"/>
                <w:bCs/>
                <w:sz w:val="24"/>
                <w:szCs w:val="24"/>
              </w:rPr>
            </w:pPr>
          </w:p>
        </w:tc>
        <w:tc>
          <w:tcPr>
            <w:tcW w:w="1066" w:type="dxa"/>
            <w:noWrap/>
          </w:tcPr>
          <w:p w14:paraId="38D8CD99" w14:textId="77777777" w:rsidR="00A243EF" w:rsidRDefault="00A243EF" w:rsidP="00363486">
            <w:pPr>
              <w:spacing w:line="340" w:lineRule="exact"/>
              <w:jc w:val="center"/>
              <w:rPr>
                <w:rFonts w:ascii="宋体" w:hAnsi="宋体"/>
                <w:bCs/>
                <w:sz w:val="24"/>
                <w:szCs w:val="24"/>
              </w:rPr>
            </w:pPr>
          </w:p>
        </w:tc>
        <w:tc>
          <w:tcPr>
            <w:tcW w:w="1176" w:type="dxa"/>
            <w:noWrap/>
          </w:tcPr>
          <w:p w14:paraId="70542D03" w14:textId="77777777" w:rsidR="00A243EF" w:rsidRDefault="00A243EF" w:rsidP="00363486">
            <w:pPr>
              <w:spacing w:line="340" w:lineRule="exact"/>
              <w:jc w:val="center"/>
              <w:rPr>
                <w:rFonts w:ascii="宋体" w:hAnsi="宋体"/>
                <w:bCs/>
                <w:sz w:val="24"/>
                <w:szCs w:val="24"/>
              </w:rPr>
            </w:pPr>
          </w:p>
        </w:tc>
        <w:tc>
          <w:tcPr>
            <w:tcW w:w="1176" w:type="dxa"/>
            <w:noWrap/>
          </w:tcPr>
          <w:p w14:paraId="684FC266" w14:textId="77777777" w:rsidR="00A243EF" w:rsidRDefault="00A243EF" w:rsidP="00363486">
            <w:pPr>
              <w:spacing w:line="340" w:lineRule="exact"/>
              <w:jc w:val="center"/>
              <w:rPr>
                <w:rFonts w:ascii="宋体" w:hAnsi="宋体"/>
                <w:bCs/>
                <w:sz w:val="24"/>
                <w:szCs w:val="24"/>
              </w:rPr>
            </w:pPr>
          </w:p>
        </w:tc>
        <w:tc>
          <w:tcPr>
            <w:tcW w:w="1189" w:type="dxa"/>
            <w:noWrap/>
          </w:tcPr>
          <w:p w14:paraId="56E1BC10" w14:textId="77777777" w:rsidR="00A243EF" w:rsidRDefault="00A243EF" w:rsidP="00363486">
            <w:pPr>
              <w:spacing w:line="340" w:lineRule="exact"/>
              <w:jc w:val="center"/>
              <w:rPr>
                <w:rFonts w:ascii="宋体" w:hAnsi="宋体"/>
                <w:bCs/>
                <w:sz w:val="24"/>
                <w:szCs w:val="24"/>
              </w:rPr>
            </w:pPr>
          </w:p>
        </w:tc>
        <w:tc>
          <w:tcPr>
            <w:tcW w:w="1189" w:type="dxa"/>
            <w:noWrap/>
          </w:tcPr>
          <w:p w14:paraId="2CF89911" w14:textId="77777777" w:rsidR="00A243EF" w:rsidRDefault="00A243EF" w:rsidP="00363486">
            <w:pPr>
              <w:spacing w:line="340" w:lineRule="exact"/>
              <w:jc w:val="center"/>
              <w:rPr>
                <w:rFonts w:ascii="宋体" w:hAnsi="宋体"/>
                <w:bCs/>
                <w:sz w:val="24"/>
                <w:szCs w:val="24"/>
              </w:rPr>
            </w:pPr>
          </w:p>
        </w:tc>
      </w:tr>
      <w:tr w:rsidR="00A243EF" w14:paraId="7033536E" w14:textId="77777777" w:rsidTr="00363486">
        <w:tc>
          <w:tcPr>
            <w:tcW w:w="541" w:type="dxa"/>
            <w:noWrap/>
          </w:tcPr>
          <w:p w14:paraId="33E9886D"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10</w:t>
            </w:r>
          </w:p>
        </w:tc>
        <w:tc>
          <w:tcPr>
            <w:tcW w:w="1735" w:type="dxa"/>
            <w:noWrap/>
          </w:tcPr>
          <w:p w14:paraId="21238229" w14:textId="77777777" w:rsidR="00A243EF" w:rsidRDefault="00A243EF" w:rsidP="00363486">
            <w:pPr>
              <w:spacing w:line="340" w:lineRule="exact"/>
              <w:jc w:val="center"/>
              <w:rPr>
                <w:rFonts w:ascii="宋体" w:hAnsi="宋体"/>
                <w:bCs/>
                <w:sz w:val="24"/>
                <w:szCs w:val="24"/>
              </w:rPr>
            </w:pPr>
          </w:p>
        </w:tc>
        <w:tc>
          <w:tcPr>
            <w:tcW w:w="1540" w:type="dxa"/>
            <w:noWrap/>
          </w:tcPr>
          <w:p w14:paraId="6A451A16" w14:textId="77777777" w:rsidR="00A243EF" w:rsidRDefault="00A243EF" w:rsidP="00363486">
            <w:pPr>
              <w:spacing w:line="340" w:lineRule="exact"/>
              <w:jc w:val="center"/>
              <w:rPr>
                <w:rFonts w:ascii="宋体" w:hAnsi="宋体"/>
                <w:bCs/>
                <w:sz w:val="24"/>
                <w:szCs w:val="24"/>
              </w:rPr>
            </w:pPr>
          </w:p>
        </w:tc>
        <w:tc>
          <w:tcPr>
            <w:tcW w:w="1066" w:type="dxa"/>
            <w:noWrap/>
          </w:tcPr>
          <w:p w14:paraId="7806AADC" w14:textId="77777777" w:rsidR="00A243EF" w:rsidRDefault="00A243EF" w:rsidP="00363486">
            <w:pPr>
              <w:spacing w:line="340" w:lineRule="exact"/>
              <w:jc w:val="center"/>
              <w:rPr>
                <w:rFonts w:ascii="宋体" w:hAnsi="宋体"/>
                <w:bCs/>
                <w:sz w:val="24"/>
                <w:szCs w:val="24"/>
              </w:rPr>
            </w:pPr>
          </w:p>
        </w:tc>
        <w:tc>
          <w:tcPr>
            <w:tcW w:w="1176" w:type="dxa"/>
            <w:noWrap/>
          </w:tcPr>
          <w:p w14:paraId="32D5B734" w14:textId="77777777" w:rsidR="00A243EF" w:rsidRDefault="00A243EF" w:rsidP="00363486">
            <w:pPr>
              <w:spacing w:line="340" w:lineRule="exact"/>
              <w:jc w:val="center"/>
              <w:rPr>
                <w:rFonts w:ascii="宋体" w:hAnsi="宋体"/>
                <w:bCs/>
                <w:sz w:val="24"/>
                <w:szCs w:val="24"/>
              </w:rPr>
            </w:pPr>
          </w:p>
        </w:tc>
        <w:tc>
          <w:tcPr>
            <w:tcW w:w="1176" w:type="dxa"/>
            <w:noWrap/>
          </w:tcPr>
          <w:p w14:paraId="4BE21457" w14:textId="77777777" w:rsidR="00A243EF" w:rsidRDefault="00A243EF" w:rsidP="00363486">
            <w:pPr>
              <w:spacing w:line="340" w:lineRule="exact"/>
              <w:jc w:val="center"/>
              <w:rPr>
                <w:rFonts w:ascii="宋体" w:hAnsi="宋体"/>
                <w:bCs/>
                <w:sz w:val="24"/>
                <w:szCs w:val="24"/>
              </w:rPr>
            </w:pPr>
          </w:p>
        </w:tc>
        <w:tc>
          <w:tcPr>
            <w:tcW w:w="1189" w:type="dxa"/>
            <w:noWrap/>
          </w:tcPr>
          <w:p w14:paraId="3B332E43" w14:textId="77777777" w:rsidR="00A243EF" w:rsidRDefault="00A243EF" w:rsidP="00363486">
            <w:pPr>
              <w:spacing w:line="340" w:lineRule="exact"/>
              <w:jc w:val="center"/>
              <w:rPr>
                <w:rFonts w:ascii="宋体" w:hAnsi="宋体"/>
                <w:bCs/>
                <w:sz w:val="24"/>
                <w:szCs w:val="24"/>
              </w:rPr>
            </w:pPr>
          </w:p>
        </w:tc>
        <w:tc>
          <w:tcPr>
            <w:tcW w:w="1189" w:type="dxa"/>
            <w:noWrap/>
          </w:tcPr>
          <w:p w14:paraId="3582A651" w14:textId="77777777" w:rsidR="00A243EF" w:rsidRDefault="00A243EF" w:rsidP="00363486">
            <w:pPr>
              <w:spacing w:line="340" w:lineRule="exact"/>
              <w:jc w:val="center"/>
              <w:rPr>
                <w:rFonts w:ascii="宋体" w:hAnsi="宋体"/>
                <w:bCs/>
                <w:sz w:val="24"/>
                <w:szCs w:val="24"/>
              </w:rPr>
            </w:pPr>
          </w:p>
        </w:tc>
      </w:tr>
      <w:tr w:rsidR="00A243EF" w14:paraId="4980F1C7" w14:textId="77777777" w:rsidTr="00363486">
        <w:tc>
          <w:tcPr>
            <w:tcW w:w="541" w:type="dxa"/>
            <w:noWrap/>
          </w:tcPr>
          <w:p w14:paraId="7C149346"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11</w:t>
            </w:r>
          </w:p>
        </w:tc>
        <w:tc>
          <w:tcPr>
            <w:tcW w:w="1735" w:type="dxa"/>
            <w:noWrap/>
          </w:tcPr>
          <w:p w14:paraId="3C62EF6C" w14:textId="77777777" w:rsidR="00A243EF" w:rsidRDefault="00A243EF" w:rsidP="00363486">
            <w:pPr>
              <w:spacing w:line="340" w:lineRule="exact"/>
              <w:jc w:val="center"/>
              <w:rPr>
                <w:rFonts w:ascii="宋体" w:hAnsi="宋体"/>
                <w:bCs/>
                <w:sz w:val="24"/>
                <w:szCs w:val="24"/>
              </w:rPr>
            </w:pPr>
          </w:p>
        </w:tc>
        <w:tc>
          <w:tcPr>
            <w:tcW w:w="1540" w:type="dxa"/>
            <w:noWrap/>
          </w:tcPr>
          <w:p w14:paraId="3A87D9FA" w14:textId="77777777" w:rsidR="00A243EF" w:rsidRDefault="00A243EF" w:rsidP="00363486">
            <w:pPr>
              <w:spacing w:line="340" w:lineRule="exact"/>
              <w:jc w:val="center"/>
              <w:rPr>
                <w:rFonts w:ascii="宋体" w:hAnsi="宋体"/>
                <w:bCs/>
                <w:sz w:val="24"/>
                <w:szCs w:val="24"/>
              </w:rPr>
            </w:pPr>
          </w:p>
        </w:tc>
        <w:tc>
          <w:tcPr>
            <w:tcW w:w="1066" w:type="dxa"/>
            <w:noWrap/>
          </w:tcPr>
          <w:p w14:paraId="08C21A33" w14:textId="77777777" w:rsidR="00A243EF" w:rsidRDefault="00A243EF" w:rsidP="00363486">
            <w:pPr>
              <w:spacing w:line="340" w:lineRule="exact"/>
              <w:jc w:val="center"/>
              <w:rPr>
                <w:rFonts w:ascii="宋体" w:hAnsi="宋体"/>
                <w:bCs/>
                <w:sz w:val="24"/>
                <w:szCs w:val="24"/>
              </w:rPr>
            </w:pPr>
          </w:p>
        </w:tc>
        <w:tc>
          <w:tcPr>
            <w:tcW w:w="1176" w:type="dxa"/>
            <w:noWrap/>
          </w:tcPr>
          <w:p w14:paraId="1973C9DB" w14:textId="77777777" w:rsidR="00A243EF" w:rsidRDefault="00A243EF" w:rsidP="00363486">
            <w:pPr>
              <w:spacing w:line="340" w:lineRule="exact"/>
              <w:jc w:val="center"/>
              <w:rPr>
                <w:rFonts w:ascii="宋体" w:hAnsi="宋体"/>
                <w:bCs/>
                <w:sz w:val="24"/>
                <w:szCs w:val="24"/>
              </w:rPr>
            </w:pPr>
          </w:p>
        </w:tc>
        <w:tc>
          <w:tcPr>
            <w:tcW w:w="1176" w:type="dxa"/>
            <w:noWrap/>
          </w:tcPr>
          <w:p w14:paraId="0A139A4C" w14:textId="77777777" w:rsidR="00A243EF" w:rsidRDefault="00A243EF" w:rsidP="00363486">
            <w:pPr>
              <w:spacing w:line="340" w:lineRule="exact"/>
              <w:jc w:val="center"/>
              <w:rPr>
                <w:rFonts w:ascii="宋体" w:hAnsi="宋体"/>
                <w:bCs/>
                <w:sz w:val="24"/>
                <w:szCs w:val="24"/>
              </w:rPr>
            </w:pPr>
          </w:p>
        </w:tc>
        <w:tc>
          <w:tcPr>
            <w:tcW w:w="1189" w:type="dxa"/>
            <w:noWrap/>
          </w:tcPr>
          <w:p w14:paraId="2D1310E1" w14:textId="77777777" w:rsidR="00A243EF" w:rsidRDefault="00A243EF" w:rsidP="00363486">
            <w:pPr>
              <w:spacing w:line="340" w:lineRule="exact"/>
              <w:jc w:val="center"/>
              <w:rPr>
                <w:rFonts w:ascii="宋体" w:hAnsi="宋体"/>
                <w:bCs/>
                <w:sz w:val="24"/>
                <w:szCs w:val="24"/>
              </w:rPr>
            </w:pPr>
          </w:p>
        </w:tc>
        <w:tc>
          <w:tcPr>
            <w:tcW w:w="1189" w:type="dxa"/>
            <w:noWrap/>
          </w:tcPr>
          <w:p w14:paraId="4F7B5537" w14:textId="77777777" w:rsidR="00A243EF" w:rsidRDefault="00A243EF" w:rsidP="00363486">
            <w:pPr>
              <w:spacing w:line="340" w:lineRule="exact"/>
              <w:jc w:val="center"/>
              <w:rPr>
                <w:rFonts w:ascii="宋体" w:hAnsi="宋体"/>
                <w:bCs/>
                <w:sz w:val="24"/>
                <w:szCs w:val="24"/>
              </w:rPr>
            </w:pPr>
          </w:p>
        </w:tc>
      </w:tr>
      <w:tr w:rsidR="00A243EF" w14:paraId="06BA2EAF" w14:textId="77777777" w:rsidTr="00363486">
        <w:tc>
          <w:tcPr>
            <w:tcW w:w="541" w:type="dxa"/>
            <w:noWrap/>
          </w:tcPr>
          <w:p w14:paraId="72C82E1D"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12</w:t>
            </w:r>
          </w:p>
        </w:tc>
        <w:tc>
          <w:tcPr>
            <w:tcW w:w="1735" w:type="dxa"/>
            <w:noWrap/>
          </w:tcPr>
          <w:p w14:paraId="049E120A" w14:textId="77777777" w:rsidR="00A243EF" w:rsidRDefault="00A243EF" w:rsidP="00363486">
            <w:pPr>
              <w:spacing w:line="340" w:lineRule="exact"/>
              <w:jc w:val="center"/>
              <w:rPr>
                <w:rFonts w:ascii="宋体" w:hAnsi="宋体"/>
                <w:bCs/>
                <w:sz w:val="24"/>
                <w:szCs w:val="24"/>
              </w:rPr>
            </w:pPr>
          </w:p>
        </w:tc>
        <w:tc>
          <w:tcPr>
            <w:tcW w:w="1540" w:type="dxa"/>
            <w:noWrap/>
          </w:tcPr>
          <w:p w14:paraId="3F26B4B8" w14:textId="77777777" w:rsidR="00A243EF" w:rsidRDefault="00A243EF" w:rsidP="00363486">
            <w:pPr>
              <w:spacing w:line="340" w:lineRule="exact"/>
              <w:jc w:val="center"/>
              <w:rPr>
                <w:rFonts w:ascii="宋体" w:hAnsi="宋体"/>
                <w:bCs/>
                <w:sz w:val="24"/>
                <w:szCs w:val="24"/>
              </w:rPr>
            </w:pPr>
          </w:p>
        </w:tc>
        <w:tc>
          <w:tcPr>
            <w:tcW w:w="1066" w:type="dxa"/>
            <w:noWrap/>
          </w:tcPr>
          <w:p w14:paraId="4AEFBB54" w14:textId="77777777" w:rsidR="00A243EF" w:rsidRDefault="00A243EF" w:rsidP="00363486">
            <w:pPr>
              <w:spacing w:line="340" w:lineRule="exact"/>
              <w:jc w:val="center"/>
              <w:rPr>
                <w:rFonts w:ascii="宋体" w:hAnsi="宋体"/>
                <w:bCs/>
                <w:sz w:val="24"/>
                <w:szCs w:val="24"/>
              </w:rPr>
            </w:pPr>
          </w:p>
        </w:tc>
        <w:tc>
          <w:tcPr>
            <w:tcW w:w="1176" w:type="dxa"/>
            <w:noWrap/>
          </w:tcPr>
          <w:p w14:paraId="69F2601A" w14:textId="77777777" w:rsidR="00A243EF" w:rsidRDefault="00A243EF" w:rsidP="00363486">
            <w:pPr>
              <w:spacing w:line="340" w:lineRule="exact"/>
              <w:jc w:val="center"/>
              <w:rPr>
                <w:rFonts w:ascii="宋体" w:hAnsi="宋体"/>
                <w:bCs/>
                <w:sz w:val="24"/>
                <w:szCs w:val="24"/>
              </w:rPr>
            </w:pPr>
          </w:p>
        </w:tc>
        <w:tc>
          <w:tcPr>
            <w:tcW w:w="1176" w:type="dxa"/>
            <w:noWrap/>
          </w:tcPr>
          <w:p w14:paraId="125DB671" w14:textId="77777777" w:rsidR="00A243EF" w:rsidRDefault="00A243EF" w:rsidP="00363486">
            <w:pPr>
              <w:spacing w:line="340" w:lineRule="exact"/>
              <w:jc w:val="center"/>
              <w:rPr>
                <w:rFonts w:ascii="宋体" w:hAnsi="宋体"/>
                <w:bCs/>
                <w:sz w:val="24"/>
                <w:szCs w:val="24"/>
              </w:rPr>
            </w:pPr>
          </w:p>
        </w:tc>
        <w:tc>
          <w:tcPr>
            <w:tcW w:w="1189" w:type="dxa"/>
            <w:noWrap/>
          </w:tcPr>
          <w:p w14:paraId="302CBD3B" w14:textId="77777777" w:rsidR="00A243EF" w:rsidRDefault="00A243EF" w:rsidP="00363486">
            <w:pPr>
              <w:spacing w:line="340" w:lineRule="exact"/>
              <w:jc w:val="center"/>
              <w:rPr>
                <w:rFonts w:ascii="宋体" w:hAnsi="宋体"/>
                <w:bCs/>
                <w:sz w:val="24"/>
                <w:szCs w:val="24"/>
              </w:rPr>
            </w:pPr>
          </w:p>
        </w:tc>
        <w:tc>
          <w:tcPr>
            <w:tcW w:w="1189" w:type="dxa"/>
            <w:noWrap/>
          </w:tcPr>
          <w:p w14:paraId="3F645268" w14:textId="77777777" w:rsidR="00A243EF" w:rsidRDefault="00A243EF" w:rsidP="00363486">
            <w:pPr>
              <w:spacing w:line="340" w:lineRule="exact"/>
              <w:jc w:val="center"/>
              <w:rPr>
                <w:rFonts w:ascii="宋体" w:hAnsi="宋体"/>
                <w:bCs/>
                <w:sz w:val="24"/>
                <w:szCs w:val="24"/>
              </w:rPr>
            </w:pPr>
          </w:p>
        </w:tc>
      </w:tr>
      <w:tr w:rsidR="00A243EF" w14:paraId="2DFD41E7" w14:textId="77777777" w:rsidTr="00363486">
        <w:tc>
          <w:tcPr>
            <w:tcW w:w="541" w:type="dxa"/>
            <w:noWrap/>
          </w:tcPr>
          <w:p w14:paraId="2F9DAD51"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13</w:t>
            </w:r>
          </w:p>
        </w:tc>
        <w:tc>
          <w:tcPr>
            <w:tcW w:w="1735" w:type="dxa"/>
            <w:noWrap/>
          </w:tcPr>
          <w:p w14:paraId="4F0EC9AD" w14:textId="77777777" w:rsidR="00A243EF" w:rsidRDefault="00A243EF" w:rsidP="00363486">
            <w:pPr>
              <w:spacing w:line="340" w:lineRule="exact"/>
              <w:jc w:val="center"/>
              <w:rPr>
                <w:rFonts w:ascii="宋体" w:hAnsi="宋体"/>
                <w:bCs/>
                <w:sz w:val="24"/>
                <w:szCs w:val="24"/>
              </w:rPr>
            </w:pPr>
          </w:p>
        </w:tc>
        <w:tc>
          <w:tcPr>
            <w:tcW w:w="1540" w:type="dxa"/>
            <w:noWrap/>
          </w:tcPr>
          <w:p w14:paraId="055BD61B" w14:textId="77777777" w:rsidR="00A243EF" w:rsidRDefault="00A243EF" w:rsidP="00363486">
            <w:pPr>
              <w:spacing w:line="340" w:lineRule="exact"/>
              <w:jc w:val="center"/>
              <w:rPr>
                <w:rFonts w:ascii="宋体" w:hAnsi="宋体"/>
                <w:bCs/>
                <w:sz w:val="24"/>
                <w:szCs w:val="24"/>
              </w:rPr>
            </w:pPr>
          </w:p>
        </w:tc>
        <w:tc>
          <w:tcPr>
            <w:tcW w:w="1066" w:type="dxa"/>
            <w:noWrap/>
          </w:tcPr>
          <w:p w14:paraId="2F317EA2" w14:textId="77777777" w:rsidR="00A243EF" w:rsidRDefault="00A243EF" w:rsidP="00363486">
            <w:pPr>
              <w:spacing w:line="340" w:lineRule="exact"/>
              <w:jc w:val="center"/>
              <w:rPr>
                <w:rFonts w:ascii="宋体" w:hAnsi="宋体"/>
                <w:bCs/>
                <w:sz w:val="24"/>
                <w:szCs w:val="24"/>
              </w:rPr>
            </w:pPr>
          </w:p>
        </w:tc>
        <w:tc>
          <w:tcPr>
            <w:tcW w:w="1176" w:type="dxa"/>
            <w:noWrap/>
          </w:tcPr>
          <w:p w14:paraId="18D3E8DE" w14:textId="77777777" w:rsidR="00A243EF" w:rsidRDefault="00A243EF" w:rsidP="00363486">
            <w:pPr>
              <w:spacing w:line="340" w:lineRule="exact"/>
              <w:jc w:val="center"/>
              <w:rPr>
                <w:rFonts w:ascii="宋体" w:hAnsi="宋体"/>
                <w:bCs/>
                <w:sz w:val="24"/>
                <w:szCs w:val="24"/>
              </w:rPr>
            </w:pPr>
          </w:p>
        </w:tc>
        <w:tc>
          <w:tcPr>
            <w:tcW w:w="1176" w:type="dxa"/>
            <w:noWrap/>
          </w:tcPr>
          <w:p w14:paraId="1499423A" w14:textId="77777777" w:rsidR="00A243EF" w:rsidRDefault="00A243EF" w:rsidP="00363486">
            <w:pPr>
              <w:spacing w:line="340" w:lineRule="exact"/>
              <w:jc w:val="center"/>
              <w:rPr>
                <w:rFonts w:ascii="宋体" w:hAnsi="宋体"/>
                <w:bCs/>
                <w:sz w:val="24"/>
                <w:szCs w:val="24"/>
              </w:rPr>
            </w:pPr>
          </w:p>
        </w:tc>
        <w:tc>
          <w:tcPr>
            <w:tcW w:w="1189" w:type="dxa"/>
            <w:noWrap/>
          </w:tcPr>
          <w:p w14:paraId="568E59AD" w14:textId="77777777" w:rsidR="00A243EF" w:rsidRDefault="00A243EF" w:rsidP="00363486">
            <w:pPr>
              <w:spacing w:line="340" w:lineRule="exact"/>
              <w:jc w:val="center"/>
              <w:rPr>
                <w:rFonts w:ascii="宋体" w:hAnsi="宋体"/>
                <w:bCs/>
                <w:sz w:val="24"/>
                <w:szCs w:val="24"/>
              </w:rPr>
            </w:pPr>
          </w:p>
        </w:tc>
        <w:tc>
          <w:tcPr>
            <w:tcW w:w="1189" w:type="dxa"/>
            <w:noWrap/>
          </w:tcPr>
          <w:p w14:paraId="2E131AF0" w14:textId="77777777" w:rsidR="00A243EF" w:rsidRDefault="00A243EF" w:rsidP="00363486">
            <w:pPr>
              <w:spacing w:line="340" w:lineRule="exact"/>
              <w:jc w:val="center"/>
              <w:rPr>
                <w:rFonts w:ascii="宋体" w:hAnsi="宋体"/>
                <w:bCs/>
                <w:sz w:val="24"/>
                <w:szCs w:val="24"/>
              </w:rPr>
            </w:pPr>
          </w:p>
        </w:tc>
      </w:tr>
      <w:tr w:rsidR="00A243EF" w14:paraId="1E403BF7" w14:textId="77777777" w:rsidTr="00363486">
        <w:tc>
          <w:tcPr>
            <w:tcW w:w="541" w:type="dxa"/>
            <w:noWrap/>
          </w:tcPr>
          <w:p w14:paraId="67D61727"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14</w:t>
            </w:r>
          </w:p>
        </w:tc>
        <w:tc>
          <w:tcPr>
            <w:tcW w:w="1735" w:type="dxa"/>
            <w:noWrap/>
          </w:tcPr>
          <w:p w14:paraId="1B432403" w14:textId="77777777" w:rsidR="00A243EF" w:rsidRDefault="00A243EF" w:rsidP="00363486">
            <w:pPr>
              <w:spacing w:line="340" w:lineRule="exact"/>
              <w:jc w:val="center"/>
              <w:rPr>
                <w:rFonts w:ascii="宋体" w:hAnsi="宋体"/>
                <w:bCs/>
                <w:sz w:val="24"/>
                <w:szCs w:val="24"/>
              </w:rPr>
            </w:pPr>
          </w:p>
        </w:tc>
        <w:tc>
          <w:tcPr>
            <w:tcW w:w="1540" w:type="dxa"/>
            <w:noWrap/>
          </w:tcPr>
          <w:p w14:paraId="79C94FB1" w14:textId="77777777" w:rsidR="00A243EF" w:rsidRDefault="00A243EF" w:rsidP="00363486">
            <w:pPr>
              <w:spacing w:line="340" w:lineRule="exact"/>
              <w:jc w:val="center"/>
              <w:rPr>
                <w:rFonts w:ascii="宋体" w:hAnsi="宋体"/>
                <w:bCs/>
                <w:sz w:val="24"/>
                <w:szCs w:val="24"/>
              </w:rPr>
            </w:pPr>
          </w:p>
        </w:tc>
        <w:tc>
          <w:tcPr>
            <w:tcW w:w="1066" w:type="dxa"/>
            <w:noWrap/>
          </w:tcPr>
          <w:p w14:paraId="3B0339E1" w14:textId="77777777" w:rsidR="00A243EF" w:rsidRDefault="00A243EF" w:rsidP="00363486">
            <w:pPr>
              <w:spacing w:line="340" w:lineRule="exact"/>
              <w:jc w:val="center"/>
              <w:rPr>
                <w:rFonts w:ascii="宋体" w:hAnsi="宋体"/>
                <w:bCs/>
                <w:sz w:val="24"/>
                <w:szCs w:val="24"/>
              </w:rPr>
            </w:pPr>
          </w:p>
        </w:tc>
        <w:tc>
          <w:tcPr>
            <w:tcW w:w="1176" w:type="dxa"/>
            <w:noWrap/>
          </w:tcPr>
          <w:p w14:paraId="05D03AE4" w14:textId="77777777" w:rsidR="00A243EF" w:rsidRDefault="00A243EF" w:rsidP="00363486">
            <w:pPr>
              <w:spacing w:line="340" w:lineRule="exact"/>
              <w:jc w:val="center"/>
              <w:rPr>
                <w:rFonts w:ascii="宋体" w:hAnsi="宋体"/>
                <w:bCs/>
                <w:sz w:val="24"/>
                <w:szCs w:val="24"/>
              </w:rPr>
            </w:pPr>
          </w:p>
        </w:tc>
        <w:tc>
          <w:tcPr>
            <w:tcW w:w="1176" w:type="dxa"/>
            <w:noWrap/>
          </w:tcPr>
          <w:p w14:paraId="2070019D" w14:textId="77777777" w:rsidR="00A243EF" w:rsidRDefault="00A243EF" w:rsidP="00363486">
            <w:pPr>
              <w:spacing w:line="340" w:lineRule="exact"/>
              <w:jc w:val="center"/>
              <w:rPr>
                <w:rFonts w:ascii="宋体" w:hAnsi="宋体"/>
                <w:bCs/>
                <w:sz w:val="24"/>
                <w:szCs w:val="24"/>
              </w:rPr>
            </w:pPr>
          </w:p>
        </w:tc>
        <w:tc>
          <w:tcPr>
            <w:tcW w:w="1189" w:type="dxa"/>
            <w:noWrap/>
          </w:tcPr>
          <w:p w14:paraId="03FAB423" w14:textId="77777777" w:rsidR="00A243EF" w:rsidRDefault="00A243EF" w:rsidP="00363486">
            <w:pPr>
              <w:spacing w:line="340" w:lineRule="exact"/>
              <w:jc w:val="center"/>
              <w:rPr>
                <w:rFonts w:ascii="宋体" w:hAnsi="宋体"/>
                <w:bCs/>
                <w:sz w:val="24"/>
                <w:szCs w:val="24"/>
              </w:rPr>
            </w:pPr>
          </w:p>
        </w:tc>
        <w:tc>
          <w:tcPr>
            <w:tcW w:w="1189" w:type="dxa"/>
            <w:noWrap/>
          </w:tcPr>
          <w:p w14:paraId="43DD5CDC" w14:textId="77777777" w:rsidR="00A243EF" w:rsidRDefault="00A243EF" w:rsidP="00363486">
            <w:pPr>
              <w:spacing w:line="340" w:lineRule="exact"/>
              <w:jc w:val="center"/>
              <w:rPr>
                <w:rFonts w:ascii="宋体" w:hAnsi="宋体"/>
                <w:bCs/>
                <w:sz w:val="24"/>
                <w:szCs w:val="24"/>
              </w:rPr>
            </w:pPr>
          </w:p>
        </w:tc>
      </w:tr>
      <w:tr w:rsidR="00A243EF" w14:paraId="26C6B9E3" w14:textId="77777777" w:rsidTr="00363486">
        <w:tc>
          <w:tcPr>
            <w:tcW w:w="541" w:type="dxa"/>
            <w:noWrap/>
          </w:tcPr>
          <w:p w14:paraId="2149369E"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15</w:t>
            </w:r>
          </w:p>
        </w:tc>
        <w:tc>
          <w:tcPr>
            <w:tcW w:w="1735" w:type="dxa"/>
            <w:noWrap/>
          </w:tcPr>
          <w:p w14:paraId="10C1149B" w14:textId="77777777" w:rsidR="00A243EF" w:rsidRDefault="00A243EF" w:rsidP="00363486">
            <w:pPr>
              <w:spacing w:line="340" w:lineRule="exact"/>
              <w:jc w:val="center"/>
              <w:rPr>
                <w:rFonts w:ascii="宋体" w:hAnsi="宋体"/>
                <w:bCs/>
                <w:sz w:val="24"/>
                <w:szCs w:val="24"/>
              </w:rPr>
            </w:pPr>
          </w:p>
        </w:tc>
        <w:tc>
          <w:tcPr>
            <w:tcW w:w="1540" w:type="dxa"/>
            <w:noWrap/>
          </w:tcPr>
          <w:p w14:paraId="5A40438B" w14:textId="77777777" w:rsidR="00A243EF" w:rsidRDefault="00A243EF" w:rsidP="00363486">
            <w:pPr>
              <w:spacing w:line="340" w:lineRule="exact"/>
              <w:jc w:val="center"/>
              <w:rPr>
                <w:rFonts w:ascii="宋体" w:hAnsi="宋体"/>
                <w:bCs/>
                <w:sz w:val="24"/>
                <w:szCs w:val="24"/>
              </w:rPr>
            </w:pPr>
          </w:p>
        </w:tc>
        <w:tc>
          <w:tcPr>
            <w:tcW w:w="1066" w:type="dxa"/>
            <w:noWrap/>
          </w:tcPr>
          <w:p w14:paraId="6E6BFF0A" w14:textId="77777777" w:rsidR="00A243EF" w:rsidRDefault="00A243EF" w:rsidP="00363486">
            <w:pPr>
              <w:spacing w:line="340" w:lineRule="exact"/>
              <w:jc w:val="center"/>
              <w:rPr>
                <w:rFonts w:ascii="宋体" w:hAnsi="宋体"/>
                <w:bCs/>
                <w:sz w:val="24"/>
                <w:szCs w:val="24"/>
              </w:rPr>
            </w:pPr>
          </w:p>
        </w:tc>
        <w:tc>
          <w:tcPr>
            <w:tcW w:w="1176" w:type="dxa"/>
            <w:noWrap/>
          </w:tcPr>
          <w:p w14:paraId="402410C7" w14:textId="77777777" w:rsidR="00A243EF" w:rsidRDefault="00A243EF" w:rsidP="00363486">
            <w:pPr>
              <w:spacing w:line="340" w:lineRule="exact"/>
              <w:jc w:val="center"/>
              <w:rPr>
                <w:rFonts w:ascii="宋体" w:hAnsi="宋体"/>
                <w:bCs/>
                <w:sz w:val="24"/>
                <w:szCs w:val="24"/>
              </w:rPr>
            </w:pPr>
          </w:p>
        </w:tc>
        <w:tc>
          <w:tcPr>
            <w:tcW w:w="1176" w:type="dxa"/>
            <w:noWrap/>
          </w:tcPr>
          <w:p w14:paraId="42A47CBB" w14:textId="77777777" w:rsidR="00A243EF" w:rsidRDefault="00A243EF" w:rsidP="00363486">
            <w:pPr>
              <w:spacing w:line="340" w:lineRule="exact"/>
              <w:jc w:val="center"/>
              <w:rPr>
                <w:rFonts w:ascii="宋体" w:hAnsi="宋体"/>
                <w:bCs/>
                <w:sz w:val="24"/>
                <w:szCs w:val="24"/>
              </w:rPr>
            </w:pPr>
          </w:p>
        </w:tc>
        <w:tc>
          <w:tcPr>
            <w:tcW w:w="1189" w:type="dxa"/>
            <w:noWrap/>
          </w:tcPr>
          <w:p w14:paraId="3B51F4FD" w14:textId="77777777" w:rsidR="00A243EF" w:rsidRDefault="00A243EF" w:rsidP="00363486">
            <w:pPr>
              <w:spacing w:line="340" w:lineRule="exact"/>
              <w:jc w:val="center"/>
              <w:rPr>
                <w:rFonts w:ascii="宋体" w:hAnsi="宋体"/>
                <w:bCs/>
                <w:sz w:val="24"/>
                <w:szCs w:val="24"/>
              </w:rPr>
            </w:pPr>
          </w:p>
        </w:tc>
        <w:tc>
          <w:tcPr>
            <w:tcW w:w="1189" w:type="dxa"/>
            <w:noWrap/>
          </w:tcPr>
          <w:p w14:paraId="52306CB2" w14:textId="77777777" w:rsidR="00A243EF" w:rsidRDefault="00A243EF" w:rsidP="00363486">
            <w:pPr>
              <w:spacing w:line="340" w:lineRule="exact"/>
              <w:jc w:val="center"/>
              <w:rPr>
                <w:rFonts w:ascii="宋体" w:hAnsi="宋体"/>
                <w:bCs/>
                <w:sz w:val="24"/>
                <w:szCs w:val="24"/>
              </w:rPr>
            </w:pPr>
          </w:p>
        </w:tc>
      </w:tr>
      <w:tr w:rsidR="00A243EF" w14:paraId="7D827232" w14:textId="77777777" w:rsidTr="00363486">
        <w:tc>
          <w:tcPr>
            <w:tcW w:w="541" w:type="dxa"/>
            <w:noWrap/>
          </w:tcPr>
          <w:p w14:paraId="30D60F69"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16</w:t>
            </w:r>
          </w:p>
        </w:tc>
        <w:tc>
          <w:tcPr>
            <w:tcW w:w="1735" w:type="dxa"/>
            <w:noWrap/>
          </w:tcPr>
          <w:p w14:paraId="1F19EFBC" w14:textId="77777777" w:rsidR="00A243EF" w:rsidRDefault="00A243EF" w:rsidP="00363486">
            <w:pPr>
              <w:spacing w:line="340" w:lineRule="exact"/>
              <w:jc w:val="center"/>
              <w:rPr>
                <w:rFonts w:ascii="宋体" w:hAnsi="宋体"/>
                <w:bCs/>
                <w:sz w:val="24"/>
                <w:szCs w:val="24"/>
              </w:rPr>
            </w:pPr>
          </w:p>
        </w:tc>
        <w:tc>
          <w:tcPr>
            <w:tcW w:w="1540" w:type="dxa"/>
            <w:noWrap/>
          </w:tcPr>
          <w:p w14:paraId="410EC8CD" w14:textId="77777777" w:rsidR="00A243EF" w:rsidRDefault="00A243EF" w:rsidP="00363486">
            <w:pPr>
              <w:spacing w:line="340" w:lineRule="exact"/>
              <w:jc w:val="center"/>
              <w:rPr>
                <w:rFonts w:ascii="宋体" w:hAnsi="宋体"/>
                <w:bCs/>
                <w:sz w:val="24"/>
                <w:szCs w:val="24"/>
              </w:rPr>
            </w:pPr>
          </w:p>
        </w:tc>
        <w:tc>
          <w:tcPr>
            <w:tcW w:w="1066" w:type="dxa"/>
            <w:noWrap/>
          </w:tcPr>
          <w:p w14:paraId="6F3A4194" w14:textId="77777777" w:rsidR="00A243EF" w:rsidRDefault="00A243EF" w:rsidP="00363486">
            <w:pPr>
              <w:spacing w:line="340" w:lineRule="exact"/>
              <w:jc w:val="center"/>
              <w:rPr>
                <w:rFonts w:ascii="宋体" w:hAnsi="宋体"/>
                <w:bCs/>
                <w:sz w:val="24"/>
                <w:szCs w:val="24"/>
              </w:rPr>
            </w:pPr>
          </w:p>
        </w:tc>
        <w:tc>
          <w:tcPr>
            <w:tcW w:w="1176" w:type="dxa"/>
            <w:noWrap/>
          </w:tcPr>
          <w:p w14:paraId="28F2B431" w14:textId="77777777" w:rsidR="00A243EF" w:rsidRDefault="00A243EF" w:rsidP="00363486">
            <w:pPr>
              <w:spacing w:line="340" w:lineRule="exact"/>
              <w:jc w:val="center"/>
              <w:rPr>
                <w:rFonts w:ascii="宋体" w:hAnsi="宋体"/>
                <w:bCs/>
                <w:sz w:val="24"/>
                <w:szCs w:val="24"/>
              </w:rPr>
            </w:pPr>
          </w:p>
        </w:tc>
        <w:tc>
          <w:tcPr>
            <w:tcW w:w="1176" w:type="dxa"/>
            <w:noWrap/>
          </w:tcPr>
          <w:p w14:paraId="01F78529" w14:textId="77777777" w:rsidR="00A243EF" w:rsidRDefault="00A243EF" w:rsidP="00363486">
            <w:pPr>
              <w:spacing w:line="340" w:lineRule="exact"/>
              <w:jc w:val="center"/>
              <w:rPr>
                <w:rFonts w:ascii="宋体" w:hAnsi="宋体"/>
                <w:bCs/>
                <w:sz w:val="24"/>
                <w:szCs w:val="24"/>
              </w:rPr>
            </w:pPr>
          </w:p>
        </w:tc>
        <w:tc>
          <w:tcPr>
            <w:tcW w:w="1189" w:type="dxa"/>
            <w:noWrap/>
          </w:tcPr>
          <w:p w14:paraId="0FBC22B4" w14:textId="77777777" w:rsidR="00A243EF" w:rsidRDefault="00A243EF" w:rsidP="00363486">
            <w:pPr>
              <w:spacing w:line="340" w:lineRule="exact"/>
              <w:jc w:val="center"/>
              <w:rPr>
                <w:rFonts w:ascii="宋体" w:hAnsi="宋体"/>
                <w:bCs/>
                <w:sz w:val="24"/>
                <w:szCs w:val="24"/>
              </w:rPr>
            </w:pPr>
          </w:p>
        </w:tc>
        <w:tc>
          <w:tcPr>
            <w:tcW w:w="1189" w:type="dxa"/>
            <w:noWrap/>
          </w:tcPr>
          <w:p w14:paraId="3F8C1EB2" w14:textId="77777777" w:rsidR="00A243EF" w:rsidRDefault="00A243EF" w:rsidP="00363486">
            <w:pPr>
              <w:spacing w:line="340" w:lineRule="exact"/>
              <w:jc w:val="center"/>
              <w:rPr>
                <w:rFonts w:ascii="宋体" w:hAnsi="宋体"/>
                <w:bCs/>
                <w:sz w:val="24"/>
                <w:szCs w:val="24"/>
              </w:rPr>
            </w:pPr>
          </w:p>
        </w:tc>
      </w:tr>
      <w:tr w:rsidR="00A243EF" w14:paraId="65E4F5A4" w14:textId="77777777" w:rsidTr="00363486">
        <w:tc>
          <w:tcPr>
            <w:tcW w:w="541" w:type="dxa"/>
            <w:noWrap/>
          </w:tcPr>
          <w:p w14:paraId="1063D8B6"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17</w:t>
            </w:r>
          </w:p>
        </w:tc>
        <w:tc>
          <w:tcPr>
            <w:tcW w:w="1735" w:type="dxa"/>
            <w:noWrap/>
          </w:tcPr>
          <w:p w14:paraId="617D6AFF" w14:textId="77777777" w:rsidR="00A243EF" w:rsidRDefault="00A243EF" w:rsidP="00363486">
            <w:pPr>
              <w:spacing w:line="340" w:lineRule="exact"/>
              <w:jc w:val="center"/>
              <w:rPr>
                <w:rFonts w:ascii="宋体" w:hAnsi="宋体"/>
                <w:bCs/>
                <w:sz w:val="24"/>
                <w:szCs w:val="24"/>
              </w:rPr>
            </w:pPr>
          </w:p>
        </w:tc>
        <w:tc>
          <w:tcPr>
            <w:tcW w:w="1540" w:type="dxa"/>
            <w:noWrap/>
          </w:tcPr>
          <w:p w14:paraId="237EB146" w14:textId="77777777" w:rsidR="00A243EF" w:rsidRDefault="00A243EF" w:rsidP="00363486">
            <w:pPr>
              <w:spacing w:line="340" w:lineRule="exact"/>
              <w:jc w:val="center"/>
              <w:rPr>
                <w:rFonts w:ascii="宋体" w:hAnsi="宋体"/>
                <w:bCs/>
                <w:sz w:val="24"/>
                <w:szCs w:val="24"/>
              </w:rPr>
            </w:pPr>
          </w:p>
        </w:tc>
        <w:tc>
          <w:tcPr>
            <w:tcW w:w="1066" w:type="dxa"/>
            <w:noWrap/>
          </w:tcPr>
          <w:p w14:paraId="4E638ED7" w14:textId="77777777" w:rsidR="00A243EF" w:rsidRDefault="00A243EF" w:rsidP="00363486">
            <w:pPr>
              <w:spacing w:line="340" w:lineRule="exact"/>
              <w:jc w:val="center"/>
              <w:rPr>
                <w:rFonts w:ascii="宋体" w:hAnsi="宋体"/>
                <w:bCs/>
                <w:sz w:val="24"/>
                <w:szCs w:val="24"/>
              </w:rPr>
            </w:pPr>
          </w:p>
        </w:tc>
        <w:tc>
          <w:tcPr>
            <w:tcW w:w="1176" w:type="dxa"/>
            <w:noWrap/>
          </w:tcPr>
          <w:p w14:paraId="5C6BA1B9" w14:textId="77777777" w:rsidR="00A243EF" w:rsidRDefault="00A243EF" w:rsidP="00363486">
            <w:pPr>
              <w:spacing w:line="340" w:lineRule="exact"/>
              <w:jc w:val="center"/>
              <w:rPr>
                <w:rFonts w:ascii="宋体" w:hAnsi="宋体"/>
                <w:bCs/>
                <w:sz w:val="24"/>
                <w:szCs w:val="24"/>
              </w:rPr>
            </w:pPr>
          </w:p>
        </w:tc>
        <w:tc>
          <w:tcPr>
            <w:tcW w:w="1176" w:type="dxa"/>
            <w:noWrap/>
          </w:tcPr>
          <w:p w14:paraId="28282B52" w14:textId="77777777" w:rsidR="00A243EF" w:rsidRDefault="00A243EF" w:rsidP="00363486">
            <w:pPr>
              <w:spacing w:line="340" w:lineRule="exact"/>
              <w:jc w:val="center"/>
              <w:rPr>
                <w:rFonts w:ascii="宋体" w:hAnsi="宋体"/>
                <w:bCs/>
                <w:sz w:val="24"/>
                <w:szCs w:val="24"/>
              </w:rPr>
            </w:pPr>
          </w:p>
        </w:tc>
        <w:tc>
          <w:tcPr>
            <w:tcW w:w="1189" w:type="dxa"/>
            <w:noWrap/>
          </w:tcPr>
          <w:p w14:paraId="2812BEF5" w14:textId="77777777" w:rsidR="00A243EF" w:rsidRDefault="00A243EF" w:rsidP="00363486">
            <w:pPr>
              <w:spacing w:line="340" w:lineRule="exact"/>
              <w:jc w:val="center"/>
              <w:rPr>
                <w:rFonts w:ascii="宋体" w:hAnsi="宋体"/>
                <w:bCs/>
                <w:sz w:val="24"/>
                <w:szCs w:val="24"/>
              </w:rPr>
            </w:pPr>
          </w:p>
        </w:tc>
        <w:tc>
          <w:tcPr>
            <w:tcW w:w="1189" w:type="dxa"/>
            <w:noWrap/>
          </w:tcPr>
          <w:p w14:paraId="7234927F" w14:textId="77777777" w:rsidR="00A243EF" w:rsidRDefault="00A243EF" w:rsidP="00363486">
            <w:pPr>
              <w:spacing w:line="340" w:lineRule="exact"/>
              <w:jc w:val="center"/>
              <w:rPr>
                <w:rFonts w:ascii="宋体" w:hAnsi="宋体"/>
                <w:bCs/>
                <w:sz w:val="24"/>
                <w:szCs w:val="24"/>
              </w:rPr>
            </w:pPr>
          </w:p>
        </w:tc>
      </w:tr>
      <w:tr w:rsidR="00A243EF" w14:paraId="3604E6F2" w14:textId="77777777" w:rsidTr="00363486">
        <w:tc>
          <w:tcPr>
            <w:tcW w:w="541" w:type="dxa"/>
            <w:noWrap/>
          </w:tcPr>
          <w:p w14:paraId="1BB076D0"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18</w:t>
            </w:r>
          </w:p>
        </w:tc>
        <w:tc>
          <w:tcPr>
            <w:tcW w:w="1735" w:type="dxa"/>
            <w:noWrap/>
          </w:tcPr>
          <w:p w14:paraId="5BCAC20F" w14:textId="77777777" w:rsidR="00A243EF" w:rsidRDefault="00A243EF" w:rsidP="00363486">
            <w:pPr>
              <w:spacing w:line="340" w:lineRule="exact"/>
              <w:jc w:val="center"/>
              <w:rPr>
                <w:rFonts w:ascii="宋体" w:hAnsi="宋体"/>
                <w:bCs/>
                <w:sz w:val="24"/>
                <w:szCs w:val="24"/>
              </w:rPr>
            </w:pPr>
          </w:p>
        </w:tc>
        <w:tc>
          <w:tcPr>
            <w:tcW w:w="1540" w:type="dxa"/>
            <w:noWrap/>
          </w:tcPr>
          <w:p w14:paraId="0C8391A5" w14:textId="77777777" w:rsidR="00A243EF" w:rsidRDefault="00A243EF" w:rsidP="00363486">
            <w:pPr>
              <w:spacing w:line="340" w:lineRule="exact"/>
              <w:jc w:val="center"/>
              <w:rPr>
                <w:rFonts w:ascii="宋体" w:hAnsi="宋体"/>
                <w:bCs/>
                <w:sz w:val="24"/>
                <w:szCs w:val="24"/>
              </w:rPr>
            </w:pPr>
          </w:p>
        </w:tc>
        <w:tc>
          <w:tcPr>
            <w:tcW w:w="1066" w:type="dxa"/>
            <w:noWrap/>
          </w:tcPr>
          <w:p w14:paraId="2E771267" w14:textId="77777777" w:rsidR="00A243EF" w:rsidRDefault="00A243EF" w:rsidP="00363486">
            <w:pPr>
              <w:spacing w:line="340" w:lineRule="exact"/>
              <w:jc w:val="center"/>
              <w:rPr>
                <w:rFonts w:ascii="宋体" w:hAnsi="宋体"/>
                <w:bCs/>
                <w:sz w:val="24"/>
                <w:szCs w:val="24"/>
              </w:rPr>
            </w:pPr>
          </w:p>
        </w:tc>
        <w:tc>
          <w:tcPr>
            <w:tcW w:w="1176" w:type="dxa"/>
            <w:noWrap/>
          </w:tcPr>
          <w:p w14:paraId="2909BA62" w14:textId="77777777" w:rsidR="00A243EF" w:rsidRDefault="00A243EF" w:rsidP="00363486">
            <w:pPr>
              <w:spacing w:line="340" w:lineRule="exact"/>
              <w:jc w:val="center"/>
              <w:rPr>
                <w:rFonts w:ascii="宋体" w:hAnsi="宋体"/>
                <w:bCs/>
                <w:sz w:val="24"/>
                <w:szCs w:val="24"/>
              </w:rPr>
            </w:pPr>
          </w:p>
        </w:tc>
        <w:tc>
          <w:tcPr>
            <w:tcW w:w="1176" w:type="dxa"/>
            <w:noWrap/>
          </w:tcPr>
          <w:p w14:paraId="75400795" w14:textId="77777777" w:rsidR="00A243EF" w:rsidRDefault="00A243EF" w:rsidP="00363486">
            <w:pPr>
              <w:spacing w:line="340" w:lineRule="exact"/>
              <w:jc w:val="center"/>
              <w:rPr>
                <w:rFonts w:ascii="宋体" w:hAnsi="宋体"/>
                <w:bCs/>
                <w:sz w:val="24"/>
                <w:szCs w:val="24"/>
              </w:rPr>
            </w:pPr>
          </w:p>
        </w:tc>
        <w:tc>
          <w:tcPr>
            <w:tcW w:w="1189" w:type="dxa"/>
            <w:noWrap/>
          </w:tcPr>
          <w:p w14:paraId="346FD1FF" w14:textId="77777777" w:rsidR="00A243EF" w:rsidRDefault="00A243EF" w:rsidP="00363486">
            <w:pPr>
              <w:spacing w:line="340" w:lineRule="exact"/>
              <w:jc w:val="center"/>
              <w:rPr>
                <w:rFonts w:ascii="宋体" w:hAnsi="宋体"/>
                <w:bCs/>
                <w:sz w:val="24"/>
                <w:szCs w:val="24"/>
              </w:rPr>
            </w:pPr>
          </w:p>
        </w:tc>
        <w:tc>
          <w:tcPr>
            <w:tcW w:w="1189" w:type="dxa"/>
            <w:noWrap/>
          </w:tcPr>
          <w:p w14:paraId="40D7E8A5" w14:textId="77777777" w:rsidR="00A243EF" w:rsidRDefault="00A243EF" w:rsidP="00363486">
            <w:pPr>
              <w:spacing w:line="340" w:lineRule="exact"/>
              <w:jc w:val="center"/>
              <w:rPr>
                <w:rFonts w:ascii="宋体" w:hAnsi="宋体"/>
                <w:bCs/>
                <w:sz w:val="24"/>
                <w:szCs w:val="24"/>
              </w:rPr>
            </w:pPr>
          </w:p>
        </w:tc>
      </w:tr>
      <w:tr w:rsidR="00A243EF" w14:paraId="15ABE8A1" w14:textId="77777777" w:rsidTr="00363486">
        <w:tc>
          <w:tcPr>
            <w:tcW w:w="541" w:type="dxa"/>
            <w:noWrap/>
          </w:tcPr>
          <w:p w14:paraId="751CA60E"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19</w:t>
            </w:r>
          </w:p>
        </w:tc>
        <w:tc>
          <w:tcPr>
            <w:tcW w:w="1735" w:type="dxa"/>
            <w:noWrap/>
          </w:tcPr>
          <w:p w14:paraId="671B669D" w14:textId="77777777" w:rsidR="00A243EF" w:rsidRDefault="00A243EF" w:rsidP="00363486">
            <w:pPr>
              <w:spacing w:line="340" w:lineRule="exact"/>
              <w:jc w:val="center"/>
              <w:rPr>
                <w:rFonts w:ascii="宋体" w:hAnsi="宋体"/>
                <w:bCs/>
                <w:sz w:val="24"/>
                <w:szCs w:val="24"/>
              </w:rPr>
            </w:pPr>
          </w:p>
        </w:tc>
        <w:tc>
          <w:tcPr>
            <w:tcW w:w="1540" w:type="dxa"/>
            <w:noWrap/>
          </w:tcPr>
          <w:p w14:paraId="213C74DF" w14:textId="77777777" w:rsidR="00A243EF" w:rsidRDefault="00A243EF" w:rsidP="00363486">
            <w:pPr>
              <w:spacing w:line="340" w:lineRule="exact"/>
              <w:jc w:val="center"/>
              <w:rPr>
                <w:rFonts w:ascii="宋体" w:hAnsi="宋体"/>
                <w:bCs/>
                <w:sz w:val="24"/>
                <w:szCs w:val="24"/>
              </w:rPr>
            </w:pPr>
          </w:p>
        </w:tc>
        <w:tc>
          <w:tcPr>
            <w:tcW w:w="1066" w:type="dxa"/>
            <w:noWrap/>
          </w:tcPr>
          <w:p w14:paraId="275C4EB4" w14:textId="77777777" w:rsidR="00A243EF" w:rsidRDefault="00A243EF" w:rsidP="00363486">
            <w:pPr>
              <w:spacing w:line="340" w:lineRule="exact"/>
              <w:jc w:val="center"/>
              <w:rPr>
                <w:rFonts w:ascii="宋体" w:hAnsi="宋体"/>
                <w:bCs/>
                <w:sz w:val="24"/>
                <w:szCs w:val="24"/>
              </w:rPr>
            </w:pPr>
          </w:p>
        </w:tc>
        <w:tc>
          <w:tcPr>
            <w:tcW w:w="1176" w:type="dxa"/>
            <w:noWrap/>
          </w:tcPr>
          <w:p w14:paraId="1B441201" w14:textId="77777777" w:rsidR="00A243EF" w:rsidRDefault="00A243EF" w:rsidP="00363486">
            <w:pPr>
              <w:spacing w:line="340" w:lineRule="exact"/>
              <w:jc w:val="center"/>
              <w:rPr>
                <w:rFonts w:ascii="宋体" w:hAnsi="宋体"/>
                <w:bCs/>
                <w:sz w:val="24"/>
                <w:szCs w:val="24"/>
              </w:rPr>
            </w:pPr>
          </w:p>
        </w:tc>
        <w:tc>
          <w:tcPr>
            <w:tcW w:w="1176" w:type="dxa"/>
            <w:noWrap/>
          </w:tcPr>
          <w:p w14:paraId="1D737633" w14:textId="77777777" w:rsidR="00A243EF" w:rsidRDefault="00A243EF" w:rsidP="00363486">
            <w:pPr>
              <w:spacing w:line="340" w:lineRule="exact"/>
              <w:jc w:val="center"/>
              <w:rPr>
                <w:rFonts w:ascii="宋体" w:hAnsi="宋体"/>
                <w:bCs/>
                <w:sz w:val="24"/>
                <w:szCs w:val="24"/>
              </w:rPr>
            </w:pPr>
          </w:p>
        </w:tc>
        <w:tc>
          <w:tcPr>
            <w:tcW w:w="1189" w:type="dxa"/>
            <w:noWrap/>
          </w:tcPr>
          <w:p w14:paraId="718A4117" w14:textId="77777777" w:rsidR="00A243EF" w:rsidRDefault="00A243EF" w:rsidP="00363486">
            <w:pPr>
              <w:spacing w:line="340" w:lineRule="exact"/>
              <w:jc w:val="center"/>
              <w:rPr>
                <w:rFonts w:ascii="宋体" w:hAnsi="宋体"/>
                <w:bCs/>
                <w:sz w:val="24"/>
                <w:szCs w:val="24"/>
              </w:rPr>
            </w:pPr>
          </w:p>
        </w:tc>
        <w:tc>
          <w:tcPr>
            <w:tcW w:w="1189" w:type="dxa"/>
            <w:noWrap/>
          </w:tcPr>
          <w:p w14:paraId="5FF002E5" w14:textId="77777777" w:rsidR="00A243EF" w:rsidRDefault="00A243EF" w:rsidP="00363486">
            <w:pPr>
              <w:spacing w:line="340" w:lineRule="exact"/>
              <w:jc w:val="center"/>
              <w:rPr>
                <w:rFonts w:ascii="宋体" w:hAnsi="宋体"/>
                <w:bCs/>
                <w:sz w:val="24"/>
                <w:szCs w:val="24"/>
              </w:rPr>
            </w:pPr>
          </w:p>
        </w:tc>
      </w:tr>
      <w:tr w:rsidR="00A243EF" w14:paraId="35134377" w14:textId="77777777" w:rsidTr="00363486">
        <w:tc>
          <w:tcPr>
            <w:tcW w:w="541" w:type="dxa"/>
            <w:noWrap/>
          </w:tcPr>
          <w:p w14:paraId="7F082F5E"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20</w:t>
            </w:r>
          </w:p>
        </w:tc>
        <w:tc>
          <w:tcPr>
            <w:tcW w:w="1735" w:type="dxa"/>
            <w:noWrap/>
          </w:tcPr>
          <w:p w14:paraId="780E22E7" w14:textId="77777777" w:rsidR="00A243EF" w:rsidRDefault="00A243EF" w:rsidP="00363486">
            <w:pPr>
              <w:spacing w:line="340" w:lineRule="exact"/>
              <w:jc w:val="center"/>
              <w:rPr>
                <w:rFonts w:ascii="宋体" w:hAnsi="宋体"/>
                <w:bCs/>
                <w:sz w:val="24"/>
                <w:szCs w:val="24"/>
              </w:rPr>
            </w:pPr>
          </w:p>
        </w:tc>
        <w:tc>
          <w:tcPr>
            <w:tcW w:w="1540" w:type="dxa"/>
            <w:noWrap/>
          </w:tcPr>
          <w:p w14:paraId="515DFE90" w14:textId="77777777" w:rsidR="00A243EF" w:rsidRDefault="00A243EF" w:rsidP="00363486">
            <w:pPr>
              <w:spacing w:line="340" w:lineRule="exact"/>
              <w:jc w:val="center"/>
              <w:rPr>
                <w:rFonts w:ascii="宋体" w:hAnsi="宋体"/>
                <w:bCs/>
                <w:sz w:val="24"/>
                <w:szCs w:val="24"/>
              </w:rPr>
            </w:pPr>
          </w:p>
        </w:tc>
        <w:tc>
          <w:tcPr>
            <w:tcW w:w="1066" w:type="dxa"/>
            <w:noWrap/>
          </w:tcPr>
          <w:p w14:paraId="1DFBC3E4" w14:textId="77777777" w:rsidR="00A243EF" w:rsidRDefault="00A243EF" w:rsidP="00363486">
            <w:pPr>
              <w:spacing w:line="340" w:lineRule="exact"/>
              <w:jc w:val="center"/>
              <w:rPr>
                <w:rFonts w:ascii="宋体" w:hAnsi="宋体"/>
                <w:bCs/>
                <w:sz w:val="24"/>
                <w:szCs w:val="24"/>
              </w:rPr>
            </w:pPr>
          </w:p>
        </w:tc>
        <w:tc>
          <w:tcPr>
            <w:tcW w:w="1176" w:type="dxa"/>
            <w:noWrap/>
          </w:tcPr>
          <w:p w14:paraId="5E96B2AE" w14:textId="77777777" w:rsidR="00A243EF" w:rsidRDefault="00A243EF" w:rsidP="00363486">
            <w:pPr>
              <w:spacing w:line="340" w:lineRule="exact"/>
              <w:jc w:val="center"/>
              <w:rPr>
                <w:rFonts w:ascii="宋体" w:hAnsi="宋体"/>
                <w:bCs/>
                <w:sz w:val="24"/>
                <w:szCs w:val="24"/>
              </w:rPr>
            </w:pPr>
          </w:p>
        </w:tc>
        <w:tc>
          <w:tcPr>
            <w:tcW w:w="1176" w:type="dxa"/>
            <w:noWrap/>
          </w:tcPr>
          <w:p w14:paraId="5651A788" w14:textId="77777777" w:rsidR="00A243EF" w:rsidRDefault="00A243EF" w:rsidP="00363486">
            <w:pPr>
              <w:spacing w:line="340" w:lineRule="exact"/>
              <w:jc w:val="center"/>
              <w:rPr>
                <w:rFonts w:ascii="宋体" w:hAnsi="宋体"/>
                <w:bCs/>
                <w:sz w:val="24"/>
                <w:szCs w:val="24"/>
              </w:rPr>
            </w:pPr>
          </w:p>
        </w:tc>
        <w:tc>
          <w:tcPr>
            <w:tcW w:w="1189" w:type="dxa"/>
            <w:noWrap/>
          </w:tcPr>
          <w:p w14:paraId="159502F2" w14:textId="77777777" w:rsidR="00A243EF" w:rsidRDefault="00A243EF" w:rsidP="00363486">
            <w:pPr>
              <w:spacing w:line="340" w:lineRule="exact"/>
              <w:jc w:val="center"/>
              <w:rPr>
                <w:rFonts w:ascii="宋体" w:hAnsi="宋体"/>
                <w:bCs/>
                <w:sz w:val="24"/>
                <w:szCs w:val="24"/>
              </w:rPr>
            </w:pPr>
          </w:p>
        </w:tc>
        <w:tc>
          <w:tcPr>
            <w:tcW w:w="1189" w:type="dxa"/>
            <w:noWrap/>
          </w:tcPr>
          <w:p w14:paraId="109EBF08" w14:textId="77777777" w:rsidR="00A243EF" w:rsidRDefault="00A243EF" w:rsidP="00363486">
            <w:pPr>
              <w:spacing w:line="340" w:lineRule="exact"/>
              <w:jc w:val="center"/>
              <w:rPr>
                <w:rFonts w:ascii="宋体" w:hAnsi="宋体"/>
                <w:bCs/>
                <w:sz w:val="24"/>
                <w:szCs w:val="24"/>
              </w:rPr>
            </w:pPr>
          </w:p>
        </w:tc>
      </w:tr>
      <w:tr w:rsidR="00A243EF" w14:paraId="773966E6" w14:textId="77777777" w:rsidTr="00363486">
        <w:tc>
          <w:tcPr>
            <w:tcW w:w="541" w:type="dxa"/>
            <w:noWrap/>
          </w:tcPr>
          <w:p w14:paraId="3F0FF07E"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21</w:t>
            </w:r>
          </w:p>
        </w:tc>
        <w:tc>
          <w:tcPr>
            <w:tcW w:w="1735" w:type="dxa"/>
            <w:noWrap/>
          </w:tcPr>
          <w:p w14:paraId="6189D774" w14:textId="77777777" w:rsidR="00A243EF" w:rsidRDefault="00A243EF" w:rsidP="00363486">
            <w:pPr>
              <w:spacing w:line="340" w:lineRule="exact"/>
              <w:jc w:val="center"/>
              <w:rPr>
                <w:rFonts w:ascii="宋体" w:hAnsi="宋体"/>
                <w:bCs/>
                <w:sz w:val="24"/>
                <w:szCs w:val="24"/>
              </w:rPr>
            </w:pPr>
          </w:p>
        </w:tc>
        <w:tc>
          <w:tcPr>
            <w:tcW w:w="1540" w:type="dxa"/>
            <w:noWrap/>
          </w:tcPr>
          <w:p w14:paraId="001B7A80" w14:textId="77777777" w:rsidR="00A243EF" w:rsidRDefault="00A243EF" w:rsidP="00363486">
            <w:pPr>
              <w:spacing w:line="340" w:lineRule="exact"/>
              <w:jc w:val="center"/>
              <w:rPr>
                <w:rFonts w:ascii="宋体" w:hAnsi="宋体"/>
                <w:bCs/>
                <w:sz w:val="24"/>
                <w:szCs w:val="24"/>
              </w:rPr>
            </w:pPr>
          </w:p>
        </w:tc>
        <w:tc>
          <w:tcPr>
            <w:tcW w:w="1066" w:type="dxa"/>
            <w:noWrap/>
          </w:tcPr>
          <w:p w14:paraId="39372F8E" w14:textId="77777777" w:rsidR="00A243EF" w:rsidRDefault="00A243EF" w:rsidP="00363486">
            <w:pPr>
              <w:spacing w:line="340" w:lineRule="exact"/>
              <w:jc w:val="center"/>
              <w:rPr>
                <w:rFonts w:ascii="宋体" w:hAnsi="宋体"/>
                <w:bCs/>
                <w:sz w:val="24"/>
                <w:szCs w:val="24"/>
              </w:rPr>
            </w:pPr>
          </w:p>
        </w:tc>
        <w:tc>
          <w:tcPr>
            <w:tcW w:w="1176" w:type="dxa"/>
            <w:noWrap/>
          </w:tcPr>
          <w:p w14:paraId="15283720" w14:textId="77777777" w:rsidR="00A243EF" w:rsidRDefault="00A243EF" w:rsidP="00363486">
            <w:pPr>
              <w:spacing w:line="340" w:lineRule="exact"/>
              <w:jc w:val="center"/>
              <w:rPr>
                <w:rFonts w:ascii="宋体" w:hAnsi="宋体"/>
                <w:bCs/>
                <w:sz w:val="24"/>
                <w:szCs w:val="24"/>
              </w:rPr>
            </w:pPr>
          </w:p>
        </w:tc>
        <w:tc>
          <w:tcPr>
            <w:tcW w:w="1176" w:type="dxa"/>
            <w:noWrap/>
          </w:tcPr>
          <w:p w14:paraId="42D79500" w14:textId="77777777" w:rsidR="00A243EF" w:rsidRDefault="00A243EF" w:rsidP="00363486">
            <w:pPr>
              <w:spacing w:line="340" w:lineRule="exact"/>
              <w:jc w:val="center"/>
              <w:rPr>
                <w:rFonts w:ascii="宋体" w:hAnsi="宋体"/>
                <w:bCs/>
                <w:sz w:val="24"/>
                <w:szCs w:val="24"/>
              </w:rPr>
            </w:pPr>
          </w:p>
        </w:tc>
        <w:tc>
          <w:tcPr>
            <w:tcW w:w="1189" w:type="dxa"/>
            <w:noWrap/>
          </w:tcPr>
          <w:p w14:paraId="637BFAB0" w14:textId="77777777" w:rsidR="00A243EF" w:rsidRDefault="00A243EF" w:rsidP="00363486">
            <w:pPr>
              <w:spacing w:line="340" w:lineRule="exact"/>
              <w:jc w:val="center"/>
              <w:rPr>
                <w:rFonts w:ascii="宋体" w:hAnsi="宋体"/>
                <w:bCs/>
                <w:sz w:val="24"/>
                <w:szCs w:val="24"/>
              </w:rPr>
            </w:pPr>
          </w:p>
        </w:tc>
        <w:tc>
          <w:tcPr>
            <w:tcW w:w="1189" w:type="dxa"/>
            <w:noWrap/>
          </w:tcPr>
          <w:p w14:paraId="264D1C0A" w14:textId="77777777" w:rsidR="00A243EF" w:rsidRDefault="00A243EF" w:rsidP="00363486">
            <w:pPr>
              <w:spacing w:line="340" w:lineRule="exact"/>
              <w:jc w:val="center"/>
              <w:rPr>
                <w:rFonts w:ascii="宋体" w:hAnsi="宋体"/>
                <w:bCs/>
                <w:sz w:val="24"/>
                <w:szCs w:val="24"/>
              </w:rPr>
            </w:pPr>
          </w:p>
        </w:tc>
      </w:tr>
      <w:tr w:rsidR="00A243EF" w14:paraId="3F4D90F1" w14:textId="77777777" w:rsidTr="00363486">
        <w:tc>
          <w:tcPr>
            <w:tcW w:w="541" w:type="dxa"/>
            <w:noWrap/>
          </w:tcPr>
          <w:p w14:paraId="702D7964"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22</w:t>
            </w:r>
          </w:p>
        </w:tc>
        <w:tc>
          <w:tcPr>
            <w:tcW w:w="1735" w:type="dxa"/>
            <w:noWrap/>
          </w:tcPr>
          <w:p w14:paraId="1B96EAA4" w14:textId="77777777" w:rsidR="00A243EF" w:rsidRDefault="00A243EF" w:rsidP="00363486">
            <w:pPr>
              <w:spacing w:line="340" w:lineRule="exact"/>
              <w:jc w:val="center"/>
              <w:rPr>
                <w:rFonts w:ascii="宋体" w:hAnsi="宋体"/>
                <w:bCs/>
                <w:sz w:val="24"/>
                <w:szCs w:val="24"/>
              </w:rPr>
            </w:pPr>
          </w:p>
        </w:tc>
        <w:tc>
          <w:tcPr>
            <w:tcW w:w="1540" w:type="dxa"/>
            <w:noWrap/>
          </w:tcPr>
          <w:p w14:paraId="07B44C0E" w14:textId="77777777" w:rsidR="00A243EF" w:rsidRDefault="00A243EF" w:rsidP="00363486">
            <w:pPr>
              <w:spacing w:line="340" w:lineRule="exact"/>
              <w:jc w:val="center"/>
              <w:rPr>
                <w:rFonts w:ascii="宋体" w:hAnsi="宋体"/>
                <w:bCs/>
                <w:sz w:val="24"/>
                <w:szCs w:val="24"/>
              </w:rPr>
            </w:pPr>
          </w:p>
        </w:tc>
        <w:tc>
          <w:tcPr>
            <w:tcW w:w="1066" w:type="dxa"/>
            <w:noWrap/>
          </w:tcPr>
          <w:p w14:paraId="2AD66A96" w14:textId="77777777" w:rsidR="00A243EF" w:rsidRDefault="00A243EF" w:rsidP="00363486">
            <w:pPr>
              <w:spacing w:line="340" w:lineRule="exact"/>
              <w:jc w:val="center"/>
              <w:rPr>
                <w:rFonts w:ascii="宋体" w:hAnsi="宋体"/>
                <w:bCs/>
                <w:sz w:val="24"/>
                <w:szCs w:val="24"/>
              </w:rPr>
            </w:pPr>
          </w:p>
        </w:tc>
        <w:tc>
          <w:tcPr>
            <w:tcW w:w="1176" w:type="dxa"/>
            <w:noWrap/>
          </w:tcPr>
          <w:p w14:paraId="7EC3CA7D" w14:textId="77777777" w:rsidR="00A243EF" w:rsidRDefault="00A243EF" w:rsidP="00363486">
            <w:pPr>
              <w:spacing w:line="340" w:lineRule="exact"/>
              <w:jc w:val="center"/>
              <w:rPr>
                <w:rFonts w:ascii="宋体" w:hAnsi="宋体"/>
                <w:bCs/>
                <w:sz w:val="24"/>
                <w:szCs w:val="24"/>
              </w:rPr>
            </w:pPr>
          </w:p>
        </w:tc>
        <w:tc>
          <w:tcPr>
            <w:tcW w:w="1176" w:type="dxa"/>
            <w:noWrap/>
          </w:tcPr>
          <w:p w14:paraId="383C20FC" w14:textId="77777777" w:rsidR="00A243EF" w:rsidRDefault="00A243EF" w:rsidP="00363486">
            <w:pPr>
              <w:spacing w:line="340" w:lineRule="exact"/>
              <w:jc w:val="center"/>
              <w:rPr>
                <w:rFonts w:ascii="宋体" w:hAnsi="宋体"/>
                <w:bCs/>
                <w:sz w:val="24"/>
                <w:szCs w:val="24"/>
              </w:rPr>
            </w:pPr>
          </w:p>
        </w:tc>
        <w:tc>
          <w:tcPr>
            <w:tcW w:w="1189" w:type="dxa"/>
            <w:noWrap/>
          </w:tcPr>
          <w:p w14:paraId="75CA3BE2" w14:textId="77777777" w:rsidR="00A243EF" w:rsidRDefault="00A243EF" w:rsidP="00363486">
            <w:pPr>
              <w:spacing w:line="340" w:lineRule="exact"/>
              <w:jc w:val="center"/>
              <w:rPr>
                <w:rFonts w:ascii="宋体" w:hAnsi="宋体"/>
                <w:bCs/>
                <w:sz w:val="24"/>
                <w:szCs w:val="24"/>
              </w:rPr>
            </w:pPr>
          </w:p>
        </w:tc>
        <w:tc>
          <w:tcPr>
            <w:tcW w:w="1189" w:type="dxa"/>
            <w:noWrap/>
          </w:tcPr>
          <w:p w14:paraId="6A685339" w14:textId="77777777" w:rsidR="00A243EF" w:rsidRDefault="00A243EF" w:rsidP="00363486">
            <w:pPr>
              <w:spacing w:line="340" w:lineRule="exact"/>
              <w:jc w:val="center"/>
              <w:rPr>
                <w:rFonts w:ascii="宋体" w:hAnsi="宋体"/>
                <w:bCs/>
                <w:sz w:val="24"/>
                <w:szCs w:val="24"/>
              </w:rPr>
            </w:pPr>
          </w:p>
        </w:tc>
      </w:tr>
      <w:tr w:rsidR="00A243EF" w14:paraId="2C8BC6E1" w14:textId="77777777" w:rsidTr="00363486">
        <w:tc>
          <w:tcPr>
            <w:tcW w:w="9612" w:type="dxa"/>
            <w:gridSpan w:val="8"/>
            <w:noWrap/>
          </w:tcPr>
          <w:p w14:paraId="1DBE4239" w14:textId="77777777" w:rsidR="00A243EF" w:rsidRDefault="00A243EF" w:rsidP="00363486">
            <w:pPr>
              <w:spacing w:line="340" w:lineRule="exact"/>
              <w:jc w:val="center"/>
              <w:rPr>
                <w:rFonts w:ascii="宋体" w:hAnsi="宋体"/>
                <w:bCs/>
                <w:sz w:val="24"/>
                <w:szCs w:val="24"/>
              </w:rPr>
            </w:pPr>
            <w:r>
              <w:rPr>
                <w:rFonts w:ascii="宋体" w:hAnsi="宋体" w:hint="eastAsia"/>
                <w:bCs/>
                <w:sz w:val="24"/>
                <w:szCs w:val="24"/>
              </w:rPr>
              <w:t>备品备件：</w:t>
            </w:r>
          </w:p>
          <w:p w14:paraId="26FF41ED" w14:textId="77777777" w:rsidR="00A243EF" w:rsidRDefault="00A243EF" w:rsidP="00363486">
            <w:pPr>
              <w:spacing w:line="340" w:lineRule="exact"/>
              <w:jc w:val="center"/>
              <w:rPr>
                <w:rFonts w:ascii="宋体" w:hAnsi="宋体"/>
                <w:bCs/>
                <w:sz w:val="24"/>
                <w:szCs w:val="24"/>
              </w:rPr>
            </w:pPr>
          </w:p>
          <w:p w14:paraId="2990E3EF" w14:textId="77777777" w:rsidR="00A243EF" w:rsidRDefault="00A243EF" w:rsidP="00363486">
            <w:pPr>
              <w:spacing w:line="340" w:lineRule="exact"/>
              <w:jc w:val="center"/>
              <w:rPr>
                <w:rFonts w:ascii="宋体" w:hAnsi="宋体"/>
                <w:bCs/>
                <w:sz w:val="24"/>
                <w:szCs w:val="24"/>
              </w:rPr>
            </w:pPr>
          </w:p>
          <w:p w14:paraId="36852290" w14:textId="77777777" w:rsidR="00A243EF" w:rsidRDefault="00A243EF" w:rsidP="00363486">
            <w:pPr>
              <w:spacing w:line="340" w:lineRule="exact"/>
              <w:jc w:val="center"/>
              <w:rPr>
                <w:rFonts w:ascii="宋体" w:hAnsi="宋体"/>
                <w:bCs/>
                <w:sz w:val="24"/>
                <w:szCs w:val="24"/>
              </w:rPr>
            </w:pPr>
          </w:p>
        </w:tc>
      </w:tr>
    </w:tbl>
    <w:p w14:paraId="0959740B" w14:textId="77777777" w:rsidR="00A243EF" w:rsidRDefault="00A243EF" w:rsidP="00A243EF">
      <w:pPr>
        <w:spacing w:line="340" w:lineRule="exact"/>
        <w:jc w:val="center"/>
        <w:rPr>
          <w:rFonts w:ascii="宋体" w:hAnsi="宋体"/>
          <w:bCs/>
          <w:sz w:val="24"/>
          <w:szCs w:val="24"/>
        </w:rPr>
      </w:pPr>
    </w:p>
    <w:p w14:paraId="47C5765A" w14:textId="77777777" w:rsidR="00A243EF" w:rsidRDefault="00A243EF" w:rsidP="00A243EF">
      <w:pPr>
        <w:spacing w:line="340" w:lineRule="exact"/>
        <w:jc w:val="center"/>
        <w:rPr>
          <w:rFonts w:ascii="宋体" w:hAnsi="宋体"/>
          <w:bCs/>
          <w:sz w:val="24"/>
          <w:szCs w:val="24"/>
        </w:rPr>
      </w:pPr>
    </w:p>
    <w:p w14:paraId="7D5A48E9" w14:textId="77777777" w:rsidR="00A243EF" w:rsidRDefault="00A243EF" w:rsidP="00A243EF">
      <w:pPr>
        <w:spacing w:line="340" w:lineRule="exact"/>
        <w:jc w:val="center"/>
        <w:rPr>
          <w:rFonts w:ascii="宋体" w:hAnsi="宋体"/>
          <w:bCs/>
          <w:sz w:val="24"/>
          <w:szCs w:val="24"/>
        </w:rPr>
      </w:pPr>
    </w:p>
    <w:p w14:paraId="0BAC1A45" w14:textId="77777777" w:rsidR="00A243EF" w:rsidRDefault="00A243EF" w:rsidP="00A243EF">
      <w:pPr>
        <w:spacing w:line="340" w:lineRule="exact"/>
        <w:jc w:val="center"/>
        <w:rPr>
          <w:rFonts w:ascii="宋体" w:hAnsi="宋体"/>
          <w:bCs/>
          <w:sz w:val="24"/>
          <w:szCs w:val="24"/>
        </w:rPr>
      </w:pPr>
    </w:p>
    <w:p w14:paraId="647873D9" w14:textId="77777777" w:rsidR="00A243EF" w:rsidRDefault="00A243EF" w:rsidP="00A243EF">
      <w:pPr>
        <w:spacing w:line="340" w:lineRule="exact"/>
        <w:jc w:val="center"/>
        <w:rPr>
          <w:rFonts w:ascii="宋体" w:hAnsi="宋体"/>
          <w:bCs/>
          <w:sz w:val="24"/>
          <w:szCs w:val="24"/>
        </w:rPr>
      </w:pPr>
    </w:p>
    <w:p w14:paraId="7C01412B" w14:textId="77777777" w:rsidR="00A243EF" w:rsidRDefault="00A243EF" w:rsidP="00A243EF">
      <w:pPr>
        <w:rPr>
          <w:rFonts w:ascii="宋体" w:hAnsi="宋体"/>
          <w:bCs/>
          <w:sz w:val="24"/>
          <w:szCs w:val="24"/>
        </w:rPr>
      </w:pPr>
    </w:p>
    <w:p w14:paraId="572DF9B1" w14:textId="77777777" w:rsidR="00A243EF" w:rsidRDefault="00A243EF" w:rsidP="00A243EF">
      <w:pPr>
        <w:jc w:val="center"/>
        <w:rPr>
          <w:rFonts w:ascii="宋体" w:hAnsi="宋体"/>
          <w:bCs/>
          <w:sz w:val="24"/>
          <w:szCs w:val="24"/>
        </w:rPr>
      </w:pPr>
    </w:p>
    <w:p w14:paraId="19D0EADF" w14:textId="77777777" w:rsidR="00A243EF" w:rsidRDefault="00A243EF" w:rsidP="00A243EF">
      <w:pPr>
        <w:jc w:val="center"/>
        <w:rPr>
          <w:rFonts w:ascii="宋体" w:hAnsi="宋体"/>
          <w:bCs/>
          <w:sz w:val="24"/>
          <w:szCs w:val="24"/>
        </w:rPr>
      </w:pPr>
    </w:p>
    <w:p w14:paraId="7ECF323E" w14:textId="77777777" w:rsidR="00A243EF" w:rsidRDefault="00A243EF" w:rsidP="00A243EF">
      <w:pPr>
        <w:jc w:val="center"/>
        <w:rPr>
          <w:rFonts w:ascii="仿宋" w:eastAsia="仿宋" w:hAnsi="仿宋"/>
          <w:bCs/>
          <w:sz w:val="24"/>
          <w:szCs w:val="24"/>
        </w:rPr>
      </w:pPr>
    </w:p>
    <w:p w14:paraId="6DC76E6E" w14:textId="77777777" w:rsidR="00EE6DC1" w:rsidRPr="00EE6DC1" w:rsidRDefault="00EE6DC1" w:rsidP="00EE6DC1">
      <w:pPr>
        <w:spacing w:beforeLines="50" w:before="156" w:line="360" w:lineRule="auto"/>
        <w:rPr>
          <w:rFonts w:ascii="宋体" w:hAnsi="宋体"/>
          <w:b/>
          <w:szCs w:val="21"/>
        </w:rPr>
      </w:pPr>
    </w:p>
    <w:sectPr w:rsidR="00EE6DC1" w:rsidRPr="00EE6DC1">
      <w:pgSz w:w="11906" w:h="16838"/>
      <w:pgMar w:top="1588" w:right="1418" w:bottom="1134" w:left="141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64C84" w14:textId="77777777" w:rsidR="000918DE" w:rsidRDefault="000918DE" w:rsidP="00FA2802">
      <w:r>
        <w:separator/>
      </w:r>
    </w:p>
  </w:endnote>
  <w:endnote w:type="continuationSeparator" w:id="0">
    <w:p w14:paraId="11EACB01" w14:textId="77777777" w:rsidR="000918DE" w:rsidRDefault="000918DE" w:rsidP="00FA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altName w:val="Arial"/>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CC875" w14:textId="77777777" w:rsidR="000918DE" w:rsidRDefault="000918DE" w:rsidP="00FA2802">
      <w:r>
        <w:separator/>
      </w:r>
    </w:p>
  </w:footnote>
  <w:footnote w:type="continuationSeparator" w:id="0">
    <w:p w14:paraId="251E9105" w14:textId="77777777" w:rsidR="000918DE" w:rsidRDefault="000918DE" w:rsidP="00FA28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lvlText w:val="%1.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
      <w:lvlJc w:val="left"/>
      <w:pPr>
        <w:tabs>
          <w:tab w:val="num" w:pos="1701"/>
        </w:tabs>
        <w:ind w:left="1701" w:hanging="850"/>
      </w:pPr>
      <w:rPr>
        <w:rFonts w:hint="eastAsia"/>
      </w:rPr>
    </w:lvl>
    <w:lvl w:ilvl="3">
      <w:start w:val="1"/>
      <w:numFmt w:val="decimal"/>
      <w:lvlText w:val="%4%1.%2."/>
      <w:lvlJc w:val="left"/>
      <w:pPr>
        <w:tabs>
          <w:tab w:val="num" w:pos="2138"/>
        </w:tabs>
        <w:ind w:left="1984" w:hanging="566"/>
      </w:pPr>
      <w:rPr>
        <w:rFonts w:hint="eastAsia"/>
        <w:color w:val="000000"/>
      </w:rPr>
    </w:lvl>
    <w:lvl w:ilvl="4">
      <w:start w:val="1"/>
      <w:numFmt w:val="decimal"/>
      <w:lvlText w:val="%1.%2.%3.%4.%5"/>
      <w:lvlJc w:val="left"/>
      <w:pPr>
        <w:tabs>
          <w:tab w:val="num" w:pos="2781"/>
        </w:tabs>
        <w:ind w:left="2381" w:hanging="68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431"/>
        </w:tabs>
        <w:ind w:left="3827" w:hanging="1276"/>
      </w:pPr>
      <w:rPr>
        <w:rFonts w:hint="eastAsia"/>
      </w:rPr>
    </w:lvl>
    <w:lvl w:ilvl="7">
      <w:start w:val="1"/>
      <w:numFmt w:val="decimal"/>
      <w:lvlText w:val="%1.%2.%3.%4.%5.%6.%7.%8"/>
      <w:lvlJc w:val="left"/>
      <w:pPr>
        <w:tabs>
          <w:tab w:val="num" w:pos="6216"/>
        </w:tabs>
        <w:ind w:left="4394" w:hanging="1418"/>
      </w:pPr>
      <w:rPr>
        <w:rFonts w:hint="eastAsia"/>
      </w:rPr>
    </w:lvl>
    <w:lvl w:ilvl="8">
      <w:start w:val="1"/>
      <w:numFmt w:val="decimal"/>
      <w:lvlText w:val="%1.%2.%3.%4.%5.%6.%7.%8.%9"/>
      <w:lvlJc w:val="left"/>
      <w:pPr>
        <w:tabs>
          <w:tab w:val="num" w:pos="7002"/>
        </w:tabs>
        <w:ind w:left="5102" w:hanging="1700"/>
      </w:pPr>
      <w:rPr>
        <w:rFonts w:hint="eastAsia"/>
      </w:rPr>
    </w:lvl>
  </w:abstractNum>
  <w:abstractNum w:abstractNumId="1" w15:restartNumberingAfterBreak="0">
    <w:nsid w:val="0000000B"/>
    <w:multiLevelType w:val="singleLevel"/>
    <w:tmpl w:val="0000000B"/>
    <w:lvl w:ilvl="0">
      <w:start w:val="1"/>
      <w:numFmt w:val="decimal"/>
      <w:lvlText w:val="%1."/>
      <w:lvlJc w:val="left"/>
      <w:pPr>
        <w:tabs>
          <w:tab w:val="num" w:pos="425"/>
        </w:tabs>
        <w:ind w:left="425" w:hanging="425"/>
      </w:pPr>
    </w:lvl>
  </w:abstractNum>
  <w:abstractNum w:abstractNumId="2" w15:restartNumberingAfterBreak="0">
    <w:nsid w:val="0000000C"/>
    <w:multiLevelType w:val="multilevel"/>
    <w:tmpl w:val="0000000C"/>
    <w:lvl w:ilvl="0">
      <w:start w:val="3"/>
      <w:numFmt w:val="decimal"/>
      <w:lvlText w:val="%1"/>
      <w:lvlJc w:val="left"/>
      <w:pPr>
        <w:tabs>
          <w:tab w:val="num" w:pos="600"/>
        </w:tabs>
        <w:ind w:left="600" w:hanging="600"/>
      </w:pPr>
      <w:rPr>
        <w:rFonts w:hint="eastAsia"/>
      </w:rPr>
    </w:lvl>
    <w:lvl w:ilvl="1">
      <w:start w:val="6"/>
      <w:numFmt w:val="decimal"/>
      <w:lvlText w:val="%1.%2"/>
      <w:lvlJc w:val="left"/>
      <w:pPr>
        <w:tabs>
          <w:tab w:val="num" w:pos="600"/>
        </w:tabs>
        <w:ind w:left="600" w:hanging="600"/>
      </w:pPr>
      <w:rPr>
        <w:rFonts w:hint="eastAsia"/>
      </w:rPr>
    </w:lvl>
    <w:lvl w:ilvl="2">
      <w:start w:val="1"/>
      <w:numFmt w:val="decimal"/>
      <w:lvlText w:val="%1.7.%3"/>
      <w:lvlJc w:val="left"/>
      <w:pPr>
        <w:tabs>
          <w:tab w:val="num" w:pos="1004"/>
        </w:tabs>
        <w:ind w:left="1004"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11"/>
    <w:multiLevelType w:val="multilevel"/>
    <w:tmpl w:val="00000011"/>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2"/>
    <w:multiLevelType w:val="multilevel"/>
    <w:tmpl w:val="0000001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5"/>
    <w:multiLevelType w:val="multilevel"/>
    <w:tmpl w:val="00000015"/>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7" w15:restartNumberingAfterBreak="0">
    <w:nsid w:val="05A77511"/>
    <w:multiLevelType w:val="multilevel"/>
    <w:tmpl w:val="B48854C0"/>
    <w:lvl w:ilvl="0">
      <w:start w:val="3"/>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85283C"/>
    <w:multiLevelType w:val="multilevel"/>
    <w:tmpl w:val="813AFF5A"/>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7A91176"/>
    <w:multiLevelType w:val="multilevel"/>
    <w:tmpl w:val="2F3EC170"/>
    <w:lvl w:ilvl="0">
      <w:start w:val="2"/>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D605E80"/>
    <w:multiLevelType w:val="multilevel"/>
    <w:tmpl w:val="4C12B2E4"/>
    <w:lvl w:ilvl="0">
      <w:start w:val="2"/>
      <w:numFmt w:val="decimal"/>
      <w:lvlText w:val="%1"/>
      <w:lvlJc w:val="left"/>
      <w:pPr>
        <w:ind w:left="1050" w:hanging="1050"/>
      </w:pPr>
      <w:rPr>
        <w:rFonts w:hint="default"/>
      </w:rPr>
    </w:lvl>
    <w:lvl w:ilvl="1">
      <w:start w:val="2"/>
      <w:numFmt w:val="decimal"/>
      <w:lvlText w:val="%1.%2"/>
      <w:lvlJc w:val="left"/>
      <w:pPr>
        <w:ind w:left="1050" w:hanging="1050"/>
      </w:pPr>
      <w:rPr>
        <w:rFonts w:hint="default"/>
      </w:rPr>
    </w:lvl>
    <w:lvl w:ilvl="2">
      <w:start w:val="15"/>
      <w:numFmt w:val="decimal"/>
      <w:lvlText w:val="%1.%2.%3"/>
      <w:lvlJc w:val="left"/>
      <w:pPr>
        <w:ind w:left="1050" w:hanging="1050"/>
      </w:pPr>
      <w:rPr>
        <w:rFonts w:hint="default"/>
      </w:rPr>
    </w:lvl>
    <w:lvl w:ilvl="3">
      <w:start w:val="3"/>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3D1AD9"/>
    <w:multiLevelType w:val="multilevel"/>
    <w:tmpl w:val="3FE4617C"/>
    <w:lvl w:ilvl="0">
      <w:start w:val="2"/>
      <w:numFmt w:val="decimal"/>
      <w:lvlText w:val="%1"/>
      <w:lvlJc w:val="left"/>
      <w:pPr>
        <w:ind w:left="1050" w:hanging="1050"/>
      </w:pPr>
      <w:rPr>
        <w:rFonts w:ascii="宋体" w:hAnsi="宋体" w:hint="default"/>
      </w:rPr>
    </w:lvl>
    <w:lvl w:ilvl="1">
      <w:start w:val="2"/>
      <w:numFmt w:val="decimal"/>
      <w:lvlText w:val="%1.%2"/>
      <w:lvlJc w:val="left"/>
      <w:pPr>
        <w:ind w:left="1475" w:hanging="1050"/>
      </w:pPr>
      <w:rPr>
        <w:rFonts w:ascii="宋体" w:hAnsi="宋体" w:hint="default"/>
      </w:rPr>
    </w:lvl>
    <w:lvl w:ilvl="2">
      <w:start w:val="15"/>
      <w:numFmt w:val="decimal"/>
      <w:lvlText w:val="%1.%2.%3"/>
      <w:lvlJc w:val="left"/>
      <w:pPr>
        <w:ind w:left="1050" w:hanging="1050"/>
      </w:pPr>
      <w:rPr>
        <w:rFonts w:ascii="宋体" w:hAnsi="宋体" w:hint="default"/>
      </w:rPr>
    </w:lvl>
    <w:lvl w:ilvl="3">
      <w:start w:val="7"/>
      <w:numFmt w:val="decimal"/>
      <w:lvlText w:val="%1.%2.%3.%4"/>
      <w:lvlJc w:val="left"/>
      <w:pPr>
        <w:ind w:left="1080" w:hanging="1080"/>
      </w:pPr>
      <w:rPr>
        <w:rFonts w:ascii="宋体" w:hAnsi="宋体" w:hint="default"/>
      </w:rPr>
    </w:lvl>
    <w:lvl w:ilvl="4">
      <w:start w:val="1"/>
      <w:numFmt w:val="decimal"/>
      <w:lvlText w:val="%1.%2.%3.%4.%5"/>
      <w:lvlJc w:val="left"/>
      <w:pPr>
        <w:ind w:left="1080" w:hanging="1080"/>
      </w:pPr>
      <w:rPr>
        <w:rFonts w:ascii="宋体" w:hAnsi="宋体" w:hint="default"/>
      </w:rPr>
    </w:lvl>
    <w:lvl w:ilvl="5">
      <w:start w:val="1"/>
      <w:numFmt w:val="decimal"/>
      <w:lvlText w:val="%1.%2.%3.%4.%5.%6"/>
      <w:lvlJc w:val="left"/>
      <w:pPr>
        <w:ind w:left="1440" w:hanging="1440"/>
      </w:pPr>
      <w:rPr>
        <w:rFonts w:ascii="宋体" w:hAnsi="宋体" w:hint="default"/>
      </w:rPr>
    </w:lvl>
    <w:lvl w:ilvl="6">
      <w:start w:val="1"/>
      <w:numFmt w:val="decimal"/>
      <w:lvlText w:val="%1.%2.%3.%4.%5.%6.%7"/>
      <w:lvlJc w:val="left"/>
      <w:pPr>
        <w:ind w:left="1440" w:hanging="1440"/>
      </w:pPr>
      <w:rPr>
        <w:rFonts w:ascii="宋体" w:hAnsi="宋体" w:hint="default"/>
      </w:rPr>
    </w:lvl>
    <w:lvl w:ilvl="7">
      <w:start w:val="1"/>
      <w:numFmt w:val="decimal"/>
      <w:lvlText w:val="%1.%2.%3.%4.%5.%6.%7.%8"/>
      <w:lvlJc w:val="left"/>
      <w:pPr>
        <w:ind w:left="1800" w:hanging="1800"/>
      </w:pPr>
      <w:rPr>
        <w:rFonts w:ascii="宋体" w:hAnsi="宋体" w:hint="default"/>
      </w:rPr>
    </w:lvl>
    <w:lvl w:ilvl="8">
      <w:start w:val="1"/>
      <w:numFmt w:val="decimal"/>
      <w:lvlText w:val="%1.%2.%3.%4.%5.%6.%7.%8.%9"/>
      <w:lvlJc w:val="left"/>
      <w:pPr>
        <w:ind w:left="2160" w:hanging="2160"/>
      </w:pPr>
      <w:rPr>
        <w:rFonts w:ascii="宋体" w:hAnsi="宋体" w:hint="default"/>
      </w:rPr>
    </w:lvl>
  </w:abstractNum>
  <w:abstractNum w:abstractNumId="12" w15:restartNumberingAfterBreak="0">
    <w:nsid w:val="1B4E264A"/>
    <w:multiLevelType w:val="multilevel"/>
    <w:tmpl w:val="4DE26382"/>
    <w:lvl w:ilvl="0">
      <w:start w:val="2"/>
      <w:numFmt w:val="decimal"/>
      <w:lvlText w:val="%1"/>
      <w:lvlJc w:val="left"/>
      <w:pPr>
        <w:ind w:left="630" w:hanging="630"/>
      </w:pPr>
      <w:rPr>
        <w:rFonts w:hint="default"/>
      </w:rPr>
    </w:lvl>
    <w:lvl w:ilvl="1">
      <w:start w:val="4"/>
      <w:numFmt w:val="decimal"/>
      <w:lvlText w:val="%1.%2"/>
      <w:lvlJc w:val="left"/>
      <w:pPr>
        <w:ind w:left="1622" w:hanging="63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82BFE7"/>
    <w:multiLevelType w:val="singleLevel"/>
    <w:tmpl w:val="1B82BFE7"/>
    <w:lvl w:ilvl="0">
      <w:start w:val="3"/>
      <w:numFmt w:val="decimal"/>
      <w:suff w:val="nothing"/>
      <w:lvlText w:val="（%1）"/>
      <w:lvlJc w:val="left"/>
    </w:lvl>
  </w:abstractNum>
  <w:abstractNum w:abstractNumId="14" w15:restartNumberingAfterBreak="0">
    <w:nsid w:val="2BB624BE"/>
    <w:multiLevelType w:val="multilevel"/>
    <w:tmpl w:val="6ED45ADE"/>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D892887"/>
    <w:multiLevelType w:val="multilevel"/>
    <w:tmpl w:val="2D892887"/>
    <w:lvl w:ilvl="0">
      <w:start w:val="1"/>
      <w:numFmt w:val="decimal"/>
      <w:lvlText w:val="%1."/>
      <w:lvlJc w:val="left"/>
      <w:pPr>
        <w:tabs>
          <w:tab w:val="num" w:pos="567"/>
        </w:tabs>
        <w:ind w:left="567" w:hanging="567"/>
      </w:pPr>
      <w:rPr>
        <w:rFonts w:hint="eastAsia"/>
      </w:rPr>
    </w:lvl>
    <w:lvl w:ilvl="1">
      <w:start w:val="1"/>
      <w:numFmt w:val="decimal"/>
      <w:isLgl/>
      <w:lvlText w:val="1.%2"/>
      <w:lvlJc w:val="left"/>
      <w:pPr>
        <w:tabs>
          <w:tab w:val="num" w:pos="510"/>
        </w:tabs>
        <w:ind w:left="510" w:hanging="510"/>
      </w:pPr>
      <w:rPr>
        <w:rFonts w:hint="eastAsia"/>
      </w:rPr>
    </w:lvl>
    <w:lvl w:ilvl="2">
      <w:start w:val="1"/>
      <w:numFmt w:val="decimal"/>
      <w:isLgl/>
      <w:lvlText w:val="%1.%2.%3"/>
      <w:lvlJc w:val="left"/>
      <w:pPr>
        <w:tabs>
          <w:tab w:val="num" w:pos="510"/>
        </w:tabs>
        <w:ind w:left="510" w:hanging="510"/>
      </w:pPr>
      <w:rPr>
        <w:rFonts w:hint="eastAsia"/>
      </w:rPr>
    </w:lvl>
    <w:lvl w:ilvl="3">
      <w:start w:val="1"/>
      <w:numFmt w:val="decimal"/>
      <w:isLgl/>
      <w:lvlText w:val="%1.%2.%3.%4"/>
      <w:lvlJc w:val="left"/>
      <w:pPr>
        <w:tabs>
          <w:tab w:val="num" w:pos="1080"/>
        </w:tabs>
        <w:ind w:left="510" w:hanging="510"/>
      </w:pPr>
      <w:rPr>
        <w:rFonts w:hint="eastAsia"/>
      </w:rPr>
    </w:lvl>
    <w:lvl w:ilvl="4">
      <w:start w:val="1"/>
      <w:numFmt w:val="decimal"/>
      <w:isLgl/>
      <w:lvlText w:val="%1.%2.%3.%4.%5"/>
      <w:lvlJc w:val="left"/>
      <w:pPr>
        <w:tabs>
          <w:tab w:val="num" w:pos="510"/>
        </w:tabs>
        <w:ind w:left="510" w:hanging="510"/>
      </w:pPr>
      <w:rPr>
        <w:rFonts w:hint="eastAsia"/>
      </w:rPr>
    </w:lvl>
    <w:lvl w:ilvl="5">
      <w:start w:val="1"/>
      <w:numFmt w:val="decimal"/>
      <w:isLgl/>
      <w:lvlText w:val="%1.%2.%3.%4.%5.%6"/>
      <w:lvlJc w:val="left"/>
      <w:pPr>
        <w:tabs>
          <w:tab w:val="num" w:pos="510"/>
        </w:tabs>
        <w:ind w:left="510" w:hanging="510"/>
      </w:pPr>
      <w:rPr>
        <w:rFonts w:hint="eastAsia"/>
      </w:rPr>
    </w:lvl>
    <w:lvl w:ilvl="6">
      <w:start w:val="1"/>
      <w:numFmt w:val="decimal"/>
      <w:isLgl/>
      <w:lvlText w:val="%1.%2.%3.%4.%5.%6.%7"/>
      <w:lvlJc w:val="left"/>
      <w:pPr>
        <w:tabs>
          <w:tab w:val="num" w:pos="510"/>
        </w:tabs>
        <w:ind w:left="510" w:hanging="510"/>
      </w:pPr>
      <w:rPr>
        <w:rFonts w:hint="eastAsia"/>
      </w:rPr>
    </w:lvl>
    <w:lvl w:ilvl="7">
      <w:start w:val="1"/>
      <w:numFmt w:val="decimal"/>
      <w:isLgl/>
      <w:lvlText w:val="%1.%2.%3.%4.%5.%6.%7.%8"/>
      <w:lvlJc w:val="left"/>
      <w:pPr>
        <w:tabs>
          <w:tab w:val="num" w:pos="510"/>
        </w:tabs>
        <w:ind w:left="510" w:hanging="510"/>
      </w:pPr>
      <w:rPr>
        <w:rFonts w:hint="eastAsia"/>
      </w:rPr>
    </w:lvl>
    <w:lvl w:ilvl="8">
      <w:start w:val="1"/>
      <w:numFmt w:val="decimal"/>
      <w:isLgl/>
      <w:lvlText w:val="%1.%2.%3.%4.%5.%6.%7.%8.%9"/>
      <w:lvlJc w:val="left"/>
      <w:pPr>
        <w:tabs>
          <w:tab w:val="num" w:pos="510"/>
        </w:tabs>
        <w:ind w:left="510" w:hanging="510"/>
      </w:pPr>
      <w:rPr>
        <w:rFonts w:hint="eastAsia"/>
      </w:rPr>
    </w:lvl>
  </w:abstractNum>
  <w:abstractNum w:abstractNumId="16" w15:restartNumberingAfterBreak="0">
    <w:nsid w:val="318A2BEA"/>
    <w:multiLevelType w:val="multilevel"/>
    <w:tmpl w:val="318A2BEA"/>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17" w15:restartNumberingAfterBreak="0">
    <w:nsid w:val="340550A8"/>
    <w:multiLevelType w:val="multilevel"/>
    <w:tmpl w:val="035061EC"/>
    <w:lvl w:ilvl="0">
      <w:start w:val="2"/>
      <w:numFmt w:val="decimal"/>
      <w:lvlText w:val="%1"/>
      <w:lvlJc w:val="left"/>
      <w:pPr>
        <w:ind w:left="840" w:hanging="840"/>
      </w:pPr>
      <w:rPr>
        <w:rFonts w:ascii="宋体" w:hAnsi="宋体" w:hint="default"/>
      </w:rPr>
    </w:lvl>
    <w:lvl w:ilvl="1">
      <w:start w:val="2"/>
      <w:numFmt w:val="decimal"/>
      <w:lvlText w:val="%1.%2"/>
      <w:lvlJc w:val="left"/>
      <w:pPr>
        <w:ind w:left="840" w:hanging="840"/>
      </w:pPr>
      <w:rPr>
        <w:rFonts w:ascii="宋体" w:hAnsi="宋体" w:hint="default"/>
      </w:rPr>
    </w:lvl>
    <w:lvl w:ilvl="2">
      <w:start w:val="13"/>
      <w:numFmt w:val="decimal"/>
      <w:lvlText w:val="%1.%2.%3"/>
      <w:lvlJc w:val="left"/>
      <w:pPr>
        <w:ind w:left="840" w:hanging="840"/>
      </w:pPr>
      <w:rPr>
        <w:rFonts w:ascii="宋体" w:hAnsi="宋体" w:hint="default"/>
      </w:rPr>
    </w:lvl>
    <w:lvl w:ilvl="3">
      <w:start w:val="2"/>
      <w:numFmt w:val="decimal"/>
      <w:lvlText w:val="%1.%2.%3.%4"/>
      <w:lvlJc w:val="left"/>
      <w:pPr>
        <w:ind w:left="1080" w:hanging="1080"/>
      </w:pPr>
      <w:rPr>
        <w:rFonts w:ascii="宋体" w:hAnsi="宋体" w:hint="default"/>
      </w:rPr>
    </w:lvl>
    <w:lvl w:ilvl="4">
      <w:start w:val="1"/>
      <w:numFmt w:val="decimal"/>
      <w:lvlText w:val="%1.%2.%3.%4.%5"/>
      <w:lvlJc w:val="left"/>
      <w:pPr>
        <w:ind w:left="1080" w:hanging="1080"/>
      </w:pPr>
      <w:rPr>
        <w:rFonts w:ascii="宋体" w:hAnsi="宋体" w:hint="default"/>
      </w:rPr>
    </w:lvl>
    <w:lvl w:ilvl="5">
      <w:start w:val="1"/>
      <w:numFmt w:val="decimal"/>
      <w:lvlText w:val="%1.%2.%3.%4.%5.%6"/>
      <w:lvlJc w:val="left"/>
      <w:pPr>
        <w:ind w:left="1440" w:hanging="1440"/>
      </w:pPr>
      <w:rPr>
        <w:rFonts w:ascii="宋体" w:hAnsi="宋体" w:hint="default"/>
      </w:rPr>
    </w:lvl>
    <w:lvl w:ilvl="6">
      <w:start w:val="1"/>
      <w:numFmt w:val="decimal"/>
      <w:lvlText w:val="%1.%2.%3.%4.%5.%6.%7"/>
      <w:lvlJc w:val="left"/>
      <w:pPr>
        <w:ind w:left="1440" w:hanging="1440"/>
      </w:pPr>
      <w:rPr>
        <w:rFonts w:ascii="宋体" w:hAnsi="宋体" w:hint="default"/>
      </w:rPr>
    </w:lvl>
    <w:lvl w:ilvl="7">
      <w:start w:val="1"/>
      <w:numFmt w:val="decimal"/>
      <w:lvlText w:val="%1.%2.%3.%4.%5.%6.%7.%8"/>
      <w:lvlJc w:val="left"/>
      <w:pPr>
        <w:ind w:left="1800" w:hanging="1800"/>
      </w:pPr>
      <w:rPr>
        <w:rFonts w:ascii="宋体" w:hAnsi="宋体" w:hint="default"/>
      </w:rPr>
    </w:lvl>
    <w:lvl w:ilvl="8">
      <w:start w:val="1"/>
      <w:numFmt w:val="decimal"/>
      <w:lvlText w:val="%1.%2.%3.%4.%5.%6.%7.%8.%9"/>
      <w:lvlJc w:val="left"/>
      <w:pPr>
        <w:ind w:left="2160" w:hanging="2160"/>
      </w:pPr>
      <w:rPr>
        <w:rFonts w:ascii="宋体" w:hAnsi="宋体" w:hint="default"/>
      </w:rPr>
    </w:lvl>
  </w:abstractNum>
  <w:abstractNum w:abstractNumId="18" w15:restartNumberingAfterBreak="0">
    <w:nsid w:val="375739CA"/>
    <w:multiLevelType w:val="multilevel"/>
    <w:tmpl w:val="8AE4E632"/>
    <w:lvl w:ilvl="0">
      <w:start w:val="2"/>
      <w:numFmt w:val="decimal"/>
      <w:lvlText w:val="%1"/>
      <w:lvlJc w:val="left"/>
      <w:pPr>
        <w:ind w:left="660" w:hanging="660"/>
      </w:pPr>
      <w:rPr>
        <w:rFonts w:hint="default"/>
      </w:rPr>
    </w:lvl>
    <w:lvl w:ilvl="1">
      <w:start w:val="6"/>
      <w:numFmt w:val="decimal"/>
      <w:lvlText w:val="%1.%2"/>
      <w:lvlJc w:val="left"/>
      <w:pPr>
        <w:ind w:left="944" w:hanging="660"/>
      </w:pPr>
      <w:rPr>
        <w:rFonts w:hint="default"/>
      </w:rPr>
    </w:lvl>
    <w:lvl w:ilvl="2">
      <w:start w:val="1"/>
      <w:numFmt w:val="decimal"/>
      <w:lvlText w:val="%1.%2.%3"/>
      <w:lvlJc w:val="left"/>
      <w:pPr>
        <w:ind w:left="720" w:hanging="720"/>
      </w:pPr>
      <w:rPr>
        <w:rFonts w:hint="default"/>
      </w:rPr>
    </w:lvl>
    <w:lvl w:ilvl="3">
      <w:start w:val="8"/>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95D5B73"/>
    <w:multiLevelType w:val="multilevel"/>
    <w:tmpl w:val="2152ACD2"/>
    <w:lvl w:ilvl="0">
      <w:start w:val="2"/>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20F7E42"/>
    <w:multiLevelType w:val="multilevel"/>
    <w:tmpl w:val="FE24799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7F64E1"/>
    <w:multiLevelType w:val="multilevel"/>
    <w:tmpl w:val="907A20F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293B97"/>
    <w:multiLevelType w:val="multilevel"/>
    <w:tmpl w:val="A880DA88"/>
    <w:lvl w:ilvl="0">
      <w:start w:val="2"/>
      <w:numFmt w:val="decimal"/>
      <w:lvlText w:val="%1"/>
      <w:lvlJc w:val="left"/>
      <w:pPr>
        <w:ind w:left="1050" w:hanging="1050"/>
      </w:pPr>
      <w:rPr>
        <w:rFonts w:ascii="宋体" w:hAnsi="宋体" w:hint="default"/>
      </w:rPr>
    </w:lvl>
    <w:lvl w:ilvl="1">
      <w:start w:val="2"/>
      <w:numFmt w:val="decimal"/>
      <w:lvlText w:val="%1.%2"/>
      <w:lvlJc w:val="left"/>
      <w:pPr>
        <w:ind w:left="1050" w:hanging="1050"/>
      </w:pPr>
      <w:rPr>
        <w:rFonts w:ascii="宋体" w:hAnsi="宋体" w:hint="default"/>
      </w:rPr>
    </w:lvl>
    <w:lvl w:ilvl="2">
      <w:start w:val="15"/>
      <w:numFmt w:val="decimal"/>
      <w:lvlText w:val="%1.%2.%3"/>
      <w:lvlJc w:val="left"/>
      <w:pPr>
        <w:ind w:left="1050" w:hanging="1050"/>
      </w:pPr>
      <w:rPr>
        <w:rFonts w:ascii="宋体" w:hAnsi="宋体" w:hint="default"/>
      </w:rPr>
    </w:lvl>
    <w:lvl w:ilvl="3">
      <w:start w:val="8"/>
      <w:numFmt w:val="decimal"/>
      <w:lvlText w:val="%1.%2.%3.%4"/>
      <w:lvlJc w:val="left"/>
      <w:pPr>
        <w:ind w:left="1080" w:hanging="1080"/>
      </w:pPr>
      <w:rPr>
        <w:rFonts w:ascii="宋体" w:hAnsi="宋体" w:hint="default"/>
      </w:rPr>
    </w:lvl>
    <w:lvl w:ilvl="4">
      <w:start w:val="2"/>
      <w:numFmt w:val="decimal"/>
      <w:lvlText w:val="%1.%2.%3.%4.%5"/>
      <w:lvlJc w:val="left"/>
      <w:pPr>
        <w:ind w:left="1080" w:hanging="1080"/>
      </w:pPr>
      <w:rPr>
        <w:rFonts w:ascii="宋体" w:hAnsi="宋体" w:hint="default"/>
      </w:rPr>
    </w:lvl>
    <w:lvl w:ilvl="5">
      <w:start w:val="1"/>
      <w:numFmt w:val="decimal"/>
      <w:lvlText w:val="%1.%2.%3.%4.%5.%6"/>
      <w:lvlJc w:val="left"/>
      <w:pPr>
        <w:ind w:left="1440" w:hanging="1440"/>
      </w:pPr>
      <w:rPr>
        <w:rFonts w:ascii="宋体" w:hAnsi="宋体" w:hint="default"/>
      </w:rPr>
    </w:lvl>
    <w:lvl w:ilvl="6">
      <w:start w:val="1"/>
      <w:numFmt w:val="decimal"/>
      <w:lvlText w:val="%1.%2.%3.%4.%5.%6.%7"/>
      <w:lvlJc w:val="left"/>
      <w:pPr>
        <w:ind w:left="1440" w:hanging="1440"/>
      </w:pPr>
      <w:rPr>
        <w:rFonts w:ascii="宋体" w:hAnsi="宋体" w:hint="default"/>
      </w:rPr>
    </w:lvl>
    <w:lvl w:ilvl="7">
      <w:start w:val="1"/>
      <w:numFmt w:val="decimal"/>
      <w:lvlText w:val="%1.%2.%3.%4.%5.%6.%7.%8"/>
      <w:lvlJc w:val="left"/>
      <w:pPr>
        <w:ind w:left="1800" w:hanging="1800"/>
      </w:pPr>
      <w:rPr>
        <w:rFonts w:ascii="宋体" w:hAnsi="宋体" w:hint="default"/>
      </w:rPr>
    </w:lvl>
    <w:lvl w:ilvl="8">
      <w:start w:val="1"/>
      <w:numFmt w:val="decimal"/>
      <w:lvlText w:val="%1.%2.%3.%4.%5.%6.%7.%8.%9"/>
      <w:lvlJc w:val="left"/>
      <w:pPr>
        <w:ind w:left="2160" w:hanging="2160"/>
      </w:pPr>
      <w:rPr>
        <w:rFonts w:ascii="宋体" w:hAnsi="宋体" w:hint="default"/>
      </w:rPr>
    </w:lvl>
  </w:abstractNum>
  <w:abstractNum w:abstractNumId="23" w15:restartNumberingAfterBreak="0">
    <w:nsid w:val="4F7B6C70"/>
    <w:multiLevelType w:val="multilevel"/>
    <w:tmpl w:val="AFF6F176"/>
    <w:lvl w:ilvl="0">
      <w:start w:val="2"/>
      <w:numFmt w:val="decimal"/>
      <w:lvlText w:val="%1"/>
      <w:lvlJc w:val="left"/>
      <w:pPr>
        <w:ind w:left="1050" w:hanging="1050"/>
      </w:pPr>
      <w:rPr>
        <w:rFonts w:ascii="宋体" w:hAnsi="宋体" w:hint="default"/>
      </w:rPr>
    </w:lvl>
    <w:lvl w:ilvl="1">
      <w:start w:val="2"/>
      <w:numFmt w:val="decimal"/>
      <w:lvlText w:val="%1.%2"/>
      <w:lvlJc w:val="left"/>
      <w:pPr>
        <w:ind w:left="1050" w:hanging="1050"/>
      </w:pPr>
      <w:rPr>
        <w:rFonts w:ascii="宋体" w:hAnsi="宋体" w:hint="default"/>
      </w:rPr>
    </w:lvl>
    <w:lvl w:ilvl="2">
      <w:start w:val="15"/>
      <w:numFmt w:val="decimal"/>
      <w:lvlText w:val="%1.%2.%3"/>
      <w:lvlJc w:val="left"/>
      <w:pPr>
        <w:ind w:left="1050" w:hanging="1050"/>
      </w:pPr>
      <w:rPr>
        <w:rFonts w:ascii="宋体" w:hAnsi="宋体" w:hint="default"/>
      </w:rPr>
    </w:lvl>
    <w:lvl w:ilvl="3">
      <w:start w:val="6"/>
      <w:numFmt w:val="decimal"/>
      <w:lvlText w:val="%1.%2.%3.%4"/>
      <w:lvlJc w:val="left"/>
      <w:pPr>
        <w:ind w:left="1080" w:hanging="1080"/>
      </w:pPr>
      <w:rPr>
        <w:rFonts w:ascii="宋体" w:hAnsi="宋体" w:hint="default"/>
      </w:rPr>
    </w:lvl>
    <w:lvl w:ilvl="4">
      <w:start w:val="4"/>
      <w:numFmt w:val="decimal"/>
      <w:lvlText w:val="%1.%2.%3.%4.%5"/>
      <w:lvlJc w:val="left"/>
      <w:pPr>
        <w:ind w:left="1080" w:hanging="1080"/>
      </w:pPr>
      <w:rPr>
        <w:rFonts w:ascii="宋体" w:hAnsi="宋体" w:hint="default"/>
      </w:rPr>
    </w:lvl>
    <w:lvl w:ilvl="5">
      <w:start w:val="1"/>
      <w:numFmt w:val="decimal"/>
      <w:lvlText w:val="%1.%2.%3.%4.%5.%6"/>
      <w:lvlJc w:val="left"/>
      <w:pPr>
        <w:ind w:left="1440" w:hanging="1440"/>
      </w:pPr>
      <w:rPr>
        <w:rFonts w:ascii="宋体" w:hAnsi="宋体" w:hint="default"/>
      </w:rPr>
    </w:lvl>
    <w:lvl w:ilvl="6">
      <w:start w:val="1"/>
      <w:numFmt w:val="decimal"/>
      <w:lvlText w:val="%1.%2.%3.%4.%5.%6.%7"/>
      <w:lvlJc w:val="left"/>
      <w:pPr>
        <w:ind w:left="1440" w:hanging="1440"/>
      </w:pPr>
      <w:rPr>
        <w:rFonts w:ascii="宋体" w:hAnsi="宋体" w:hint="default"/>
      </w:rPr>
    </w:lvl>
    <w:lvl w:ilvl="7">
      <w:start w:val="1"/>
      <w:numFmt w:val="decimal"/>
      <w:lvlText w:val="%1.%2.%3.%4.%5.%6.%7.%8"/>
      <w:lvlJc w:val="left"/>
      <w:pPr>
        <w:ind w:left="1800" w:hanging="1800"/>
      </w:pPr>
      <w:rPr>
        <w:rFonts w:ascii="宋体" w:hAnsi="宋体" w:hint="default"/>
      </w:rPr>
    </w:lvl>
    <w:lvl w:ilvl="8">
      <w:start w:val="1"/>
      <w:numFmt w:val="decimal"/>
      <w:lvlText w:val="%1.%2.%3.%4.%5.%6.%7.%8.%9"/>
      <w:lvlJc w:val="left"/>
      <w:pPr>
        <w:ind w:left="2160" w:hanging="2160"/>
      </w:pPr>
      <w:rPr>
        <w:rFonts w:ascii="宋体" w:hAnsi="宋体" w:hint="default"/>
      </w:rPr>
    </w:lvl>
  </w:abstractNum>
  <w:abstractNum w:abstractNumId="24" w15:restartNumberingAfterBreak="0">
    <w:nsid w:val="5CB859F4"/>
    <w:multiLevelType w:val="multilevel"/>
    <w:tmpl w:val="75A0FFE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D7A57DD"/>
    <w:multiLevelType w:val="multilevel"/>
    <w:tmpl w:val="5D7A57D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5DF53B95"/>
    <w:multiLevelType w:val="multilevel"/>
    <w:tmpl w:val="5DF53B95"/>
    <w:lvl w:ilvl="0">
      <w:start w:val="1"/>
      <w:numFmt w:val="bullet"/>
      <w:lvlText w:val=""/>
      <w:lvlJc w:val="left"/>
      <w:pPr>
        <w:ind w:left="1408" w:hanging="420"/>
      </w:pPr>
      <w:rPr>
        <w:rFonts w:ascii="Symbol" w:hAnsi="Symbol" w:hint="default"/>
      </w:rPr>
    </w:lvl>
    <w:lvl w:ilvl="1">
      <w:start w:val="1"/>
      <w:numFmt w:val="bullet"/>
      <w:lvlText w:val=""/>
      <w:lvlJc w:val="left"/>
      <w:pPr>
        <w:ind w:left="1828" w:hanging="420"/>
      </w:pPr>
      <w:rPr>
        <w:rFonts w:ascii="Wingdings" w:hAnsi="Wingdings" w:hint="default"/>
      </w:rPr>
    </w:lvl>
    <w:lvl w:ilvl="2">
      <w:start w:val="1"/>
      <w:numFmt w:val="bullet"/>
      <w:lvlText w:val=""/>
      <w:lvlJc w:val="left"/>
      <w:pPr>
        <w:ind w:left="2248" w:hanging="420"/>
      </w:pPr>
      <w:rPr>
        <w:rFonts w:ascii="Wingdings" w:hAnsi="Wingdings" w:hint="default"/>
      </w:rPr>
    </w:lvl>
    <w:lvl w:ilvl="3">
      <w:start w:val="1"/>
      <w:numFmt w:val="bullet"/>
      <w:lvlText w:val=""/>
      <w:lvlJc w:val="left"/>
      <w:pPr>
        <w:ind w:left="2668" w:hanging="420"/>
      </w:pPr>
      <w:rPr>
        <w:rFonts w:ascii="Wingdings" w:hAnsi="Wingdings" w:hint="default"/>
      </w:rPr>
    </w:lvl>
    <w:lvl w:ilvl="4">
      <w:start w:val="1"/>
      <w:numFmt w:val="bullet"/>
      <w:lvlText w:val=""/>
      <w:lvlJc w:val="left"/>
      <w:pPr>
        <w:ind w:left="3088" w:hanging="420"/>
      </w:pPr>
      <w:rPr>
        <w:rFonts w:ascii="Wingdings" w:hAnsi="Wingdings" w:hint="default"/>
      </w:rPr>
    </w:lvl>
    <w:lvl w:ilvl="5">
      <w:start w:val="1"/>
      <w:numFmt w:val="bullet"/>
      <w:lvlText w:val=""/>
      <w:lvlJc w:val="left"/>
      <w:pPr>
        <w:ind w:left="3508" w:hanging="420"/>
      </w:pPr>
      <w:rPr>
        <w:rFonts w:ascii="Wingdings" w:hAnsi="Wingdings" w:hint="default"/>
      </w:rPr>
    </w:lvl>
    <w:lvl w:ilvl="6">
      <w:start w:val="1"/>
      <w:numFmt w:val="bullet"/>
      <w:lvlText w:val=""/>
      <w:lvlJc w:val="left"/>
      <w:pPr>
        <w:ind w:left="3928" w:hanging="420"/>
      </w:pPr>
      <w:rPr>
        <w:rFonts w:ascii="Wingdings" w:hAnsi="Wingdings" w:hint="default"/>
      </w:rPr>
    </w:lvl>
    <w:lvl w:ilvl="7">
      <w:start w:val="1"/>
      <w:numFmt w:val="bullet"/>
      <w:lvlText w:val=""/>
      <w:lvlJc w:val="left"/>
      <w:pPr>
        <w:ind w:left="4348" w:hanging="420"/>
      </w:pPr>
      <w:rPr>
        <w:rFonts w:ascii="Wingdings" w:hAnsi="Wingdings" w:hint="default"/>
      </w:rPr>
    </w:lvl>
    <w:lvl w:ilvl="8">
      <w:start w:val="1"/>
      <w:numFmt w:val="bullet"/>
      <w:lvlText w:val=""/>
      <w:lvlJc w:val="left"/>
      <w:pPr>
        <w:ind w:left="4768" w:hanging="420"/>
      </w:pPr>
      <w:rPr>
        <w:rFonts w:ascii="Wingdings" w:hAnsi="Wingdings" w:hint="default"/>
      </w:rPr>
    </w:lvl>
  </w:abstractNum>
  <w:abstractNum w:abstractNumId="27" w15:restartNumberingAfterBreak="0">
    <w:nsid w:val="68C76652"/>
    <w:multiLevelType w:val="multilevel"/>
    <w:tmpl w:val="68C76652"/>
    <w:lvl w:ilvl="0">
      <w:start w:val="1"/>
      <w:numFmt w:val="bullet"/>
      <w:lvlText w:val="-"/>
      <w:lvlJc w:val="left"/>
      <w:pPr>
        <w:tabs>
          <w:tab w:val="num" w:pos="988"/>
        </w:tabs>
        <w:ind w:left="988" w:hanging="420"/>
      </w:pPr>
      <w:rPr>
        <w:rFonts w:ascii="宋体" w:eastAsia="宋体" w:hAnsi="宋体" w:hint="eastAsia"/>
      </w:rPr>
    </w:lvl>
    <w:lvl w:ilvl="1">
      <w:start w:val="1"/>
      <w:numFmt w:val="bullet"/>
      <w:lvlText w:val=""/>
      <w:lvlJc w:val="left"/>
      <w:pPr>
        <w:tabs>
          <w:tab w:val="num" w:pos="2248"/>
        </w:tabs>
        <w:ind w:left="2248" w:hanging="420"/>
      </w:pPr>
      <w:rPr>
        <w:rFonts w:ascii="Wingdings" w:hAnsi="Wingdings" w:hint="default"/>
      </w:rPr>
    </w:lvl>
    <w:lvl w:ilvl="2">
      <w:start w:val="1"/>
      <w:numFmt w:val="bullet"/>
      <w:lvlText w:val=""/>
      <w:lvlJc w:val="left"/>
      <w:pPr>
        <w:tabs>
          <w:tab w:val="num" w:pos="2668"/>
        </w:tabs>
        <w:ind w:left="2668" w:hanging="420"/>
      </w:pPr>
      <w:rPr>
        <w:rFonts w:ascii="Wingdings" w:hAnsi="Wingdings" w:hint="default"/>
      </w:rPr>
    </w:lvl>
    <w:lvl w:ilvl="3">
      <w:start w:val="1"/>
      <w:numFmt w:val="bullet"/>
      <w:lvlText w:val=""/>
      <w:lvlJc w:val="left"/>
      <w:pPr>
        <w:tabs>
          <w:tab w:val="num" w:pos="3088"/>
        </w:tabs>
        <w:ind w:left="3088" w:hanging="420"/>
      </w:pPr>
      <w:rPr>
        <w:rFonts w:ascii="Wingdings" w:hAnsi="Wingdings" w:hint="default"/>
      </w:rPr>
    </w:lvl>
    <w:lvl w:ilvl="4">
      <w:start w:val="1"/>
      <w:numFmt w:val="bullet"/>
      <w:lvlText w:val=""/>
      <w:lvlJc w:val="left"/>
      <w:pPr>
        <w:tabs>
          <w:tab w:val="num" w:pos="3508"/>
        </w:tabs>
        <w:ind w:left="3508" w:hanging="420"/>
      </w:pPr>
      <w:rPr>
        <w:rFonts w:ascii="Wingdings" w:hAnsi="Wingdings" w:hint="default"/>
      </w:rPr>
    </w:lvl>
    <w:lvl w:ilvl="5">
      <w:start w:val="1"/>
      <w:numFmt w:val="bullet"/>
      <w:lvlText w:val=""/>
      <w:lvlJc w:val="left"/>
      <w:pPr>
        <w:tabs>
          <w:tab w:val="num" w:pos="3928"/>
        </w:tabs>
        <w:ind w:left="3928" w:hanging="420"/>
      </w:pPr>
      <w:rPr>
        <w:rFonts w:ascii="Wingdings" w:hAnsi="Wingdings" w:hint="default"/>
      </w:rPr>
    </w:lvl>
    <w:lvl w:ilvl="6">
      <w:start w:val="1"/>
      <w:numFmt w:val="bullet"/>
      <w:lvlText w:val=""/>
      <w:lvlJc w:val="left"/>
      <w:pPr>
        <w:tabs>
          <w:tab w:val="num" w:pos="4348"/>
        </w:tabs>
        <w:ind w:left="4348" w:hanging="420"/>
      </w:pPr>
      <w:rPr>
        <w:rFonts w:ascii="Wingdings" w:hAnsi="Wingdings" w:hint="default"/>
      </w:rPr>
    </w:lvl>
    <w:lvl w:ilvl="7">
      <w:start w:val="1"/>
      <w:numFmt w:val="bullet"/>
      <w:lvlText w:val=""/>
      <w:lvlJc w:val="left"/>
      <w:pPr>
        <w:tabs>
          <w:tab w:val="num" w:pos="4768"/>
        </w:tabs>
        <w:ind w:left="4768" w:hanging="420"/>
      </w:pPr>
      <w:rPr>
        <w:rFonts w:ascii="Wingdings" w:hAnsi="Wingdings" w:hint="default"/>
      </w:rPr>
    </w:lvl>
    <w:lvl w:ilvl="8">
      <w:start w:val="1"/>
      <w:numFmt w:val="bullet"/>
      <w:lvlText w:val=""/>
      <w:lvlJc w:val="left"/>
      <w:pPr>
        <w:tabs>
          <w:tab w:val="num" w:pos="5188"/>
        </w:tabs>
        <w:ind w:left="5188" w:hanging="420"/>
      </w:pPr>
      <w:rPr>
        <w:rFonts w:ascii="Wingdings" w:hAnsi="Wingdings" w:hint="default"/>
      </w:rPr>
    </w:lvl>
  </w:abstractNum>
  <w:abstractNum w:abstractNumId="28" w15:restartNumberingAfterBreak="0">
    <w:nsid w:val="75521DEB"/>
    <w:multiLevelType w:val="multilevel"/>
    <w:tmpl w:val="75521DEB"/>
    <w:lvl w:ilvl="0">
      <w:start w:val="1"/>
      <w:numFmt w:val="bullet"/>
      <w:lvlText w:val=""/>
      <w:lvlJc w:val="left"/>
      <w:pPr>
        <w:ind w:left="1408" w:hanging="420"/>
      </w:pPr>
      <w:rPr>
        <w:rFonts w:ascii="Symbol" w:hAnsi="Symbol" w:hint="default"/>
      </w:rPr>
    </w:lvl>
    <w:lvl w:ilvl="1">
      <w:start w:val="1"/>
      <w:numFmt w:val="bullet"/>
      <w:lvlText w:val=""/>
      <w:lvlJc w:val="left"/>
      <w:pPr>
        <w:ind w:left="1828" w:hanging="420"/>
      </w:pPr>
      <w:rPr>
        <w:rFonts w:ascii="Wingdings" w:hAnsi="Wingdings" w:hint="default"/>
      </w:rPr>
    </w:lvl>
    <w:lvl w:ilvl="2">
      <w:start w:val="1"/>
      <w:numFmt w:val="bullet"/>
      <w:lvlText w:val=""/>
      <w:lvlJc w:val="left"/>
      <w:pPr>
        <w:ind w:left="2248" w:hanging="420"/>
      </w:pPr>
      <w:rPr>
        <w:rFonts w:ascii="Wingdings" w:hAnsi="Wingdings" w:hint="default"/>
      </w:rPr>
    </w:lvl>
    <w:lvl w:ilvl="3">
      <w:start w:val="1"/>
      <w:numFmt w:val="bullet"/>
      <w:lvlText w:val=""/>
      <w:lvlJc w:val="left"/>
      <w:pPr>
        <w:ind w:left="2668" w:hanging="420"/>
      </w:pPr>
      <w:rPr>
        <w:rFonts w:ascii="Wingdings" w:hAnsi="Wingdings" w:hint="default"/>
      </w:rPr>
    </w:lvl>
    <w:lvl w:ilvl="4">
      <w:start w:val="1"/>
      <w:numFmt w:val="bullet"/>
      <w:lvlText w:val=""/>
      <w:lvlJc w:val="left"/>
      <w:pPr>
        <w:ind w:left="3088" w:hanging="420"/>
      </w:pPr>
      <w:rPr>
        <w:rFonts w:ascii="Wingdings" w:hAnsi="Wingdings" w:hint="default"/>
      </w:rPr>
    </w:lvl>
    <w:lvl w:ilvl="5">
      <w:start w:val="1"/>
      <w:numFmt w:val="bullet"/>
      <w:lvlText w:val=""/>
      <w:lvlJc w:val="left"/>
      <w:pPr>
        <w:ind w:left="3508" w:hanging="420"/>
      </w:pPr>
      <w:rPr>
        <w:rFonts w:ascii="Wingdings" w:hAnsi="Wingdings" w:hint="default"/>
      </w:rPr>
    </w:lvl>
    <w:lvl w:ilvl="6">
      <w:start w:val="1"/>
      <w:numFmt w:val="bullet"/>
      <w:lvlText w:val=""/>
      <w:lvlJc w:val="left"/>
      <w:pPr>
        <w:ind w:left="3928" w:hanging="420"/>
      </w:pPr>
      <w:rPr>
        <w:rFonts w:ascii="Wingdings" w:hAnsi="Wingdings" w:hint="default"/>
      </w:rPr>
    </w:lvl>
    <w:lvl w:ilvl="7">
      <w:start w:val="1"/>
      <w:numFmt w:val="bullet"/>
      <w:lvlText w:val=""/>
      <w:lvlJc w:val="left"/>
      <w:pPr>
        <w:ind w:left="4348" w:hanging="420"/>
      </w:pPr>
      <w:rPr>
        <w:rFonts w:ascii="Wingdings" w:hAnsi="Wingdings" w:hint="default"/>
      </w:rPr>
    </w:lvl>
    <w:lvl w:ilvl="8">
      <w:start w:val="1"/>
      <w:numFmt w:val="bullet"/>
      <w:lvlText w:val=""/>
      <w:lvlJc w:val="left"/>
      <w:pPr>
        <w:ind w:left="4768" w:hanging="420"/>
      </w:pPr>
      <w:rPr>
        <w:rFonts w:ascii="Wingdings" w:hAnsi="Wingdings" w:hint="default"/>
      </w:rPr>
    </w:lvl>
  </w:abstractNum>
  <w:abstractNum w:abstractNumId="29" w15:restartNumberingAfterBreak="0">
    <w:nsid w:val="795634EC"/>
    <w:multiLevelType w:val="hybridMultilevel"/>
    <w:tmpl w:val="4DD0A8BE"/>
    <w:lvl w:ilvl="0" w:tplc="43A22D1E">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5"/>
  </w:num>
  <w:num w:numId="2">
    <w:abstractNumId w:val="15"/>
  </w:num>
  <w:num w:numId="3">
    <w:abstractNumId w:val="14"/>
  </w:num>
  <w:num w:numId="4">
    <w:abstractNumId w:val="16"/>
  </w:num>
  <w:num w:numId="5">
    <w:abstractNumId w:val="20"/>
  </w:num>
  <w:num w:numId="6">
    <w:abstractNumId w:val="24"/>
  </w:num>
  <w:num w:numId="7">
    <w:abstractNumId w:val="8"/>
  </w:num>
  <w:num w:numId="8">
    <w:abstractNumId w:val="19"/>
  </w:num>
  <w:num w:numId="9">
    <w:abstractNumId w:val="9"/>
  </w:num>
  <w:num w:numId="10">
    <w:abstractNumId w:val="17"/>
  </w:num>
  <w:num w:numId="11">
    <w:abstractNumId w:val="27"/>
  </w:num>
  <w:num w:numId="12">
    <w:abstractNumId w:val="10"/>
  </w:num>
  <w:num w:numId="13">
    <w:abstractNumId w:val="26"/>
  </w:num>
  <w:num w:numId="14">
    <w:abstractNumId w:val="23"/>
  </w:num>
  <w:num w:numId="15">
    <w:abstractNumId w:val="28"/>
  </w:num>
  <w:num w:numId="16">
    <w:abstractNumId w:val="11"/>
  </w:num>
  <w:num w:numId="17">
    <w:abstractNumId w:val="22"/>
  </w:num>
  <w:num w:numId="18">
    <w:abstractNumId w:val="12"/>
  </w:num>
  <w:num w:numId="19">
    <w:abstractNumId w:val="18"/>
  </w:num>
  <w:num w:numId="20">
    <w:abstractNumId w:val="21"/>
  </w:num>
  <w:num w:numId="21">
    <w:abstractNumId w:val="29"/>
  </w:num>
  <w:num w:numId="22">
    <w:abstractNumId w:val="0"/>
  </w:num>
  <w:num w:numId="23">
    <w:abstractNumId w:val="2"/>
  </w:num>
  <w:num w:numId="24">
    <w:abstractNumId w:val="5"/>
  </w:num>
  <w:num w:numId="25">
    <w:abstractNumId w:val="6"/>
  </w:num>
  <w:num w:numId="26">
    <w:abstractNumId w:val="3"/>
  </w:num>
  <w:num w:numId="27">
    <w:abstractNumId w:val="4"/>
  </w:num>
  <w:num w:numId="28">
    <w:abstractNumId w:val="7"/>
  </w:num>
  <w:num w:numId="29">
    <w:abstractNumId w:val="1"/>
  </w:num>
  <w:num w:numId="3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47BF"/>
    <w:rsid w:val="000014D3"/>
    <w:rsid w:val="00001DCB"/>
    <w:rsid w:val="000056AD"/>
    <w:rsid w:val="00005AF4"/>
    <w:rsid w:val="00005F6A"/>
    <w:rsid w:val="00006391"/>
    <w:rsid w:val="000071C3"/>
    <w:rsid w:val="00007442"/>
    <w:rsid w:val="00007986"/>
    <w:rsid w:val="00010983"/>
    <w:rsid w:val="00010BB4"/>
    <w:rsid w:val="00010FB5"/>
    <w:rsid w:val="000126A7"/>
    <w:rsid w:val="00013B94"/>
    <w:rsid w:val="000140D2"/>
    <w:rsid w:val="000142C2"/>
    <w:rsid w:val="00014E05"/>
    <w:rsid w:val="00015561"/>
    <w:rsid w:val="00016CB2"/>
    <w:rsid w:val="0002055A"/>
    <w:rsid w:val="00022BFC"/>
    <w:rsid w:val="00023513"/>
    <w:rsid w:val="000246CB"/>
    <w:rsid w:val="00025E3D"/>
    <w:rsid w:val="00025E68"/>
    <w:rsid w:val="000304EA"/>
    <w:rsid w:val="00031713"/>
    <w:rsid w:val="00032F3A"/>
    <w:rsid w:val="00033243"/>
    <w:rsid w:val="0003453C"/>
    <w:rsid w:val="00035188"/>
    <w:rsid w:val="00035800"/>
    <w:rsid w:val="000370BC"/>
    <w:rsid w:val="00041F53"/>
    <w:rsid w:val="000426B5"/>
    <w:rsid w:val="00043761"/>
    <w:rsid w:val="000437B4"/>
    <w:rsid w:val="00043B31"/>
    <w:rsid w:val="00043E7D"/>
    <w:rsid w:val="0005298D"/>
    <w:rsid w:val="000547D0"/>
    <w:rsid w:val="000567BB"/>
    <w:rsid w:val="00057644"/>
    <w:rsid w:val="00060239"/>
    <w:rsid w:val="0006053F"/>
    <w:rsid w:val="00060FC1"/>
    <w:rsid w:val="000626B3"/>
    <w:rsid w:val="000627EE"/>
    <w:rsid w:val="00066685"/>
    <w:rsid w:val="00067867"/>
    <w:rsid w:val="00067EB1"/>
    <w:rsid w:val="0007042D"/>
    <w:rsid w:val="00071741"/>
    <w:rsid w:val="00071B86"/>
    <w:rsid w:val="00072B6D"/>
    <w:rsid w:val="00074924"/>
    <w:rsid w:val="00074AC3"/>
    <w:rsid w:val="0008080E"/>
    <w:rsid w:val="00081C98"/>
    <w:rsid w:val="00081F41"/>
    <w:rsid w:val="00082151"/>
    <w:rsid w:val="000825CD"/>
    <w:rsid w:val="000833E3"/>
    <w:rsid w:val="00083710"/>
    <w:rsid w:val="00083C90"/>
    <w:rsid w:val="0008454C"/>
    <w:rsid w:val="00086313"/>
    <w:rsid w:val="000918DE"/>
    <w:rsid w:val="000940E3"/>
    <w:rsid w:val="00094EC9"/>
    <w:rsid w:val="00097DF6"/>
    <w:rsid w:val="000A0240"/>
    <w:rsid w:val="000A0EDD"/>
    <w:rsid w:val="000A202D"/>
    <w:rsid w:val="000A2BA0"/>
    <w:rsid w:val="000A34DB"/>
    <w:rsid w:val="000A5015"/>
    <w:rsid w:val="000A5072"/>
    <w:rsid w:val="000A7EDB"/>
    <w:rsid w:val="000B049A"/>
    <w:rsid w:val="000B1727"/>
    <w:rsid w:val="000B37B3"/>
    <w:rsid w:val="000B4E0C"/>
    <w:rsid w:val="000B5234"/>
    <w:rsid w:val="000B527D"/>
    <w:rsid w:val="000B6DD8"/>
    <w:rsid w:val="000B705B"/>
    <w:rsid w:val="000C1822"/>
    <w:rsid w:val="000C1BB6"/>
    <w:rsid w:val="000C6031"/>
    <w:rsid w:val="000C65C2"/>
    <w:rsid w:val="000D14A9"/>
    <w:rsid w:val="000D2695"/>
    <w:rsid w:val="000D3325"/>
    <w:rsid w:val="000D486E"/>
    <w:rsid w:val="000D4D7C"/>
    <w:rsid w:val="000D4EA2"/>
    <w:rsid w:val="000D5ACE"/>
    <w:rsid w:val="000D6C0C"/>
    <w:rsid w:val="000D7A5B"/>
    <w:rsid w:val="000E141B"/>
    <w:rsid w:val="000E329A"/>
    <w:rsid w:val="000E356E"/>
    <w:rsid w:val="000E3E12"/>
    <w:rsid w:val="000E70CB"/>
    <w:rsid w:val="000F02A3"/>
    <w:rsid w:val="000F0577"/>
    <w:rsid w:val="000F0C3C"/>
    <w:rsid w:val="000F3869"/>
    <w:rsid w:val="000F3A83"/>
    <w:rsid w:val="000F4027"/>
    <w:rsid w:val="000F456F"/>
    <w:rsid w:val="000F5488"/>
    <w:rsid w:val="000F7B08"/>
    <w:rsid w:val="00100754"/>
    <w:rsid w:val="00102A52"/>
    <w:rsid w:val="00105E10"/>
    <w:rsid w:val="00106078"/>
    <w:rsid w:val="00107278"/>
    <w:rsid w:val="00110520"/>
    <w:rsid w:val="00112A18"/>
    <w:rsid w:val="0011312D"/>
    <w:rsid w:val="0011354F"/>
    <w:rsid w:val="00114375"/>
    <w:rsid w:val="00114A6A"/>
    <w:rsid w:val="001160D8"/>
    <w:rsid w:val="0012053A"/>
    <w:rsid w:val="00120C9F"/>
    <w:rsid w:val="00120F1C"/>
    <w:rsid w:val="001228DF"/>
    <w:rsid w:val="001231D2"/>
    <w:rsid w:val="00124193"/>
    <w:rsid w:val="00124801"/>
    <w:rsid w:val="00124DC8"/>
    <w:rsid w:val="0012571D"/>
    <w:rsid w:val="001258FA"/>
    <w:rsid w:val="0012690E"/>
    <w:rsid w:val="00126ED2"/>
    <w:rsid w:val="0012748D"/>
    <w:rsid w:val="001302DE"/>
    <w:rsid w:val="00131694"/>
    <w:rsid w:val="00131E0F"/>
    <w:rsid w:val="00132BF6"/>
    <w:rsid w:val="00134429"/>
    <w:rsid w:val="0013630E"/>
    <w:rsid w:val="00136356"/>
    <w:rsid w:val="001368B6"/>
    <w:rsid w:val="001369FF"/>
    <w:rsid w:val="0013738F"/>
    <w:rsid w:val="00140381"/>
    <w:rsid w:val="0014056C"/>
    <w:rsid w:val="00140736"/>
    <w:rsid w:val="001458B6"/>
    <w:rsid w:val="00147091"/>
    <w:rsid w:val="001471D4"/>
    <w:rsid w:val="0015024C"/>
    <w:rsid w:val="00152193"/>
    <w:rsid w:val="00152259"/>
    <w:rsid w:val="00152960"/>
    <w:rsid w:val="001531DD"/>
    <w:rsid w:val="001533AA"/>
    <w:rsid w:val="00153684"/>
    <w:rsid w:val="001537DB"/>
    <w:rsid w:val="00156266"/>
    <w:rsid w:val="00156A1E"/>
    <w:rsid w:val="00157B9E"/>
    <w:rsid w:val="001609DF"/>
    <w:rsid w:val="001614F9"/>
    <w:rsid w:val="00161531"/>
    <w:rsid w:val="0016156A"/>
    <w:rsid w:val="00162435"/>
    <w:rsid w:val="00162592"/>
    <w:rsid w:val="00162999"/>
    <w:rsid w:val="0016501A"/>
    <w:rsid w:val="001652C8"/>
    <w:rsid w:val="001656BB"/>
    <w:rsid w:val="001663D2"/>
    <w:rsid w:val="001708B6"/>
    <w:rsid w:val="0017281F"/>
    <w:rsid w:val="00172ADC"/>
    <w:rsid w:val="001749E7"/>
    <w:rsid w:val="00174A06"/>
    <w:rsid w:val="0017622A"/>
    <w:rsid w:val="00176B3A"/>
    <w:rsid w:val="00180D08"/>
    <w:rsid w:val="00180DE7"/>
    <w:rsid w:val="001810BA"/>
    <w:rsid w:val="0018208D"/>
    <w:rsid w:val="001850E7"/>
    <w:rsid w:val="00185759"/>
    <w:rsid w:val="00186A61"/>
    <w:rsid w:val="00187848"/>
    <w:rsid w:val="0019057F"/>
    <w:rsid w:val="00191E43"/>
    <w:rsid w:val="00193B20"/>
    <w:rsid w:val="00194DB4"/>
    <w:rsid w:val="001953D9"/>
    <w:rsid w:val="001A0476"/>
    <w:rsid w:val="001A0538"/>
    <w:rsid w:val="001A3479"/>
    <w:rsid w:val="001A3FEE"/>
    <w:rsid w:val="001A479C"/>
    <w:rsid w:val="001A5C06"/>
    <w:rsid w:val="001A7750"/>
    <w:rsid w:val="001B00E7"/>
    <w:rsid w:val="001B13F5"/>
    <w:rsid w:val="001B1B87"/>
    <w:rsid w:val="001B1F29"/>
    <w:rsid w:val="001B644A"/>
    <w:rsid w:val="001B6A93"/>
    <w:rsid w:val="001C04E2"/>
    <w:rsid w:val="001C109C"/>
    <w:rsid w:val="001C1D5C"/>
    <w:rsid w:val="001C2963"/>
    <w:rsid w:val="001C3215"/>
    <w:rsid w:val="001C3682"/>
    <w:rsid w:val="001C3E67"/>
    <w:rsid w:val="001C414B"/>
    <w:rsid w:val="001C5908"/>
    <w:rsid w:val="001C70F9"/>
    <w:rsid w:val="001D12D4"/>
    <w:rsid w:val="001D1DF0"/>
    <w:rsid w:val="001D3371"/>
    <w:rsid w:val="001D5B98"/>
    <w:rsid w:val="001D6A5D"/>
    <w:rsid w:val="001E0B6D"/>
    <w:rsid w:val="001E1AA5"/>
    <w:rsid w:val="001E1FE5"/>
    <w:rsid w:val="001E2AFF"/>
    <w:rsid w:val="001E397B"/>
    <w:rsid w:val="001E39F6"/>
    <w:rsid w:val="001E3ABF"/>
    <w:rsid w:val="001E4691"/>
    <w:rsid w:val="001E53DA"/>
    <w:rsid w:val="001E63F0"/>
    <w:rsid w:val="001E7AD1"/>
    <w:rsid w:val="001F0D77"/>
    <w:rsid w:val="001F25F8"/>
    <w:rsid w:val="001F337F"/>
    <w:rsid w:val="001F3706"/>
    <w:rsid w:val="001F3871"/>
    <w:rsid w:val="001F46E7"/>
    <w:rsid w:val="001F6AF9"/>
    <w:rsid w:val="001F73CB"/>
    <w:rsid w:val="002006F6"/>
    <w:rsid w:val="00201687"/>
    <w:rsid w:val="00201D34"/>
    <w:rsid w:val="0020244E"/>
    <w:rsid w:val="002033F6"/>
    <w:rsid w:val="00203CED"/>
    <w:rsid w:val="00203CF7"/>
    <w:rsid w:val="002047D2"/>
    <w:rsid w:val="00204DAB"/>
    <w:rsid w:val="0020509B"/>
    <w:rsid w:val="00205586"/>
    <w:rsid w:val="00206B5F"/>
    <w:rsid w:val="00206D6F"/>
    <w:rsid w:val="002075B3"/>
    <w:rsid w:val="002111A2"/>
    <w:rsid w:val="00211C25"/>
    <w:rsid w:val="00215597"/>
    <w:rsid w:val="002157D9"/>
    <w:rsid w:val="0021644E"/>
    <w:rsid w:val="00216AA3"/>
    <w:rsid w:val="002178FD"/>
    <w:rsid w:val="00223BB6"/>
    <w:rsid w:val="00223FED"/>
    <w:rsid w:val="002272FC"/>
    <w:rsid w:val="00227731"/>
    <w:rsid w:val="00231430"/>
    <w:rsid w:val="0023452A"/>
    <w:rsid w:val="00234B42"/>
    <w:rsid w:val="00234E09"/>
    <w:rsid w:val="0023641F"/>
    <w:rsid w:val="0023657F"/>
    <w:rsid w:val="00236F49"/>
    <w:rsid w:val="002401A4"/>
    <w:rsid w:val="00240742"/>
    <w:rsid w:val="00240890"/>
    <w:rsid w:val="00242D63"/>
    <w:rsid w:val="00243948"/>
    <w:rsid w:val="002444B8"/>
    <w:rsid w:val="00245CCD"/>
    <w:rsid w:val="00250581"/>
    <w:rsid w:val="00250C3E"/>
    <w:rsid w:val="002510B3"/>
    <w:rsid w:val="002516D9"/>
    <w:rsid w:val="0025278D"/>
    <w:rsid w:val="00253E44"/>
    <w:rsid w:val="00254642"/>
    <w:rsid w:val="0025474D"/>
    <w:rsid w:val="002549A2"/>
    <w:rsid w:val="00255AC4"/>
    <w:rsid w:val="00256680"/>
    <w:rsid w:val="002575B7"/>
    <w:rsid w:val="00261779"/>
    <w:rsid w:val="00263113"/>
    <w:rsid w:val="00264203"/>
    <w:rsid w:val="0026442A"/>
    <w:rsid w:val="00264F63"/>
    <w:rsid w:val="002650E7"/>
    <w:rsid w:val="002671A9"/>
    <w:rsid w:val="00270CDF"/>
    <w:rsid w:val="002714D2"/>
    <w:rsid w:val="00271A2C"/>
    <w:rsid w:val="00272D15"/>
    <w:rsid w:val="0027316E"/>
    <w:rsid w:val="00274153"/>
    <w:rsid w:val="00274683"/>
    <w:rsid w:val="00275089"/>
    <w:rsid w:val="0027584C"/>
    <w:rsid w:val="00276043"/>
    <w:rsid w:val="002760A1"/>
    <w:rsid w:val="00277901"/>
    <w:rsid w:val="0028000E"/>
    <w:rsid w:val="002806B7"/>
    <w:rsid w:val="00285D9D"/>
    <w:rsid w:val="00290351"/>
    <w:rsid w:val="002908CC"/>
    <w:rsid w:val="002918DB"/>
    <w:rsid w:val="00296AE0"/>
    <w:rsid w:val="002973A3"/>
    <w:rsid w:val="00297CE2"/>
    <w:rsid w:val="002A00F9"/>
    <w:rsid w:val="002A2806"/>
    <w:rsid w:val="002A2AAF"/>
    <w:rsid w:val="002A4729"/>
    <w:rsid w:val="002A49C3"/>
    <w:rsid w:val="002A4E23"/>
    <w:rsid w:val="002A52E0"/>
    <w:rsid w:val="002A56A6"/>
    <w:rsid w:val="002B032B"/>
    <w:rsid w:val="002B12F1"/>
    <w:rsid w:val="002B1789"/>
    <w:rsid w:val="002B2899"/>
    <w:rsid w:val="002B37BE"/>
    <w:rsid w:val="002B5016"/>
    <w:rsid w:val="002B510D"/>
    <w:rsid w:val="002B5135"/>
    <w:rsid w:val="002B5881"/>
    <w:rsid w:val="002B5B30"/>
    <w:rsid w:val="002B5BE4"/>
    <w:rsid w:val="002B5C7E"/>
    <w:rsid w:val="002B6E49"/>
    <w:rsid w:val="002B7FD5"/>
    <w:rsid w:val="002C129C"/>
    <w:rsid w:val="002C3FA7"/>
    <w:rsid w:val="002C44D2"/>
    <w:rsid w:val="002C4A24"/>
    <w:rsid w:val="002C4B2B"/>
    <w:rsid w:val="002C662D"/>
    <w:rsid w:val="002C6BB4"/>
    <w:rsid w:val="002C7F3D"/>
    <w:rsid w:val="002D037B"/>
    <w:rsid w:val="002D046C"/>
    <w:rsid w:val="002D1F57"/>
    <w:rsid w:val="002D3628"/>
    <w:rsid w:val="002D3723"/>
    <w:rsid w:val="002D38FC"/>
    <w:rsid w:val="002D45BD"/>
    <w:rsid w:val="002D478F"/>
    <w:rsid w:val="002D50D1"/>
    <w:rsid w:val="002D58EB"/>
    <w:rsid w:val="002D67B7"/>
    <w:rsid w:val="002D700F"/>
    <w:rsid w:val="002D742C"/>
    <w:rsid w:val="002D79E9"/>
    <w:rsid w:val="002E0BDC"/>
    <w:rsid w:val="002E3F33"/>
    <w:rsid w:val="002E513C"/>
    <w:rsid w:val="002E556A"/>
    <w:rsid w:val="002F0674"/>
    <w:rsid w:val="002F08AD"/>
    <w:rsid w:val="002F2D1C"/>
    <w:rsid w:val="002F4F8D"/>
    <w:rsid w:val="002F4F93"/>
    <w:rsid w:val="002F73C1"/>
    <w:rsid w:val="003012DD"/>
    <w:rsid w:val="0030183C"/>
    <w:rsid w:val="00302A83"/>
    <w:rsid w:val="00303AD0"/>
    <w:rsid w:val="003046ED"/>
    <w:rsid w:val="00304E5C"/>
    <w:rsid w:val="003058C6"/>
    <w:rsid w:val="003058F1"/>
    <w:rsid w:val="00305E66"/>
    <w:rsid w:val="0031082A"/>
    <w:rsid w:val="00312AD3"/>
    <w:rsid w:val="0031577A"/>
    <w:rsid w:val="00316501"/>
    <w:rsid w:val="0031690F"/>
    <w:rsid w:val="003222CF"/>
    <w:rsid w:val="0032300C"/>
    <w:rsid w:val="00323114"/>
    <w:rsid w:val="00323AEC"/>
    <w:rsid w:val="00323B1A"/>
    <w:rsid w:val="00323D93"/>
    <w:rsid w:val="003257E5"/>
    <w:rsid w:val="00326B4B"/>
    <w:rsid w:val="00327125"/>
    <w:rsid w:val="0033027D"/>
    <w:rsid w:val="00330BD9"/>
    <w:rsid w:val="00331BD6"/>
    <w:rsid w:val="00334FCD"/>
    <w:rsid w:val="00335566"/>
    <w:rsid w:val="00336641"/>
    <w:rsid w:val="00337328"/>
    <w:rsid w:val="00337877"/>
    <w:rsid w:val="003400F8"/>
    <w:rsid w:val="00340A81"/>
    <w:rsid w:val="00341341"/>
    <w:rsid w:val="003447BF"/>
    <w:rsid w:val="00344B0C"/>
    <w:rsid w:val="003450FE"/>
    <w:rsid w:val="003453B7"/>
    <w:rsid w:val="00345A9C"/>
    <w:rsid w:val="00345ECF"/>
    <w:rsid w:val="0034626D"/>
    <w:rsid w:val="00346948"/>
    <w:rsid w:val="00347301"/>
    <w:rsid w:val="0034785B"/>
    <w:rsid w:val="00347B4A"/>
    <w:rsid w:val="0035039C"/>
    <w:rsid w:val="0035253E"/>
    <w:rsid w:val="00355F34"/>
    <w:rsid w:val="00360B4A"/>
    <w:rsid w:val="00363486"/>
    <w:rsid w:val="003635F7"/>
    <w:rsid w:val="0036526F"/>
    <w:rsid w:val="00367B96"/>
    <w:rsid w:val="003716C4"/>
    <w:rsid w:val="00372F98"/>
    <w:rsid w:val="003736BF"/>
    <w:rsid w:val="00373F41"/>
    <w:rsid w:val="00374EEF"/>
    <w:rsid w:val="00376454"/>
    <w:rsid w:val="003767B9"/>
    <w:rsid w:val="003768CE"/>
    <w:rsid w:val="00380BFF"/>
    <w:rsid w:val="003841E8"/>
    <w:rsid w:val="0038469B"/>
    <w:rsid w:val="003854C5"/>
    <w:rsid w:val="00386E3B"/>
    <w:rsid w:val="00390585"/>
    <w:rsid w:val="0039217C"/>
    <w:rsid w:val="0039243F"/>
    <w:rsid w:val="00394ED9"/>
    <w:rsid w:val="00396005"/>
    <w:rsid w:val="003962B6"/>
    <w:rsid w:val="003970DC"/>
    <w:rsid w:val="003A05EE"/>
    <w:rsid w:val="003A142B"/>
    <w:rsid w:val="003A1996"/>
    <w:rsid w:val="003A1BFD"/>
    <w:rsid w:val="003A1CB2"/>
    <w:rsid w:val="003A22A0"/>
    <w:rsid w:val="003A3633"/>
    <w:rsid w:val="003A5AB3"/>
    <w:rsid w:val="003A718D"/>
    <w:rsid w:val="003A7386"/>
    <w:rsid w:val="003B2025"/>
    <w:rsid w:val="003B224A"/>
    <w:rsid w:val="003B4A6D"/>
    <w:rsid w:val="003B6F25"/>
    <w:rsid w:val="003B6F46"/>
    <w:rsid w:val="003B77E9"/>
    <w:rsid w:val="003B7A95"/>
    <w:rsid w:val="003C0496"/>
    <w:rsid w:val="003C093E"/>
    <w:rsid w:val="003C0D3E"/>
    <w:rsid w:val="003C1D15"/>
    <w:rsid w:val="003C4BB9"/>
    <w:rsid w:val="003C51CE"/>
    <w:rsid w:val="003C7963"/>
    <w:rsid w:val="003C7AC5"/>
    <w:rsid w:val="003C7DDD"/>
    <w:rsid w:val="003D08C6"/>
    <w:rsid w:val="003D192F"/>
    <w:rsid w:val="003D2165"/>
    <w:rsid w:val="003D24E4"/>
    <w:rsid w:val="003D42F0"/>
    <w:rsid w:val="003D44D8"/>
    <w:rsid w:val="003D47A3"/>
    <w:rsid w:val="003D6390"/>
    <w:rsid w:val="003D7583"/>
    <w:rsid w:val="003D77DF"/>
    <w:rsid w:val="003D7BF1"/>
    <w:rsid w:val="003E09EB"/>
    <w:rsid w:val="003E0D8A"/>
    <w:rsid w:val="003E1132"/>
    <w:rsid w:val="003E2B07"/>
    <w:rsid w:val="003E2F40"/>
    <w:rsid w:val="003E523A"/>
    <w:rsid w:val="003E7138"/>
    <w:rsid w:val="003E7A55"/>
    <w:rsid w:val="003F1096"/>
    <w:rsid w:val="003F1410"/>
    <w:rsid w:val="003F18EF"/>
    <w:rsid w:val="003F2A8C"/>
    <w:rsid w:val="003F3337"/>
    <w:rsid w:val="003F3692"/>
    <w:rsid w:val="003F60BB"/>
    <w:rsid w:val="0040022A"/>
    <w:rsid w:val="004007F3"/>
    <w:rsid w:val="00403331"/>
    <w:rsid w:val="00404B70"/>
    <w:rsid w:val="00405189"/>
    <w:rsid w:val="004068B2"/>
    <w:rsid w:val="00406C8E"/>
    <w:rsid w:val="00410867"/>
    <w:rsid w:val="00412A67"/>
    <w:rsid w:val="00413830"/>
    <w:rsid w:val="00415E31"/>
    <w:rsid w:val="004171AC"/>
    <w:rsid w:val="00417894"/>
    <w:rsid w:val="00417AE1"/>
    <w:rsid w:val="0042045C"/>
    <w:rsid w:val="00420A69"/>
    <w:rsid w:val="00420CDB"/>
    <w:rsid w:val="00421EE7"/>
    <w:rsid w:val="004242C0"/>
    <w:rsid w:val="00424959"/>
    <w:rsid w:val="004249D6"/>
    <w:rsid w:val="00424CEC"/>
    <w:rsid w:val="00424FF3"/>
    <w:rsid w:val="00425890"/>
    <w:rsid w:val="00426825"/>
    <w:rsid w:val="00427430"/>
    <w:rsid w:val="00431929"/>
    <w:rsid w:val="00432CA1"/>
    <w:rsid w:val="00432D9A"/>
    <w:rsid w:val="00432F85"/>
    <w:rsid w:val="004331B4"/>
    <w:rsid w:val="004338F3"/>
    <w:rsid w:val="00433B7C"/>
    <w:rsid w:val="00435C8F"/>
    <w:rsid w:val="004376AE"/>
    <w:rsid w:val="004408FF"/>
    <w:rsid w:val="00440B29"/>
    <w:rsid w:val="004419A1"/>
    <w:rsid w:val="00441EA6"/>
    <w:rsid w:val="004439A5"/>
    <w:rsid w:val="00443FA6"/>
    <w:rsid w:val="00444400"/>
    <w:rsid w:val="004453ED"/>
    <w:rsid w:val="00445613"/>
    <w:rsid w:val="00446144"/>
    <w:rsid w:val="00446B20"/>
    <w:rsid w:val="004470A7"/>
    <w:rsid w:val="0044784B"/>
    <w:rsid w:val="004525CF"/>
    <w:rsid w:val="00454AB3"/>
    <w:rsid w:val="00455615"/>
    <w:rsid w:val="004558A9"/>
    <w:rsid w:val="00455952"/>
    <w:rsid w:val="004559DE"/>
    <w:rsid w:val="00456A3C"/>
    <w:rsid w:val="00461D9C"/>
    <w:rsid w:val="00461E1E"/>
    <w:rsid w:val="00462E6E"/>
    <w:rsid w:val="00463340"/>
    <w:rsid w:val="004639DA"/>
    <w:rsid w:val="004640C9"/>
    <w:rsid w:val="00467F56"/>
    <w:rsid w:val="004734BF"/>
    <w:rsid w:val="0047469E"/>
    <w:rsid w:val="00475F4C"/>
    <w:rsid w:val="00483ACC"/>
    <w:rsid w:val="004843CF"/>
    <w:rsid w:val="00484890"/>
    <w:rsid w:val="00484DAB"/>
    <w:rsid w:val="00484DBA"/>
    <w:rsid w:val="00486234"/>
    <w:rsid w:val="00490786"/>
    <w:rsid w:val="00490A80"/>
    <w:rsid w:val="00490A89"/>
    <w:rsid w:val="004921F6"/>
    <w:rsid w:val="00492A36"/>
    <w:rsid w:val="00492E73"/>
    <w:rsid w:val="0049408B"/>
    <w:rsid w:val="004945EA"/>
    <w:rsid w:val="0049581C"/>
    <w:rsid w:val="00496B27"/>
    <w:rsid w:val="004A0138"/>
    <w:rsid w:val="004A2295"/>
    <w:rsid w:val="004A28D1"/>
    <w:rsid w:val="004A6294"/>
    <w:rsid w:val="004A650B"/>
    <w:rsid w:val="004A73B5"/>
    <w:rsid w:val="004A78E9"/>
    <w:rsid w:val="004A7FA2"/>
    <w:rsid w:val="004B0197"/>
    <w:rsid w:val="004B08A6"/>
    <w:rsid w:val="004B28AA"/>
    <w:rsid w:val="004B2F5D"/>
    <w:rsid w:val="004B486A"/>
    <w:rsid w:val="004B58F5"/>
    <w:rsid w:val="004B7614"/>
    <w:rsid w:val="004C15BD"/>
    <w:rsid w:val="004C2141"/>
    <w:rsid w:val="004C3010"/>
    <w:rsid w:val="004C485E"/>
    <w:rsid w:val="004C517E"/>
    <w:rsid w:val="004C5E79"/>
    <w:rsid w:val="004C60F2"/>
    <w:rsid w:val="004C70F9"/>
    <w:rsid w:val="004D177C"/>
    <w:rsid w:val="004D1B6D"/>
    <w:rsid w:val="004D1DEE"/>
    <w:rsid w:val="004D26A6"/>
    <w:rsid w:val="004D3345"/>
    <w:rsid w:val="004D4FE1"/>
    <w:rsid w:val="004D70FC"/>
    <w:rsid w:val="004E3674"/>
    <w:rsid w:val="004E440E"/>
    <w:rsid w:val="004E6AD9"/>
    <w:rsid w:val="004F2DD3"/>
    <w:rsid w:val="004F4428"/>
    <w:rsid w:val="004F47A8"/>
    <w:rsid w:val="004F50BC"/>
    <w:rsid w:val="004F5278"/>
    <w:rsid w:val="004F5827"/>
    <w:rsid w:val="004F5E7F"/>
    <w:rsid w:val="004F6792"/>
    <w:rsid w:val="004F726A"/>
    <w:rsid w:val="004F78CE"/>
    <w:rsid w:val="00500CD9"/>
    <w:rsid w:val="00501A26"/>
    <w:rsid w:val="0050287F"/>
    <w:rsid w:val="005039F6"/>
    <w:rsid w:val="00505662"/>
    <w:rsid w:val="00506771"/>
    <w:rsid w:val="00506F0F"/>
    <w:rsid w:val="00507DB0"/>
    <w:rsid w:val="005108CD"/>
    <w:rsid w:val="00511C46"/>
    <w:rsid w:val="00513345"/>
    <w:rsid w:val="00513892"/>
    <w:rsid w:val="00515BAC"/>
    <w:rsid w:val="005161DF"/>
    <w:rsid w:val="005177DE"/>
    <w:rsid w:val="005207CB"/>
    <w:rsid w:val="005225BE"/>
    <w:rsid w:val="005258B1"/>
    <w:rsid w:val="005259EE"/>
    <w:rsid w:val="0052690E"/>
    <w:rsid w:val="0052786D"/>
    <w:rsid w:val="00527CA1"/>
    <w:rsid w:val="00530470"/>
    <w:rsid w:val="0053060F"/>
    <w:rsid w:val="005327D0"/>
    <w:rsid w:val="00533D70"/>
    <w:rsid w:val="00534424"/>
    <w:rsid w:val="00534EF3"/>
    <w:rsid w:val="00535477"/>
    <w:rsid w:val="00536862"/>
    <w:rsid w:val="00537577"/>
    <w:rsid w:val="00537F86"/>
    <w:rsid w:val="005404C5"/>
    <w:rsid w:val="00541DDC"/>
    <w:rsid w:val="005435FD"/>
    <w:rsid w:val="00543AA0"/>
    <w:rsid w:val="005450F5"/>
    <w:rsid w:val="005454B7"/>
    <w:rsid w:val="0055043D"/>
    <w:rsid w:val="005507E5"/>
    <w:rsid w:val="00551123"/>
    <w:rsid w:val="00551492"/>
    <w:rsid w:val="005515D7"/>
    <w:rsid w:val="0055380C"/>
    <w:rsid w:val="00554BC1"/>
    <w:rsid w:val="00555270"/>
    <w:rsid w:val="00560E4A"/>
    <w:rsid w:val="00562D9E"/>
    <w:rsid w:val="00562F3F"/>
    <w:rsid w:val="00563AA4"/>
    <w:rsid w:val="00563E7F"/>
    <w:rsid w:val="00565140"/>
    <w:rsid w:val="005666BC"/>
    <w:rsid w:val="00567EE7"/>
    <w:rsid w:val="00570BBF"/>
    <w:rsid w:val="00573B27"/>
    <w:rsid w:val="00573BA8"/>
    <w:rsid w:val="005746D2"/>
    <w:rsid w:val="0057534A"/>
    <w:rsid w:val="005754CE"/>
    <w:rsid w:val="00575602"/>
    <w:rsid w:val="00575FF4"/>
    <w:rsid w:val="00576694"/>
    <w:rsid w:val="00580ACA"/>
    <w:rsid w:val="00580BF4"/>
    <w:rsid w:val="00581E43"/>
    <w:rsid w:val="00582FC4"/>
    <w:rsid w:val="0058351A"/>
    <w:rsid w:val="0058593C"/>
    <w:rsid w:val="0058737F"/>
    <w:rsid w:val="005877F8"/>
    <w:rsid w:val="00590E34"/>
    <w:rsid w:val="00590FD9"/>
    <w:rsid w:val="00591228"/>
    <w:rsid w:val="00591B98"/>
    <w:rsid w:val="00591C49"/>
    <w:rsid w:val="00591FD1"/>
    <w:rsid w:val="00592FC7"/>
    <w:rsid w:val="00593602"/>
    <w:rsid w:val="0059492D"/>
    <w:rsid w:val="005A0210"/>
    <w:rsid w:val="005A58E1"/>
    <w:rsid w:val="005B0BEA"/>
    <w:rsid w:val="005B1337"/>
    <w:rsid w:val="005B1BF3"/>
    <w:rsid w:val="005B2ED1"/>
    <w:rsid w:val="005B3FDD"/>
    <w:rsid w:val="005B50AD"/>
    <w:rsid w:val="005B6BF7"/>
    <w:rsid w:val="005B7D81"/>
    <w:rsid w:val="005C1667"/>
    <w:rsid w:val="005C1F5E"/>
    <w:rsid w:val="005C223C"/>
    <w:rsid w:val="005C2443"/>
    <w:rsid w:val="005C2706"/>
    <w:rsid w:val="005C35EA"/>
    <w:rsid w:val="005C36E5"/>
    <w:rsid w:val="005C3EBF"/>
    <w:rsid w:val="005C43D6"/>
    <w:rsid w:val="005C520D"/>
    <w:rsid w:val="005C57D4"/>
    <w:rsid w:val="005C593D"/>
    <w:rsid w:val="005C61FD"/>
    <w:rsid w:val="005C662C"/>
    <w:rsid w:val="005C6830"/>
    <w:rsid w:val="005C7406"/>
    <w:rsid w:val="005C7618"/>
    <w:rsid w:val="005C782D"/>
    <w:rsid w:val="005D180A"/>
    <w:rsid w:val="005D1AFA"/>
    <w:rsid w:val="005D2F1F"/>
    <w:rsid w:val="005D31AB"/>
    <w:rsid w:val="005D3DDE"/>
    <w:rsid w:val="005D569B"/>
    <w:rsid w:val="005D59EF"/>
    <w:rsid w:val="005D63A5"/>
    <w:rsid w:val="005D6C31"/>
    <w:rsid w:val="005D6C55"/>
    <w:rsid w:val="005D7CEF"/>
    <w:rsid w:val="005D7E2E"/>
    <w:rsid w:val="005E1353"/>
    <w:rsid w:val="005E276D"/>
    <w:rsid w:val="005E446B"/>
    <w:rsid w:val="005E4709"/>
    <w:rsid w:val="005E5082"/>
    <w:rsid w:val="005E50FA"/>
    <w:rsid w:val="005E637D"/>
    <w:rsid w:val="005F02B7"/>
    <w:rsid w:val="005F2000"/>
    <w:rsid w:val="005F380F"/>
    <w:rsid w:val="005F3A7A"/>
    <w:rsid w:val="005F6885"/>
    <w:rsid w:val="005F6EEB"/>
    <w:rsid w:val="005F76A1"/>
    <w:rsid w:val="005F79B1"/>
    <w:rsid w:val="005F7F4B"/>
    <w:rsid w:val="00601DB5"/>
    <w:rsid w:val="0060404B"/>
    <w:rsid w:val="006053FA"/>
    <w:rsid w:val="00607354"/>
    <w:rsid w:val="006073AC"/>
    <w:rsid w:val="00610EC5"/>
    <w:rsid w:val="00612F80"/>
    <w:rsid w:val="0061445A"/>
    <w:rsid w:val="00614E7B"/>
    <w:rsid w:val="006155BE"/>
    <w:rsid w:val="006160AC"/>
    <w:rsid w:val="006160F6"/>
    <w:rsid w:val="00616497"/>
    <w:rsid w:val="006204FB"/>
    <w:rsid w:val="00622EBF"/>
    <w:rsid w:val="00624CCB"/>
    <w:rsid w:val="00624E69"/>
    <w:rsid w:val="00627715"/>
    <w:rsid w:val="006309DA"/>
    <w:rsid w:val="00630E44"/>
    <w:rsid w:val="00630EF0"/>
    <w:rsid w:val="00632470"/>
    <w:rsid w:val="006329B9"/>
    <w:rsid w:val="00632AFC"/>
    <w:rsid w:val="00632CE5"/>
    <w:rsid w:val="00633BBF"/>
    <w:rsid w:val="0063460A"/>
    <w:rsid w:val="006348DA"/>
    <w:rsid w:val="00635B90"/>
    <w:rsid w:val="00637C80"/>
    <w:rsid w:val="00640E88"/>
    <w:rsid w:val="006411A5"/>
    <w:rsid w:val="00641866"/>
    <w:rsid w:val="006422D1"/>
    <w:rsid w:val="006424BA"/>
    <w:rsid w:val="006424EF"/>
    <w:rsid w:val="0064270E"/>
    <w:rsid w:val="00642867"/>
    <w:rsid w:val="00644DEC"/>
    <w:rsid w:val="006454D9"/>
    <w:rsid w:val="00645F80"/>
    <w:rsid w:val="00645FB2"/>
    <w:rsid w:val="00646647"/>
    <w:rsid w:val="0064766D"/>
    <w:rsid w:val="0064774D"/>
    <w:rsid w:val="00647775"/>
    <w:rsid w:val="00647B2A"/>
    <w:rsid w:val="00650147"/>
    <w:rsid w:val="00653461"/>
    <w:rsid w:val="00654FCF"/>
    <w:rsid w:val="0065589A"/>
    <w:rsid w:val="00655C27"/>
    <w:rsid w:val="00655E63"/>
    <w:rsid w:val="006570AD"/>
    <w:rsid w:val="00657394"/>
    <w:rsid w:val="006606B7"/>
    <w:rsid w:val="006610C7"/>
    <w:rsid w:val="00662BC7"/>
    <w:rsid w:val="006639D2"/>
    <w:rsid w:val="0066484F"/>
    <w:rsid w:val="0066495C"/>
    <w:rsid w:val="006672C5"/>
    <w:rsid w:val="0067145D"/>
    <w:rsid w:val="00672E17"/>
    <w:rsid w:val="00672FCF"/>
    <w:rsid w:val="006731AC"/>
    <w:rsid w:val="0067471C"/>
    <w:rsid w:val="006763C7"/>
    <w:rsid w:val="006777B0"/>
    <w:rsid w:val="006778F7"/>
    <w:rsid w:val="00677917"/>
    <w:rsid w:val="006802D8"/>
    <w:rsid w:val="0068232F"/>
    <w:rsid w:val="00682721"/>
    <w:rsid w:val="00682BCD"/>
    <w:rsid w:val="00683135"/>
    <w:rsid w:val="00684592"/>
    <w:rsid w:val="006857BC"/>
    <w:rsid w:val="00687831"/>
    <w:rsid w:val="00687ED7"/>
    <w:rsid w:val="0069033F"/>
    <w:rsid w:val="00690655"/>
    <w:rsid w:val="00690FE9"/>
    <w:rsid w:val="006913DE"/>
    <w:rsid w:val="0069148D"/>
    <w:rsid w:val="00692FF4"/>
    <w:rsid w:val="00694336"/>
    <w:rsid w:val="00695499"/>
    <w:rsid w:val="00696044"/>
    <w:rsid w:val="00697B53"/>
    <w:rsid w:val="006A2099"/>
    <w:rsid w:val="006A449C"/>
    <w:rsid w:val="006A4EC8"/>
    <w:rsid w:val="006A756D"/>
    <w:rsid w:val="006A75D9"/>
    <w:rsid w:val="006B1E24"/>
    <w:rsid w:val="006B44BF"/>
    <w:rsid w:val="006B5F1F"/>
    <w:rsid w:val="006B631E"/>
    <w:rsid w:val="006B6FA0"/>
    <w:rsid w:val="006B7456"/>
    <w:rsid w:val="006C0AEC"/>
    <w:rsid w:val="006C31FA"/>
    <w:rsid w:val="006C3235"/>
    <w:rsid w:val="006C35A4"/>
    <w:rsid w:val="006C38D4"/>
    <w:rsid w:val="006C460A"/>
    <w:rsid w:val="006C5C0F"/>
    <w:rsid w:val="006C772B"/>
    <w:rsid w:val="006C78F6"/>
    <w:rsid w:val="006C798A"/>
    <w:rsid w:val="006C7F10"/>
    <w:rsid w:val="006D57CF"/>
    <w:rsid w:val="006D6545"/>
    <w:rsid w:val="006D6805"/>
    <w:rsid w:val="006D6F56"/>
    <w:rsid w:val="006D7E84"/>
    <w:rsid w:val="006E0489"/>
    <w:rsid w:val="006E1A49"/>
    <w:rsid w:val="006E4193"/>
    <w:rsid w:val="006E4951"/>
    <w:rsid w:val="006E4A2F"/>
    <w:rsid w:val="006E5AF1"/>
    <w:rsid w:val="006E672C"/>
    <w:rsid w:val="006E6CF0"/>
    <w:rsid w:val="006E7F33"/>
    <w:rsid w:val="006F0811"/>
    <w:rsid w:val="006F1AD4"/>
    <w:rsid w:val="006F1DCB"/>
    <w:rsid w:val="006F2AC1"/>
    <w:rsid w:val="006F2EA5"/>
    <w:rsid w:val="006F3577"/>
    <w:rsid w:val="006F35C0"/>
    <w:rsid w:val="006F3F76"/>
    <w:rsid w:val="006F440D"/>
    <w:rsid w:val="006F6435"/>
    <w:rsid w:val="006F64F7"/>
    <w:rsid w:val="00700FBD"/>
    <w:rsid w:val="007015F7"/>
    <w:rsid w:val="007016B0"/>
    <w:rsid w:val="00702257"/>
    <w:rsid w:val="007033C6"/>
    <w:rsid w:val="0070398B"/>
    <w:rsid w:val="007049FC"/>
    <w:rsid w:val="00705463"/>
    <w:rsid w:val="00705E0B"/>
    <w:rsid w:val="00706724"/>
    <w:rsid w:val="00706DD8"/>
    <w:rsid w:val="00707F0C"/>
    <w:rsid w:val="00710D1D"/>
    <w:rsid w:val="00710EF6"/>
    <w:rsid w:val="00711B2C"/>
    <w:rsid w:val="00712EB1"/>
    <w:rsid w:val="007134ED"/>
    <w:rsid w:val="007139F3"/>
    <w:rsid w:val="007143A8"/>
    <w:rsid w:val="00715110"/>
    <w:rsid w:val="007159A1"/>
    <w:rsid w:val="00717311"/>
    <w:rsid w:val="00720472"/>
    <w:rsid w:val="00721369"/>
    <w:rsid w:val="0072186C"/>
    <w:rsid w:val="00722583"/>
    <w:rsid w:val="00722724"/>
    <w:rsid w:val="00722A9B"/>
    <w:rsid w:val="00723CE5"/>
    <w:rsid w:val="00725C8B"/>
    <w:rsid w:val="00725FFD"/>
    <w:rsid w:val="007271EC"/>
    <w:rsid w:val="00730B35"/>
    <w:rsid w:val="00730B7D"/>
    <w:rsid w:val="00732579"/>
    <w:rsid w:val="0073305A"/>
    <w:rsid w:val="007342E0"/>
    <w:rsid w:val="00734438"/>
    <w:rsid w:val="007344E4"/>
    <w:rsid w:val="00734EDD"/>
    <w:rsid w:val="007377E7"/>
    <w:rsid w:val="007419A1"/>
    <w:rsid w:val="00742B83"/>
    <w:rsid w:val="00743A46"/>
    <w:rsid w:val="0074486C"/>
    <w:rsid w:val="007453E8"/>
    <w:rsid w:val="00746858"/>
    <w:rsid w:val="00746D34"/>
    <w:rsid w:val="007521DE"/>
    <w:rsid w:val="00752466"/>
    <w:rsid w:val="00752794"/>
    <w:rsid w:val="00753342"/>
    <w:rsid w:val="00753930"/>
    <w:rsid w:val="00754FA7"/>
    <w:rsid w:val="00755400"/>
    <w:rsid w:val="00756663"/>
    <w:rsid w:val="00756913"/>
    <w:rsid w:val="007645E6"/>
    <w:rsid w:val="00764768"/>
    <w:rsid w:val="00764C9C"/>
    <w:rsid w:val="00765AEA"/>
    <w:rsid w:val="007669D6"/>
    <w:rsid w:val="00767466"/>
    <w:rsid w:val="00770C5D"/>
    <w:rsid w:val="0077139E"/>
    <w:rsid w:val="00771D1F"/>
    <w:rsid w:val="007731F9"/>
    <w:rsid w:val="0077359E"/>
    <w:rsid w:val="0077395B"/>
    <w:rsid w:val="00783108"/>
    <w:rsid w:val="007832E9"/>
    <w:rsid w:val="007834B6"/>
    <w:rsid w:val="00784BE6"/>
    <w:rsid w:val="0078540F"/>
    <w:rsid w:val="00785913"/>
    <w:rsid w:val="00786D48"/>
    <w:rsid w:val="0078746D"/>
    <w:rsid w:val="00791646"/>
    <w:rsid w:val="00791CC5"/>
    <w:rsid w:val="00792CAB"/>
    <w:rsid w:val="00792E85"/>
    <w:rsid w:val="00793075"/>
    <w:rsid w:val="007945B4"/>
    <w:rsid w:val="00797BFF"/>
    <w:rsid w:val="007A0A05"/>
    <w:rsid w:val="007A1B56"/>
    <w:rsid w:val="007A2423"/>
    <w:rsid w:val="007A2B3B"/>
    <w:rsid w:val="007A353D"/>
    <w:rsid w:val="007A3655"/>
    <w:rsid w:val="007A59E0"/>
    <w:rsid w:val="007A5DEE"/>
    <w:rsid w:val="007A6872"/>
    <w:rsid w:val="007A7635"/>
    <w:rsid w:val="007B17CE"/>
    <w:rsid w:val="007B4862"/>
    <w:rsid w:val="007B49C2"/>
    <w:rsid w:val="007B719E"/>
    <w:rsid w:val="007B7D76"/>
    <w:rsid w:val="007C2253"/>
    <w:rsid w:val="007C233B"/>
    <w:rsid w:val="007C3C81"/>
    <w:rsid w:val="007C3F2C"/>
    <w:rsid w:val="007C4B05"/>
    <w:rsid w:val="007C5459"/>
    <w:rsid w:val="007C5DCA"/>
    <w:rsid w:val="007D112C"/>
    <w:rsid w:val="007D11AF"/>
    <w:rsid w:val="007D1FB0"/>
    <w:rsid w:val="007D30D7"/>
    <w:rsid w:val="007D335E"/>
    <w:rsid w:val="007D3EF2"/>
    <w:rsid w:val="007D46BA"/>
    <w:rsid w:val="007D6102"/>
    <w:rsid w:val="007D7817"/>
    <w:rsid w:val="007D7AD5"/>
    <w:rsid w:val="007E0ABF"/>
    <w:rsid w:val="007E0E79"/>
    <w:rsid w:val="007E1B03"/>
    <w:rsid w:val="007E2B5E"/>
    <w:rsid w:val="007E2B7E"/>
    <w:rsid w:val="007E2E6D"/>
    <w:rsid w:val="007E3074"/>
    <w:rsid w:val="007E3C97"/>
    <w:rsid w:val="007E4D8D"/>
    <w:rsid w:val="007E768E"/>
    <w:rsid w:val="007F039D"/>
    <w:rsid w:val="007F1875"/>
    <w:rsid w:val="007F24A7"/>
    <w:rsid w:val="007F2DE9"/>
    <w:rsid w:val="007F626F"/>
    <w:rsid w:val="00800195"/>
    <w:rsid w:val="00804448"/>
    <w:rsid w:val="008058C3"/>
    <w:rsid w:val="00805D62"/>
    <w:rsid w:val="00806BE7"/>
    <w:rsid w:val="00806EF1"/>
    <w:rsid w:val="00807210"/>
    <w:rsid w:val="00810E5C"/>
    <w:rsid w:val="00811EBD"/>
    <w:rsid w:val="00813617"/>
    <w:rsid w:val="00814026"/>
    <w:rsid w:val="00815544"/>
    <w:rsid w:val="00820578"/>
    <w:rsid w:val="00820930"/>
    <w:rsid w:val="00823398"/>
    <w:rsid w:val="00826CA4"/>
    <w:rsid w:val="00827EAD"/>
    <w:rsid w:val="00830163"/>
    <w:rsid w:val="00830670"/>
    <w:rsid w:val="00831F12"/>
    <w:rsid w:val="00831F9C"/>
    <w:rsid w:val="008351F2"/>
    <w:rsid w:val="00836DC4"/>
    <w:rsid w:val="008404DE"/>
    <w:rsid w:val="00840B0A"/>
    <w:rsid w:val="008415D0"/>
    <w:rsid w:val="00841A0A"/>
    <w:rsid w:val="00842AD0"/>
    <w:rsid w:val="00843D81"/>
    <w:rsid w:val="008466E3"/>
    <w:rsid w:val="00847A44"/>
    <w:rsid w:val="00850EC0"/>
    <w:rsid w:val="00851355"/>
    <w:rsid w:val="00851F89"/>
    <w:rsid w:val="008526DD"/>
    <w:rsid w:val="00853FE6"/>
    <w:rsid w:val="0085757E"/>
    <w:rsid w:val="0085794F"/>
    <w:rsid w:val="00861E76"/>
    <w:rsid w:val="00862B4C"/>
    <w:rsid w:val="008630FD"/>
    <w:rsid w:val="00863F62"/>
    <w:rsid w:val="0086411E"/>
    <w:rsid w:val="008649D1"/>
    <w:rsid w:val="008654AE"/>
    <w:rsid w:val="0086578A"/>
    <w:rsid w:val="00866DA7"/>
    <w:rsid w:val="008674CD"/>
    <w:rsid w:val="00871A1C"/>
    <w:rsid w:val="008742D1"/>
    <w:rsid w:val="00875903"/>
    <w:rsid w:val="00876D70"/>
    <w:rsid w:val="0087754B"/>
    <w:rsid w:val="00880798"/>
    <w:rsid w:val="00880D58"/>
    <w:rsid w:val="008819D4"/>
    <w:rsid w:val="00881E95"/>
    <w:rsid w:val="00882896"/>
    <w:rsid w:val="008831FE"/>
    <w:rsid w:val="00883A84"/>
    <w:rsid w:val="00883BE6"/>
    <w:rsid w:val="008846ED"/>
    <w:rsid w:val="00885613"/>
    <w:rsid w:val="008869C4"/>
    <w:rsid w:val="0088717D"/>
    <w:rsid w:val="008878FC"/>
    <w:rsid w:val="00891A49"/>
    <w:rsid w:val="008945FF"/>
    <w:rsid w:val="00896120"/>
    <w:rsid w:val="00896867"/>
    <w:rsid w:val="0089724A"/>
    <w:rsid w:val="00897D64"/>
    <w:rsid w:val="00897EFC"/>
    <w:rsid w:val="008A2477"/>
    <w:rsid w:val="008A28A2"/>
    <w:rsid w:val="008A4F7D"/>
    <w:rsid w:val="008A7463"/>
    <w:rsid w:val="008A7520"/>
    <w:rsid w:val="008B0B59"/>
    <w:rsid w:val="008B2942"/>
    <w:rsid w:val="008B3446"/>
    <w:rsid w:val="008B44A9"/>
    <w:rsid w:val="008B5F57"/>
    <w:rsid w:val="008B6BFF"/>
    <w:rsid w:val="008B7EDD"/>
    <w:rsid w:val="008C0184"/>
    <w:rsid w:val="008C0A62"/>
    <w:rsid w:val="008C10A9"/>
    <w:rsid w:val="008C2A77"/>
    <w:rsid w:val="008C4542"/>
    <w:rsid w:val="008C5279"/>
    <w:rsid w:val="008C5747"/>
    <w:rsid w:val="008C6889"/>
    <w:rsid w:val="008C6B93"/>
    <w:rsid w:val="008D0336"/>
    <w:rsid w:val="008D2B91"/>
    <w:rsid w:val="008D2BB5"/>
    <w:rsid w:val="008D3028"/>
    <w:rsid w:val="008D36FA"/>
    <w:rsid w:val="008D4549"/>
    <w:rsid w:val="008D487B"/>
    <w:rsid w:val="008D4BD5"/>
    <w:rsid w:val="008D52A8"/>
    <w:rsid w:val="008D5BE8"/>
    <w:rsid w:val="008D640A"/>
    <w:rsid w:val="008D6530"/>
    <w:rsid w:val="008D6AA2"/>
    <w:rsid w:val="008D6FCD"/>
    <w:rsid w:val="008E1610"/>
    <w:rsid w:val="008E271A"/>
    <w:rsid w:val="008E28DD"/>
    <w:rsid w:val="008E3E26"/>
    <w:rsid w:val="008E5CA5"/>
    <w:rsid w:val="008E6739"/>
    <w:rsid w:val="008E7B9F"/>
    <w:rsid w:val="008F0684"/>
    <w:rsid w:val="008F2568"/>
    <w:rsid w:val="008F3489"/>
    <w:rsid w:val="008F48F7"/>
    <w:rsid w:val="008F56AE"/>
    <w:rsid w:val="008F5A62"/>
    <w:rsid w:val="008F7BFD"/>
    <w:rsid w:val="00901E23"/>
    <w:rsid w:val="00904DC5"/>
    <w:rsid w:val="009066A7"/>
    <w:rsid w:val="009104F3"/>
    <w:rsid w:val="00911C5E"/>
    <w:rsid w:val="00912377"/>
    <w:rsid w:val="00913CDD"/>
    <w:rsid w:val="00914EFB"/>
    <w:rsid w:val="0091553F"/>
    <w:rsid w:val="00915CD9"/>
    <w:rsid w:val="00916C78"/>
    <w:rsid w:val="009174CA"/>
    <w:rsid w:val="00917A81"/>
    <w:rsid w:val="00920A48"/>
    <w:rsid w:val="00920A53"/>
    <w:rsid w:val="009215E9"/>
    <w:rsid w:val="0092359E"/>
    <w:rsid w:val="009237D0"/>
    <w:rsid w:val="0092512D"/>
    <w:rsid w:val="00926466"/>
    <w:rsid w:val="009274F8"/>
    <w:rsid w:val="009278F6"/>
    <w:rsid w:val="00930E5C"/>
    <w:rsid w:val="00932D8E"/>
    <w:rsid w:val="00934068"/>
    <w:rsid w:val="0093415D"/>
    <w:rsid w:val="0093430C"/>
    <w:rsid w:val="00934E30"/>
    <w:rsid w:val="0093542A"/>
    <w:rsid w:val="00935C03"/>
    <w:rsid w:val="009364E3"/>
    <w:rsid w:val="00936CD4"/>
    <w:rsid w:val="009370FD"/>
    <w:rsid w:val="009378BA"/>
    <w:rsid w:val="00937E07"/>
    <w:rsid w:val="00937F8F"/>
    <w:rsid w:val="0094039C"/>
    <w:rsid w:val="0094095B"/>
    <w:rsid w:val="00941FF1"/>
    <w:rsid w:val="00943285"/>
    <w:rsid w:val="00944244"/>
    <w:rsid w:val="0094424A"/>
    <w:rsid w:val="00944A26"/>
    <w:rsid w:val="009506F3"/>
    <w:rsid w:val="009515BA"/>
    <w:rsid w:val="009526DC"/>
    <w:rsid w:val="00952F99"/>
    <w:rsid w:val="0095618B"/>
    <w:rsid w:val="0095650E"/>
    <w:rsid w:val="00956F4B"/>
    <w:rsid w:val="009572D5"/>
    <w:rsid w:val="00962652"/>
    <w:rsid w:val="0096282A"/>
    <w:rsid w:val="009653DD"/>
    <w:rsid w:val="00967165"/>
    <w:rsid w:val="0097115D"/>
    <w:rsid w:val="00973331"/>
    <w:rsid w:val="00973485"/>
    <w:rsid w:val="00973901"/>
    <w:rsid w:val="00973C75"/>
    <w:rsid w:val="009741F2"/>
    <w:rsid w:val="00974A1D"/>
    <w:rsid w:val="009763F6"/>
    <w:rsid w:val="00976C1A"/>
    <w:rsid w:val="00977EDA"/>
    <w:rsid w:val="009805DB"/>
    <w:rsid w:val="00981716"/>
    <w:rsid w:val="00984854"/>
    <w:rsid w:val="00984D9F"/>
    <w:rsid w:val="00985B1E"/>
    <w:rsid w:val="009861E0"/>
    <w:rsid w:val="00987BFD"/>
    <w:rsid w:val="00991056"/>
    <w:rsid w:val="0099211A"/>
    <w:rsid w:val="0099338E"/>
    <w:rsid w:val="00994B9A"/>
    <w:rsid w:val="009950AF"/>
    <w:rsid w:val="00995904"/>
    <w:rsid w:val="00995F65"/>
    <w:rsid w:val="0099692A"/>
    <w:rsid w:val="00996D42"/>
    <w:rsid w:val="009971D3"/>
    <w:rsid w:val="0099735D"/>
    <w:rsid w:val="00997610"/>
    <w:rsid w:val="00997B38"/>
    <w:rsid w:val="009A1F4B"/>
    <w:rsid w:val="009A4DF0"/>
    <w:rsid w:val="009B254B"/>
    <w:rsid w:val="009B29B7"/>
    <w:rsid w:val="009B2AB7"/>
    <w:rsid w:val="009B4E24"/>
    <w:rsid w:val="009B562F"/>
    <w:rsid w:val="009B6E6B"/>
    <w:rsid w:val="009C1A89"/>
    <w:rsid w:val="009C2FAB"/>
    <w:rsid w:val="009C3350"/>
    <w:rsid w:val="009C3CC3"/>
    <w:rsid w:val="009C7724"/>
    <w:rsid w:val="009C7857"/>
    <w:rsid w:val="009D0DEE"/>
    <w:rsid w:val="009D1B9B"/>
    <w:rsid w:val="009D3C0D"/>
    <w:rsid w:val="009D4F7D"/>
    <w:rsid w:val="009D6906"/>
    <w:rsid w:val="009D7EB5"/>
    <w:rsid w:val="009D7FCD"/>
    <w:rsid w:val="009E1F66"/>
    <w:rsid w:val="009E20E8"/>
    <w:rsid w:val="009E28FF"/>
    <w:rsid w:val="009E2F43"/>
    <w:rsid w:val="009E40C9"/>
    <w:rsid w:val="009E6F38"/>
    <w:rsid w:val="009E7D7C"/>
    <w:rsid w:val="009F0847"/>
    <w:rsid w:val="009F25B4"/>
    <w:rsid w:val="009F3BEF"/>
    <w:rsid w:val="009F4365"/>
    <w:rsid w:val="009F5980"/>
    <w:rsid w:val="009F5A22"/>
    <w:rsid w:val="009F731B"/>
    <w:rsid w:val="00A0031F"/>
    <w:rsid w:val="00A00633"/>
    <w:rsid w:val="00A00BC0"/>
    <w:rsid w:val="00A0114B"/>
    <w:rsid w:val="00A021FE"/>
    <w:rsid w:val="00A0228D"/>
    <w:rsid w:val="00A02B23"/>
    <w:rsid w:val="00A04A99"/>
    <w:rsid w:val="00A051BB"/>
    <w:rsid w:val="00A05573"/>
    <w:rsid w:val="00A056D2"/>
    <w:rsid w:val="00A07ECF"/>
    <w:rsid w:val="00A1064B"/>
    <w:rsid w:val="00A11D59"/>
    <w:rsid w:val="00A12DFF"/>
    <w:rsid w:val="00A13B73"/>
    <w:rsid w:val="00A14B79"/>
    <w:rsid w:val="00A15542"/>
    <w:rsid w:val="00A16E22"/>
    <w:rsid w:val="00A17255"/>
    <w:rsid w:val="00A17D91"/>
    <w:rsid w:val="00A20586"/>
    <w:rsid w:val="00A20DE3"/>
    <w:rsid w:val="00A2226A"/>
    <w:rsid w:val="00A223C6"/>
    <w:rsid w:val="00A228EF"/>
    <w:rsid w:val="00A231B2"/>
    <w:rsid w:val="00A23DCC"/>
    <w:rsid w:val="00A243EF"/>
    <w:rsid w:val="00A24E47"/>
    <w:rsid w:val="00A265CF"/>
    <w:rsid w:val="00A26891"/>
    <w:rsid w:val="00A273EF"/>
    <w:rsid w:val="00A30411"/>
    <w:rsid w:val="00A311B6"/>
    <w:rsid w:val="00A31C25"/>
    <w:rsid w:val="00A34781"/>
    <w:rsid w:val="00A34E1A"/>
    <w:rsid w:val="00A35B68"/>
    <w:rsid w:val="00A36052"/>
    <w:rsid w:val="00A37AF2"/>
    <w:rsid w:val="00A40512"/>
    <w:rsid w:val="00A418B4"/>
    <w:rsid w:val="00A4191F"/>
    <w:rsid w:val="00A41DA1"/>
    <w:rsid w:val="00A420F5"/>
    <w:rsid w:val="00A42536"/>
    <w:rsid w:val="00A436ED"/>
    <w:rsid w:val="00A43841"/>
    <w:rsid w:val="00A457BF"/>
    <w:rsid w:val="00A470DF"/>
    <w:rsid w:val="00A50229"/>
    <w:rsid w:val="00A50626"/>
    <w:rsid w:val="00A50CF3"/>
    <w:rsid w:val="00A52319"/>
    <w:rsid w:val="00A52A50"/>
    <w:rsid w:val="00A530DE"/>
    <w:rsid w:val="00A546F3"/>
    <w:rsid w:val="00A5495A"/>
    <w:rsid w:val="00A571B1"/>
    <w:rsid w:val="00A571DA"/>
    <w:rsid w:val="00A57407"/>
    <w:rsid w:val="00A57639"/>
    <w:rsid w:val="00A60B74"/>
    <w:rsid w:val="00A613F6"/>
    <w:rsid w:val="00A615A1"/>
    <w:rsid w:val="00A617C1"/>
    <w:rsid w:val="00A61BE1"/>
    <w:rsid w:val="00A62309"/>
    <w:rsid w:val="00A62A2B"/>
    <w:rsid w:val="00A62EEE"/>
    <w:rsid w:val="00A639D8"/>
    <w:rsid w:val="00A63FC5"/>
    <w:rsid w:val="00A63FF9"/>
    <w:rsid w:val="00A64E96"/>
    <w:rsid w:val="00A65827"/>
    <w:rsid w:val="00A669EE"/>
    <w:rsid w:val="00A66C95"/>
    <w:rsid w:val="00A67AF5"/>
    <w:rsid w:val="00A67E94"/>
    <w:rsid w:val="00A70351"/>
    <w:rsid w:val="00A703B2"/>
    <w:rsid w:val="00A70569"/>
    <w:rsid w:val="00A71628"/>
    <w:rsid w:val="00A7162F"/>
    <w:rsid w:val="00A718CE"/>
    <w:rsid w:val="00A73088"/>
    <w:rsid w:val="00A748B3"/>
    <w:rsid w:val="00A75F6C"/>
    <w:rsid w:val="00A7678B"/>
    <w:rsid w:val="00A76AA2"/>
    <w:rsid w:val="00A81496"/>
    <w:rsid w:val="00A82AD7"/>
    <w:rsid w:val="00A83A0A"/>
    <w:rsid w:val="00A8480C"/>
    <w:rsid w:val="00A85FC3"/>
    <w:rsid w:val="00A9058D"/>
    <w:rsid w:val="00A90B64"/>
    <w:rsid w:val="00A918DE"/>
    <w:rsid w:val="00A92476"/>
    <w:rsid w:val="00A927BD"/>
    <w:rsid w:val="00A92F14"/>
    <w:rsid w:val="00A93466"/>
    <w:rsid w:val="00A95938"/>
    <w:rsid w:val="00A95E9A"/>
    <w:rsid w:val="00A968B6"/>
    <w:rsid w:val="00AA0FC6"/>
    <w:rsid w:val="00AA3559"/>
    <w:rsid w:val="00AA35A8"/>
    <w:rsid w:val="00AA5E61"/>
    <w:rsid w:val="00AB030D"/>
    <w:rsid w:val="00AB09C5"/>
    <w:rsid w:val="00AB11B2"/>
    <w:rsid w:val="00AB120B"/>
    <w:rsid w:val="00AB149A"/>
    <w:rsid w:val="00AB240E"/>
    <w:rsid w:val="00AB2961"/>
    <w:rsid w:val="00AB3339"/>
    <w:rsid w:val="00AB34AB"/>
    <w:rsid w:val="00AB44C2"/>
    <w:rsid w:val="00AB57CC"/>
    <w:rsid w:val="00AB6569"/>
    <w:rsid w:val="00AB6FF3"/>
    <w:rsid w:val="00AC0FDB"/>
    <w:rsid w:val="00AC1A1B"/>
    <w:rsid w:val="00AC2B16"/>
    <w:rsid w:val="00AC5BC7"/>
    <w:rsid w:val="00AC5C0E"/>
    <w:rsid w:val="00AC5E52"/>
    <w:rsid w:val="00AC654A"/>
    <w:rsid w:val="00AC7055"/>
    <w:rsid w:val="00AC738D"/>
    <w:rsid w:val="00AC7B7D"/>
    <w:rsid w:val="00AC7EE4"/>
    <w:rsid w:val="00AD2FB0"/>
    <w:rsid w:val="00AD4212"/>
    <w:rsid w:val="00AE01A8"/>
    <w:rsid w:val="00AE07C2"/>
    <w:rsid w:val="00AE08FF"/>
    <w:rsid w:val="00AE0A1A"/>
    <w:rsid w:val="00AE0CB6"/>
    <w:rsid w:val="00AE0E67"/>
    <w:rsid w:val="00AE0EB1"/>
    <w:rsid w:val="00AE10BD"/>
    <w:rsid w:val="00AE16E7"/>
    <w:rsid w:val="00AE1D88"/>
    <w:rsid w:val="00AE29C6"/>
    <w:rsid w:val="00AE2D33"/>
    <w:rsid w:val="00AE3D49"/>
    <w:rsid w:val="00AE5E30"/>
    <w:rsid w:val="00AE5F19"/>
    <w:rsid w:val="00AE5F96"/>
    <w:rsid w:val="00AE602A"/>
    <w:rsid w:val="00AE6333"/>
    <w:rsid w:val="00AE6C5B"/>
    <w:rsid w:val="00AE79CB"/>
    <w:rsid w:val="00AE7E4B"/>
    <w:rsid w:val="00AE7EE0"/>
    <w:rsid w:val="00AF00AB"/>
    <w:rsid w:val="00AF01A9"/>
    <w:rsid w:val="00AF07E1"/>
    <w:rsid w:val="00AF4063"/>
    <w:rsid w:val="00AF5358"/>
    <w:rsid w:val="00AF541C"/>
    <w:rsid w:val="00AF5FB6"/>
    <w:rsid w:val="00AF6057"/>
    <w:rsid w:val="00AF6297"/>
    <w:rsid w:val="00AF6B5F"/>
    <w:rsid w:val="00B000E1"/>
    <w:rsid w:val="00B01F58"/>
    <w:rsid w:val="00B0261C"/>
    <w:rsid w:val="00B03004"/>
    <w:rsid w:val="00B0613A"/>
    <w:rsid w:val="00B06238"/>
    <w:rsid w:val="00B07A4D"/>
    <w:rsid w:val="00B11D42"/>
    <w:rsid w:val="00B12226"/>
    <w:rsid w:val="00B12433"/>
    <w:rsid w:val="00B14AAA"/>
    <w:rsid w:val="00B171F3"/>
    <w:rsid w:val="00B2128F"/>
    <w:rsid w:val="00B23320"/>
    <w:rsid w:val="00B23E2A"/>
    <w:rsid w:val="00B25073"/>
    <w:rsid w:val="00B25883"/>
    <w:rsid w:val="00B263D3"/>
    <w:rsid w:val="00B27AC0"/>
    <w:rsid w:val="00B30500"/>
    <w:rsid w:val="00B315C9"/>
    <w:rsid w:val="00B31E1B"/>
    <w:rsid w:val="00B32262"/>
    <w:rsid w:val="00B33AE7"/>
    <w:rsid w:val="00B34D43"/>
    <w:rsid w:val="00B356D4"/>
    <w:rsid w:val="00B35B9E"/>
    <w:rsid w:val="00B35CF5"/>
    <w:rsid w:val="00B361F0"/>
    <w:rsid w:val="00B36EBB"/>
    <w:rsid w:val="00B37290"/>
    <w:rsid w:val="00B42031"/>
    <w:rsid w:val="00B43712"/>
    <w:rsid w:val="00B43CAD"/>
    <w:rsid w:val="00B43CBD"/>
    <w:rsid w:val="00B44D1D"/>
    <w:rsid w:val="00B44F3C"/>
    <w:rsid w:val="00B451DC"/>
    <w:rsid w:val="00B46848"/>
    <w:rsid w:val="00B46F44"/>
    <w:rsid w:val="00B5117D"/>
    <w:rsid w:val="00B51BAC"/>
    <w:rsid w:val="00B51EA6"/>
    <w:rsid w:val="00B52BA6"/>
    <w:rsid w:val="00B53510"/>
    <w:rsid w:val="00B543C6"/>
    <w:rsid w:val="00B554DD"/>
    <w:rsid w:val="00B55881"/>
    <w:rsid w:val="00B6004B"/>
    <w:rsid w:val="00B6429A"/>
    <w:rsid w:val="00B6448C"/>
    <w:rsid w:val="00B6487F"/>
    <w:rsid w:val="00B6513E"/>
    <w:rsid w:val="00B6571B"/>
    <w:rsid w:val="00B6620B"/>
    <w:rsid w:val="00B66584"/>
    <w:rsid w:val="00B67504"/>
    <w:rsid w:val="00B71270"/>
    <w:rsid w:val="00B723FD"/>
    <w:rsid w:val="00B725A4"/>
    <w:rsid w:val="00B72F78"/>
    <w:rsid w:val="00B75B87"/>
    <w:rsid w:val="00B76217"/>
    <w:rsid w:val="00B76E4A"/>
    <w:rsid w:val="00B81A00"/>
    <w:rsid w:val="00B82528"/>
    <w:rsid w:val="00B825B4"/>
    <w:rsid w:val="00B82D99"/>
    <w:rsid w:val="00B83808"/>
    <w:rsid w:val="00B8495C"/>
    <w:rsid w:val="00B84BDE"/>
    <w:rsid w:val="00B85589"/>
    <w:rsid w:val="00B86612"/>
    <w:rsid w:val="00B8692B"/>
    <w:rsid w:val="00B86E61"/>
    <w:rsid w:val="00B86EEA"/>
    <w:rsid w:val="00B90DAB"/>
    <w:rsid w:val="00B91FB3"/>
    <w:rsid w:val="00B92358"/>
    <w:rsid w:val="00B9329F"/>
    <w:rsid w:val="00B95100"/>
    <w:rsid w:val="00B96838"/>
    <w:rsid w:val="00B9779A"/>
    <w:rsid w:val="00BA0BA0"/>
    <w:rsid w:val="00BA0C64"/>
    <w:rsid w:val="00BA34B9"/>
    <w:rsid w:val="00BB024E"/>
    <w:rsid w:val="00BB2F82"/>
    <w:rsid w:val="00BB3BC7"/>
    <w:rsid w:val="00BB42E0"/>
    <w:rsid w:val="00BB4462"/>
    <w:rsid w:val="00BB46F2"/>
    <w:rsid w:val="00BB570C"/>
    <w:rsid w:val="00BC06A0"/>
    <w:rsid w:val="00BC1340"/>
    <w:rsid w:val="00BC1A8D"/>
    <w:rsid w:val="00BC1F6F"/>
    <w:rsid w:val="00BC3C8C"/>
    <w:rsid w:val="00BC4B8A"/>
    <w:rsid w:val="00BC6744"/>
    <w:rsid w:val="00BC6874"/>
    <w:rsid w:val="00BD08E3"/>
    <w:rsid w:val="00BD19B2"/>
    <w:rsid w:val="00BD3452"/>
    <w:rsid w:val="00BD3D09"/>
    <w:rsid w:val="00BD5269"/>
    <w:rsid w:val="00BD601B"/>
    <w:rsid w:val="00BD6FA6"/>
    <w:rsid w:val="00BD76F3"/>
    <w:rsid w:val="00BD7BCB"/>
    <w:rsid w:val="00BE046B"/>
    <w:rsid w:val="00BE0EAB"/>
    <w:rsid w:val="00BE1167"/>
    <w:rsid w:val="00BE1E7E"/>
    <w:rsid w:val="00BE2611"/>
    <w:rsid w:val="00BE37AD"/>
    <w:rsid w:val="00BE3BB3"/>
    <w:rsid w:val="00BE464F"/>
    <w:rsid w:val="00BE53CA"/>
    <w:rsid w:val="00BE5EF7"/>
    <w:rsid w:val="00BE5F01"/>
    <w:rsid w:val="00BE6001"/>
    <w:rsid w:val="00BE624B"/>
    <w:rsid w:val="00BF0C27"/>
    <w:rsid w:val="00BF2398"/>
    <w:rsid w:val="00BF34E1"/>
    <w:rsid w:val="00BF3DE4"/>
    <w:rsid w:val="00BF6DB1"/>
    <w:rsid w:val="00C00FD7"/>
    <w:rsid w:val="00C01C93"/>
    <w:rsid w:val="00C01D58"/>
    <w:rsid w:val="00C01E20"/>
    <w:rsid w:val="00C01E46"/>
    <w:rsid w:val="00C0304E"/>
    <w:rsid w:val="00C03F10"/>
    <w:rsid w:val="00C04D6F"/>
    <w:rsid w:val="00C0640D"/>
    <w:rsid w:val="00C06576"/>
    <w:rsid w:val="00C10572"/>
    <w:rsid w:val="00C12C58"/>
    <w:rsid w:val="00C1463E"/>
    <w:rsid w:val="00C14EC9"/>
    <w:rsid w:val="00C1684A"/>
    <w:rsid w:val="00C17DEB"/>
    <w:rsid w:val="00C202A4"/>
    <w:rsid w:val="00C21EB8"/>
    <w:rsid w:val="00C23721"/>
    <w:rsid w:val="00C23EB9"/>
    <w:rsid w:val="00C24C07"/>
    <w:rsid w:val="00C24F8F"/>
    <w:rsid w:val="00C2781E"/>
    <w:rsid w:val="00C279BC"/>
    <w:rsid w:val="00C32348"/>
    <w:rsid w:val="00C33007"/>
    <w:rsid w:val="00C33BE2"/>
    <w:rsid w:val="00C33C1C"/>
    <w:rsid w:val="00C3400A"/>
    <w:rsid w:val="00C37D1F"/>
    <w:rsid w:val="00C419D2"/>
    <w:rsid w:val="00C42017"/>
    <w:rsid w:val="00C42E53"/>
    <w:rsid w:val="00C46AB2"/>
    <w:rsid w:val="00C47C9D"/>
    <w:rsid w:val="00C503AC"/>
    <w:rsid w:val="00C504AE"/>
    <w:rsid w:val="00C50906"/>
    <w:rsid w:val="00C51545"/>
    <w:rsid w:val="00C51739"/>
    <w:rsid w:val="00C544DA"/>
    <w:rsid w:val="00C56040"/>
    <w:rsid w:val="00C5690B"/>
    <w:rsid w:val="00C56D94"/>
    <w:rsid w:val="00C57D38"/>
    <w:rsid w:val="00C62150"/>
    <w:rsid w:val="00C62667"/>
    <w:rsid w:val="00C63311"/>
    <w:rsid w:val="00C63A52"/>
    <w:rsid w:val="00C64284"/>
    <w:rsid w:val="00C6605A"/>
    <w:rsid w:val="00C7012D"/>
    <w:rsid w:val="00C73AE2"/>
    <w:rsid w:val="00C7485C"/>
    <w:rsid w:val="00C75450"/>
    <w:rsid w:val="00C75EDE"/>
    <w:rsid w:val="00C76E33"/>
    <w:rsid w:val="00C776C2"/>
    <w:rsid w:val="00C809F7"/>
    <w:rsid w:val="00C82AF3"/>
    <w:rsid w:val="00C83BB6"/>
    <w:rsid w:val="00C85A37"/>
    <w:rsid w:val="00C875E1"/>
    <w:rsid w:val="00C87EC8"/>
    <w:rsid w:val="00C9019C"/>
    <w:rsid w:val="00C90E2F"/>
    <w:rsid w:val="00C935A9"/>
    <w:rsid w:val="00C956D9"/>
    <w:rsid w:val="00C97C52"/>
    <w:rsid w:val="00CA01E3"/>
    <w:rsid w:val="00CA02B0"/>
    <w:rsid w:val="00CA2420"/>
    <w:rsid w:val="00CA357E"/>
    <w:rsid w:val="00CA4FA0"/>
    <w:rsid w:val="00CA545A"/>
    <w:rsid w:val="00CA5479"/>
    <w:rsid w:val="00CA5FDE"/>
    <w:rsid w:val="00CA7468"/>
    <w:rsid w:val="00CA7736"/>
    <w:rsid w:val="00CA798A"/>
    <w:rsid w:val="00CA7B9F"/>
    <w:rsid w:val="00CA7DF3"/>
    <w:rsid w:val="00CB0310"/>
    <w:rsid w:val="00CB09E5"/>
    <w:rsid w:val="00CB0A82"/>
    <w:rsid w:val="00CB237E"/>
    <w:rsid w:val="00CB4C4E"/>
    <w:rsid w:val="00CB6D9D"/>
    <w:rsid w:val="00CC1126"/>
    <w:rsid w:val="00CC1ADB"/>
    <w:rsid w:val="00CC1C94"/>
    <w:rsid w:val="00CC3C93"/>
    <w:rsid w:val="00CC6FA7"/>
    <w:rsid w:val="00CC758C"/>
    <w:rsid w:val="00CD115A"/>
    <w:rsid w:val="00CD193E"/>
    <w:rsid w:val="00CD20B3"/>
    <w:rsid w:val="00CD28AE"/>
    <w:rsid w:val="00CD3509"/>
    <w:rsid w:val="00CD4255"/>
    <w:rsid w:val="00CD4EF1"/>
    <w:rsid w:val="00CD6DA4"/>
    <w:rsid w:val="00CE1560"/>
    <w:rsid w:val="00CE2660"/>
    <w:rsid w:val="00CE45D3"/>
    <w:rsid w:val="00CE60EB"/>
    <w:rsid w:val="00CE685A"/>
    <w:rsid w:val="00CE7237"/>
    <w:rsid w:val="00CF0876"/>
    <w:rsid w:val="00CF0E4C"/>
    <w:rsid w:val="00CF1D3D"/>
    <w:rsid w:val="00CF1FE3"/>
    <w:rsid w:val="00CF256A"/>
    <w:rsid w:val="00CF34E6"/>
    <w:rsid w:val="00CF3BE8"/>
    <w:rsid w:val="00CF3F9F"/>
    <w:rsid w:val="00CF41B3"/>
    <w:rsid w:val="00CF4D5E"/>
    <w:rsid w:val="00CF531B"/>
    <w:rsid w:val="00CF6355"/>
    <w:rsid w:val="00CF6794"/>
    <w:rsid w:val="00D014A9"/>
    <w:rsid w:val="00D02384"/>
    <w:rsid w:val="00D02F77"/>
    <w:rsid w:val="00D037C4"/>
    <w:rsid w:val="00D050DE"/>
    <w:rsid w:val="00D05555"/>
    <w:rsid w:val="00D10712"/>
    <w:rsid w:val="00D125AE"/>
    <w:rsid w:val="00D1291A"/>
    <w:rsid w:val="00D136A6"/>
    <w:rsid w:val="00D13D63"/>
    <w:rsid w:val="00D13E39"/>
    <w:rsid w:val="00D144EF"/>
    <w:rsid w:val="00D145F5"/>
    <w:rsid w:val="00D146BC"/>
    <w:rsid w:val="00D15E6D"/>
    <w:rsid w:val="00D16DDF"/>
    <w:rsid w:val="00D1739C"/>
    <w:rsid w:val="00D220E4"/>
    <w:rsid w:val="00D22564"/>
    <w:rsid w:val="00D252C3"/>
    <w:rsid w:val="00D26630"/>
    <w:rsid w:val="00D26741"/>
    <w:rsid w:val="00D26867"/>
    <w:rsid w:val="00D27641"/>
    <w:rsid w:val="00D3084E"/>
    <w:rsid w:val="00D311AB"/>
    <w:rsid w:val="00D33383"/>
    <w:rsid w:val="00D40691"/>
    <w:rsid w:val="00D409E6"/>
    <w:rsid w:val="00D413EF"/>
    <w:rsid w:val="00D42FFE"/>
    <w:rsid w:val="00D43E63"/>
    <w:rsid w:val="00D4445E"/>
    <w:rsid w:val="00D452B9"/>
    <w:rsid w:val="00D455D8"/>
    <w:rsid w:val="00D45B0E"/>
    <w:rsid w:val="00D46100"/>
    <w:rsid w:val="00D513D0"/>
    <w:rsid w:val="00D529A1"/>
    <w:rsid w:val="00D558ED"/>
    <w:rsid w:val="00D5613D"/>
    <w:rsid w:val="00D57C2F"/>
    <w:rsid w:val="00D60F51"/>
    <w:rsid w:val="00D61506"/>
    <w:rsid w:val="00D61758"/>
    <w:rsid w:val="00D618FB"/>
    <w:rsid w:val="00D63C39"/>
    <w:rsid w:val="00D6474B"/>
    <w:rsid w:val="00D65654"/>
    <w:rsid w:val="00D663CB"/>
    <w:rsid w:val="00D664C2"/>
    <w:rsid w:val="00D66518"/>
    <w:rsid w:val="00D70368"/>
    <w:rsid w:val="00D71481"/>
    <w:rsid w:val="00D72636"/>
    <w:rsid w:val="00D743CC"/>
    <w:rsid w:val="00D74BA9"/>
    <w:rsid w:val="00D75E26"/>
    <w:rsid w:val="00D762F4"/>
    <w:rsid w:val="00D82382"/>
    <w:rsid w:val="00D82955"/>
    <w:rsid w:val="00D8307C"/>
    <w:rsid w:val="00D83641"/>
    <w:rsid w:val="00D844A1"/>
    <w:rsid w:val="00D86787"/>
    <w:rsid w:val="00D86B70"/>
    <w:rsid w:val="00D87A14"/>
    <w:rsid w:val="00D90B54"/>
    <w:rsid w:val="00D90B75"/>
    <w:rsid w:val="00D90DA0"/>
    <w:rsid w:val="00D9356E"/>
    <w:rsid w:val="00D935DC"/>
    <w:rsid w:val="00D937D4"/>
    <w:rsid w:val="00D94DE0"/>
    <w:rsid w:val="00D9680F"/>
    <w:rsid w:val="00D96965"/>
    <w:rsid w:val="00D97E89"/>
    <w:rsid w:val="00DA060C"/>
    <w:rsid w:val="00DA1160"/>
    <w:rsid w:val="00DA2E9A"/>
    <w:rsid w:val="00DA35BD"/>
    <w:rsid w:val="00DA47BC"/>
    <w:rsid w:val="00DA56A0"/>
    <w:rsid w:val="00DA7865"/>
    <w:rsid w:val="00DB092E"/>
    <w:rsid w:val="00DB324F"/>
    <w:rsid w:val="00DB5B6A"/>
    <w:rsid w:val="00DB5FAB"/>
    <w:rsid w:val="00DB6545"/>
    <w:rsid w:val="00DB7149"/>
    <w:rsid w:val="00DB7F6F"/>
    <w:rsid w:val="00DC0701"/>
    <w:rsid w:val="00DC09F2"/>
    <w:rsid w:val="00DC14D4"/>
    <w:rsid w:val="00DC29CF"/>
    <w:rsid w:val="00DC3D22"/>
    <w:rsid w:val="00DC5E5E"/>
    <w:rsid w:val="00DC63F4"/>
    <w:rsid w:val="00DD0036"/>
    <w:rsid w:val="00DD0063"/>
    <w:rsid w:val="00DD2117"/>
    <w:rsid w:val="00DD33A6"/>
    <w:rsid w:val="00DD371D"/>
    <w:rsid w:val="00DD4AAF"/>
    <w:rsid w:val="00DD4C36"/>
    <w:rsid w:val="00DD547F"/>
    <w:rsid w:val="00DD6AD8"/>
    <w:rsid w:val="00DE006A"/>
    <w:rsid w:val="00DE34B4"/>
    <w:rsid w:val="00DE482E"/>
    <w:rsid w:val="00DE4BA0"/>
    <w:rsid w:val="00DE5899"/>
    <w:rsid w:val="00DE5900"/>
    <w:rsid w:val="00DE61B8"/>
    <w:rsid w:val="00DF0D8A"/>
    <w:rsid w:val="00DF1349"/>
    <w:rsid w:val="00DF2D40"/>
    <w:rsid w:val="00DF327A"/>
    <w:rsid w:val="00DF3EF4"/>
    <w:rsid w:val="00DF456A"/>
    <w:rsid w:val="00DF6006"/>
    <w:rsid w:val="00DF6524"/>
    <w:rsid w:val="00DF70B2"/>
    <w:rsid w:val="00E029F3"/>
    <w:rsid w:val="00E02DC4"/>
    <w:rsid w:val="00E03E1B"/>
    <w:rsid w:val="00E07364"/>
    <w:rsid w:val="00E077B2"/>
    <w:rsid w:val="00E1026E"/>
    <w:rsid w:val="00E120E8"/>
    <w:rsid w:val="00E14CA4"/>
    <w:rsid w:val="00E14FEC"/>
    <w:rsid w:val="00E158E3"/>
    <w:rsid w:val="00E15C73"/>
    <w:rsid w:val="00E15F03"/>
    <w:rsid w:val="00E16AA1"/>
    <w:rsid w:val="00E17478"/>
    <w:rsid w:val="00E17B67"/>
    <w:rsid w:val="00E2212D"/>
    <w:rsid w:val="00E235A9"/>
    <w:rsid w:val="00E2477D"/>
    <w:rsid w:val="00E25FAD"/>
    <w:rsid w:val="00E2664D"/>
    <w:rsid w:val="00E27026"/>
    <w:rsid w:val="00E30A18"/>
    <w:rsid w:val="00E33521"/>
    <w:rsid w:val="00E338F0"/>
    <w:rsid w:val="00E339DF"/>
    <w:rsid w:val="00E3464C"/>
    <w:rsid w:val="00E360DE"/>
    <w:rsid w:val="00E363E7"/>
    <w:rsid w:val="00E36A4F"/>
    <w:rsid w:val="00E37AC9"/>
    <w:rsid w:val="00E41BB6"/>
    <w:rsid w:val="00E42098"/>
    <w:rsid w:val="00E42CA1"/>
    <w:rsid w:val="00E433D2"/>
    <w:rsid w:val="00E44151"/>
    <w:rsid w:val="00E471B3"/>
    <w:rsid w:val="00E51726"/>
    <w:rsid w:val="00E53D36"/>
    <w:rsid w:val="00E5465E"/>
    <w:rsid w:val="00E54773"/>
    <w:rsid w:val="00E54E4C"/>
    <w:rsid w:val="00E55E00"/>
    <w:rsid w:val="00E56053"/>
    <w:rsid w:val="00E600AB"/>
    <w:rsid w:val="00E61FB4"/>
    <w:rsid w:val="00E63E44"/>
    <w:rsid w:val="00E647C1"/>
    <w:rsid w:val="00E67EC5"/>
    <w:rsid w:val="00E719F2"/>
    <w:rsid w:val="00E721D2"/>
    <w:rsid w:val="00E7325C"/>
    <w:rsid w:val="00E7400C"/>
    <w:rsid w:val="00E74833"/>
    <w:rsid w:val="00E76355"/>
    <w:rsid w:val="00E77B47"/>
    <w:rsid w:val="00E800F3"/>
    <w:rsid w:val="00E80505"/>
    <w:rsid w:val="00E83633"/>
    <w:rsid w:val="00E83B09"/>
    <w:rsid w:val="00E8415A"/>
    <w:rsid w:val="00E84425"/>
    <w:rsid w:val="00E8623F"/>
    <w:rsid w:val="00E862C8"/>
    <w:rsid w:val="00E87CA5"/>
    <w:rsid w:val="00E87F78"/>
    <w:rsid w:val="00E925FF"/>
    <w:rsid w:val="00E93E0D"/>
    <w:rsid w:val="00E9414F"/>
    <w:rsid w:val="00E952FA"/>
    <w:rsid w:val="00E954A2"/>
    <w:rsid w:val="00E9587D"/>
    <w:rsid w:val="00E96CEF"/>
    <w:rsid w:val="00E975C1"/>
    <w:rsid w:val="00EA3D64"/>
    <w:rsid w:val="00EA508B"/>
    <w:rsid w:val="00EB2992"/>
    <w:rsid w:val="00EB306B"/>
    <w:rsid w:val="00EB422B"/>
    <w:rsid w:val="00EB48F1"/>
    <w:rsid w:val="00EB4BB1"/>
    <w:rsid w:val="00EB6182"/>
    <w:rsid w:val="00EB662E"/>
    <w:rsid w:val="00EB6E41"/>
    <w:rsid w:val="00EC0296"/>
    <w:rsid w:val="00EC0B31"/>
    <w:rsid w:val="00EC230A"/>
    <w:rsid w:val="00EC27E9"/>
    <w:rsid w:val="00EC334D"/>
    <w:rsid w:val="00EC3DC2"/>
    <w:rsid w:val="00EC4048"/>
    <w:rsid w:val="00EC4553"/>
    <w:rsid w:val="00EC47F6"/>
    <w:rsid w:val="00EC5755"/>
    <w:rsid w:val="00EC5941"/>
    <w:rsid w:val="00EC5C26"/>
    <w:rsid w:val="00EC6130"/>
    <w:rsid w:val="00EC62AF"/>
    <w:rsid w:val="00EC7FD9"/>
    <w:rsid w:val="00ED0CB6"/>
    <w:rsid w:val="00ED2992"/>
    <w:rsid w:val="00ED4614"/>
    <w:rsid w:val="00ED479D"/>
    <w:rsid w:val="00ED6706"/>
    <w:rsid w:val="00ED6A73"/>
    <w:rsid w:val="00ED6F26"/>
    <w:rsid w:val="00ED73F5"/>
    <w:rsid w:val="00EE054F"/>
    <w:rsid w:val="00EE0780"/>
    <w:rsid w:val="00EE1D00"/>
    <w:rsid w:val="00EE2218"/>
    <w:rsid w:val="00EE2495"/>
    <w:rsid w:val="00EE4436"/>
    <w:rsid w:val="00EE445F"/>
    <w:rsid w:val="00EE6DC1"/>
    <w:rsid w:val="00EE6F28"/>
    <w:rsid w:val="00EE72BF"/>
    <w:rsid w:val="00EF00CC"/>
    <w:rsid w:val="00EF07A5"/>
    <w:rsid w:val="00EF3152"/>
    <w:rsid w:val="00EF3430"/>
    <w:rsid w:val="00EF36A3"/>
    <w:rsid w:val="00EF557D"/>
    <w:rsid w:val="00EF77C5"/>
    <w:rsid w:val="00F03520"/>
    <w:rsid w:val="00F066F7"/>
    <w:rsid w:val="00F077B2"/>
    <w:rsid w:val="00F10B72"/>
    <w:rsid w:val="00F11CC4"/>
    <w:rsid w:val="00F12D11"/>
    <w:rsid w:val="00F12DEA"/>
    <w:rsid w:val="00F138A7"/>
    <w:rsid w:val="00F14E10"/>
    <w:rsid w:val="00F15D9E"/>
    <w:rsid w:val="00F16389"/>
    <w:rsid w:val="00F1707E"/>
    <w:rsid w:val="00F22E7F"/>
    <w:rsid w:val="00F23F54"/>
    <w:rsid w:val="00F244B0"/>
    <w:rsid w:val="00F27039"/>
    <w:rsid w:val="00F270BF"/>
    <w:rsid w:val="00F27838"/>
    <w:rsid w:val="00F30183"/>
    <w:rsid w:val="00F302B5"/>
    <w:rsid w:val="00F30476"/>
    <w:rsid w:val="00F305F6"/>
    <w:rsid w:val="00F308BF"/>
    <w:rsid w:val="00F312EC"/>
    <w:rsid w:val="00F339AD"/>
    <w:rsid w:val="00F33B87"/>
    <w:rsid w:val="00F34287"/>
    <w:rsid w:val="00F34E55"/>
    <w:rsid w:val="00F359B5"/>
    <w:rsid w:val="00F36AD8"/>
    <w:rsid w:val="00F36FC9"/>
    <w:rsid w:val="00F376C0"/>
    <w:rsid w:val="00F401A8"/>
    <w:rsid w:val="00F42AB2"/>
    <w:rsid w:val="00F45B9C"/>
    <w:rsid w:val="00F45E3C"/>
    <w:rsid w:val="00F467AB"/>
    <w:rsid w:val="00F53D06"/>
    <w:rsid w:val="00F5525A"/>
    <w:rsid w:val="00F553C7"/>
    <w:rsid w:val="00F5647A"/>
    <w:rsid w:val="00F56ECA"/>
    <w:rsid w:val="00F5745A"/>
    <w:rsid w:val="00F57E8C"/>
    <w:rsid w:val="00F60845"/>
    <w:rsid w:val="00F6198C"/>
    <w:rsid w:val="00F63899"/>
    <w:rsid w:val="00F653B5"/>
    <w:rsid w:val="00F65E14"/>
    <w:rsid w:val="00F671A8"/>
    <w:rsid w:val="00F67BE5"/>
    <w:rsid w:val="00F71906"/>
    <w:rsid w:val="00F71FE1"/>
    <w:rsid w:val="00F7274D"/>
    <w:rsid w:val="00F756D0"/>
    <w:rsid w:val="00F75DD7"/>
    <w:rsid w:val="00F760B5"/>
    <w:rsid w:val="00F80393"/>
    <w:rsid w:val="00F80CE2"/>
    <w:rsid w:val="00F81C99"/>
    <w:rsid w:val="00F82801"/>
    <w:rsid w:val="00F83133"/>
    <w:rsid w:val="00F8356D"/>
    <w:rsid w:val="00F8471E"/>
    <w:rsid w:val="00F85E74"/>
    <w:rsid w:val="00F869D7"/>
    <w:rsid w:val="00F87FCC"/>
    <w:rsid w:val="00F903D1"/>
    <w:rsid w:val="00F90A03"/>
    <w:rsid w:val="00F90D66"/>
    <w:rsid w:val="00F9207A"/>
    <w:rsid w:val="00F9293F"/>
    <w:rsid w:val="00F9356C"/>
    <w:rsid w:val="00F935B4"/>
    <w:rsid w:val="00F93C10"/>
    <w:rsid w:val="00F93D44"/>
    <w:rsid w:val="00F968CA"/>
    <w:rsid w:val="00F96E6A"/>
    <w:rsid w:val="00FA0E64"/>
    <w:rsid w:val="00FA2802"/>
    <w:rsid w:val="00FA29B0"/>
    <w:rsid w:val="00FA3034"/>
    <w:rsid w:val="00FA6E0E"/>
    <w:rsid w:val="00FA79BA"/>
    <w:rsid w:val="00FB166C"/>
    <w:rsid w:val="00FB50B2"/>
    <w:rsid w:val="00FB523B"/>
    <w:rsid w:val="00FB6FA7"/>
    <w:rsid w:val="00FB7196"/>
    <w:rsid w:val="00FC026E"/>
    <w:rsid w:val="00FC2EC6"/>
    <w:rsid w:val="00FC3954"/>
    <w:rsid w:val="00FC4133"/>
    <w:rsid w:val="00FC4C2A"/>
    <w:rsid w:val="00FC4E57"/>
    <w:rsid w:val="00FC53DC"/>
    <w:rsid w:val="00FC55B7"/>
    <w:rsid w:val="00FC5FD6"/>
    <w:rsid w:val="00FC723A"/>
    <w:rsid w:val="00FD0BA5"/>
    <w:rsid w:val="00FD110D"/>
    <w:rsid w:val="00FD14EB"/>
    <w:rsid w:val="00FD178B"/>
    <w:rsid w:val="00FD218C"/>
    <w:rsid w:val="00FD3745"/>
    <w:rsid w:val="00FD4ABC"/>
    <w:rsid w:val="00FD5743"/>
    <w:rsid w:val="00FD6AA4"/>
    <w:rsid w:val="00FE2E63"/>
    <w:rsid w:val="00FE37DB"/>
    <w:rsid w:val="00FE4904"/>
    <w:rsid w:val="00FE5BE7"/>
    <w:rsid w:val="00FE780B"/>
    <w:rsid w:val="00FE7C3E"/>
    <w:rsid w:val="00FF0D55"/>
    <w:rsid w:val="00FF0FF7"/>
    <w:rsid w:val="00FF171D"/>
    <w:rsid w:val="00FF3EBF"/>
    <w:rsid w:val="00FF49BD"/>
    <w:rsid w:val="00FF59B2"/>
    <w:rsid w:val="00FF64DB"/>
    <w:rsid w:val="00FF656D"/>
    <w:rsid w:val="00FF69E5"/>
    <w:rsid w:val="00FF766B"/>
    <w:rsid w:val="00FF7D8A"/>
    <w:rsid w:val="014D6E64"/>
    <w:rsid w:val="01756B40"/>
    <w:rsid w:val="01E97279"/>
    <w:rsid w:val="01FB028F"/>
    <w:rsid w:val="0231723D"/>
    <w:rsid w:val="025E3625"/>
    <w:rsid w:val="02B47651"/>
    <w:rsid w:val="02E12D0B"/>
    <w:rsid w:val="032936F6"/>
    <w:rsid w:val="04D30835"/>
    <w:rsid w:val="04DF0173"/>
    <w:rsid w:val="05080D49"/>
    <w:rsid w:val="0522697C"/>
    <w:rsid w:val="054C666E"/>
    <w:rsid w:val="05800A23"/>
    <w:rsid w:val="05DA09C0"/>
    <w:rsid w:val="074B3C8B"/>
    <w:rsid w:val="07E44589"/>
    <w:rsid w:val="0814145B"/>
    <w:rsid w:val="08585FEE"/>
    <w:rsid w:val="0982512D"/>
    <w:rsid w:val="0A2F120F"/>
    <w:rsid w:val="0AB64589"/>
    <w:rsid w:val="0B0533B8"/>
    <w:rsid w:val="0B080929"/>
    <w:rsid w:val="0B2935CF"/>
    <w:rsid w:val="0B63498A"/>
    <w:rsid w:val="0B67288B"/>
    <w:rsid w:val="0B7D4ED7"/>
    <w:rsid w:val="0BE55986"/>
    <w:rsid w:val="0C96100F"/>
    <w:rsid w:val="0CE73720"/>
    <w:rsid w:val="0DFE20A1"/>
    <w:rsid w:val="0E396D6C"/>
    <w:rsid w:val="0E880BF6"/>
    <w:rsid w:val="0F981358"/>
    <w:rsid w:val="102C480D"/>
    <w:rsid w:val="10845536"/>
    <w:rsid w:val="108C1BEE"/>
    <w:rsid w:val="11AC16B8"/>
    <w:rsid w:val="128A148A"/>
    <w:rsid w:val="129B20D8"/>
    <w:rsid w:val="13E04DB4"/>
    <w:rsid w:val="14A26217"/>
    <w:rsid w:val="14AA3833"/>
    <w:rsid w:val="150D385F"/>
    <w:rsid w:val="15BD48A6"/>
    <w:rsid w:val="15FD3023"/>
    <w:rsid w:val="15FE66AB"/>
    <w:rsid w:val="16DE39D4"/>
    <w:rsid w:val="17166233"/>
    <w:rsid w:val="17886B65"/>
    <w:rsid w:val="17B3070A"/>
    <w:rsid w:val="184F3A00"/>
    <w:rsid w:val="19657E93"/>
    <w:rsid w:val="19B3544D"/>
    <w:rsid w:val="19D72106"/>
    <w:rsid w:val="1A0701E5"/>
    <w:rsid w:val="1A613321"/>
    <w:rsid w:val="1AFE7587"/>
    <w:rsid w:val="1B7F7413"/>
    <w:rsid w:val="1C956D37"/>
    <w:rsid w:val="1CE25C7A"/>
    <w:rsid w:val="1D6C6A4E"/>
    <w:rsid w:val="1DBB339C"/>
    <w:rsid w:val="1DD42800"/>
    <w:rsid w:val="1DF41403"/>
    <w:rsid w:val="1E562C25"/>
    <w:rsid w:val="1E9C0CBF"/>
    <w:rsid w:val="1ED211EB"/>
    <w:rsid w:val="1EE752E3"/>
    <w:rsid w:val="1F2C223E"/>
    <w:rsid w:val="1F6D7836"/>
    <w:rsid w:val="1F6F682C"/>
    <w:rsid w:val="2004179D"/>
    <w:rsid w:val="21040F8C"/>
    <w:rsid w:val="21B0162B"/>
    <w:rsid w:val="21C64F02"/>
    <w:rsid w:val="21FF4095"/>
    <w:rsid w:val="222137DD"/>
    <w:rsid w:val="22475EFC"/>
    <w:rsid w:val="22DC3B9F"/>
    <w:rsid w:val="24137107"/>
    <w:rsid w:val="242E7421"/>
    <w:rsid w:val="24BB69D6"/>
    <w:rsid w:val="24CC27EB"/>
    <w:rsid w:val="24E53B28"/>
    <w:rsid w:val="25184C86"/>
    <w:rsid w:val="25372986"/>
    <w:rsid w:val="25394C40"/>
    <w:rsid w:val="255B4748"/>
    <w:rsid w:val="256027EB"/>
    <w:rsid w:val="25B76063"/>
    <w:rsid w:val="25E5250A"/>
    <w:rsid w:val="26513373"/>
    <w:rsid w:val="266B5687"/>
    <w:rsid w:val="27387641"/>
    <w:rsid w:val="27C043B5"/>
    <w:rsid w:val="289171D5"/>
    <w:rsid w:val="29290700"/>
    <w:rsid w:val="293F4271"/>
    <w:rsid w:val="29D33558"/>
    <w:rsid w:val="2A143825"/>
    <w:rsid w:val="2A4C0E1C"/>
    <w:rsid w:val="2A846D7C"/>
    <w:rsid w:val="2B1541E7"/>
    <w:rsid w:val="2B571088"/>
    <w:rsid w:val="2B7F6481"/>
    <w:rsid w:val="2C143D80"/>
    <w:rsid w:val="2C4C0C9C"/>
    <w:rsid w:val="2C762045"/>
    <w:rsid w:val="2CCD3FC6"/>
    <w:rsid w:val="2DFF65AA"/>
    <w:rsid w:val="2E2E6BDC"/>
    <w:rsid w:val="2F5B6B77"/>
    <w:rsid w:val="30895A2D"/>
    <w:rsid w:val="30BE5C67"/>
    <w:rsid w:val="31605BAF"/>
    <w:rsid w:val="31E55B89"/>
    <w:rsid w:val="31E81A6A"/>
    <w:rsid w:val="31EB2FAF"/>
    <w:rsid w:val="32027C02"/>
    <w:rsid w:val="327F6ED0"/>
    <w:rsid w:val="32E96DDF"/>
    <w:rsid w:val="3315277A"/>
    <w:rsid w:val="335A141B"/>
    <w:rsid w:val="34202321"/>
    <w:rsid w:val="345243A1"/>
    <w:rsid w:val="34563525"/>
    <w:rsid w:val="347679D1"/>
    <w:rsid w:val="35A15BE5"/>
    <w:rsid w:val="35F1412C"/>
    <w:rsid w:val="36154BBA"/>
    <w:rsid w:val="362903BC"/>
    <w:rsid w:val="36525D05"/>
    <w:rsid w:val="36B722CC"/>
    <w:rsid w:val="377C7827"/>
    <w:rsid w:val="38370E25"/>
    <w:rsid w:val="38624702"/>
    <w:rsid w:val="38CE463A"/>
    <w:rsid w:val="39096B33"/>
    <w:rsid w:val="395A6317"/>
    <w:rsid w:val="3A1A2DF8"/>
    <w:rsid w:val="3B42216A"/>
    <w:rsid w:val="3BA34EEB"/>
    <w:rsid w:val="3C9608CA"/>
    <w:rsid w:val="3CAD4CD2"/>
    <w:rsid w:val="3D7352D9"/>
    <w:rsid w:val="3E4F3AEC"/>
    <w:rsid w:val="3FF923E3"/>
    <w:rsid w:val="3FF951E8"/>
    <w:rsid w:val="4016208B"/>
    <w:rsid w:val="40C74219"/>
    <w:rsid w:val="4196196B"/>
    <w:rsid w:val="41C872E7"/>
    <w:rsid w:val="42112D74"/>
    <w:rsid w:val="42194BC6"/>
    <w:rsid w:val="42B908BB"/>
    <w:rsid w:val="42CA03A0"/>
    <w:rsid w:val="43382AAC"/>
    <w:rsid w:val="438C3C06"/>
    <w:rsid w:val="44E91969"/>
    <w:rsid w:val="45196C78"/>
    <w:rsid w:val="452B0D1A"/>
    <w:rsid w:val="46826BF3"/>
    <w:rsid w:val="474B5606"/>
    <w:rsid w:val="47DF38EE"/>
    <w:rsid w:val="47EA6784"/>
    <w:rsid w:val="481E6F76"/>
    <w:rsid w:val="481F0A7F"/>
    <w:rsid w:val="4897766F"/>
    <w:rsid w:val="48BB14A6"/>
    <w:rsid w:val="48E27218"/>
    <w:rsid w:val="49615088"/>
    <w:rsid w:val="498C10DF"/>
    <w:rsid w:val="49ED1104"/>
    <w:rsid w:val="49F730C9"/>
    <w:rsid w:val="4A874598"/>
    <w:rsid w:val="4AB108DF"/>
    <w:rsid w:val="4AF92549"/>
    <w:rsid w:val="4B4F688C"/>
    <w:rsid w:val="4B754B55"/>
    <w:rsid w:val="4B8702BE"/>
    <w:rsid w:val="4BB03837"/>
    <w:rsid w:val="4C09416D"/>
    <w:rsid w:val="4C5E6928"/>
    <w:rsid w:val="4C80113D"/>
    <w:rsid w:val="4CFA776D"/>
    <w:rsid w:val="4D4920C2"/>
    <w:rsid w:val="4DAC4B98"/>
    <w:rsid w:val="4E077B10"/>
    <w:rsid w:val="4E633B92"/>
    <w:rsid w:val="4E633F65"/>
    <w:rsid w:val="4EC43B4B"/>
    <w:rsid w:val="4EC6619A"/>
    <w:rsid w:val="4F2951D5"/>
    <w:rsid w:val="4F352D1D"/>
    <w:rsid w:val="4F8647F4"/>
    <w:rsid w:val="4F961996"/>
    <w:rsid w:val="4FBC5C6C"/>
    <w:rsid w:val="4FBF719F"/>
    <w:rsid w:val="513A534D"/>
    <w:rsid w:val="514E3CC5"/>
    <w:rsid w:val="519E7E31"/>
    <w:rsid w:val="51DD1584"/>
    <w:rsid w:val="52470AAC"/>
    <w:rsid w:val="52DA0198"/>
    <w:rsid w:val="52DC2128"/>
    <w:rsid w:val="52F66570"/>
    <w:rsid w:val="531C3BBF"/>
    <w:rsid w:val="533D7A81"/>
    <w:rsid w:val="53693EA0"/>
    <w:rsid w:val="54A17506"/>
    <w:rsid w:val="5504213E"/>
    <w:rsid w:val="55127347"/>
    <w:rsid w:val="564C54A9"/>
    <w:rsid w:val="573D1198"/>
    <w:rsid w:val="57E8163C"/>
    <w:rsid w:val="57FC04FF"/>
    <w:rsid w:val="58116C01"/>
    <w:rsid w:val="58B24B7A"/>
    <w:rsid w:val="58BF39F6"/>
    <w:rsid w:val="58E3535C"/>
    <w:rsid w:val="59811127"/>
    <w:rsid w:val="59B612D3"/>
    <w:rsid w:val="5A96263C"/>
    <w:rsid w:val="5AE00D43"/>
    <w:rsid w:val="5B09785F"/>
    <w:rsid w:val="5B306813"/>
    <w:rsid w:val="5B6805AB"/>
    <w:rsid w:val="5C5C082A"/>
    <w:rsid w:val="5CDB38B2"/>
    <w:rsid w:val="5CE56C1C"/>
    <w:rsid w:val="5D5651BD"/>
    <w:rsid w:val="5DB5674A"/>
    <w:rsid w:val="5DDE3DD5"/>
    <w:rsid w:val="5E7B6DDF"/>
    <w:rsid w:val="5E8014F0"/>
    <w:rsid w:val="5ECE61CF"/>
    <w:rsid w:val="5F194169"/>
    <w:rsid w:val="5F6A4A67"/>
    <w:rsid w:val="5FBB601C"/>
    <w:rsid w:val="606C1354"/>
    <w:rsid w:val="60AC0066"/>
    <w:rsid w:val="60C220B9"/>
    <w:rsid w:val="61E752E4"/>
    <w:rsid w:val="62AB6CDD"/>
    <w:rsid w:val="63B42C4A"/>
    <w:rsid w:val="642D6D2D"/>
    <w:rsid w:val="643F33D7"/>
    <w:rsid w:val="64B12B06"/>
    <w:rsid w:val="64C708FC"/>
    <w:rsid w:val="64D64874"/>
    <w:rsid w:val="64EB131B"/>
    <w:rsid w:val="65C02367"/>
    <w:rsid w:val="65F165DB"/>
    <w:rsid w:val="660D28EF"/>
    <w:rsid w:val="668270D7"/>
    <w:rsid w:val="672C0174"/>
    <w:rsid w:val="674236BA"/>
    <w:rsid w:val="67675347"/>
    <w:rsid w:val="679C316D"/>
    <w:rsid w:val="679E240E"/>
    <w:rsid w:val="680E392F"/>
    <w:rsid w:val="68AE5A6D"/>
    <w:rsid w:val="68BF5E47"/>
    <w:rsid w:val="690C2A47"/>
    <w:rsid w:val="69975E68"/>
    <w:rsid w:val="69E252A4"/>
    <w:rsid w:val="6A711327"/>
    <w:rsid w:val="6ACB5AC8"/>
    <w:rsid w:val="6B5F609C"/>
    <w:rsid w:val="6BE24F6A"/>
    <w:rsid w:val="6C1C5C06"/>
    <w:rsid w:val="6C405821"/>
    <w:rsid w:val="6C7C0658"/>
    <w:rsid w:val="6C9A3327"/>
    <w:rsid w:val="6CB55C73"/>
    <w:rsid w:val="6CBF7D74"/>
    <w:rsid w:val="6D002F63"/>
    <w:rsid w:val="6DCA59B4"/>
    <w:rsid w:val="6E776E55"/>
    <w:rsid w:val="6E7D028F"/>
    <w:rsid w:val="6EFB2331"/>
    <w:rsid w:val="6F393B8A"/>
    <w:rsid w:val="6FB92695"/>
    <w:rsid w:val="70E73392"/>
    <w:rsid w:val="70F00E0C"/>
    <w:rsid w:val="70F457AE"/>
    <w:rsid w:val="71A420D7"/>
    <w:rsid w:val="720F1517"/>
    <w:rsid w:val="72FB48EE"/>
    <w:rsid w:val="72FB61C3"/>
    <w:rsid w:val="734868A5"/>
    <w:rsid w:val="7348707A"/>
    <w:rsid w:val="73EF07D9"/>
    <w:rsid w:val="740C55CD"/>
    <w:rsid w:val="74C55A2F"/>
    <w:rsid w:val="751F7DD4"/>
    <w:rsid w:val="75A24063"/>
    <w:rsid w:val="75A95892"/>
    <w:rsid w:val="75C86E53"/>
    <w:rsid w:val="75F33242"/>
    <w:rsid w:val="76B039E6"/>
    <w:rsid w:val="76BB13D7"/>
    <w:rsid w:val="76FB1F6E"/>
    <w:rsid w:val="7728037B"/>
    <w:rsid w:val="7742049C"/>
    <w:rsid w:val="77765AD7"/>
    <w:rsid w:val="77D9322D"/>
    <w:rsid w:val="793D4148"/>
    <w:rsid w:val="794512DB"/>
    <w:rsid w:val="7992208B"/>
    <w:rsid w:val="7A796645"/>
    <w:rsid w:val="7C167C6D"/>
    <w:rsid w:val="7CA519E4"/>
    <w:rsid w:val="7D05458C"/>
    <w:rsid w:val="7D093F07"/>
    <w:rsid w:val="7D151ACA"/>
    <w:rsid w:val="7D266F11"/>
    <w:rsid w:val="7D3D0E7D"/>
    <w:rsid w:val="7D860C2E"/>
    <w:rsid w:val="7DFC6C46"/>
    <w:rsid w:val="7E0E71BD"/>
    <w:rsid w:val="7E1C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2B9CE"/>
  <w15:docId w15:val="{C1F7E8C2-45E9-4B83-BB1A-51622B34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semiHidden/>
    <w:unhideWhenUsed/>
    <w:qFormat/>
    <w:rsid w:val="00D714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Strong"/>
    <w:qFormat/>
    <w:rPr>
      <w:b/>
    </w:rPr>
  </w:style>
  <w:style w:type="character" w:styleId="a5">
    <w:name w:val="Hyperlink"/>
    <w:rPr>
      <w:rFonts w:cs="Times New Roman"/>
      <w:color w:val="1F4F88"/>
      <w:u w:val="none"/>
    </w:rPr>
  </w:style>
  <w:style w:type="character" w:styleId="a6">
    <w:name w:val="page number"/>
    <w:basedOn w:val="a0"/>
  </w:style>
  <w:style w:type="character" w:styleId="a7">
    <w:name w:val="annotation reference"/>
    <w:rPr>
      <w:sz w:val="21"/>
      <w:szCs w:val="21"/>
    </w:rPr>
  </w:style>
  <w:style w:type="character" w:customStyle="1" w:styleId="21">
    <w:name w:val="正文文本缩进 2 字符"/>
    <w:link w:val="22"/>
    <w:rPr>
      <w:kern w:val="2"/>
      <w:sz w:val="21"/>
    </w:rPr>
  </w:style>
  <w:style w:type="character" w:customStyle="1" w:styleId="CharChar2">
    <w:name w:val="Char Char2"/>
    <w:rPr>
      <w:rFonts w:ascii="宋体" w:hAnsi="Courier New" w:cs="宋体"/>
      <w:kern w:val="2"/>
      <w:sz w:val="21"/>
      <w:szCs w:val="21"/>
    </w:rPr>
  </w:style>
  <w:style w:type="character" w:customStyle="1" w:styleId="Char">
    <w:name w:val="纯文本 Char"/>
    <w:rPr>
      <w:rFonts w:ascii="宋体" w:eastAsia="宋体" w:hAnsi="Courier New"/>
      <w:kern w:val="2"/>
      <w:sz w:val="21"/>
      <w:lang w:val="en-US" w:eastAsia="zh-CN" w:bidi="ar-SA"/>
    </w:rPr>
  </w:style>
  <w:style w:type="character" w:customStyle="1" w:styleId="a8">
    <w:name w:val="批注主题 字符"/>
    <w:link w:val="a9"/>
    <w:rPr>
      <w:b/>
      <w:bCs/>
      <w:kern w:val="2"/>
      <w:sz w:val="21"/>
    </w:rPr>
  </w:style>
  <w:style w:type="character" w:customStyle="1" w:styleId="ATXTBulletsZchn">
    <w:name w:val="ATXT_Bullets Zchn"/>
    <w:link w:val="ATXTBullets"/>
    <w:uiPriority w:val="99"/>
    <w:locked/>
    <w:rPr>
      <w:rFonts w:ascii="Arial" w:hAnsi="Arial" w:cs="Arial"/>
      <w:lang w:val="de-AT" w:eastAsia="zh-CN" w:bidi="th-TH"/>
    </w:rPr>
  </w:style>
  <w:style w:type="character" w:customStyle="1" w:styleId="CharChar5">
    <w:name w:val="Char Char5"/>
    <w:rPr>
      <w:rFonts w:ascii="宋体" w:eastAsia="宋体" w:hAnsi="Courier New"/>
      <w:kern w:val="2"/>
      <w:sz w:val="21"/>
      <w:lang w:val="en-US" w:eastAsia="zh-CN" w:bidi="ar-SA"/>
    </w:rPr>
  </w:style>
  <w:style w:type="character" w:customStyle="1" w:styleId="aa">
    <w:name w:val="页眉 字符"/>
    <w:link w:val="ab"/>
    <w:rPr>
      <w:rFonts w:eastAsia="宋体"/>
      <w:kern w:val="2"/>
      <w:sz w:val="18"/>
      <w:szCs w:val="18"/>
      <w:lang w:val="en-US" w:eastAsia="zh-CN" w:bidi="ar-SA"/>
    </w:rPr>
  </w:style>
  <w:style w:type="character" w:customStyle="1" w:styleId="BODYTEXTChar">
    <w:name w:val="BODY TEXT Char"/>
    <w:link w:val="11"/>
    <w:rPr>
      <w:rFonts w:eastAsia="新宋体"/>
      <w:kern w:val="2"/>
      <w:sz w:val="21"/>
      <w:szCs w:val="21"/>
    </w:rPr>
  </w:style>
  <w:style w:type="character" w:customStyle="1" w:styleId="ac">
    <w:name w:val="批注文字 字符"/>
    <w:link w:val="ad"/>
    <w:rPr>
      <w:kern w:val="2"/>
      <w:sz w:val="21"/>
    </w:rPr>
  </w:style>
  <w:style w:type="character" w:customStyle="1" w:styleId="ae">
    <w:name w:val="批注框文本 字符"/>
    <w:link w:val="af"/>
    <w:rPr>
      <w:kern w:val="2"/>
      <w:sz w:val="18"/>
      <w:szCs w:val="18"/>
    </w:rPr>
  </w:style>
  <w:style w:type="character" w:customStyle="1" w:styleId="CharChar3">
    <w:name w:val="Char Char3"/>
    <w:rPr>
      <w:rFonts w:ascii="宋体" w:eastAsia="宋体" w:hAnsi="Courier New"/>
      <w:kern w:val="2"/>
      <w:sz w:val="21"/>
      <w:lang w:val="en-US" w:eastAsia="zh-CN" w:bidi="ar-SA"/>
    </w:rPr>
  </w:style>
  <w:style w:type="character" w:customStyle="1" w:styleId="apple-converted-space">
    <w:name w:val="apple-converted-space"/>
    <w:basedOn w:val="a0"/>
  </w:style>
  <w:style w:type="character" w:customStyle="1" w:styleId="10">
    <w:name w:val="标题 1 字符"/>
    <w:link w:val="1"/>
    <w:rPr>
      <w:b/>
      <w:bCs/>
      <w:kern w:val="44"/>
      <w:sz w:val="44"/>
      <w:szCs w:val="44"/>
    </w:rPr>
  </w:style>
  <w:style w:type="character" w:customStyle="1" w:styleId="20">
    <w:name w:val="标题 2 字符"/>
    <w:link w:val="2"/>
    <w:rPr>
      <w:rFonts w:ascii="Arial" w:eastAsia="黑体" w:hAnsi="Arial"/>
      <w:b/>
      <w:bCs/>
      <w:kern w:val="2"/>
      <w:sz w:val="32"/>
      <w:szCs w:val="32"/>
    </w:rPr>
  </w:style>
  <w:style w:type="character" w:customStyle="1" w:styleId="af0">
    <w:name w:val="日期 字符"/>
    <w:link w:val="af1"/>
    <w:rPr>
      <w:kern w:val="2"/>
      <w:sz w:val="24"/>
      <w:szCs w:val="24"/>
    </w:rPr>
  </w:style>
  <w:style w:type="character" w:customStyle="1" w:styleId="af2">
    <w:name w:val="文档结构图 字符"/>
    <w:link w:val="af3"/>
    <w:rPr>
      <w:kern w:val="2"/>
      <w:sz w:val="24"/>
      <w:szCs w:val="24"/>
      <w:shd w:val="clear" w:color="auto" w:fill="000080"/>
    </w:rPr>
  </w:style>
  <w:style w:type="character" w:customStyle="1" w:styleId="31">
    <w:name w:val="正文文本缩进 3 字符"/>
    <w:link w:val="32"/>
    <w:rPr>
      <w:kern w:val="2"/>
      <w:sz w:val="16"/>
      <w:szCs w:val="16"/>
    </w:rPr>
  </w:style>
  <w:style w:type="character" w:customStyle="1" w:styleId="af4">
    <w:name w:val="标题 字符"/>
    <w:link w:val="af5"/>
    <w:rPr>
      <w:rFonts w:ascii="Arial" w:hAnsi="Arial" w:cs="Arial"/>
      <w:b/>
      <w:bCs/>
      <w:kern w:val="2"/>
      <w:sz w:val="32"/>
      <w:szCs w:val="32"/>
    </w:rPr>
  </w:style>
  <w:style w:type="character" w:customStyle="1" w:styleId="HTMLMarkup">
    <w:name w:val="HTML Markup"/>
    <w:rPr>
      <w:vanish/>
      <w:color w:val="FF0000"/>
    </w:rPr>
  </w:style>
  <w:style w:type="character" w:customStyle="1" w:styleId="af6">
    <w:name w:val="纯文本 字符"/>
    <w:link w:val="af7"/>
    <w:qFormat/>
    <w:rPr>
      <w:rFonts w:ascii="宋体" w:eastAsia="宋体" w:hAnsi="Courier New"/>
      <w:kern w:val="2"/>
      <w:sz w:val="21"/>
      <w:lang w:val="en-US" w:eastAsia="zh-CN" w:bidi="ar-SA"/>
    </w:rPr>
  </w:style>
  <w:style w:type="character" w:customStyle="1" w:styleId="Char0">
    <w:name w:val="批注主题 Char"/>
    <w:rPr>
      <w:b/>
      <w:bCs/>
      <w:kern w:val="2"/>
    </w:rPr>
  </w:style>
  <w:style w:type="character" w:customStyle="1" w:styleId="Char1">
    <w:name w:val="批注文字 Char"/>
    <w:rPr>
      <w:kern w:val="2"/>
    </w:rPr>
  </w:style>
  <w:style w:type="paragraph" w:customStyle="1" w:styleId="CharChar3CharCharCharCharCharCharChar">
    <w:name w:val="Char Char3 Char Char Char Char Char Char Char"/>
    <w:basedOn w:val="a"/>
    <w:pPr>
      <w:widowControl/>
      <w:tabs>
        <w:tab w:val="left" w:pos="425"/>
      </w:tabs>
      <w:spacing w:after="160" w:line="240" w:lineRule="exact"/>
      <w:ind w:left="425" w:hanging="425"/>
      <w:jc w:val="left"/>
    </w:pPr>
    <w:rPr>
      <w:rFonts w:ascii="Verdana" w:hAnsi="Verdana"/>
      <w:kern w:val="0"/>
      <w:sz w:val="20"/>
      <w:lang w:eastAsia="en-US"/>
    </w:rPr>
  </w:style>
  <w:style w:type="paragraph" w:styleId="9">
    <w:name w:val="toc 9"/>
    <w:basedOn w:val="a"/>
    <w:next w:val="a"/>
    <w:pPr>
      <w:ind w:left="1920"/>
      <w:jc w:val="left"/>
    </w:pPr>
    <w:rPr>
      <w:sz w:val="18"/>
      <w:szCs w:val="18"/>
    </w:rPr>
  </w:style>
  <w:style w:type="paragraph" w:styleId="af8">
    <w:name w:val="Body Text Indent"/>
    <w:basedOn w:val="a"/>
    <w:pPr>
      <w:spacing w:after="120"/>
      <w:ind w:leftChars="200" w:left="420"/>
    </w:pPr>
  </w:style>
  <w:style w:type="paragraph" w:styleId="af9">
    <w:name w:val="Body Text"/>
    <w:basedOn w:val="a"/>
    <w:rPr>
      <w:rFonts w:ascii="仿宋_GB2312" w:eastAsia="仿宋_GB2312"/>
      <w:sz w:val="32"/>
    </w:rPr>
  </w:style>
  <w:style w:type="paragraph" w:styleId="a9">
    <w:name w:val="annotation subject"/>
    <w:basedOn w:val="ad"/>
    <w:next w:val="ad"/>
    <w:link w:val="a8"/>
    <w:rPr>
      <w:b/>
      <w:bCs/>
    </w:rPr>
  </w:style>
  <w:style w:type="paragraph" w:styleId="12">
    <w:name w:val="index 1"/>
    <w:basedOn w:val="a"/>
    <w:next w:val="a"/>
    <w:rPr>
      <w:sz w:val="24"/>
      <w:szCs w:val="24"/>
    </w:rPr>
  </w:style>
  <w:style w:type="paragraph" w:styleId="22">
    <w:name w:val="Body Text Indent 2"/>
    <w:basedOn w:val="a"/>
    <w:link w:val="21"/>
    <w:pPr>
      <w:spacing w:after="120" w:line="480" w:lineRule="auto"/>
      <w:ind w:leftChars="200" w:left="420"/>
    </w:pPr>
  </w:style>
  <w:style w:type="paragraph" w:styleId="7">
    <w:name w:val="toc 7"/>
    <w:basedOn w:val="a"/>
    <w:next w:val="a"/>
    <w:pPr>
      <w:ind w:left="1440"/>
      <w:jc w:val="left"/>
    </w:pPr>
    <w:rPr>
      <w:sz w:val="18"/>
      <w:szCs w:val="18"/>
    </w:rPr>
  </w:style>
  <w:style w:type="paragraph" w:styleId="af3">
    <w:name w:val="Document Map"/>
    <w:basedOn w:val="a"/>
    <w:link w:val="af2"/>
    <w:pPr>
      <w:shd w:val="clear" w:color="auto" w:fill="000080"/>
    </w:pPr>
    <w:rPr>
      <w:sz w:val="24"/>
      <w:szCs w:val="24"/>
    </w:rPr>
  </w:style>
  <w:style w:type="paragraph" w:styleId="af5">
    <w:name w:val="Title"/>
    <w:basedOn w:val="a"/>
    <w:next w:val="a"/>
    <w:link w:val="af4"/>
    <w:qFormat/>
    <w:pPr>
      <w:spacing w:before="160" w:after="40" w:line="0" w:lineRule="atLeast"/>
      <w:ind w:left="425" w:hanging="425"/>
      <w:jc w:val="left"/>
      <w:outlineLvl w:val="0"/>
    </w:pPr>
    <w:rPr>
      <w:rFonts w:ascii="Arial" w:hAnsi="Arial"/>
      <w:b/>
      <w:bCs/>
      <w:sz w:val="32"/>
      <w:szCs w:val="32"/>
    </w:rPr>
  </w:style>
  <w:style w:type="paragraph" w:styleId="8">
    <w:name w:val="toc 8"/>
    <w:basedOn w:val="a"/>
    <w:next w:val="a"/>
    <w:pPr>
      <w:ind w:left="1680"/>
      <w:jc w:val="left"/>
    </w:pPr>
    <w:rPr>
      <w:sz w:val="18"/>
      <w:szCs w:val="18"/>
    </w:rPr>
  </w:style>
  <w:style w:type="paragraph" w:styleId="5">
    <w:name w:val="toc 5"/>
    <w:basedOn w:val="a"/>
    <w:next w:val="a"/>
    <w:pPr>
      <w:ind w:left="960"/>
      <w:jc w:val="left"/>
    </w:pPr>
    <w:rPr>
      <w:sz w:val="18"/>
      <w:szCs w:val="18"/>
    </w:rPr>
  </w:style>
  <w:style w:type="paragraph" w:styleId="ad">
    <w:name w:val="annotation text"/>
    <w:basedOn w:val="a"/>
    <w:link w:val="ac"/>
    <w:pPr>
      <w:jc w:val="left"/>
    </w:pPr>
  </w:style>
  <w:style w:type="paragraph" w:styleId="afa">
    <w:name w:val="caption"/>
    <w:basedOn w:val="a"/>
    <w:next w:val="a"/>
    <w:qFormat/>
    <w:pPr>
      <w:spacing w:before="152" w:after="160"/>
    </w:pPr>
    <w:rPr>
      <w:rFonts w:ascii="Arial" w:eastAsia="黑体" w:hAnsi="Arial" w:cs="Arial"/>
      <w:sz w:val="20"/>
    </w:rPr>
  </w:style>
  <w:style w:type="paragraph" w:styleId="23">
    <w:name w:val="toc 2"/>
    <w:basedOn w:val="a"/>
    <w:next w:val="a"/>
    <w:unhideWhenUsed/>
    <w:pPr>
      <w:ind w:leftChars="200" w:left="420"/>
    </w:pPr>
  </w:style>
  <w:style w:type="paragraph" w:styleId="13">
    <w:name w:val="toc 1"/>
    <w:basedOn w:val="a"/>
    <w:next w:val="a"/>
    <w:pPr>
      <w:spacing w:line="360" w:lineRule="auto"/>
      <w:jc w:val="left"/>
    </w:pPr>
    <w:rPr>
      <w:rFonts w:ascii="宋体" w:hAnsi="宋体"/>
      <w:b/>
      <w:caps/>
      <w:color w:val="FF0000"/>
      <w:szCs w:val="21"/>
    </w:rPr>
  </w:style>
  <w:style w:type="paragraph" w:styleId="afb">
    <w:name w:val="footer"/>
    <w:basedOn w:val="a"/>
    <w:pPr>
      <w:tabs>
        <w:tab w:val="center" w:pos="4153"/>
        <w:tab w:val="right" w:pos="8306"/>
      </w:tabs>
      <w:snapToGrid w:val="0"/>
      <w:jc w:val="left"/>
    </w:pPr>
    <w:rPr>
      <w:sz w:val="18"/>
      <w:szCs w:val="18"/>
    </w:rPr>
  </w:style>
  <w:style w:type="paragraph" w:styleId="af">
    <w:name w:val="Balloon Text"/>
    <w:basedOn w:val="a"/>
    <w:link w:val="ae"/>
    <w:rPr>
      <w:sz w:val="18"/>
      <w:szCs w:val="18"/>
    </w:rPr>
  </w:style>
  <w:style w:type="paragraph" w:styleId="33">
    <w:name w:val="toc 3"/>
    <w:basedOn w:val="a"/>
    <w:next w:val="a"/>
    <w:pPr>
      <w:ind w:left="480"/>
      <w:jc w:val="left"/>
    </w:pPr>
    <w:rPr>
      <w:i/>
      <w:iCs/>
      <w:sz w:val="20"/>
    </w:rPr>
  </w:style>
  <w:style w:type="paragraph" w:styleId="32">
    <w:name w:val="Body Text Indent 3"/>
    <w:basedOn w:val="a"/>
    <w:link w:val="31"/>
    <w:pPr>
      <w:spacing w:after="120"/>
      <w:ind w:leftChars="200" w:left="420"/>
    </w:pPr>
    <w:rPr>
      <w:sz w:val="16"/>
      <w:szCs w:val="16"/>
    </w:rPr>
  </w:style>
  <w:style w:type="paragraph" w:styleId="6">
    <w:name w:val="toc 6"/>
    <w:basedOn w:val="a"/>
    <w:next w:val="a"/>
    <w:pPr>
      <w:ind w:left="1200"/>
      <w:jc w:val="left"/>
    </w:pPr>
    <w:rPr>
      <w:sz w:val="18"/>
      <w:szCs w:val="18"/>
    </w:rPr>
  </w:style>
  <w:style w:type="paragraph" w:styleId="af7">
    <w:name w:val="Plain Text"/>
    <w:basedOn w:val="a"/>
    <w:link w:val="af6"/>
    <w:qFormat/>
    <w:rPr>
      <w:rFonts w:ascii="宋体" w:hAnsi="Courier New"/>
    </w:rPr>
  </w:style>
  <w:style w:type="paragraph" w:customStyle="1" w:styleId="11">
    <w:name w:val="正文文本1"/>
    <w:basedOn w:val="a"/>
    <w:link w:val="BODYTEXTChar"/>
    <w:pPr>
      <w:adjustRightInd w:val="0"/>
      <w:spacing w:before="120" w:afterLines="50" w:line="280" w:lineRule="atLeast"/>
      <w:textAlignment w:val="baseline"/>
    </w:pPr>
    <w:rPr>
      <w:rFonts w:eastAsia="新宋体"/>
      <w:szCs w:val="21"/>
    </w:rPr>
  </w:style>
  <w:style w:type="paragraph" w:styleId="4">
    <w:name w:val="toc 4"/>
    <w:basedOn w:val="a"/>
    <w:next w:val="a"/>
    <w:pPr>
      <w:ind w:left="720"/>
      <w:jc w:val="left"/>
    </w:pPr>
    <w:rPr>
      <w:sz w:val="18"/>
      <w:szCs w:val="18"/>
    </w:rPr>
  </w:style>
  <w:style w:type="paragraph" w:styleId="ab">
    <w:name w:val="header"/>
    <w:basedOn w:val="a"/>
    <w:link w:val="aa"/>
    <w:pPr>
      <w:pBdr>
        <w:bottom w:val="single" w:sz="6" w:space="1" w:color="auto"/>
      </w:pBdr>
      <w:tabs>
        <w:tab w:val="center" w:pos="4153"/>
        <w:tab w:val="right" w:pos="8306"/>
      </w:tabs>
      <w:snapToGrid w:val="0"/>
      <w:jc w:val="center"/>
    </w:pPr>
    <w:rPr>
      <w:sz w:val="18"/>
      <w:szCs w:val="18"/>
    </w:rPr>
  </w:style>
  <w:style w:type="paragraph" w:styleId="af1">
    <w:name w:val="Date"/>
    <w:basedOn w:val="a"/>
    <w:next w:val="a"/>
    <w:link w:val="af0"/>
    <w:pPr>
      <w:ind w:leftChars="2500" w:left="100"/>
    </w:pPr>
    <w:rPr>
      <w:sz w:val="24"/>
      <w:szCs w:val="24"/>
    </w:rPr>
  </w:style>
  <w:style w:type="paragraph" w:styleId="afc">
    <w:name w:val="List Paragraph"/>
    <w:basedOn w:val="a"/>
    <w:uiPriority w:val="34"/>
    <w:qFormat/>
    <w:pPr>
      <w:ind w:firstLineChars="200" w:firstLine="420"/>
    </w:pPr>
    <w:rPr>
      <w:rFonts w:ascii="Calibri" w:hAnsi="Calibri"/>
      <w:szCs w:val="22"/>
    </w:rPr>
  </w:style>
  <w:style w:type="paragraph" w:customStyle="1" w:styleId="Char2">
    <w:name w:val="二级列表 Char"/>
    <w:basedOn w:val="a"/>
    <w:rPr>
      <w:rFonts w:ascii="Calibri" w:hAnsi="Calibri"/>
    </w:rPr>
  </w:style>
  <w:style w:type="paragraph" w:customStyle="1" w:styleId="ATXTStandard">
    <w:name w:val="ATXT_Standard"/>
    <w:uiPriority w:val="99"/>
    <w:qFormat/>
    <w:pPr>
      <w:widowControl w:val="0"/>
      <w:autoSpaceDE w:val="0"/>
      <w:autoSpaceDN w:val="0"/>
      <w:adjustRightInd w:val="0"/>
      <w:ind w:left="1134"/>
      <w:jc w:val="both"/>
    </w:pPr>
    <w:rPr>
      <w:rFonts w:ascii="Arial" w:hAnsi="Arial" w:cs="Arial"/>
    </w:rPr>
  </w:style>
  <w:style w:type="paragraph" w:customStyle="1" w:styleId="14">
    <w:name w:val="列出段落1"/>
    <w:basedOn w:val="a"/>
    <w:pPr>
      <w:ind w:firstLineChars="200" w:firstLine="420"/>
    </w:pPr>
    <w:rPr>
      <w:rFonts w:ascii="Calibri" w:hAnsi="Calibri"/>
      <w:szCs w:val="22"/>
    </w:rPr>
  </w:style>
  <w:style w:type="paragraph" w:customStyle="1" w:styleId="AVLContinuousnormal">
    <w:name w:val="AVL_Continuous_normal"/>
    <w:uiPriority w:val="99"/>
    <w:pPr>
      <w:widowControl w:val="0"/>
      <w:autoSpaceDE w:val="0"/>
      <w:autoSpaceDN w:val="0"/>
      <w:adjustRightInd w:val="0"/>
    </w:pPr>
    <w:rPr>
      <w:rFonts w:ascii="Arial" w:hAnsi="Arial" w:cs="Arial"/>
      <w:color w:val="070000"/>
      <w:sz w:val="19"/>
      <w:szCs w:val="19"/>
      <w:lang w:val="de-AT" w:bidi="th-TH"/>
    </w:rPr>
  </w:style>
  <w:style w:type="paragraph" w:customStyle="1" w:styleId="ATXTTable">
    <w:name w:val="ATXT_Table"/>
    <w:basedOn w:val="a"/>
    <w:pPr>
      <w:widowControl/>
    </w:pPr>
    <w:rPr>
      <w:rFonts w:ascii="Arial" w:hAnsi="Arial"/>
      <w:kern w:val="0"/>
      <w:sz w:val="20"/>
      <w:lang w:val="de-DE" w:eastAsia="de-DE"/>
    </w:rPr>
  </w:style>
  <w:style w:type="paragraph" w:customStyle="1" w:styleId="Default">
    <w:name w:val="Defaul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CharCharCharCharChar">
    <w:name w:val="Char Char Char Char Char Char Char"/>
    <w:basedOn w:val="a"/>
    <w:rPr>
      <w:rFonts w:ascii="Verdana" w:hAnsi="Verdana"/>
      <w:kern w:val="0"/>
      <w:sz w:val="20"/>
      <w:lang w:eastAsia="en-US"/>
    </w:rPr>
  </w:style>
  <w:style w:type="paragraph" w:customStyle="1" w:styleId="CharCharCharCharCharChar1Char">
    <w:name w:val="Char Char Char Char Char Char1 Char"/>
    <w:basedOn w:val="a"/>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5">
    <w:name w:val="1列"/>
    <w:basedOn w:val="a"/>
    <w:pPr>
      <w:spacing w:line="360" w:lineRule="auto"/>
      <w:ind w:left="401" w:hangingChars="191" w:hanging="401"/>
    </w:pPr>
    <w:rPr>
      <w:szCs w:val="24"/>
    </w:rPr>
  </w:style>
  <w:style w:type="paragraph" w:customStyle="1" w:styleId="16">
    <w:name w:val="正文1"/>
    <w:basedOn w:val="a"/>
    <w:pPr>
      <w:adjustRightInd w:val="0"/>
      <w:spacing w:line="312" w:lineRule="atLeast"/>
    </w:pPr>
    <w:rPr>
      <w:rFonts w:ascii="楷体_GB2312" w:eastAsia="楷体_GB2312"/>
      <w:kern w:val="0"/>
      <w:sz w:val="24"/>
    </w:rPr>
  </w:style>
  <w:style w:type="paragraph" w:customStyle="1" w:styleId="ATXTBullets">
    <w:name w:val="ATXT_Bullets"/>
    <w:link w:val="ATXTBulletsZchn"/>
    <w:uiPriority w:val="99"/>
    <w:qFormat/>
    <w:pPr>
      <w:widowControl w:val="0"/>
      <w:tabs>
        <w:tab w:val="left" w:pos="360"/>
        <w:tab w:val="left" w:pos="2040"/>
      </w:tabs>
      <w:autoSpaceDE w:val="0"/>
      <w:autoSpaceDN w:val="0"/>
      <w:adjustRightInd w:val="0"/>
      <w:ind w:left="1494"/>
      <w:jc w:val="both"/>
    </w:pPr>
    <w:rPr>
      <w:rFonts w:ascii="Arial" w:hAnsi="Arial" w:cs="Arial"/>
      <w:lang w:val="de-AT" w:bidi="th-TH"/>
    </w:rPr>
  </w:style>
  <w:style w:type="paragraph" w:customStyle="1" w:styleId="17">
    <w:name w:val="1"/>
    <w:basedOn w:val="a"/>
    <w:pPr>
      <w:widowControl/>
      <w:spacing w:before="100" w:beforeAutospacing="1" w:after="100" w:afterAutospacing="1"/>
      <w:jc w:val="left"/>
    </w:pPr>
    <w:rPr>
      <w:rFonts w:ascii="宋体" w:hAnsi="宋体" w:hint="eastAsia"/>
      <w:kern w:val="0"/>
      <w:sz w:val="24"/>
      <w:szCs w:val="24"/>
    </w:rPr>
  </w:style>
  <w:style w:type="paragraph" w:customStyle="1" w:styleId="24">
    <w:name w:val="2"/>
    <w:basedOn w:val="a"/>
    <w:pPr>
      <w:widowControl/>
      <w:spacing w:after="160" w:line="240" w:lineRule="exact"/>
      <w:jc w:val="left"/>
    </w:pPr>
    <w:rPr>
      <w:rFonts w:ascii="Arial" w:eastAsia="Times New Roman" w:hAnsi="Arial" w:cs="Verdana"/>
      <w:b/>
      <w:kern w:val="0"/>
      <w:sz w:val="24"/>
      <w:szCs w:val="24"/>
      <w:lang w:eastAsia="en-US" w:bidi="th-TH"/>
    </w:rPr>
  </w:style>
  <w:style w:type="paragraph" w:customStyle="1" w:styleId="Pied">
    <w:name w:val="Pied"/>
    <w:basedOn w:val="a"/>
    <w:pPr>
      <w:tabs>
        <w:tab w:val="center" w:pos="4252"/>
        <w:tab w:val="right" w:pos="8504"/>
      </w:tabs>
      <w:ind w:left="284" w:right="284"/>
      <w:jc w:val="center"/>
    </w:pPr>
    <w:rPr>
      <w:b/>
      <w:color w:val="000000"/>
      <w:sz w:val="16"/>
      <w:szCs w:val="24"/>
      <w:lang w:val="fr-FR" w:eastAsia="fr-FR"/>
    </w:rPr>
  </w:style>
  <w:style w:type="table" w:styleId="af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Colorful 1"/>
    <w:basedOn w:val="a1"/>
    <w:rsid w:val="003A05EE"/>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4-61">
    <w:name w:val="网格表 4 - 着色 61"/>
    <w:basedOn w:val="a1"/>
    <w:uiPriority w:val="49"/>
    <w:rsid w:val="003A05EE"/>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5-31">
    <w:name w:val="网格表 5 深色 - 着色 31"/>
    <w:basedOn w:val="a1"/>
    <w:uiPriority w:val="50"/>
    <w:rsid w:val="003A05E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11">
    <w:name w:val="网格表 5 深色 - 着色 11"/>
    <w:basedOn w:val="a1"/>
    <w:uiPriority w:val="50"/>
    <w:rsid w:val="003A05E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11">
    <w:name w:val="网格表 4 - 着色 11"/>
    <w:basedOn w:val="a1"/>
    <w:uiPriority w:val="49"/>
    <w:rsid w:val="00CA2420"/>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清单表 2 - 着色 11"/>
    <w:basedOn w:val="a1"/>
    <w:uiPriority w:val="47"/>
    <w:rsid w:val="000F0C3C"/>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afe">
    <w:name w:val="Table Theme"/>
    <w:basedOn w:val="a1"/>
    <w:rsid w:val="001072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Subtle 1"/>
    <w:basedOn w:val="a1"/>
    <w:rsid w:val="00B23E2A"/>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51">
    <w:name w:val="网格表 4 - 着色 51"/>
    <w:basedOn w:val="a1"/>
    <w:uiPriority w:val="49"/>
    <w:rsid w:val="00B23E2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表 4 - 着色 31"/>
    <w:basedOn w:val="a1"/>
    <w:uiPriority w:val="49"/>
    <w:rsid w:val="00FE37D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1a">
    <w:name w:val="纯文本 字符1"/>
    <w:rsid w:val="00D71481"/>
    <w:rPr>
      <w:rFonts w:ascii="宋体" w:eastAsia="宋体" w:hAnsi="Courier New"/>
      <w:kern w:val="2"/>
      <w:sz w:val="21"/>
      <w:lang w:val="en-US" w:eastAsia="zh-CN" w:bidi="ar-SA"/>
    </w:rPr>
  </w:style>
  <w:style w:type="character" w:customStyle="1" w:styleId="aff">
    <w:name w:val="标书正文格式 字符"/>
    <w:link w:val="aff0"/>
    <w:qFormat/>
    <w:rsid w:val="00D71481"/>
    <w:rPr>
      <w:rFonts w:ascii="宋体" w:hAnsi="宋体"/>
      <w:color w:val="000000"/>
      <w:kern w:val="2"/>
      <w:sz w:val="24"/>
      <w:szCs w:val="24"/>
    </w:rPr>
  </w:style>
  <w:style w:type="character" w:customStyle="1" w:styleId="aff1">
    <w:name w:val="标书三级标题 字符"/>
    <w:link w:val="aff2"/>
    <w:rsid w:val="00D71481"/>
    <w:rPr>
      <w:b/>
      <w:bCs/>
      <w:color w:val="000000"/>
      <w:kern w:val="2"/>
      <w:sz w:val="24"/>
      <w:szCs w:val="24"/>
    </w:rPr>
  </w:style>
  <w:style w:type="character" w:customStyle="1" w:styleId="aff3">
    <w:name w:val="标正文 字符"/>
    <w:link w:val="aff4"/>
    <w:rsid w:val="00D71481"/>
    <w:rPr>
      <w:rFonts w:ascii="宋体" w:hAnsi="宋体"/>
      <w:color w:val="000000"/>
      <w:kern w:val="2"/>
      <w:sz w:val="24"/>
      <w:szCs w:val="24"/>
    </w:rPr>
  </w:style>
  <w:style w:type="character" w:customStyle="1" w:styleId="aff5">
    <w:name w:val="标三级标题 字符"/>
    <w:link w:val="aff6"/>
    <w:rsid w:val="00D71481"/>
    <w:rPr>
      <w:b/>
      <w:bCs/>
      <w:color w:val="000000"/>
      <w:kern w:val="2"/>
      <w:sz w:val="24"/>
      <w:szCs w:val="24"/>
    </w:rPr>
  </w:style>
  <w:style w:type="paragraph" w:customStyle="1" w:styleId="aff4">
    <w:name w:val="标正文"/>
    <w:basedOn w:val="aff0"/>
    <w:link w:val="aff3"/>
    <w:qFormat/>
    <w:rsid w:val="00D71481"/>
  </w:style>
  <w:style w:type="paragraph" w:customStyle="1" w:styleId="aff0">
    <w:name w:val="标书正文格式"/>
    <w:basedOn w:val="af7"/>
    <w:link w:val="aff"/>
    <w:qFormat/>
    <w:rsid w:val="00D71481"/>
    <w:pPr>
      <w:spacing w:line="360" w:lineRule="auto"/>
      <w:ind w:firstLineChars="200" w:firstLine="200"/>
    </w:pPr>
    <w:rPr>
      <w:rFonts w:hAnsi="宋体"/>
      <w:color w:val="000000"/>
      <w:sz w:val="24"/>
      <w:szCs w:val="24"/>
    </w:rPr>
  </w:style>
  <w:style w:type="paragraph" w:customStyle="1" w:styleId="aff2">
    <w:name w:val="标书三级标题"/>
    <w:basedOn w:val="3"/>
    <w:link w:val="aff1"/>
    <w:qFormat/>
    <w:rsid w:val="00D71481"/>
    <w:pPr>
      <w:spacing w:before="0" w:after="0" w:line="240" w:lineRule="auto"/>
      <w:ind w:firstLineChars="200" w:firstLine="482"/>
    </w:pPr>
    <w:rPr>
      <w:color w:val="000000"/>
      <w:sz w:val="24"/>
      <w:szCs w:val="24"/>
    </w:rPr>
  </w:style>
  <w:style w:type="paragraph" w:customStyle="1" w:styleId="aff6">
    <w:name w:val="标三级标题"/>
    <w:basedOn w:val="aff2"/>
    <w:link w:val="aff5"/>
    <w:qFormat/>
    <w:rsid w:val="00D71481"/>
  </w:style>
  <w:style w:type="character" w:customStyle="1" w:styleId="30">
    <w:name w:val="标题 3 字符"/>
    <w:link w:val="3"/>
    <w:semiHidden/>
    <w:rsid w:val="00D71481"/>
    <w:rPr>
      <w:b/>
      <w:bCs/>
      <w:kern w:val="2"/>
      <w:sz w:val="32"/>
      <w:szCs w:val="32"/>
    </w:rPr>
  </w:style>
  <w:style w:type="character" w:customStyle="1" w:styleId="aff7">
    <w:name w:val="标书表格 字符"/>
    <w:link w:val="aff8"/>
    <w:rsid w:val="007A2B3B"/>
    <w:rPr>
      <w:b/>
      <w:kern w:val="2"/>
      <w:sz w:val="21"/>
    </w:rPr>
  </w:style>
  <w:style w:type="paragraph" w:styleId="aff9">
    <w:name w:val="toa heading"/>
    <w:basedOn w:val="a"/>
    <w:next w:val="a"/>
    <w:rsid w:val="007A2B3B"/>
    <w:pPr>
      <w:spacing w:before="120"/>
    </w:pPr>
    <w:rPr>
      <w:rFonts w:ascii="Arial" w:hAnsi="Arial" w:cs="Arial"/>
      <w:sz w:val="24"/>
      <w:szCs w:val="24"/>
    </w:rPr>
  </w:style>
  <w:style w:type="paragraph" w:customStyle="1" w:styleId="aff8">
    <w:name w:val="标书表格"/>
    <w:basedOn w:val="a"/>
    <w:link w:val="aff7"/>
    <w:qFormat/>
    <w:rsid w:val="007A2B3B"/>
    <w:pPr>
      <w:jc w:val="center"/>
    </w:pPr>
    <w:rPr>
      <w:b/>
    </w:rPr>
  </w:style>
  <w:style w:type="character" w:customStyle="1" w:styleId="affa">
    <w:name w:val="标书二级标题 字符"/>
    <w:link w:val="affb"/>
    <w:rsid w:val="007A2B3B"/>
    <w:rPr>
      <w:rFonts w:ascii="宋体" w:eastAsia="黑体" w:hAnsi="宋体"/>
      <w:bCs/>
      <w:kern w:val="2"/>
      <w:sz w:val="28"/>
      <w:szCs w:val="30"/>
    </w:rPr>
  </w:style>
  <w:style w:type="paragraph" w:customStyle="1" w:styleId="affb">
    <w:name w:val="标书二级标题"/>
    <w:basedOn w:val="2"/>
    <w:link w:val="affa"/>
    <w:qFormat/>
    <w:rsid w:val="007A2B3B"/>
    <w:pPr>
      <w:spacing w:before="0" w:after="0" w:line="240" w:lineRule="auto"/>
      <w:jc w:val="left"/>
    </w:pPr>
    <w:rPr>
      <w:rFonts w:ascii="宋体" w:hAnsi="宋体"/>
      <w:b w:val="0"/>
      <w:sz w:val="28"/>
      <w:szCs w:val="30"/>
    </w:rPr>
  </w:style>
  <w:style w:type="paragraph" w:styleId="affc">
    <w:name w:val="List"/>
    <w:basedOn w:val="a"/>
    <w:rsid w:val="007A2B3B"/>
    <w:pPr>
      <w:ind w:left="42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72938">
      <w:bodyDiv w:val="1"/>
      <w:marLeft w:val="0"/>
      <w:marRight w:val="0"/>
      <w:marTop w:val="0"/>
      <w:marBottom w:val="0"/>
      <w:divBdr>
        <w:top w:val="none" w:sz="0" w:space="0" w:color="auto"/>
        <w:left w:val="none" w:sz="0" w:space="0" w:color="auto"/>
        <w:bottom w:val="none" w:sz="0" w:space="0" w:color="auto"/>
        <w:right w:val="none" w:sz="0" w:space="0" w:color="auto"/>
      </w:divBdr>
    </w:div>
    <w:div w:id="478306174">
      <w:bodyDiv w:val="1"/>
      <w:marLeft w:val="0"/>
      <w:marRight w:val="0"/>
      <w:marTop w:val="0"/>
      <w:marBottom w:val="0"/>
      <w:divBdr>
        <w:top w:val="none" w:sz="0" w:space="0" w:color="auto"/>
        <w:left w:val="none" w:sz="0" w:space="0" w:color="auto"/>
        <w:bottom w:val="none" w:sz="0" w:space="0" w:color="auto"/>
        <w:right w:val="none" w:sz="0" w:space="0" w:color="auto"/>
      </w:divBdr>
    </w:div>
    <w:div w:id="698624511">
      <w:bodyDiv w:val="1"/>
      <w:marLeft w:val="0"/>
      <w:marRight w:val="0"/>
      <w:marTop w:val="0"/>
      <w:marBottom w:val="0"/>
      <w:divBdr>
        <w:top w:val="none" w:sz="0" w:space="0" w:color="auto"/>
        <w:left w:val="none" w:sz="0" w:space="0" w:color="auto"/>
        <w:bottom w:val="none" w:sz="0" w:space="0" w:color="auto"/>
        <w:right w:val="none" w:sz="0" w:space="0" w:color="auto"/>
      </w:divBdr>
    </w:div>
    <w:div w:id="919096514">
      <w:bodyDiv w:val="1"/>
      <w:marLeft w:val="0"/>
      <w:marRight w:val="0"/>
      <w:marTop w:val="0"/>
      <w:marBottom w:val="0"/>
      <w:divBdr>
        <w:top w:val="none" w:sz="0" w:space="0" w:color="auto"/>
        <w:left w:val="none" w:sz="0" w:space="0" w:color="auto"/>
        <w:bottom w:val="none" w:sz="0" w:space="0" w:color="auto"/>
        <w:right w:val="none" w:sz="0" w:space="0" w:color="auto"/>
      </w:divBdr>
    </w:div>
    <w:div w:id="1095321615">
      <w:bodyDiv w:val="1"/>
      <w:marLeft w:val="0"/>
      <w:marRight w:val="0"/>
      <w:marTop w:val="0"/>
      <w:marBottom w:val="0"/>
      <w:divBdr>
        <w:top w:val="none" w:sz="0" w:space="0" w:color="auto"/>
        <w:left w:val="none" w:sz="0" w:space="0" w:color="auto"/>
        <w:bottom w:val="none" w:sz="0" w:space="0" w:color="auto"/>
        <w:right w:val="none" w:sz="0" w:space="0" w:color="auto"/>
      </w:divBdr>
    </w:div>
    <w:div w:id="2027947970">
      <w:bodyDiv w:val="1"/>
      <w:marLeft w:val="0"/>
      <w:marRight w:val="0"/>
      <w:marTop w:val="0"/>
      <w:marBottom w:val="0"/>
      <w:divBdr>
        <w:top w:val="none" w:sz="0" w:space="0" w:color="auto"/>
        <w:left w:val="none" w:sz="0" w:space="0" w:color="auto"/>
        <w:bottom w:val="none" w:sz="0" w:space="0" w:color="auto"/>
        <w:right w:val="none" w:sz="0" w:space="0" w:color="auto"/>
      </w:divBdr>
    </w:div>
    <w:div w:id="21070707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gzz@sinotru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E117-1089-4CBD-8561-72E054DA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47</Pages>
  <Words>4659</Words>
  <Characters>26558</Characters>
  <Application>Microsoft Office Word</Application>
  <DocSecurity>0</DocSecurity>
  <Lines>221</Lines>
  <Paragraphs>62</Paragraphs>
  <ScaleCrop>false</ScaleCrop>
  <Company/>
  <LinksUpToDate>false</LinksUpToDate>
  <CharactersWithSpaces>31155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张丛丛</cp:lastModifiedBy>
  <cp:revision>22</cp:revision>
  <cp:lastPrinted>2019-09-04T00:25:00Z</cp:lastPrinted>
  <dcterms:created xsi:type="dcterms:W3CDTF">2020-05-02T09:06:00Z</dcterms:created>
  <dcterms:modified xsi:type="dcterms:W3CDTF">2020-05-05T00:34:00Z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