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喷淋系统类公开竞价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3B12EE4D">
      <w:pPr>
        <w:pStyle w:val="6"/>
        <w:rPr>
          <w:rFonts w:hint="default"/>
          <w:lang w:val="en-US" w:eastAsia="zh-CN"/>
        </w:rPr>
      </w:pPr>
    </w:p>
    <w:p w14:paraId="0E0B2614">
      <w:pPr>
        <w:rPr>
          <w:rFonts w:hint="default"/>
          <w:lang w:val="en-US" w:eastAsia="zh-CN"/>
        </w:rPr>
      </w:pPr>
    </w:p>
    <w:p w14:paraId="0F55CB2A">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421123"/>
      <w:bookmarkStart w:id="1" w:name="_Toc37862446"/>
      <w:bookmarkStart w:id="2" w:name="_Toc37421050"/>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r>
        <w:rPr>
          <w:rFonts w:hint="eastAsia" w:ascii="宋体" w:hAnsi="宋体"/>
          <w:b w:val="0"/>
          <w:bCs/>
          <w:color w:val="000000"/>
          <w:sz w:val="24"/>
          <w:szCs w:val="24"/>
          <w:lang w:val="en-US" w:eastAsia="zh-CN"/>
        </w:rPr>
        <w:t>喷淋系统类</w:t>
      </w:r>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喷淋系统类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9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p>
    <w:p w14:paraId="08B7EDE5">
      <w:pPr>
        <w:pStyle w:val="10"/>
        <w:spacing w:line="240" w:lineRule="auto"/>
        <w:ind w:firstLine="482" w:firstLineChars="200"/>
        <w:jc w:val="center"/>
        <w:rPr>
          <w:rFonts w:hint="eastAsia"/>
          <w:highlight w:val="none"/>
          <w:lang w:val="en-US" w:eastAsia="zh-CN"/>
        </w:rPr>
      </w:pPr>
      <w:r>
        <w:rPr>
          <w:rFonts w:hint="default" w:ascii="宋体" w:hAnsi="宋体" w:eastAsia="宋体" w:cs="Times New Roman"/>
          <w:b/>
          <w:color w:val="000000"/>
          <w:kern w:val="2"/>
          <w:sz w:val="24"/>
          <w:szCs w:val="24"/>
          <w:lang w:val="en-US" w:eastAsia="zh-CN" w:bidi="ar-SA"/>
        </w:rPr>
        <w:drawing>
          <wp:inline distT="0" distB="0" distL="114300" distR="114300">
            <wp:extent cx="2096135" cy="2011045"/>
            <wp:effectExtent l="0" t="0" r="18415" b="8255"/>
            <wp:docPr id="9" name="图片 9" descr="3212c8b085e9d304e97538c2ef9afa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212c8b085e9d304e97538c2ef9afa2a"/>
                    <pic:cNvPicPr>
                      <a:picLocks noChangeAspect="1"/>
                    </pic:cNvPicPr>
                  </pic:nvPicPr>
                  <pic:blipFill>
                    <a:blip r:embed="rId8"/>
                    <a:stretch>
                      <a:fillRect/>
                    </a:stretch>
                  </pic:blipFill>
                  <pic:spPr>
                    <a:xfrm>
                      <a:off x="0" y="0"/>
                      <a:ext cx="2096135" cy="2011045"/>
                    </a:xfrm>
                    <a:prstGeom prst="rect">
                      <a:avLst/>
                    </a:prstGeom>
                  </pic:spPr>
                </pic:pic>
              </a:graphicData>
            </a:graphic>
          </wp:inline>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1DA0B33">
      <w:pPr>
        <w:pStyle w:val="10"/>
        <w:spacing w:line="460" w:lineRule="exact"/>
        <w:ind w:firstLine="3840" w:firstLineChars="160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3C0216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19</w:t>
      </w:r>
      <w:r>
        <w:rPr>
          <w:rFonts w:hint="eastAsia" w:hAnsi="宋体"/>
          <w:color w:val="000000"/>
          <w:szCs w:val="24"/>
          <w:highlight w:val="none"/>
        </w:rPr>
        <w:t>日</w:t>
      </w:r>
      <w:bookmarkEnd w:id="7"/>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9</w:t>
      </w:r>
      <w:r>
        <w:rPr>
          <w:rFonts w:hint="eastAsia" w:hAnsi="宋体"/>
          <w:color w:val="000000"/>
          <w:szCs w:val="24"/>
          <w:highlight w:val="none"/>
        </w:rPr>
        <w:t>日止</w:t>
      </w:r>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10</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10</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106</w:t>
      </w:r>
      <w:r>
        <w:rPr>
          <w:rFonts w:hint="eastAsia" w:hAnsi="宋体"/>
          <w:color w:val="FF0000"/>
          <w:szCs w:val="24"/>
        </w:rPr>
        <w:t>会议室</w:t>
      </w:r>
      <w:r>
        <w:rPr>
          <w:rFonts w:hint="eastAsia" w:hAnsi="宋体"/>
          <w:color w:val="000000"/>
          <w:szCs w:val="24"/>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庞作泉  15842471233</w:t>
      </w:r>
      <w:r>
        <w:rPr>
          <w:rFonts w:hint="eastAsia" w:hAnsi="宋体"/>
          <w:color w:val="000000"/>
          <w:szCs w:val="24"/>
        </w:rPr>
        <w:t xml:space="preserve">          </w:t>
      </w:r>
    </w:p>
    <w:p w14:paraId="3BFE8A69">
      <w:pPr>
        <w:pStyle w:val="10"/>
        <w:spacing w:line="460" w:lineRule="exact"/>
        <w:ind w:firstLine="480" w:firstLineChars="200"/>
        <w:rPr>
          <w:rFonts w:hint="default" w:hAnsi="宋体"/>
          <w:color w:val="000000"/>
          <w:szCs w:val="24"/>
          <w:lang w:val="en-US" w:eastAsia="zh-CN"/>
        </w:rPr>
      </w:pPr>
      <w:r>
        <w:rPr>
          <w:rFonts w:hint="eastAsia" w:hAnsi="宋体"/>
          <w:color w:val="000000"/>
          <w:szCs w:val="24"/>
          <w:lang w:val="en-US" w:eastAsia="zh-CN"/>
        </w:rPr>
        <w:t xml:space="preserve">联 系 人： 赵家琦  </w:t>
      </w:r>
      <w:bookmarkStart w:id="8" w:name="_Toc37421051"/>
      <w:bookmarkStart w:id="9" w:name="_Toc37421124"/>
      <w:bookmarkStart w:id="10" w:name="_Toc37862447"/>
      <w:r>
        <w:rPr>
          <w:rFonts w:hint="eastAsia" w:hAnsi="宋体"/>
          <w:color w:val="000000"/>
          <w:szCs w:val="24"/>
          <w:lang w:val="en-US" w:eastAsia="zh-CN"/>
        </w:rPr>
        <w:t>17861403597</w:t>
      </w:r>
    </w:p>
    <w:p w14:paraId="77F95C2C">
      <w:pPr>
        <w:pStyle w:val="10"/>
        <w:spacing w:line="460" w:lineRule="exact"/>
        <w:ind w:firstLine="480" w:firstLineChars="200"/>
        <w:rPr>
          <w:rFonts w:hint="default" w:hAnsi="宋体"/>
          <w:color w:val="000000"/>
          <w:szCs w:val="24"/>
          <w:lang w:val="en-US" w:eastAsia="zh-CN"/>
        </w:rPr>
      </w:pPr>
    </w:p>
    <w:p w14:paraId="14AE9C0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B12941B">
      <w:pPr>
        <w:pStyle w:val="3"/>
        <w:jc w:val="center"/>
      </w:pPr>
      <w:r>
        <w:rPr>
          <w:rFonts w:hint="eastAsia"/>
        </w:rPr>
        <w:t>投标方须知</w:t>
      </w:r>
      <w:bookmarkEnd w:id="8"/>
      <w:bookmarkEnd w:id="9"/>
      <w:bookmarkEnd w:id="10"/>
      <w:bookmarkStart w:id="11" w:name="_Toc508095324"/>
      <w:bookmarkStart w:id="12" w:name="_Toc509284557"/>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贰万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9</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90BDEA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12D8C114">
      <w:pPr>
        <w:pStyle w:val="2"/>
        <w:rPr>
          <w:rFonts w:ascii="宋体" w:hAnsi="宋体"/>
          <w:color w:val="000000"/>
          <w:sz w:val="24"/>
          <w:szCs w:val="24"/>
        </w:rPr>
      </w:pPr>
    </w:p>
    <w:p w14:paraId="0A3A8264">
      <w:pPr>
        <w:pStyle w:val="2"/>
        <w:rPr>
          <w:rFonts w:ascii="宋体" w:hAnsi="宋体"/>
          <w:color w:val="000000"/>
          <w:sz w:val="24"/>
          <w:szCs w:val="24"/>
        </w:rPr>
      </w:pPr>
    </w:p>
    <w:p w14:paraId="5E3B49CE">
      <w:pPr>
        <w:pStyle w:val="2"/>
        <w:rPr>
          <w:rFonts w:ascii="宋体" w:hAnsi="宋体"/>
          <w:color w:val="000000"/>
          <w:sz w:val="24"/>
          <w:szCs w:val="24"/>
        </w:rPr>
      </w:pPr>
    </w:p>
    <w:p w14:paraId="5601A764">
      <w:pPr>
        <w:pStyle w:val="2"/>
        <w:rPr>
          <w:rFonts w:ascii="宋体" w:hAnsi="宋体"/>
          <w:color w:val="000000"/>
          <w:sz w:val="24"/>
          <w:szCs w:val="24"/>
        </w:rPr>
      </w:pPr>
    </w:p>
    <w:p w14:paraId="629D7582">
      <w:pPr>
        <w:pStyle w:val="2"/>
        <w:rPr>
          <w:rFonts w:ascii="宋体" w:hAnsi="宋体"/>
          <w:color w:val="000000"/>
          <w:sz w:val="24"/>
          <w:szCs w:val="24"/>
        </w:rPr>
      </w:pPr>
    </w:p>
    <w:p w14:paraId="66753F3D">
      <w:pPr>
        <w:pStyle w:val="2"/>
        <w:rPr>
          <w:rFonts w:ascii="宋体" w:hAnsi="宋体"/>
          <w:color w:val="000000"/>
          <w:sz w:val="24"/>
          <w:szCs w:val="24"/>
        </w:rPr>
      </w:pPr>
    </w:p>
    <w:p w14:paraId="451EB936">
      <w:pPr>
        <w:pStyle w:val="2"/>
        <w:rPr>
          <w:rFonts w:ascii="宋体" w:hAnsi="宋体"/>
          <w:color w:val="000000"/>
          <w:sz w:val="24"/>
          <w:szCs w:val="24"/>
        </w:rPr>
      </w:pPr>
    </w:p>
    <w:p w14:paraId="43C567EC">
      <w:pPr>
        <w:pStyle w:val="2"/>
        <w:rPr>
          <w:rFonts w:ascii="宋体" w:hAnsi="宋体"/>
          <w:color w:val="000000"/>
          <w:sz w:val="24"/>
          <w:szCs w:val="24"/>
        </w:rPr>
      </w:pPr>
    </w:p>
    <w:p w14:paraId="66D54A7B">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116872040"/>
      <w:bookmarkStart w:id="16" w:name="_Toc509284565"/>
      <w:bookmarkStart w:id="17" w:name="_Toc508095332"/>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年喷淋系统类招标项目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u w:val="single"/>
        </w:rPr>
        <w:t xml:space="preserve"> </w:t>
      </w:r>
      <w:r>
        <w:rPr>
          <w:rFonts w:hint="eastAsia" w:ascii="宋体" w:hAnsi="宋体" w:cs="宋体"/>
          <w:b/>
          <w:bCs/>
          <w:sz w:val="30"/>
          <w:szCs w:val="30"/>
        </w:rPr>
        <w:t>月</w:t>
      </w:r>
    </w:p>
    <w:p w14:paraId="77642220">
      <w:pPr>
        <w:pStyle w:val="6"/>
      </w:pPr>
    </w:p>
    <w:p w14:paraId="17F9AD00">
      <w:pPr>
        <w:pStyle w:val="5"/>
        <w:spacing w:before="120" w:after="120" w:line="360" w:lineRule="exact"/>
        <w:rPr>
          <w:rFonts w:hint="eastAsia" w:ascii="宋体" w:hAnsi="宋体" w:cs="宋体"/>
          <w:b/>
          <w:bCs/>
          <w:sz w:val="24"/>
          <w:szCs w:val="24"/>
        </w:rPr>
      </w:pPr>
    </w:p>
    <w:p w14:paraId="1A9D803D">
      <w:pPr>
        <w:rPr>
          <w:rFonts w:hint="eastAsia"/>
        </w:rPr>
      </w:pPr>
    </w:p>
    <w:p w14:paraId="18EF9815">
      <w:pPr>
        <w:rPr>
          <w:rFonts w:hint="eastAsia"/>
        </w:rPr>
      </w:pPr>
    </w:p>
    <w:p w14:paraId="5DBB0208">
      <w:pPr>
        <w:jc w:val="center"/>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126C340A">
      <w:pPr>
        <w:pStyle w:val="6"/>
        <w:rPr>
          <w:rFonts w:hint="eastAsia" w:ascii="宋体" w:hAnsi="宋体" w:cs="宋体"/>
          <w:b/>
          <w:bCs/>
          <w:sz w:val="24"/>
          <w:szCs w:val="24"/>
        </w:rPr>
      </w:pPr>
    </w:p>
    <w:p w14:paraId="136F18C3">
      <w:pPr>
        <w:rPr>
          <w:rFonts w:hint="eastAsia" w:ascii="宋体" w:hAnsi="宋体" w:cs="宋体"/>
          <w:b/>
          <w:bCs/>
          <w:sz w:val="24"/>
          <w:szCs w:val="24"/>
        </w:rPr>
      </w:pPr>
    </w:p>
    <w:p w14:paraId="17B78011">
      <w:pPr>
        <w:rPr>
          <w:rFonts w:hint="eastAsia" w:ascii="宋体" w:hAnsi="宋体" w:cs="宋体"/>
          <w:b/>
          <w:bCs/>
          <w:sz w:val="24"/>
          <w:szCs w:val="24"/>
        </w:rPr>
      </w:pPr>
    </w:p>
    <w:p w14:paraId="291B02A6">
      <w:pPr>
        <w:pStyle w:val="6"/>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4F079EE8">
      <w:pPr>
        <w:rPr>
          <w:rFonts w:hint="eastAsia" w:ascii="宋体" w:hAnsi="宋体" w:cs="宋体"/>
          <w:b/>
          <w:bCs/>
          <w:sz w:val="24"/>
          <w:szCs w:val="24"/>
        </w:rPr>
      </w:pPr>
    </w:p>
    <w:p w14:paraId="4105524A">
      <w:pPr>
        <w:pStyle w:val="2"/>
        <w:rPr>
          <w:rFonts w:hint="eastAsia"/>
        </w:rPr>
      </w:pPr>
      <w:bookmarkStart w:id="42" w:name="_GoBack"/>
      <w:bookmarkEnd w:id="42"/>
    </w:p>
    <w:p w14:paraId="5ACD1294">
      <w:pPr>
        <w:rPr>
          <w:rFonts w:hint="eastAsia"/>
        </w:rPr>
      </w:pPr>
    </w:p>
    <w:p w14:paraId="79631431">
      <w:pPr>
        <w:pStyle w:val="5"/>
        <w:spacing w:before="120" w:after="120" w:line="360" w:lineRule="exact"/>
        <w:rPr>
          <w:rFonts w:ascii="宋体" w:hAnsi="宋体"/>
          <w:b w:val="0"/>
          <w:bCs w:val="0"/>
          <w:sz w:val="24"/>
          <w:szCs w:val="24"/>
        </w:rPr>
      </w:pPr>
      <w:bookmarkStart w:id="19" w:name="_Toc7529"/>
      <w:bookmarkStart w:id="20" w:name="_Toc453709582"/>
      <w:r>
        <w:rPr>
          <w:rFonts w:hint="eastAsia" w:ascii="宋体" w:hAnsi="宋体" w:cs="宋体"/>
          <w:sz w:val="24"/>
          <w:szCs w:val="24"/>
        </w:rPr>
        <w:t>附件二、授权委托书</w:t>
      </w:r>
      <w:bookmarkEnd w:id="19"/>
      <w:bookmarkEnd w:id="20"/>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0B832D77">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595B4D14">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42AADD9E">
      <w:pPr>
        <w:rPr>
          <w:rFonts w:hint="eastAsia" w:ascii="宋体" w:hAnsi="宋体" w:cs="宋体"/>
          <w:b/>
          <w:bCs/>
          <w:sz w:val="24"/>
          <w:szCs w:val="24"/>
        </w:rPr>
      </w:pPr>
    </w:p>
    <w:p w14:paraId="1BF8F538">
      <w:pPr>
        <w:pStyle w:val="6"/>
        <w:rPr>
          <w:rFonts w:hint="eastAsia" w:ascii="宋体" w:hAnsi="宋体" w:cs="宋体"/>
          <w:b/>
          <w:bCs/>
          <w:sz w:val="24"/>
          <w:szCs w:val="24"/>
        </w:rPr>
      </w:pPr>
    </w:p>
    <w:p w14:paraId="4CE149DA">
      <w:pPr>
        <w:rPr>
          <w:rFonts w:hint="eastAsia" w:ascii="宋体" w:hAnsi="宋体" w:cs="宋体"/>
          <w:b/>
          <w:bCs/>
          <w:sz w:val="24"/>
          <w:szCs w:val="24"/>
        </w:rPr>
      </w:pPr>
    </w:p>
    <w:p w14:paraId="7E355E5A">
      <w:pPr>
        <w:pStyle w:val="6"/>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453AE87D">
      <w:pPr>
        <w:pStyle w:val="6"/>
        <w:rPr>
          <w:rFonts w:hint="eastAsia"/>
        </w:rPr>
      </w:pPr>
    </w:p>
    <w:p w14:paraId="7DFE610F">
      <w:pPr>
        <w:rPr>
          <w:rFonts w:hint="eastAsia"/>
        </w:rPr>
      </w:pPr>
    </w:p>
    <w:p w14:paraId="2FBFF215">
      <w:pPr>
        <w:pStyle w:val="6"/>
        <w:rPr>
          <w:rFonts w:hint="eastAsia"/>
        </w:rPr>
      </w:pPr>
    </w:p>
    <w:p w14:paraId="788CBD43">
      <w:pPr>
        <w:rPr>
          <w:rFonts w:hint="eastAsia"/>
        </w:rPr>
      </w:pPr>
    </w:p>
    <w:p w14:paraId="257C450A">
      <w:pPr>
        <w:pStyle w:val="6"/>
        <w:rPr>
          <w:rFonts w:hint="eastAsia"/>
        </w:rPr>
      </w:pPr>
    </w:p>
    <w:p w14:paraId="5D023AA6">
      <w:pPr>
        <w:rPr>
          <w:rFonts w:hint="eastAsia"/>
        </w:rPr>
      </w:pPr>
    </w:p>
    <w:p w14:paraId="5CFD7E9C">
      <w:pPr>
        <w:pStyle w:val="6"/>
        <w:rPr>
          <w:rFonts w:hint="eastAsia"/>
        </w:rPr>
      </w:pPr>
    </w:p>
    <w:p w14:paraId="7C472510">
      <w:pPr>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12169AC5">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年喷淋系统类招标项目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本次招标价格自2026年1月1日起执行。</w:t>
      </w:r>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3" w:name="_Toc453709583"/>
      <w:bookmarkStart w:id="24" w:name="_Toc24139"/>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2027喷淋系统类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D7C536F">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5" w:name="_Toc8215"/>
      <w:bookmarkStart w:id="26" w:name="_Toc28044"/>
      <w:bookmarkStart w:id="27" w:name="_Toc21764"/>
      <w:bookmarkStart w:id="28" w:name="_Toc424118190"/>
      <w:bookmarkStart w:id="29" w:name="_Toc28878"/>
      <w:bookmarkStart w:id="30" w:name="_Toc518655813"/>
      <w:bookmarkStart w:id="31" w:name="_Toc353881021"/>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年喷淋系统类招标项目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年喷淋系统类招标项目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年喷淋系统类招标项目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4" w:name="_Toc9193"/>
      <w:bookmarkStart w:id="35" w:name="_Toc28997"/>
      <w:bookmarkStart w:id="36" w:name="_Toc5000"/>
      <w:bookmarkStart w:id="37" w:name="_Toc424118191"/>
      <w:bookmarkStart w:id="38" w:name="_Toc518655814"/>
      <w:bookmarkStart w:id="39" w:name="_Toc762"/>
      <w:bookmarkStart w:id="40" w:name="_Toc353881022"/>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年喷淋系统类招标项目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BlYThhMjhlZmI4NWQ5MzQ4ZWQ3ZTlhM2Q3OGQ1NDU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A056BD"/>
    <w:rsid w:val="06DB6379"/>
    <w:rsid w:val="07A1616B"/>
    <w:rsid w:val="07DA5B44"/>
    <w:rsid w:val="08053EFD"/>
    <w:rsid w:val="088E5CA1"/>
    <w:rsid w:val="0A821835"/>
    <w:rsid w:val="0B8B296C"/>
    <w:rsid w:val="0D4407E4"/>
    <w:rsid w:val="0ED32F97"/>
    <w:rsid w:val="10D33E35"/>
    <w:rsid w:val="11071773"/>
    <w:rsid w:val="113924AE"/>
    <w:rsid w:val="123553DF"/>
    <w:rsid w:val="13207E3D"/>
    <w:rsid w:val="142F3E33"/>
    <w:rsid w:val="144F18C3"/>
    <w:rsid w:val="14D93764"/>
    <w:rsid w:val="15311A2B"/>
    <w:rsid w:val="15A03CEE"/>
    <w:rsid w:val="169706CE"/>
    <w:rsid w:val="16AC3E43"/>
    <w:rsid w:val="16B409FB"/>
    <w:rsid w:val="171120E0"/>
    <w:rsid w:val="172E4F11"/>
    <w:rsid w:val="18AD2173"/>
    <w:rsid w:val="18DD4A4D"/>
    <w:rsid w:val="1942209A"/>
    <w:rsid w:val="196B509A"/>
    <w:rsid w:val="19B65058"/>
    <w:rsid w:val="19FB74CF"/>
    <w:rsid w:val="1A0A315D"/>
    <w:rsid w:val="1A7F18ED"/>
    <w:rsid w:val="1B4D379A"/>
    <w:rsid w:val="1C8771D2"/>
    <w:rsid w:val="1C937E08"/>
    <w:rsid w:val="1CA4329E"/>
    <w:rsid w:val="1CDF48C5"/>
    <w:rsid w:val="1CE11664"/>
    <w:rsid w:val="1D686522"/>
    <w:rsid w:val="1DB6066B"/>
    <w:rsid w:val="1F96101E"/>
    <w:rsid w:val="1FF94334"/>
    <w:rsid w:val="200D0DF4"/>
    <w:rsid w:val="206D3F96"/>
    <w:rsid w:val="20BB43C2"/>
    <w:rsid w:val="20C20786"/>
    <w:rsid w:val="21FC6B12"/>
    <w:rsid w:val="21FF3E27"/>
    <w:rsid w:val="2246745C"/>
    <w:rsid w:val="226F0499"/>
    <w:rsid w:val="22885D2C"/>
    <w:rsid w:val="236F0808"/>
    <w:rsid w:val="2426102C"/>
    <w:rsid w:val="242D79A2"/>
    <w:rsid w:val="268D5392"/>
    <w:rsid w:val="26B741BD"/>
    <w:rsid w:val="273645D4"/>
    <w:rsid w:val="27545EB0"/>
    <w:rsid w:val="27FF406E"/>
    <w:rsid w:val="289678B7"/>
    <w:rsid w:val="28D63020"/>
    <w:rsid w:val="28EE2BF1"/>
    <w:rsid w:val="2A045531"/>
    <w:rsid w:val="2C5801F0"/>
    <w:rsid w:val="2CED6086"/>
    <w:rsid w:val="2E897750"/>
    <w:rsid w:val="2EAD0586"/>
    <w:rsid w:val="2ED80E4B"/>
    <w:rsid w:val="30182170"/>
    <w:rsid w:val="30262507"/>
    <w:rsid w:val="30564A47"/>
    <w:rsid w:val="339A4DE4"/>
    <w:rsid w:val="33FB508D"/>
    <w:rsid w:val="341B222F"/>
    <w:rsid w:val="342920E8"/>
    <w:rsid w:val="343B7E3B"/>
    <w:rsid w:val="344957AB"/>
    <w:rsid w:val="34945BFB"/>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D0408A"/>
    <w:rsid w:val="3DEF7181"/>
    <w:rsid w:val="3E155F41"/>
    <w:rsid w:val="3E3E423C"/>
    <w:rsid w:val="3F00274D"/>
    <w:rsid w:val="41413DA2"/>
    <w:rsid w:val="41474664"/>
    <w:rsid w:val="416848B5"/>
    <w:rsid w:val="418E2292"/>
    <w:rsid w:val="43270D4C"/>
    <w:rsid w:val="438576C5"/>
    <w:rsid w:val="43A56E19"/>
    <w:rsid w:val="43BA383F"/>
    <w:rsid w:val="43BD4EEE"/>
    <w:rsid w:val="440D361B"/>
    <w:rsid w:val="44C50212"/>
    <w:rsid w:val="4574085F"/>
    <w:rsid w:val="45B72EEB"/>
    <w:rsid w:val="46423DE7"/>
    <w:rsid w:val="474C5178"/>
    <w:rsid w:val="47AC18DC"/>
    <w:rsid w:val="47AF4D11"/>
    <w:rsid w:val="47CA4E86"/>
    <w:rsid w:val="485B222B"/>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0A66492"/>
    <w:rsid w:val="511709ED"/>
    <w:rsid w:val="51D710D6"/>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69F0DC7"/>
    <w:rsid w:val="58C44394"/>
    <w:rsid w:val="597162CA"/>
    <w:rsid w:val="5A504131"/>
    <w:rsid w:val="5AF70A51"/>
    <w:rsid w:val="5B000625"/>
    <w:rsid w:val="5B4608D0"/>
    <w:rsid w:val="5BC212FC"/>
    <w:rsid w:val="5BD97F3D"/>
    <w:rsid w:val="5D116DDB"/>
    <w:rsid w:val="5D8650C0"/>
    <w:rsid w:val="5DFD183B"/>
    <w:rsid w:val="5E676D8B"/>
    <w:rsid w:val="5EFC6636"/>
    <w:rsid w:val="5FC353A5"/>
    <w:rsid w:val="617040A3"/>
    <w:rsid w:val="619C2E88"/>
    <w:rsid w:val="62A36F0C"/>
    <w:rsid w:val="632F015E"/>
    <w:rsid w:val="65664885"/>
    <w:rsid w:val="65F242EE"/>
    <w:rsid w:val="6780592A"/>
    <w:rsid w:val="67E265E5"/>
    <w:rsid w:val="67E567DC"/>
    <w:rsid w:val="684115A9"/>
    <w:rsid w:val="68F0088D"/>
    <w:rsid w:val="69E342A2"/>
    <w:rsid w:val="6A606214"/>
    <w:rsid w:val="6AB77562"/>
    <w:rsid w:val="6AFC0D70"/>
    <w:rsid w:val="6B89686E"/>
    <w:rsid w:val="6B9F17B3"/>
    <w:rsid w:val="6C531237"/>
    <w:rsid w:val="6C8934D3"/>
    <w:rsid w:val="6D01750D"/>
    <w:rsid w:val="6D050DAB"/>
    <w:rsid w:val="6D493AD6"/>
    <w:rsid w:val="6E936335"/>
    <w:rsid w:val="702929F8"/>
    <w:rsid w:val="706A7307"/>
    <w:rsid w:val="71C34D91"/>
    <w:rsid w:val="72B53BCB"/>
    <w:rsid w:val="73045661"/>
    <w:rsid w:val="735F4F8D"/>
    <w:rsid w:val="73BE043F"/>
    <w:rsid w:val="74036642"/>
    <w:rsid w:val="740604B8"/>
    <w:rsid w:val="74404BA7"/>
    <w:rsid w:val="744422CE"/>
    <w:rsid w:val="74E56535"/>
    <w:rsid w:val="75CD3EE3"/>
    <w:rsid w:val="75DD2802"/>
    <w:rsid w:val="771A7938"/>
    <w:rsid w:val="78E45036"/>
    <w:rsid w:val="79DD2C1A"/>
    <w:rsid w:val="79F04B91"/>
    <w:rsid w:val="7A140F71"/>
    <w:rsid w:val="7BBE6ADF"/>
    <w:rsid w:val="7C1A31D7"/>
    <w:rsid w:val="7CAB5105"/>
    <w:rsid w:val="7D2A07E5"/>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5534</Words>
  <Characters>5831</Characters>
  <Lines>1</Lines>
  <Paragraphs>3</Paragraphs>
  <TotalTime>186</TotalTime>
  <ScaleCrop>false</ScaleCrop>
  <LinksUpToDate>false</LinksUpToDate>
  <CharactersWithSpaces>6518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言葉.</cp:lastModifiedBy>
  <cp:lastPrinted>2022-02-12T07:59:00Z</cp:lastPrinted>
  <dcterms:modified xsi:type="dcterms:W3CDTF">2026-10-19T01:39:01Z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_DocHome">
    <vt:i4>1616010081</vt:i4>
  </property>
  <property fmtid="{D5CDD505-2E9C-101B-9397-08002B2CF9AE}" pid="4" name="ICV">
    <vt:lpwstr>1CE5A52954544BD89B9865EA20E31E9E_13</vt:lpwstr>
  </property>
  <property fmtid="{D5CDD505-2E9C-101B-9397-08002B2CF9AE}" pid="5" name="KSOTemplateDocerSaveRecord">
    <vt:lpwstr>eyJoZGlkIjoiNDM2YmI2N2RlNGI2MTFmNGY2MzI2NTYyYTE1YjRmOTIiLCJ1c2VySWQiOiIxMTM3NzE2NzUwIn0=</vt:lpwstr>
  </property>
</Properties>
</file>