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18CBF8EA">
      <w:pPr>
        <w:ind w:right="280"/>
        <w:jc w:val="center"/>
        <w:rPr>
          <w:rFonts w:hint="eastAsia" w:ascii="楷体_GB2312" w:hAnsi="宋体" w:eastAsia="楷体_GB2312"/>
          <w:sz w:val="52"/>
          <w:szCs w:val="52"/>
          <w:highlight w:val="none"/>
        </w:rPr>
      </w:pPr>
      <w:r>
        <w:rPr>
          <w:rFonts w:hint="eastAsia" w:ascii="楷体_GB2312" w:hAnsi="宋体" w:eastAsia="楷体_GB2312"/>
          <w:sz w:val="52"/>
          <w:szCs w:val="52"/>
          <w:highlight w:val="none"/>
        </w:rPr>
        <w:t>中国重汽集团济宁商用车有限公司联合厂房清洁提升项目</w:t>
      </w:r>
    </w:p>
    <w:p w14:paraId="72483E46">
      <w:pPr>
        <w:pStyle w:val="2"/>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ascii="宋体" w:hAnsi="宋体" w:cs="宋体"/>
          <w:b/>
          <w:bCs/>
          <w:kern w:val="0"/>
          <w:sz w:val="32"/>
          <w:szCs w:val="32"/>
          <w:highlight w:val="none"/>
          <w:u w:val="single"/>
        </w:rPr>
        <w:t>_</w:t>
      </w:r>
      <w:r>
        <w:rPr>
          <w:rFonts w:hint="eastAsia" w:ascii="宋体" w:hAnsi="宋体" w:cs="宋体"/>
          <w:b/>
          <w:bCs/>
          <w:kern w:val="0"/>
          <w:sz w:val="32"/>
          <w:szCs w:val="32"/>
          <w:highlight w:val="none"/>
          <w:u w:val="single"/>
        </w:rPr>
        <w:t>ZBGL2026040296</w:t>
      </w:r>
      <w:r>
        <w:rPr>
          <w:rFonts w:ascii="宋体" w:hAnsi="宋体" w:cs="宋体"/>
          <w:b/>
          <w:bCs/>
          <w:kern w:val="0"/>
          <w:sz w:val="32"/>
          <w:szCs w:val="32"/>
          <w:highlight w:val="none"/>
          <w:u w:val="single"/>
        </w:rPr>
        <w:t>__</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0D8A0D9A">
      <w:pPr>
        <w:jc w:val="center"/>
        <w:rPr>
          <w:rFonts w:ascii="宋体" w:hAnsi="宋体"/>
          <w:sz w:val="28"/>
          <w:szCs w:val="28"/>
        </w:rPr>
      </w:pPr>
      <w:r>
        <w:rPr>
          <w:rFonts w:hint="eastAsia" w:ascii="宋体" w:hAnsi="宋体"/>
          <w:sz w:val="28"/>
          <w:szCs w:val="28"/>
        </w:rPr>
        <w:t>招 标 人：中国重汽集团济宁商用车有限公司</w:t>
      </w:r>
    </w:p>
    <w:p w14:paraId="09CB3C92">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4</w:t>
      </w:r>
      <w:r>
        <w:rPr>
          <w:rFonts w:hint="eastAsia" w:ascii="宋体" w:hAnsi="宋体"/>
          <w:sz w:val="28"/>
          <w:szCs w:val="28"/>
          <w:highlight w:val="none"/>
          <w:u w:val="single"/>
        </w:rPr>
        <w:t>月</w:t>
      </w: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decimal"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D6E9C52">
          <w:pPr>
            <w:pStyle w:val="22"/>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 xml:space="preserve">第一部分  </w:t>
          </w:r>
          <w:r>
            <w:rPr>
              <w:rFonts w:hint="eastAsia"/>
              <w:lang w:val="en-US" w:eastAsia="zh-CN"/>
            </w:rPr>
            <w:t>招标公告</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5D6BEB3E">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二</w:t>
          </w:r>
          <w:r>
            <w:rPr>
              <w:rFonts w:hint="eastAsia"/>
            </w:rPr>
            <w:t>部分　</w:t>
          </w:r>
          <w:r>
            <w:rPr>
              <w:rFonts w:hint="eastAsia"/>
              <w:lang w:val="en-US" w:eastAsia="zh-CN"/>
            </w:rPr>
            <w:t>技术及服务标准</w:t>
          </w:r>
          <w:r>
            <w:tab/>
          </w:r>
          <w:r>
            <w:fldChar w:fldCharType="begin"/>
          </w:r>
          <w:r>
            <w:instrText xml:space="preserve"> PAGEREF _Toc20595 \h </w:instrText>
          </w:r>
          <w:r>
            <w:fldChar w:fldCharType="separate"/>
          </w:r>
          <w:r>
            <w:t xml:space="preserve">- </w:t>
          </w:r>
          <w:r>
            <w:rPr>
              <w:rFonts w:hint="eastAsia"/>
              <w:lang w:val="en-US" w:eastAsia="zh-CN"/>
            </w:rPr>
            <w:t>12</w:t>
          </w:r>
          <w:r>
            <w:t xml:space="preserve"> -</w:t>
          </w:r>
          <w:r>
            <w:fldChar w:fldCharType="end"/>
          </w:r>
          <w:r>
            <w:rPr>
              <w:rFonts w:hint="eastAsia" w:ascii="Calibri" w:hAnsi="Calibri" w:eastAsia="宋体" w:cs="Times New Roman"/>
              <w:bCs/>
              <w:kern w:val="44"/>
              <w:szCs w:val="44"/>
            </w:rPr>
            <w:fldChar w:fldCharType="end"/>
          </w:r>
        </w:p>
        <w:p w14:paraId="7691DBF9">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6617A57C">
          <w:pPr>
            <w:pStyle w:val="22"/>
          </w:pPr>
          <w:r>
            <w:rPr>
              <w:rFonts w:hint="eastAsia" w:ascii="Calibri" w:hAnsi="Calibri" w:eastAsia="宋体" w:cs="Times New Roman"/>
              <w:bCs/>
              <w:kern w:val="44"/>
              <w:szCs w:val="44"/>
            </w:rPr>
            <w:fldChar w:fldCharType="end"/>
          </w:r>
        </w:p>
      </w:sdtContent>
    </w:sdt>
    <w:p w14:paraId="1A6E7B1A">
      <w:pPr>
        <w:pStyle w:val="16"/>
        <w:tabs>
          <w:tab w:val="left" w:pos="2940"/>
        </w:tabs>
        <w:spacing w:line="360" w:lineRule="auto"/>
        <w:sectPr>
          <w:pgSz w:w="11906" w:h="16838"/>
          <w:pgMar w:top="1701" w:right="1418" w:bottom="1134" w:left="1418" w:header="851" w:footer="992" w:gutter="0"/>
          <w:pgNumType w:fmt="decimal" w:start="1"/>
          <w:cols w:space="720" w:num="1"/>
          <w:titlePg/>
          <w:docGrid w:type="lines" w:linePitch="312" w:charSpace="0"/>
        </w:sectPr>
      </w:pPr>
    </w:p>
    <w:p w14:paraId="3D820EEC">
      <w:pPr>
        <w:pStyle w:val="71"/>
        <w:rPr>
          <w:rFonts w:hint="default" w:eastAsia="黑体"/>
          <w:lang w:val="en-US" w:eastAsia="zh-CN"/>
        </w:rPr>
      </w:pPr>
      <w:bookmarkStart w:id="0" w:name="_Toc47976595"/>
      <w:bookmarkStart w:id="1" w:name="_Toc7753"/>
      <w:r>
        <w:rPr>
          <w:rFonts w:hint="eastAsia"/>
        </w:rPr>
        <w:t xml:space="preserve">第一部分  </w:t>
      </w:r>
      <w:bookmarkEnd w:id="0"/>
      <w:bookmarkEnd w:id="1"/>
      <w:r>
        <w:rPr>
          <w:rFonts w:hint="eastAsia"/>
          <w:lang w:val="en-US" w:eastAsia="zh-CN"/>
        </w:rPr>
        <w:t>招标公告</w:t>
      </w:r>
    </w:p>
    <w:p w14:paraId="418340FC">
      <w:pPr>
        <w:pStyle w:val="72"/>
        <w:numPr>
          <w:ilvl w:val="0"/>
          <w:numId w:val="9"/>
        </w:numPr>
        <w:ind w:left="420"/>
        <w:jc w:val="left"/>
      </w:pPr>
      <w:bookmarkStart w:id="2" w:name="_Toc47976596"/>
      <w:r>
        <w:rPr>
          <w:rFonts w:hint="eastAsia"/>
        </w:rPr>
        <w:t>项目介绍</w:t>
      </w:r>
      <w:bookmarkEnd w:id="2"/>
    </w:p>
    <w:p w14:paraId="1DBD36C5">
      <w:pPr>
        <w:pStyle w:val="76"/>
        <w:pageBreakBefore w:val="0"/>
        <w:widowControl w:val="0"/>
        <w:numPr>
          <w:ilvl w:val="0"/>
          <w:numId w:val="10"/>
        </w:numPr>
        <w:kinsoku/>
        <w:wordWrap/>
        <w:overflowPunct/>
        <w:topLinePunct w:val="0"/>
        <w:autoSpaceDE/>
        <w:autoSpaceDN/>
        <w:bidi w:val="0"/>
        <w:adjustRightInd/>
        <w:snapToGrid/>
        <w:spacing w:line="360" w:lineRule="auto"/>
        <w:ind w:left="425" w:leftChars="0" w:hanging="425" w:firstLineChars="0"/>
        <w:textAlignment w:val="auto"/>
        <w:rPr>
          <w:rFonts w:hint="eastAsia"/>
        </w:rPr>
      </w:pPr>
      <w:r>
        <w:rPr>
          <w:rFonts w:hint="eastAsia"/>
        </w:rPr>
        <w:t>项目名称：中国重汽集团济宁商用车有限公司联合厂房清洁提升项目</w:t>
      </w:r>
    </w:p>
    <w:p w14:paraId="17A97EAA">
      <w:pPr>
        <w:pStyle w:val="76"/>
        <w:pageBreakBefore w:val="0"/>
        <w:widowControl w:val="0"/>
        <w:numPr>
          <w:ilvl w:val="0"/>
          <w:numId w:val="10"/>
        </w:numPr>
        <w:kinsoku/>
        <w:wordWrap/>
        <w:overflowPunct/>
        <w:topLinePunct w:val="0"/>
        <w:autoSpaceDE/>
        <w:autoSpaceDN/>
        <w:bidi w:val="0"/>
        <w:adjustRightInd/>
        <w:snapToGrid/>
        <w:spacing w:line="360" w:lineRule="auto"/>
        <w:ind w:left="425" w:leftChars="0" w:hanging="425" w:firstLineChars="0"/>
        <w:textAlignment w:val="auto"/>
        <w:rPr>
          <w:rFonts w:hint="eastAsia"/>
        </w:rPr>
      </w:pPr>
      <w:r>
        <w:rPr>
          <w:rFonts w:hint="eastAsia"/>
        </w:rPr>
        <w:t>项目编号：ZBGL2026040296</w:t>
      </w:r>
    </w:p>
    <w:p w14:paraId="5C6CF568">
      <w:pPr>
        <w:pStyle w:val="76"/>
        <w:pageBreakBefore w:val="0"/>
        <w:widowControl w:val="0"/>
        <w:numPr>
          <w:ilvl w:val="0"/>
          <w:numId w:val="10"/>
        </w:numPr>
        <w:kinsoku/>
        <w:wordWrap/>
        <w:overflowPunct/>
        <w:topLinePunct w:val="0"/>
        <w:autoSpaceDE/>
        <w:autoSpaceDN/>
        <w:bidi w:val="0"/>
        <w:adjustRightInd/>
        <w:snapToGrid/>
        <w:spacing w:line="360" w:lineRule="auto"/>
        <w:ind w:left="425" w:leftChars="0" w:hanging="425" w:firstLineChars="0"/>
        <w:textAlignment w:val="auto"/>
      </w:pPr>
      <w:r>
        <w:rPr>
          <w:rFonts w:hint="eastAsia"/>
        </w:rPr>
        <w:t>招标形式：</w:t>
      </w:r>
      <w:bookmarkStart w:id="3" w:name="_Toc47112482"/>
      <w:r>
        <w:rPr>
          <w:rFonts w:hint="eastAsia"/>
          <w:highlight w:val="none"/>
          <w:lang w:val="en-US" w:eastAsia="zh-CN"/>
        </w:rPr>
        <w:t>公开招标，在中国重汽官网公开媒体上发布招标信息。</w:t>
      </w:r>
    </w:p>
    <w:p w14:paraId="151561C8">
      <w:pPr>
        <w:pStyle w:val="76"/>
        <w:pageBreakBefore w:val="0"/>
        <w:widowControl w:val="0"/>
        <w:numPr>
          <w:ilvl w:val="0"/>
          <w:numId w:val="1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招标具体内容：根据要求改善厂区现场环境，具体内容见附件5</w:t>
      </w:r>
      <w:r>
        <w:rPr>
          <w:rFonts w:hint="eastAsia" w:ascii="宋体" w:hAnsi="Courier New" w:eastAsia="宋体" w:cs="Times New Roman"/>
          <w:highlight w:val="none"/>
          <w:lang w:val="en-US" w:eastAsia="zh-CN"/>
        </w:rPr>
        <w:t>。</w:t>
      </w:r>
    </w:p>
    <w:p w14:paraId="10BC6F77">
      <w:pPr>
        <w:pStyle w:val="76"/>
        <w:pageBreakBefore w:val="0"/>
        <w:widowControl w:val="0"/>
        <w:numPr>
          <w:ilvl w:val="0"/>
          <w:numId w:val="10"/>
        </w:numPr>
        <w:kinsoku/>
        <w:wordWrap/>
        <w:overflowPunct/>
        <w:topLinePunct w:val="0"/>
        <w:autoSpaceDE/>
        <w:autoSpaceDN/>
        <w:bidi w:val="0"/>
        <w:adjustRightInd/>
        <w:snapToGrid/>
        <w:spacing w:line="360" w:lineRule="auto"/>
        <w:ind w:left="425" w:leftChars="0" w:hanging="425" w:firstLineChars="0"/>
        <w:textAlignment w:val="auto"/>
        <w:rPr>
          <w:rFonts w:hint="default" w:cs="Times New Roman"/>
          <w:b w:val="0"/>
          <w:bCs w:val="0"/>
          <w:highlight w:val="none"/>
          <w:u w:val="none"/>
          <w:lang w:val="en-US" w:eastAsia="zh-CN"/>
        </w:rPr>
      </w:pPr>
      <w:r>
        <w:rPr>
          <w:rFonts w:hint="eastAsia"/>
          <w:lang w:val="en-US" w:eastAsia="zh-CN"/>
        </w:rPr>
        <w:t>报价：</w:t>
      </w:r>
      <w:r>
        <w:rPr>
          <w:rFonts w:hint="eastAsia" w:cs="Times New Roman"/>
          <w:b w:val="0"/>
          <w:bCs w:val="0"/>
          <w:color w:val="auto"/>
          <w:highlight w:val="none"/>
          <w:u w:val="none"/>
          <w:lang w:val="en-US" w:eastAsia="zh-CN"/>
        </w:rPr>
        <w:t>报价应包含币种、不含税金额、税率及价税合计金额；注意</w:t>
      </w:r>
      <w:r>
        <w:rPr>
          <w:rFonts w:hint="eastAsia"/>
          <w:b w:val="0"/>
          <w:bCs w:val="0"/>
          <w:highlight w:val="none"/>
          <w:u w:val="single"/>
          <w:lang w:eastAsia="zh-CN"/>
        </w:rPr>
        <w:t>“</w:t>
      </w:r>
      <w:r>
        <w:rPr>
          <w:b w:val="0"/>
          <w:bCs w:val="0"/>
          <w:highlight w:val="none"/>
          <w:u w:val="single"/>
        </w:rPr>
        <w:t>重汽e采通</w:t>
      </w:r>
      <w:r>
        <w:rPr>
          <w:rFonts w:hint="eastAsia"/>
          <w:b w:val="0"/>
          <w:bCs w:val="0"/>
          <w:highlight w:val="none"/>
          <w:u w:val="single"/>
          <w:lang w:eastAsia="zh-CN"/>
        </w:rPr>
        <w:t>”</w:t>
      </w:r>
      <w:r>
        <w:rPr>
          <w:rFonts w:hint="eastAsia"/>
          <w:b w:val="0"/>
          <w:bCs w:val="0"/>
          <w:highlight w:val="none"/>
          <w:u w:val="single"/>
          <w:lang w:val="en-US" w:eastAsia="zh-CN"/>
        </w:rPr>
        <w:t>系统</w:t>
      </w:r>
      <w:r>
        <w:rPr>
          <w:b w:val="0"/>
          <w:bCs w:val="0"/>
          <w:highlight w:val="none"/>
          <w:u w:val="single"/>
        </w:rPr>
        <w:t>报价</w:t>
      </w:r>
      <w:r>
        <w:rPr>
          <w:rFonts w:hint="eastAsia"/>
          <w:b w:val="0"/>
          <w:bCs w:val="0"/>
          <w:highlight w:val="none"/>
          <w:u w:val="single"/>
          <w:lang w:val="en-US" w:eastAsia="zh-CN"/>
        </w:rPr>
        <w:t>总价</w:t>
      </w:r>
      <w:r>
        <w:rPr>
          <w:b w:val="0"/>
          <w:bCs w:val="0"/>
          <w:highlight w:val="none"/>
          <w:u w:val="single"/>
        </w:rPr>
        <w:t>单位为</w:t>
      </w:r>
      <w:r>
        <w:rPr>
          <w:b/>
          <w:bCs/>
          <w:color w:val="FF0000"/>
          <w:highlight w:val="none"/>
          <w:u w:val="single"/>
        </w:rPr>
        <w:t>万元含税</w:t>
      </w:r>
      <w:r>
        <w:rPr>
          <w:rFonts w:hint="eastAsia" w:cs="Times New Roman"/>
          <w:b w:val="0"/>
          <w:bCs w:val="0"/>
          <w:color w:val="auto"/>
          <w:highlight w:val="none"/>
          <w:u w:val="none"/>
          <w:lang w:val="en-US" w:eastAsia="zh-CN"/>
        </w:rPr>
        <w:t>。</w:t>
      </w:r>
    </w:p>
    <w:p w14:paraId="04EB1974">
      <w:pPr>
        <w:pStyle w:val="76"/>
        <w:pageBreakBefore w:val="0"/>
        <w:widowControl w:val="0"/>
        <w:numPr>
          <w:ilvl w:val="0"/>
          <w:numId w:val="10"/>
        </w:numPr>
        <w:kinsoku/>
        <w:wordWrap/>
        <w:overflowPunct/>
        <w:topLinePunct w:val="0"/>
        <w:autoSpaceDE/>
        <w:autoSpaceDN/>
        <w:bidi w:val="0"/>
        <w:adjustRightInd/>
        <w:snapToGrid/>
        <w:spacing w:line="360" w:lineRule="auto"/>
        <w:ind w:left="425" w:leftChars="0" w:hanging="425"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5FBFA80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招标人地址：山东省济宁市诗仙路369号</w:t>
      </w:r>
    </w:p>
    <w:p w14:paraId="4842B46D">
      <w:pPr>
        <w:pStyle w:val="111"/>
        <w:keepNext/>
        <w:keepLines/>
        <w:pageBreakBefore w:val="0"/>
        <w:widowControl w:val="0"/>
        <w:kinsoku/>
        <w:wordWrap/>
        <w:overflowPunct/>
        <w:topLinePunct w:val="0"/>
        <w:autoSpaceDE/>
        <w:autoSpaceDN/>
        <w:bidi w:val="0"/>
        <w:adjustRightInd/>
        <w:snapToGrid/>
        <w:spacing w:line="360" w:lineRule="auto"/>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报名及投标事宜联系人：</w:t>
      </w:r>
      <w:r>
        <w:rPr>
          <w:rFonts w:hint="eastAsia" w:hAnsi="Courier New" w:eastAsia="宋体" w:cs="Times New Roman"/>
          <w:b w:val="0"/>
          <w:kern w:val="2"/>
          <w:sz w:val="21"/>
          <w:szCs w:val="20"/>
          <w:highlight w:val="none"/>
          <w:lang w:val="en-US" w:eastAsia="zh-CN" w:bidi="ar-SA"/>
        </w:rPr>
        <w:t>瞿堂</w:t>
      </w:r>
    </w:p>
    <w:p w14:paraId="71154E1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15163097165</w:t>
      </w:r>
      <w:r>
        <w:rPr>
          <w:rFonts w:hint="eastAsia" w:ascii="宋体" w:hAnsi="Courier New" w:eastAsia="宋体" w:cs="Times New Roman"/>
          <w:kern w:val="2"/>
          <w:sz w:val="21"/>
          <w:highlight w:val="none"/>
          <w:lang w:val="en-US" w:eastAsia="zh-CN" w:bidi="ar-SA"/>
        </w:rPr>
        <w:t>；邮箱：</w:t>
      </w:r>
      <w:r>
        <w:rPr>
          <w:rFonts w:hint="eastAsia" w:ascii="宋体" w:hAnsi="Courier New" w:cs="Times New Roman"/>
          <w:kern w:val="2"/>
          <w:sz w:val="21"/>
          <w:highlight w:val="none"/>
          <w:lang w:val="en-US" w:eastAsia="zh-CN" w:bidi="ar-SA"/>
        </w:rPr>
        <w:t>2640649102</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qq</w:t>
      </w:r>
      <w:r>
        <w:rPr>
          <w:rFonts w:hint="eastAsia" w:ascii="宋体" w:hAnsi="Courier New" w:eastAsia="宋体" w:cs="Times New Roman"/>
          <w:kern w:val="2"/>
          <w:sz w:val="21"/>
          <w:highlight w:val="none"/>
          <w:lang w:val="en-US" w:eastAsia="zh-CN" w:bidi="ar-SA"/>
        </w:rPr>
        <w:t>.com</w:t>
      </w:r>
    </w:p>
    <w:p w14:paraId="1EFE74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Courier New" w:cs="Times New Roman"/>
          <w:b w:val="0"/>
          <w:bCs w:val="0"/>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项目技术事宜</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b w:val="0"/>
          <w:bCs w:val="0"/>
          <w:kern w:val="2"/>
          <w:sz w:val="21"/>
          <w:highlight w:val="none"/>
          <w:lang w:val="en-US" w:eastAsia="zh-CN" w:bidi="ar-SA"/>
        </w:rPr>
        <w:t>张颖</w:t>
      </w:r>
    </w:p>
    <w:p w14:paraId="1971BD9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Courier New" w:eastAsia="宋体" w:cs="Times New Roman"/>
          <w:highlight w:val="none"/>
          <w:lang w:val="en-US" w:eastAsia="zh-CN"/>
        </w:rPr>
      </w:pPr>
      <w:r>
        <w:rPr>
          <w:rFonts w:hint="eastAsia" w:ascii="宋体" w:hAnsi="Courier New" w:eastAsia="宋体" w:cs="Times New Roman"/>
          <w:kern w:val="2"/>
          <w:sz w:val="21"/>
          <w:highlight w:val="none"/>
          <w:lang w:val="en-US" w:eastAsia="zh-CN" w:bidi="ar-SA"/>
        </w:rPr>
        <w:t>电话：1</w:t>
      </w:r>
      <w:r>
        <w:rPr>
          <w:rFonts w:hint="eastAsia" w:ascii="宋体" w:hAnsi="Courier New" w:cs="Times New Roman"/>
          <w:kern w:val="2"/>
          <w:sz w:val="21"/>
          <w:highlight w:val="none"/>
          <w:lang w:val="en-US" w:eastAsia="zh-CN" w:bidi="ar-SA"/>
        </w:rPr>
        <w:t>5653787686</w:t>
      </w:r>
    </w:p>
    <w:bookmarkEnd w:id="3"/>
    <w:p w14:paraId="50DC6C75">
      <w:pPr>
        <w:pStyle w:val="72"/>
      </w:pPr>
      <w:bookmarkStart w:id="4" w:name="_Toc47976598"/>
      <w:r>
        <w:rPr>
          <w:rFonts w:hint="eastAsia"/>
        </w:rPr>
        <w:t>合格的投标人</w:t>
      </w:r>
      <w:bookmarkEnd w:id="4"/>
    </w:p>
    <w:p w14:paraId="4353CAE4">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w:t>
      </w:r>
      <w:r>
        <w:rPr>
          <w:rFonts w:hint="eastAsia"/>
          <w:b w:val="0"/>
          <w:bCs/>
          <w:strike w:val="0"/>
          <w:dstrike w:val="0"/>
          <w:highlight w:val="none"/>
          <w:lang w:eastAsia="zh-CN"/>
        </w:rPr>
        <w:t>及其他有关</w:t>
      </w:r>
      <w:r>
        <w:rPr>
          <w:rFonts w:hint="eastAsia"/>
          <w:b w:val="0"/>
          <w:bCs/>
          <w:strike w:val="0"/>
          <w:dstrike w:val="0"/>
          <w:highlight w:val="none"/>
        </w:rPr>
        <w:t>的法律和法规；为中华人民共和国境内注册的独立法人机构，具有独立承担民事责任能力；</w:t>
      </w:r>
    </w:p>
    <w:p w14:paraId="06A51C9F">
      <w:pPr>
        <w:keepNext w:val="0"/>
        <w:keepLines w:val="0"/>
        <w:widowControl w:val="0"/>
        <w:suppressLineNumbers w:val="0"/>
        <w:spacing w:before="0" w:beforeAutospacing="0" w:after="0" w:afterAutospacing="0" w:line="360" w:lineRule="auto"/>
        <w:ind w:left="2" w:right="0" w:firstLine="420" w:firstLineChars="200"/>
        <w:jc w:val="both"/>
        <w:rPr>
          <w:rFonts w:hint="eastAsia" w:ascii="宋体" w:hAnsi="Courier New" w:eastAsia="宋体" w:cs="Times New Roman"/>
          <w:b w:val="0"/>
          <w:bCs/>
          <w:strike w:val="0"/>
          <w:dstrike w:val="0"/>
          <w:highlight w:val="none"/>
          <w:lang w:val="en-US"/>
        </w:rPr>
      </w:pP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人注册资金不少于</w:t>
      </w:r>
      <w:r>
        <w:rPr>
          <w:rFonts w:hint="eastAsia" w:ascii="宋体" w:hAnsi="Courier New" w:eastAsia="宋体" w:cs="Times New Roman"/>
          <w:b w:val="0"/>
          <w:bCs/>
          <w:strike w:val="0"/>
          <w:dstrike w:val="0"/>
          <w:highlight w:val="none"/>
          <w:lang w:val="en-US" w:eastAsia="zh-CN"/>
        </w:rPr>
        <w:t xml:space="preserve"> 500万元</w:t>
      </w:r>
      <w:r>
        <w:rPr>
          <w:rFonts w:hint="eastAsia" w:ascii="宋体" w:hAnsi="Courier New" w:eastAsia="宋体" w:cs="Times New Roman"/>
          <w:b w:val="0"/>
          <w:bCs/>
          <w:strike w:val="0"/>
          <w:dstrike w:val="0"/>
          <w:highlight w:val="none"/>
        </w:rPr>
        <w:t>人民币（或等值其他货币）；公司成立</w:t>
      </w:r>
      <w:r>
        <w:rPr>
          <w:rFonts w:hint="eastAsia" w:ascii="宋体" w:hAnsi="Courier New" w:eastAsia="宋体" w:cs="Times New Roman"/>
          <w:b w:val="0"/>
          <w:bCs/>
          <w:strike w:val="0"/>
          <w:dstrike w:val="0"/>
          <w:highlight w:val="none"/>
          <w:lang w:val="en-US" w:eastAsia="zh-CN"/>
        </w:rPr>
        <w:t>三</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lang w:val="en-US" w:eastAsia="zh-CN"/>
        </w:rPr>
        <w:t>三</w:t>
      </w:r>
      <w:r>
        <w:rPr>
          <w:rFonts w:hint="eastAsia" w:ascii="宋体" w:hAnsi="Courier New" w:eastAsia="宋体" w:cs="Times New Roman"/>
          <w:b w:val="0"/>
          <w:bCs/>
          <w:strike w:val="0"/>
          <w:dstrike w:val="0"/>
          <w:highlight w:val="none"/>
        </w:rPr>
        <w:t>年为准），且经营范围满足招标人</w:t>
      </w:r>
      <w:r>
        <w:rPr>
          <w:rFonts w:hint="eastAsia" w:ascii="宋体" w:hAnsi="Courier New" w:eastAsia="宋体" w:cs="Times New Roman"/>
          <w:b w:val="0"/>
          <w:bCs/>
          <w:strike w:val="0"/>
          <w:dstrike w:val="0"/>
          <w:highlight w:val="none"/>
          <w:lang w:val="en-US" w:eastAsia="zh-CN"/>
        </w:rPr>
        <w:t>本项目</w:t>
      </w:r>
      <w:r>
        <w:rPr>
          <w:rFonts w:hint="eastAsia" w:ascii="宋体" w:hAnsi="Courier New" w:eastAsia="宋体" w:cs="Times New Roman"/>
          <w:b w:val="0"/>
          <w:bCs/>
          <w:strike w:val="0"/>
          <w:dstrike w:val="0"/>
          <w:highlight w:val="none"/>
        </w:rPr>
        <w:t>需求；并在人员、设备、资金等方面具有承担本项目的能力；</w:t>
      </w:r>
      <w:r>
        <w:rPr>
          <w:rFonts w:hint="eastAsia" w:ascii="宋体" w:hAnsi="Courier New" w:eastAsia="宋体" w:cs="Times New Roman"/>
          <w:b w:val="0"/>
          <w:bCs/>
          <w:strike w:val="0"/>
          <w:dstrike w:val="0"/>
          <w:highlight w:val="none"/>
          <w:lang w:val="en-US" w:eastAsia="zh-CN"/>
        </w:rPr>
        <w:t>须具有建筑工程施工总承包二级及以上等资质，并具有有效的安全生产许可证；</w:t>
      </w:r>
    </w:p>
    <w:p w14:paraId="3C8277B7">
      <w:pPr>
        <w:keepNext w:val="0"/>
        <w:keepLines w:val="0"/>
        <w:widowControl w:val="0"/>
        <w:suppressLineNumbers w:val="0"/>
        <w:spacing w:before="0" w:beforeAutospacing="0" w:after="0" w:afterAutospacing="0" w:line="360" w:lineRule="auto"/>
        <w:ind w:left="2" w:right="0" w:firstLine="420" w:firstLineChars="200"/>
        <w:jc w:val="both"/>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投标人拟派项目负责人要求：须具备建筑工程专业二级注册建造师证书，具有有效的安全考核合格B证且不得担任其他在施建设工程项目的项目经理。</w:t>
      </w:r>
    </w:p>
    <w:p w14:paraId="0D5C5E2F">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w:t>
      </w:r>
      <w:r>
        <w:rPr>
          <w:rFonts w:hint="eastAsia"/>
          <w:b w:val="0"/>
          <w:bCs/>
          <w:strike w:val="0"/>
          <w:dstrike w:val="0"/>
          <w:highlight w:val="none"/>
          <w:lang w:eastAsia="zh-CN"/>
        </w:rPr>
        <w:t>且在</w:t>
      </w:r>
      <w:r>
        <w:rPr>
          <w:rFonts w:hint="eastAsia"/>
          <w:b w:val="0"/>
          <w:bCs/>
          <w:strike w:val="0"/>
          <w:dstrike w:val="0"/>
          <w:highlight w:val="none"/>
        </w:rPr>
        <w:t>工商行政管理局的《国家企业信用信息公示系统》中查询不存在不良记录；</w:t>
      </w:r>
    </w:p>
    <w:p w14:paraId="7850D9F4">
      <w:pPr>
        <w:pStyle w:val="73"/>
        <w:numPr>
          <w:ilvl w:val="0"/>
          <w:numId w:val="11"/>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1"/>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6FDC1F4">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40341E7C">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发标时间（项目公告时间）：2026年4月</w:t>
      </w:r>
      <w:r>
        <w:rPr>
          <w:rFonts w:hint="eastAsia" w:cs="Times New Roman"/>
          <w:highlight w:val="none"/>
          <w:lang w:val="en-US" w:eastAsia="zh-CN"/>
        </w:rPr>
        <w:t>27</w:t>
      </w:r>
      <w:r>
        <w:rPr>
          <w:rFonts w:hint="eastAsia" w:ascii="宋体" w:hAnsi="Courier New" w:eastAsia="宋体" w:cs="Times New Roman"/>
          <w:highlight w:val="none"/>
          <w:lang w:val="en-US" w:eastAsia="zh-CN"/>
        </w:rPr>
        <w:t>日</w:t>
      </w:r>
    </w:p>
    <w:p w14:paraId="44BC705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2.投标报名（应标）</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6</w:t>
      </w:r>
      <w:r>
        <w:rPr>
          <w:rFonts w:hint="eastAsia" w:eastAsia="宋体" w:cs="宋体"/>
          <w:highlight w:val="none"/>
          <w:u w:val="single"/>
        </w:rPr>
        <w:t>年</w:t>
      </w:r>
      <w:r>
        <w:rPr>
          <w:rFonts w:hint="eastAsia" w:eastAsia="宋体" w:cs="宋体"/>
          <w:highlight w:val="none"/>
          <w:u w:val="single"/>
          <w:lang w:val="en-US" w:eastAsia="zh-CN"/>
        </w:rPr>
        <w:t>5</w:t>
      </w:r>
      <w:r>
        <w:rPr>
          <w:rFonts w:hint="eastAsia" w:eastAsia="宋体" w:cs="宋体"/>
          <w:highlight w:val="none"/>
          <w:u w:val="single"/>
        </w:rPr>
        <w:t>月</w:t>
      </w:r>
      <w:r>
        <w:rPr>
          <w:rFonts w:hint="eastAsia" w:cs="宋体"/>
          <w:highlight w:val="none"/>
          <w:u w:val="single"/>
          <w:lang w:val="en-US" w:eastAsia="zh-CN"/>
        </w:rPr>
        <w:t>10</w:t>
      </w:r>
      <w:r>
        <w:rPr>
          <w:rFonts w:hint="eastAsia" w:eastAsia="宋体" w:cs="宋体"/>
          <w:highlight w:val="none"/>
          <w:u w:val="single"/>
          <w:lang w:val="en-US" w:eastAsia="zh-CN"/>
        </w:rPr>
        <w:t>日</w:t>
      </w:r>
      <w:r>
        <w:rPr>
          <w:rFonts w:hint="eastAsia" w:cs="Times New Roman"/>
          <w:highlight w:val="none"/>
          <w:lang w:val="en-US" w:eastAsia="zh-CN"/>
        </w:rPr>
        <w:t>17:00:00</w:t>
      </w:r>
      <w:r>
        <w:rPr>
          <w:rFonts w:hint="default" w:cs="Times New Roman"/>
          <w:highlight w:val="none"/>
          <w:lang w:val="en-US" w:eastAsia="zh-CN"/>
        </w:rPr>
        <w:t>（北京时间）</w:t>
      </w:r>
      <w:r>
        <w:rPr>
          <w:rFonts w:hint="eastAsia" w:cs="Times New Roman"/>
          <w:highlight w:val="none"/>
          <w:lang w:val="en-US" w:eastAsia="zh-CN"/>
        </w:rPr>
        <w:t>；</w:t>
      </w:r>
    </w:p>
    <w:p w14:paraId="30D267C1">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w:t>
      </w:r>
      <w:r>
        <w:rPr>
          <w:rFonts w:hint="eastAsia" w:ascii="宋体" w:hAnsi="Courier New" w:eastAsia="宋体" w:cs="Times New Roman"/>
          <w:b/>
          <w:bCs/>
          <w:color w:val="000000"/>
          <w:sz w:val="21"/>
          <w:szCs w:val="21"/>
          <w:highlight w:val="none"/>
          <w:lang w:val="en-US" w:eastAsia="zh-CN"/>
        </w:rPr>
        <w:t>“中国重汽e采通”</w:t>
      </w:r>
      <w:r>
        <w:rPr>
          <w:rFonts w:hint="eastAsia" w:ascii="宋体" w:hAnsi="Courier New" w:eastAsia="宋体" w:cs="Times New Roman"/>
          <w:color w:val="000000"/>
          <w:sz w:val="21"/>
          <w:szCs w:val="21"/>
          <w:highlight w:val="none"/>
          <w:lang w:val="en-US" w:eastAsia="zh-CN"/>
        </w:rPr>
        <w:t>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val="0"/>
          <w:bCs w:val="0"/>
          <w:sz w:val="21"/>
          <w:szCs w:val="21"/>
          <w:highlight w:val="none"/>
        </w:rPr>
        <w:t>按照中国重汽e采通“SRM非生产供应商注册手册”（</w:t>
      </w:r>
      <w:r>
        <w:rPr>
          <w:rFonts w:hint="eastAsia" w:eastAsia="宋体" w:cs="Times New Roman"/>
          <w:b w:val="0"/>
          <w:bCs w:val="0"/>
          <w:sz w:val="21"/>
          <w:szCs w:val="21"/>
          <w:highlight w:val="none"/>
          <w:lang w:val="en-US" w:eastAsia="zh-CN"/>
        </w:rPr>
        <w:t>见</w:t>
      </w:r>
      <w:r>
        <w:rPr>
          <w:rFonts w:hint="eastAsia" w:eastAsia="宋体" w:cs="Times New Roman"/>
          <w:b w:val="0"/>
          <w:bCs w:val="0"/>
          <w:sz w:val="21"/>
          <w:szCs w:val="21"/>
          <w:highlight w:val="none"/>
        </w:rPr>
        <w:t>附件）进行注册，</w:t>
      </w:r>
      <w:r>
        <w:rPr>
          <w:rFonts w:hint="eastAsia" w:eastAsia="宋体" w:cs="Times New Roman"/>
          <w:b w:val="0"/>
          <w:bCs w:val="0"/>
          <w:color w:val="000000"/>
          <w:sz w:val="21"/>
          <w:szCs w:val="21"/>
          <w:highlight w:val="none"/>
          <w:lang w:val="en-US" w:eastAsia="zh-CN"/>
        </w:rPr>
        <w:t>注册完毕后按照</w:t>
      </w:r>
      <w:r>
        <w:rPr>
          <w:rFonts w:hint="eastAsia" w:ascii="宋体" w:hAnsi="宋体" w:eastAsia="宋体" w:cs="宋体"/>
          <w:b w:val="0"/>
          <w:bCs w:val="0"/>
          <w:color w:val="000000"/>
          <w:sz w:val="21"/>
          <w:szCs w:val="21"/>
          <w:highlight w:val="none"/>
          <w:lang w:val="en-US" w:eastAsia="zh-CN"/>
        </w:rPr>
        <w:t>“SRM系统供应商用户手册（见附件）”，</w:t>
      </w:r>
      <w:r>
        <w:rPr>
          <w:rFonts w:hint="eastAsia" w:ascii="宋体" w:hAnsi="宋体" w:eastAsia="宋体" w:cs="Times New Roman"/>
          <w:b w:val="0"/>
          <w:bCs w:val="0"/>
          <w:color w:val="000000"/>
          <w:sz w:val="21"/>
          <w:szCs w:val="21"/>
          <w:highlight w:val="none"/>
          <w:lang w:val="en-US" w:eastAsia="zh-CN"/>
        </w:rPr>
        <w:t>登录</w:t>
      </w:r>
      <w:r>
        <w:rPr>
          <w:rFonts w:hint="eastAsia" w:ascii="宋体" w:hAnsi="宋体" w:eastAsia="宋体" w:cs="宋体"/>
          <w:b w:val="0"/>
          <w:bCs w:val="0"/>
          <w:color w:val="000000"/>
          <w:sz w:val="21"/>
          <w:szCs w:val="21"/>
          <w:highlight w:val="none"/>
          <w:lang w:val="en-US" w:eastAsia="zh-CN"/>
        </w:rPr>
        <w:t>重汽e采通平台</w:t>
      </w:r>
      <w:r>
        <w:rPr>
          <w:rFonts w:hint="eastAsia" w:ascii="宋体" w:hAnsi="宋体" w:eastAsia="宋体" w:cs="Times New Roman"/>
          <w:b w:val="0"/>
          <w:bCs w:val="0"/>
          <w:color w:val="000000"/>
          <w:sz w:val="21"/>
          <w:szCs w:val="21"/>
          <w:highlight w:val="none"/>
          <w:lang w:val="en-US" w:eastAsia="zh-CN"/>
        </w:rPr>
        <w:t>后</w:t>
      </w:r>
      <w:r>
        <w:rPr>
          <w:rFonts w:hint="eastAsia" w:eastAsia="宋体" w:cs="Times New Roman"/>
          <w:b w:val="0"/>
          <w:bCs w:val="0"/>
          <w:color w:val="000000"/>
          <w:sz w:val="21"/>
          <w:szCs w:val="21"/>
          <w:highlight w:val="none"/>
          <w:lang w:val="en-US" w:eastAsia="zh-CN"/>
        </w:rPr>
        <w:t>进入“供应商应标”，</w:t>
      </w:r>
      <w:r>
        <w:rPr>
          <w:rFonts w:hint="eastAsia" w:ascii="宋体" w:hAnsi="宋体" w:eastAsia="宋体" w:cs="Times New Roman"/>
          <w:b w:val="0"/>
          <w:bCs w:val="0"/>
          <w:color w:val="000000"/>
          <w:sz w:val="21"/>
          <w:szCs w:val="21"/>
          <w:highlight w:val="none"/>
          <w:lang w:val="en-US" w:eastAsia="zh-CN"/>
        </w:rPr>
        <w:t>选择对应的项目，</w:t>
      </w:r>
      <w:r>
        <w:rPr>
          <w:rFonts w:hint="eastAsia" w:ascii="宋体" w:hAnsi="宋体" w:eastAsia="宋体" w:cs="Times New Roman"/>
          <w:color w:val="000000"/>
          <w:sz w:val="21"/>
          <w:szCs w:val="21"/>
          <w:highlight w:val="none"/>
          <w:lang w:val="en-US" w:eastAsia="zh-CN"/>
        </w:rPr>
        <w:t>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3790830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w:t>
      </w:r>
      <w:r>
        <w:rPr>
          <w:rFonts w:hint="eastAsia" w:cs="宋体"/>
          <w:b/>
          <w:bCs/>
          <w:highlight w:val="none"/>
          <w:lang w:eastAsia="zh-CN"/>
        </w:rPr>
        <w:t>—</w:t>
      </w:r>
      <w:r>
        <w:rPr>
          <w:rFonts w:hint="eastAsia" w:eastAsia="宋体" w:cs="宋体"/>
          <w:b/>
          <w:bCs/>
          <w:highlight w:val="none"/>
        </w:rPr>
        <w:t>4日，应标截止时间精确到秒，逾期将无法应标。请自行掌握时间，避免无法应标。</w:t>
      </w:r>
    </w:p>
    <w:p w14:paraId="2C8A7A7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cs="Times New Roman"/>
          <w:highlight w:val="none"/>
          <w:lang w:val="en-US" w:eastAsia="zh-CN"/>
        </w:rPr>
        <w:t>现场勘察</w:t>
      </w:r>
    </w:p>
    <w:p w14:paraId="4BA89806">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组织统一踏勘，时间：</w:t>
      </w:r>
      <w:r>
        <w:rPr>
          <w:rFonts w:hint="eastAsia" w:ascii="宋体" w:hAnsi="宋体" w:eastAsia="宋体" w:cs="宋体"/>
          <w:sz w:val="21"/>
          <w:szCs w:val="21"/>
          <w:highlight w:val="none"/>
          <w:u w:val="single"/>
        </w:rPr>
        <w:t>202</w:t>
      </w:r>
      <w:r>
        <w:rPr>
          <w:rFonts w:hint="eastAsia" w:ascii="宋体" w:hAnsi="宋体" w:cs="宋体"/>
          <w:sz w:val="21"/>
          <w:szCs w:val="21"/>
          <w:highlight w:val="none"/>
          <w:u w:val="single"/>
          <w:lang w:val="en-US" w:eastAsia="zh-CN"/>
        </w:rPr>
        <w:t>6</w:t>
      </w:r>
      <w:r>
        <w:rPr>
          <w:rFonts w:hint="eastAsia" w:ascii="宋体" w:hAnsi="宋体" w:eastAsia="宋体" w:cs="宋体"/>
          <w:sz w:val="21"/>
          <w:szCs w:val="21"/>
          <w:highlight w:val="none"/>
          <w:u w:val="single"/>
        </w:rPr>
        <w:t>年</w:t>
      </w:r>
      <w:r>
        <w:rPr>
          <w:rFonts w:hint="eastAsia" w:ascii="宋体" w:hAnsi="宋体" w:cs="宋体"/>
          <w:sz w:val="21"/>
          <w:szCs w:val="21"/>
          <w:highlight w:val="none"/>
          <w:u w:val="single"/>
          <w:lang w:val="en-US" w:eastAsia="zh-CN"/>
        </w:rPr>
        <w:t>4</w:t>
      </w:r>
      <w:r>
        <w:rPr>
          <w:rFonts w:hint="eastAsia" w:ascii="宋体" w:hAnsi="宋体" w:eastAsia="宋体" w:cs="宋体"/>
          <w:sz w:val="21"/>
          <w:szCs w:val="21"/>
          <w:highlight w:val="none"/>
          <w:u w:val="single"/>
        </w:rPr>
        <w:t>月</w:t>
      </w:r>
      <w:r>
        <w:rPr>
          <w:rFonts w:hint="eastAsia" w:ascii="宋体" w:hAnsi="宋体" w:cs="宋体"/>
          <w:sz w:val="21"/>
          <w:szCs w:val="21"/>
          <w:highlight w:val="none"/>
          <w:u w:val="single"/>
          <w:lang w:val="en-US" w:eastAsia="zh-CN"/>
        </w:rPr>
        <w:t>28</w:t>
      </w:r>
      <w:r>
        <w:rPr>
          <w:rFonts w:hint="eastAsia" w:ascii="宋体" w:hAnsi="宋体" w:eastAsia="宋体" w:cs="宋体"/>
          <w:sz w:val="21"/>
          <w:szCs w:val="21"/>
          <w:highlight w:val="none"/>
          <w:u w:val="single"/>
        </w:rPr>
        <w:t>日</w:t>
      </w:r>
      <w:r>
        <w:rPr>
          <w:rFonts w:hint="eastAsia" w:ascii="宋体" w:hAnsi="宋体" w:cs="宋体"/>
          <w:sz w:val="21"/>
          <w:szCs w:val="21"/>
          <w:highlight w:val="none"/>
          <w:u w:val="single"/>
          <w:lang w:val="en-US" w:eastAsia="zh-CN"/>
        </w:rPr>
        <w:t>14</w:t>
      </w:r>
      <w:r>
        <w:rPr>
          <w:rFonts w:hint="eastAsia" w:ascii="宋体" w:hAnsi="宋体" w:eastAsia="宋体" w:cs="宋体"/>
          <w:sz w:val="21"/>
          <w:szCs w:val="21"/>
          <w:highlight w:val="none"/>
          <w:u w:val="single"/>
        </w:rPr>
        <w:t>:00</w:t>
      </w:r>
      <w:r>
        <w:rPr>
          <w:rFonts w:hint="eastAsia" w:ascii="宋体" w:hAnsi="宋体" w:eastAsia="宋体" w:cs="宋体"/>
          <w:sz w:val="21"/>
          <w:szCs w:val="21"/>
          <w:highlight w:val="none"/>
        </w:rPr>
        <w:t>，请自行前往，提前</w:t>
      </w:r>
      <w:r>
        <w:rPr>
          <w:rFonts w:hint="eastAsia" w:ascii="宋体" w:hAnsi="宋体" w:cs="宋体"/>
          <w:sz w:val="21"/>
          <w:szCs w:val="21"/>
          <w:highlight w:val="none"/>
          <w:lang w:val="en-US" w:eastAsia="zh-CN"/>
        </w:rPr>
        <w:t>一天</w:t>
      </w:r>
      <w:r>
        <w:rPr>
          <w:rFonts w:hint="eastAsia" w:ascii="宋体" w:hAnsi="宋体" w:eastAsia="宋体" w:cs="宋体"/>
          <w:sz w:val="21"/>
          <w:szCs w:val="21"/>
          <w:highlight w:val="none"/>
        </w:rPr>
        <w:t>对接踏勘联系人进行入厂报备。</w:t>
      </w:r>
    </w:p>
    <w:p w14:paraId="3190051E">
      <w:pPr>
        <w:keepNext w:val="0"/>
        <w:keepLines w:val="0"/>
        <w:pageBreakBefore w:val="0"/>
        <w:kinsoku/>
        <w:wordWrap/>
        <w:overflowPunct/>
        <w:topLinePunct w:val="0"/>
        <w:autoSpaceDE/>
        <w:autoSpaceDN/>
        <w:bidi w:val="0"/>
        <w:snapToGrid w:val="0"/>
        <w:spacing w:line="288" w:lineRule="auto"/>
        <w:textAlignment w:val="auto"/>
        <w:rPr>
          <w:rStyle w:val="114"/>
          <w:rFonts w:hint="eastAsia" w:ascii="宋体" w:hAnsi="宋体" w:eastAsia="宋体" w:cs="宋体"/>
          <w:b/>
          <w:bCs/>
          <w:sz w:val="21"/>
          <w:szCs w:val="21"/>
          <w:highlight w:val="none"/>
          <w:em w:val="dot"/>
        </w:rPr>
      </w:pPr>
      <w:r>
        <w:rPr>
          <w:rStyle w:val="114"/>
          <w:rFonts w:hint="eastAsia" w:ascii="宋体" w:hAnsi="宋体" w:cs="宋体"/>
          <w:b/>
          <w:bCs/>
          <w:sz w:val="21"/>
          <w:szCs w:val="21"/>
          <w:highlight w:val="none"/>
          <w:em w:val="dot"/>
          <w:lang w:val="en-US" w:eastAsia="zh-CN"/>
        </w:rPr>
        <w:t>过期后将不再组织现场踏勘。</w:t>
      </w:r>
      <w:r>
        <w:rPr>
          <w:rStyle w:val="114"/>
          <w:rFonts w:hint="eastAsia" w:ascii="宋体" w:hAnsi="宋体" w:eastAsia="宋体" w:cs="宋体"/>
          <w:b/>
          <w:bCs/>
          <w:sz w:val="21"/>
          <w:szCs w:val="21"/>
          <w:highlight w:val="none"/>
          <w:em w:val="dot"/>
        </w:rPr>
        <w:t>如因对现场情况了解、考虑不周造成的投标风险和一切后果由投标人自行承担。</w:t>
      </w:r>
    </w:p>
    <w:p w14:paraId="2E9312A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0"/>
        <w:textAlignment w:val="auto"/>
        <w:rPr>
          <w:rFonts w:hint="default" w:ascii="宋体" w:hAnsi="Courier New" w:eastAsia="宋体" w:cs="Times New Roman"/>
          <w:highlight w:val="none"/>
          <w:lang w:val="en-US" w:eastAsia="zh-CN"/>
        </w:rPr>
      </w:pPr>
      <w:r>
        <w:rPr>
          <w:rStyle w:val="114"/>
          <w:rFonts w:hint="eastAsia" w:ascii="宋体" w:hAnsi="宋体" w:eastAsia="宋体" w:cs="宋体"/>
          <w:sz w:val="21"/>
          <w:szCs w:val="21"/>
          <w:highlight w:val="none"/>
        </w:rPr>
        <w:t>踏勘联系人：</w:t>
      </w:r>
      <w:r>
        <w:rPr>
          <w:rFonts w:hint="eastAsia" w:ascii="宋体" w:hAnsi="宋体" w:eastAsia="宋体" w:cs="宋体"/>
          <w:sz w:val="21"/>
          <w:szCs w:val="21"/>
          <w:highlight w:val="none"/>
          <w:u w:val="single"/>
        </w:rPr>
        <w:t xml:space="preserve"> </w:t>
      </w:r>
      <w:r>
        <w:rPr>
          <w:rStyle w:val="114"/>
          <w:rFonts w:hint="eastAsia" w:hAnsi="宋体" w:cs="宋体"/>
          <w:sz w:val="21"/>
          <w:szCs w:val="21"/>
          <w:highlight w:val="none"/>
          <w:u w:val="single"/>
          <w:lang w:val="en-US" w:eastAsia="zh-CN"/>
        </w:rPr>
        <w:t>杜绪刚</w:t>
      </w:r>
      <w:r>
        <w:rPr>
          <w:rStyle w:val="114"/>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rPr>
        <w:t xml:space="preserve"> </w:t>
      </w:r>
      <w:r>
        <w:rPr>
          <w:rStyle w:val="114"/>
          <w:rFonts w:hint="eastAsia" w:ascii="宋体" w:hAnsi="宋体" w:eastAsia="宋体" w:cs="宋体"/>
          <w:sz w:val="21"/>
          <w:szCs w:val="21"/>
          <w:highlight w:val="none"/>
        </w:rPr>
        <w:t>，联系电话：</w:t>
      </w:r>
      <w:r>
        <w:rPr>
          <w:rStyle w:val="114"/>
          <w:rFonts w:hint="eastAsia" w:ascii="宋体" w:hAnsi="宋体" w:eastAsia="宋体" w:cs="宋体"/>
          <w:sz w:val="21"/>
          <w:szCs w:val="21"/>
          <w:highlight w:val="none"/>
          <w:u w:val="single"/>
        </w:rPr>
        <w:t xml:space="preserve"> </w:t>
      </w:r>
      <w:r>
        <w:rPr>
          <w:rStyle w:val="114"/>
          <w:rFonts w:hint="eastAsia" w:ascii="宋体" w:hAnsi="宋体" w:cs="宋体"/>
          <w:sz w:val="21"/>
          <w:szCs w:val="21"/>
          <w:highlight w:val="none"/>
          <w:u w:val="single"/>
          <w:lang w:val="en-US" w:eastAsia="zh-CN"/>
        </w:rPr>
        <w:t>17362159886</w:t>
      </w:r>
      <w:r>
        <w:rPr>
          <w:rStyle w:val="114"/>
          <w:rFonts w:hint="eastAsia" w:ascii="宋体" w:hAnsi="宋体" w:eastAsia="宋体" w:cs="宋体"/>
          <w:sz w:val="21"/>
          <w:szCs w:val="21"/>
          <w:highlight w:val="none"/>
          <w:u w:val="single"/>
        </w:rPr>
        <w:t xml:space="preserve"> </w:t>
      </w:r>
      <w:r>
        <w:rPr>
          <w:rFonts w:hint="eastAsia" w:cs="Times New Roman"/>
          <w:highlight w:val="none"/>
          <w:lang w:val="en-US" w:eastAsia="zh-CN"/>
        </w:rPr>
        <w:t>。</w:t>
      </w:r>
    </w:p>
    <w:p w14:paraId="06F44FDD">
      <w:pPr>
        <w:pStyle w:val="76"/>
        <w:numPr>
          <w:ilvl w:val="0"/>
          <w:numId w:val="0"/>
        </w:numPr>
        <w:ind w:leftChars="0"/>
        <w:jc w:val="both"/>
        <w:rPr>
          <w:rFonts w:hint="eastAsia" w:ascii="宋体" w:hAnsi="Courier New" w:eastAsia="宋体" w:cs="Times New Roman"/>
          <w:highlight w:val="none"/>
          <w:lang w:val="en-US" w:eastAsia="zh-CN"/>
        </w:rPr>
      </w:pPr>
      <w:r>
        <w:rPr>
          <w:rFonts w:hint="eastAsia" w:cs="Times New Roman"/>
          <w:highlight w:val="none"/>
          <w:lang w:val="en-US" w:eastAsia="zh-CN"/>
        </w:rPr>
        <w:t>4.</w:t>
      </w: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5</w:t>
      </w:r>
      <w:r>
        <w:rPr>
          <w:rFonts w:hint="eastAsia" w:ascii="宋体" w:hAnsi="Courier New" w:eastAsia="宋体" w:cs="Times New Roman"/>
          <w:highlight w:val="none"/>
          <w:lang w:val="en-US" w:eastAsia="zh-CN"/>
        </w:rPr>
        <w:t>月</w:t>
      </w:r>
      <w:r>
        <w:rPr>
          <w:rFonts w:hint="eastAsia" w:cs="Times New Roman"/>
          <w:highlight w:val="none"/>
          <w:lang w:val="en-US" w:eastAsia="zh-CN"/>
        </w:rPr>
        <w:t>15</w:t>
      </w:r>
      <w:r>
        <w:rPr>
          <w:rFonts w:hint="eastAsia" w:ascii="宋体" w:hAnsi="Courier New" w:eastAsia="宋体" w:cs="Times New Roman"/>
          <w:highlight w:val="none"/>
          <w:lang w:val="en-US" w:eastAsia="zh-CN"/>
        </w:rPr>
        <w:t>日前</w:t>
      </w:r>
    </w:p>
    <w:p w14:paraId="02CC10A6">
      <w:pPr>
        <w:pStyle w:val="76"/>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cs="Times New Roman"/>
          <w:b/>
          <w:bCs/>
          <w:highlight w:val="none"/>
          <w:lang w:val="en-US" w:eastAsia="zh-CN"/>
        </w:rPr>
      </w:pPr>
      <w:r>
        <w:rPr>
          <w:rFonts w:hint="eastAsia" w:cs="Times New Roman"/>
          <w:highlight w:val="none"/>
          <w:lang w:val="en-US" w:eastAsia="zh-CN"/>
        </w:rPr>
        <w:t>（1）提交疑问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11FD7FA1">
      <w:pPr>
        <w:pStyle w:val="76"/>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（2）</w:t>
      </w: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5</w:t>
      </w:r>
      <w:r>
        <w:rPr>
          <w:rFonts w:hint="eastAsia" w:ascii="宋体" w:hAnsi="Courier New" w:eastAsia="宋体" w:cs="Times New Roman"/>
          <w:highlight w:val="none"/>
          <w:lang w:val="en-US" w:eastAsia="zh-CN"/>
        </w:rPr>
        <w:t>月</w:t>
      </w:r>
      <w:r>
        <w:rPr>
          <w:rFonts w:hint="eastAsia" w:cs="Times New Roman"/>
          <w:highlight w:val="none"/>
          <w:lang w:val="en-US" w:eastAsia="zh-CN"/>
        </w:rPr>
        <w:t>15</w:t>
      </w:r>
      <w:r>
        <w:rPr>
          <w:rFonts w:hint="eastAsia" w:ascii="宋体" w:hAnsi="Courier New" w:eastAsia="宋体" w:cs="Times New Roman"/>
          <w:highlight w:val="none"/>
          <w:lang w:val="en-US" w:eastAsia="zh-CN"/>
        </w:rPr>
        <w:t>日前：</w:t>
      </w:r>
    </w:p>
    <w:p w14:paraId="5ED210C8">
      <w:pPr>
        <w:pStyle w:val="76"/>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（3）</w:t>
      </w: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highlight w:val="none"/>
        </w:rPr>
      </w:pPr>
      <w:r>
        <w:rPr>
          <w:rFonts w:hint="eastAsia"/>
          <w:b w:val="0"/>
          <w:highlight w:val="none"/>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w:t>
      </w:r>
      <w:r>
        <w:rPr>
          <w:rFonts w:hint="eastAsia" w:cs="Times New Roman"/>
          <w:b w:val="0"/>
          <w:bCs/>
          <w:highlight w:val="none"/>
          <w:lang w:val="en-US" w:eastAsia="zh-CN"/>
        </w:rPr>
        <w:t>》《</w:t>
      </w:r>
      <w:r>
        <w:rPr>
          <w:rFonts w:hint="eastAsia" w:ascii="宋体" w:hAnsi="Courier New" w:eastAsia="宋体" w:cs="Times New Roman"/>
          <w:b w:val="0"/>
          <w:bCs/>
          <w:highlight w:val="none"/>
          <w:lang w:val="en-US" w:eastAsia="zh-CN"/>
        </w:rPr>
        <w:t>投标文件（技术标）</w:t>
      </w:r>
      <w:r>
        <w:rPr>
          <w:rFonts w:hint="eastAsia" w:cs="Times New Roman"/>
          <w:b w:val="0"/>
          <w:bCs/>
          <w:highlight w:val="none"/>
          <w:lang w:val="en-US" w:eastAsia="zh-CN"/>
        </w:rPr>
        <w:t>》《</w:t>
      </w:r>
      <w:r>
        <w:rPr>
          <w:rFonts w:hint="eastAsia" w:ascii="宋体" w:hAnsi="Courier New" w:eastAsia="宋体" w:cs="Times New Roman"/>
          <w:b w:val="0"/>
          <w:bCs/>
          <w:highlight w:val="none"/>
          <w:lang w:val="en-US" w:eastAsia="zh-CN"/>
        </w:rPr>
        <w:t>投标文件（商务标）》（开标一览表）文件组成，三部分分别单独封装，每部分一正二副</w:t>
      </w:r>
      <w:r>
        <w:rPr>
          <w:rFonts w:hint="eastAsia" w:cs="Times New Roman"/>
          <w:b w:val="0"/>
          <w:bCs/>
          <w:highlight w:val="none"/>
          <w:lang w:val="en-US" w:eastAsia="zh-CN"/>
        </w:rPr>
        <w:t>，开标一览表另单独封存一份以便唱标。</w:t>
      </w:r>
    </w:p>
    <w:p w14:paraId="2DD7BA97">
      <w:pPr>
        <w:pStyle w:val="74"/>
        <w:numPr>
          <w:ilvl w:val="0"/>
          <w:numId w:val="15"/>
        </w:numPr>
        <w:ind w:left="425" w:leftChars="0" w:hanging="425" w:firstLineChars="0"/>
        <w:rPr>
          <w:b w:val="0"/>
          <w:bCs/>
          <w:highlight w:val="none"/>
        </w:rPr>
      </w:pPr>
      <w:r>
        <w:rPr>
          <w:rFonts w:hint="eastAsia"/>
          <w:b w:val="0"/>
          <w:bCs/>
          <w:highlight w:val="none"/>
        </w:rPr>
        <w:t>资质文件：</w:t>
      </w:r>
    </w:p>
    <w:p w14:paraId="67674F69">
      <w:pPr>
        <w:pStyle w:val="75"/>
        <w:numPr>
          <w:ilvl w:val="0"/>
          <w:numId w:val="16"/>
        </w:numPr>
        <w:ind w:left="425" w:leftChars="0" w:hanging="425" w:firstLineChars="0"/>
        <w:rPr>
          <w:b w:val="0"/>
          <w:bCs/>
          <w:highlight w:val="none"/>
        </w:rPr>
      </w:pPr>
      <w:r>
        <w:rPr>
          <w:rFonts w:hint="eastAsia"/>
          <w:b w:val="0"/>
          <w:bCs/>
          <w:highlight w:val="none"/>
          <w:lang w:val="en-US" w:eastAsia="zh-CN"/>
        </w:rPr>
        <w:t>投标函（见附件1）</w:t>
      </w:r>
    </w:p>
    <w:p w14:paraId="13BAC003">
      <w:pPr>
        <w:pStyle w:val="75"/>
        <w:numPr>
          <w:ilvl w:val="0"/>
          <w:numId w:val="16"/>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见附件2</w:t>
      </w:r>
      <w:r>
        <w:rPr>
          <w:rFonts w:hint="eastAsia"/>
          <w:b w:val="0"/>
          <w:bCs/>
          <w:highlight w:val="none"/>
          <w:lang w:eastAsia="zh-CN"/>
        </w:rPr>
        <w:t>）</w:t>
      </w:r>
      <w:r>
        <w:rPr>
          <w:rFonts w:hint="eastAsia"/>
          <w:b w:val="0"/>
          <w:bCs/>
          <w:highlight w:val="none"/>
        </w:rPr>
        <w:t>；</w:t>
      </w:r>
    </w:p>
    <w:p w14:paraId="4DBDF119">
      <w:pPr>
        <w:pStyle w:val="75"/>
        <w:numPr>
          <w:ilvl w:val="0"/>
          <w:numId w:val="16"/>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见附件3</w:t>
      </w:r>
      <w:r>
        <w:rPr>
          <w:rFonts w:hint="eastAsia"/>
          <w:b w:val="0"/>
          <w:bCs/>
          <w:highlight w:val="none"/>
          <w:lang w:eastAsia="zh-CN"/>
        </w:rPr>
        <w:t>）</w:t>
      </w:r>
      <w:r>
        <w:rPr>
          <w:rFonts w:hint="eastAsia"/>
          <w:b w:val="0"/>
          <w:bCs/>
          <w:highlight w:val="none"/>
        </w:rPr>
        <w:t>；</w:t>
      </w:r>
    </w:p>
    <w:p w14:paraId="73FE5F95">
      <w:pPr>
        <w:pStyle w:val="75"/>
        <w:numPr>
          <w:ilvl w:val="0"/>
          <w:numId w:val="16"/>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w:t>
      </w:r>
      <w:r>
        <w:rPr>
          <w:rFonts w:hint="eastAsia"/>
          <w:b/>
          <w:bCs w:val="0"/>
          <w:highlight w:val="none"/>
          <w:lang w:val="en-US" w:eastAsia="zh-CN"/>
        </w:rPr>
        <w:t>2023—2025年</w:t>
      </w:r>
      <w:r>
        <w:rPr>
          <w:rFonts w:hint="eastAsia"/>
          <w:b w:val="0"/>
          <w:bCs/>
          <w:highlight w:val="none"/>
          <w:lang w:val="en-US" w:eastAsia="zh-CN"/>
        </w:rPr>
        <w:t>类似业绩合同等证明材料</w:t>
      </w:r>
      <w:r>
        <w:rPr>
          <w:rFonts w:hint="eastAsia"/>
          <w:b w:val="0"/>
          <w:bCs/>
          <w:highlight w:val="none"/>
          <w:lang w:eastAsia="zh-CN"/>
        </w:rPr>
        <w:t>）；</w:t>
      </w:r>
    </w:p>
    <w:p w14:paraId="2E43C7FD">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w:t>
      </w:r>
      <w:r>
        <w:rPr>
          <w:rFonts w:hint="eastAsia"/>
          <w:b w:val="0"/>
          <w:bCs/>
          <w:highlight w:val="none"/>
          <w:lang w:eastAsia="zh-CN"/>
        </w:rPr>
        <w:t>（</w:t>
      </w:r>
      <w:r>
        <w:rPr>
          <w:rFonts w:hint="eastAsia"/>
          <w:b/>
          <w:bCs w:val="0"/>
          <w:highlight w:val="none"/>
          <w:lang w:val="en-US" w:eastAsia="zh-CN"/>
        </w:rPr>
        <w:t>2023—2025年</w:t>
      </w:r>
      <w:r>
        <w:rPr>
          <w:rFonts w:hint="eastAsia"/>
          <w:b w:val="0"/>
          <w:bCs/>
          <w:highlight w:val="none"/>
          <w:lang w:eastAsia="zh-CN"/>
        </w:rPr>
        <w:t>）</w:t>
      </w:r>
      <w:r>
        <w:rPr>
          <w:rFonts w:hint="eastAsia" w:hAnsi="Courier New"/>
          <w:b w:val="0"/>
          <w:bCs/>
          <w:highlight w:val="none"/>
        </w:rPr>
        <w:t>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6"/>
        </w:numPr>
        <w:ind w:left="425" w:leftChars="0" w:hanging="425" w:firstLineChars="0"/>
        <w:rPr>
          <w:b w:val="0"/>
          <w:bCs/>
          <w:highlight w:val="none"/>
        </w:rPr>
      </w:pPr>
      <w:r>
        <w:rPr>
          <w:rFonts w:hint="eastAsia"/>
          <w:b w:val="0"/>
          <w:bCs/>
          <w:highlight w:val="none"/>
        </w:rPr>
        <w:t>信用中国截图或国家企业信用信息公示系统截图；</w:t>
      </w:r>
    </w:p>
    <w:p w14:paraId="7716C81D">
      <w:pPr>
        <w:pStyle w:val="75"/>
        <w:numPr>
          <w:ilvl w:val="0"/>
          <w:numId w:val="16"/>
        </w:numPr>
        <w:ind w:left="425" w:leftChars="0" w:hanging="425" w:firstLineChars="0"/>
        <w:rPr>
          <w:b w:val="0"/>
          <w:bCs/>
          <w:highlight w:val="none"/>
        </w:rPr>
      </w:pPr>
      <w:r>
        <w:rPr>
          <w:rFonts w:hint="eastAsia"/>
          <w:b w:val="0"/>
          <w:bCs/>
          <w:highlight w:val="none"/>
          <w:lang w:val="en-US" w:eastAsia="zh-CN"/>
        </w:rPr>
        <w:t>投标保证金缴纳证明；</w:t>
      </w:r>
    </w:p>
    <w:p w14:paraId="08F8AAFD">
      <w:pPr>
        <w:pStyle w:val="75"/>
        <w:numPr>
          <w:ilvl w:val="0"/>
          <w:numId w:val="16"/>
        </w:numPr>
        <w:ind w:left="425" w:leftChars="0" w:hanging="425" w:firstLineChars="0"/>
        <w:rPr>
          <w:b w:val="0"/>
          <w:bCs/>
          <w:highlight w:val="none"/>
        </w:rPr>
      </w:pPr>
      <w:r>
        <w:rPr>
          <w:rFonts w:hint="eastAsia"/>
          <w:b w:val="0"/>
          <w:bCs/>
          <w:highlight w:val="none"/>
        </w:rPr>
        <w:t>招标文件中要求的</w:t>
      </w:r>
      <w:r>
        <w:rPr>
          <w:rFonts w:hint="eastAsia"/>
          <w:b w:val="0"/>
          <w:bCs/>
          <w:highlight w:val="none"/>
          <w:lang w:eastAsia="zh-CN"/>
        </w:rPr>
        <w:t>其他</w:t>
      </w:r>
      <w:r>
        <w:rPr>
          <w:rFonts w:hint="eastAsia"/>
          <w:b w:val="0"/>
          <w:bCs/>
          <w:highlight w:val="none"/>
        </w:rPr>
        <w:t>资格证明文件。</w:t>
      </w:r>
    </w:p>
    <w:p w14:paraId="0FCAA68A">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5"/>
        </w:numPr>
        <w:ind w:left="425" w:leftChars="0" w:hanging="425" w:firstLineChars="0"/>
        <w:rPr>
          <w:rFonts w:hint="eastAsia" w:cs="Times New Roman"/>
          <w:b w:val="0"/>
          <w:bCs/>
          <w:highlight w:val="none"/>
        </w:rPr>
      </w:pPr>
      <w:r>
        <w:rPr>
          <w:rFonts w:hint="eastAsia" w:cs="Times New Roman"/>
          <w:b w:val="0"/>
          <w:bCs/>
          <w:highlight w:val="none"/>
        </w:rPr>
        <w:t>技术标</w:t>
      </w:r>
      <w:r>
        <w:rPr>
          <w:rFonts w:hint="eastAsia" w:cs="Times New Roman"/>
          <w:b w:val="0"/>
          <w:bCs/>
          <w:highlight w:val="none"/>
          <w:lang w:val="en-US" w:eastAsia="zh-CN"/>
        </w:rPr>
        <w:t>文件</w:t>
      </w:r>
      <w:r>
        <w:rPr>
          <w:rFonts w:hint="eastAsia" w:cs="Times New Roman"/>
          <w:b w:val="0"/>
          <w:bCs/>
          <w:highlight w:val="none"/>
        </w:rPr>
        <w:t>：</w:t>
      </w:r>
    </w:p>
    <w:p w14:paraId="69D981DA">
      <w:pPr>
        <w:pStyle w:val="75"/>
        <w:numPr>
          <w:ilvl w:val="0"/>
          <w:numId w:val="18"/>
        </w:numPr>
        <w:ind w:left="425" w:leftChars="0" w:hanging="425" w:firstLineChars="0"/>
        <w:jc w:val="left"/>
        <w:rPr>
          <w:rFonts w:hint="eastAsia" w:ascii="宋体" w:eastAsia="宋体"/>
          <w:b/>
          <w:bCs w:val="0"/>
          <w:highlight w:val="none"/>
        </w:rPr>
      </w:pPr>
      <w:r>
        <w:rPr>
          <w:rFonts w:hint="eastAsia" w:ascii="宋体" w:eastAsia="宋体"/>
          <w:b/>
          <w:bCs w:val="0"/>
          <w:highlight w:val="none"/>
          <w:lang w:val="en-US" w:eastAsia="zh-CN"/>
        </w:rPr>
        <w:t>施工组织</w:t>
      </w:r>
      <w:r>
        <w:rPr>
          <w:rFonts w:hint="eastAsia"/>
          <w:b/>
          <w:bCs w:val="0"/>
          <w:highlight w:val="none"/>
          <w:lang w:val="en-US" w:eastAsia="zh-CN"/>
        </w:rPr>
        <w:t>方案及安全应急</w:t>
      </w:r>
      <w:r>
        <w:rPr>
          <w:rFonts w:hint="eastAsia" w:ascii="宋体" w:eastAsia="宋体"/>
          <w:b/>
          <w:bCs w:val="0"/>
          <w:highlight w:val="none"/>
          <w:lang w:val="en-US" w:eastAsia="zh-CN"/>
        </w:rPr>
        <w:t>方案；</w:t>
      </w:r>
    </w:p>
    <w:p w14:paraId="0D3998F4">
      <w:pPr>
        <w:pStyle w:val="75"/>
        <w:numPr>
          <w:ilvl w:val="0"/>
          <w:numId w:val="18"/>
        </w:numPr>
        <w:ind w:left="425" w:leftChars="0" w:hanging="425" w:firstLineChars="0"/>
        <w:jc w:val="left"/>
        <w:rPr>
          <w:rFonts w:hint="eastAsia" w:ascii="宋体" w:eastAsia="宋体"/>
          <w:b w:val="0"/>
          <w:bCs/>
          <w:highlight w:val="none"/>
          <w:lang w:val="en-US" w:eastAsia="zh-CN"/>
        </w:rPr>
      </w:pPr>
      <w:r>
        <w:rPr>
          <w:rFonts w:hint="eastAsia" w:ascii="宋体" w:eastAsia="宋体"/>
          <w:b w:val="0"/>
          <w:bCs/>
          <w:highlight w:val="none"/>
          <w:lang w:val="en-US" w:eastAsia="zh-CN"/>
        </w:rPr>
        <w:t>成品保护和工程保修工作的管理措施和承诺；</w:t>
      </w:r>
    </w:p>
    <w:p w14:paraId="1047731A">
      <w:pPr>
        <w:pStyle w:val="75"/>
        <w:numPr>
          <w:ilvl w:val="0"/>
          <w:numId w:val="18"/>
        </w:numPr>
        <w:ind w:left="425" w:leftChars="0" w:hanging="425" w:firstLineChars="0"/>
        <w:jc w:val="left"/>
        <w:rPr>
          <w:rFonts w:hint="eastAsia" w:ascii="宋体" w:eastAsia="宋体"/>
          <w:b w:val="0"/>
          <w:bCs/>
          <w:highlight w:val="none"/>
          <w:lang w:val="en-US" w:eastAsia="zh-CN"/>
        </w:rPr>
      </w:pPr>
      <w:r>
        <w:rPr>
          <w:rFonts w:hint="eastAsia" w:ascii="宋体" w:eastAsia="宋体"/>
          <w:b w:val="0"/>
          <w:bCs/>
          <w:highlight w:val="none"/>
          <w:lang w:val="en-US" w:eastAsia="zh-CN"/>
        </w:rPr>
        <w:t>技术条款偏离表（附件6）；</w:t>
      </w:r>
    </w:p>
    <w:p w14:paraId="2570FF8F">
      <w:pPr>
        <w:pStyle w:val="75"/>
        <w:numPr>
          <w:ilvl w:val="0"/>
          <w:numId w:val="18"/>
        </w:numPr>
        <w:ind w:left="425" w:leftChars="0" w:hanging="425" w:firstLineChars="0"/>
        <w:jc w:val="left"/>
        <w:rPr>
          <w:b w:val="0"/>
          <w:bCs/>
          <w:highlight w:val="none"/>
        </w:rPr>
      </w:pPr>
      <w:r>
        <w:rPr>
          <w:rFonts w:hint="eastAsia" w:ascii="宋体" w:eastAsia="宋体"/>
          <w:b w:val="0"/>
          <w:bCs/>
          <w:highlight w:val="none"/>
          <w:lang w:val="en-US" w:eastAsia="zh-CN"/>
        </w:rPr>
        <w:t>项目管理机构（各岗位人员配备及设备清单请注明）：项目部人员配备齐全、各专业技术力量强、设备设施投入专业（附件8）；</w:t>
      </w:r>
    </w:p>
    <w:p w14:paraId="252D5184">
      <w:pPr>
        <w:pStyle w:val="75"/>
        <w:numPr>
          <w:ilvl w:val="0"/>
          <w:numId w:val="18"/>
        </w:numPr>
        <w:ind w:left="425" w:leftChars="0" w:hanging="425" w:firstLineChars="0"/>
        <w:jc w:val="left"/>
        <w:rPr>
          <w:rFonts w:hint="eastAsia" w:ascii="宋体" w:eastAsia="宋体"/>
          <w:b w:val="0"/>
          <w:bCs/>
          <w:highlight w:val="none"/>
          <w:lang w:val="en-US" w:eastAsia="zh-CN"/>
        </w:rPr>
      </w:pPr>
      <w:r>
        <w:rPr>
          <w:rFonts w:hint="eastAsia" w:ascii="宋体" w:eastAsia="宋体"/>
          <w:b w:val="0"/>
          <w:bCs/>
          <w:highlight w:val="none"/>
          <w:lang w:val="en-US" w:eastAsia="zh-CN"/>
        </w:rPr>
        <w:t>服务承诺函；</w:t>
      </w:r>
    </w:p>
    <w:p w14:paraId="703D8EA2">
      <w:pPr>
        <w:pStyle w:val="75"/>
        <w:numPr>
          <w:ilvl w:val="0"/>
          <w:numId w:val="18"/>
        </w:numPr>
        <w:ind w:left="425" w:leftChars="0" w:hanging="425" w:firstLineChars="0"/>
        <w:jc w:val="left"/>
        <w:rPr>
          <w:rFonts w:hint="eastAsia" w:ascii="宋体" w:hAnsi="Courier New" w:eastAsia="宋体" w:cs="Times New Roman"/>
          <w:b w:val="0"/>
          <w:bCs/>
          <w:kern w:val="2"/>
          <w:sz w:val="21"/>
          <w:highlight w:val="none"/>
          <w:lang w:val="en-US" w:eastAsia="zh-CN" w:bidi="ar-SA"/>
        </w:rPr>
      </w:pPr>
      <w:r>
        <w:rPr>
          <w:rFonts w:hint="eastAsia" w:ascii="宋体" w:eastAsia="宋体"/>
          <w:b w:val="0"/>
          <w:bCs/>
          <w:highlight w:val="none"/>
          <w:lang w:val="en-US" w:eastAsia="zh-CN"/>
        </w:rPr>
        <w:t>企业信誉及实力：①企业近三年项目业绩（指202</w:t>
      </w:r>
      <w:r>
        <w:rPr>
          <w:rFonts w:hint="eastAsia"/>
          <w:b w:val="0"/>
          <w:bCs/>
          <w:highlight w:val="none"/>
          <w:lang w:val="en-US" w:eastAsia="zh-CN"/>
        </w:rPr>
        <w:t>3</w:t>
      </w:r>
      <w:r>
        <w:rPr>
          <w:rFonts w:hint="eastAsia" w:ascii="宋体" w:eastAsia="宋体"/>
          <w:b w:val="0"/>
          <w:bCs/>
          <w:highlight w:val="none"/>
          <w:lang w:val="en-US" w:eastAsia="zh-CN"/>
        </w:rPr>
        <w:t>年</w:t>
      </w:r>
      <w:r>
        <w:rPr>
          <w:rFonts w:hint="eastAsia"/>
          <w:b w:val="0"/>
          <w:bCs/>
          <w:highlight w:val="none"/>
          <w:lang w:val="en-US" w:eastAsia="zh-CN"/>
        </w:rPr>
        <w:t>4</w:t>
      </w:r>
      <w:r>
        <w:rPr>
          <w:rFonts w:hint="eastAsia" w:ascii="宋体" w:eastAsia="宋体"/>
          <w:b w:val="0"/>
          <w:bCs/>
          <w:highlight w:val="none"/>
          <w:lang w:val="en-US" w:eastAsia="zh-CN"/>
        </w:rPr>
        <w:t>月</w:t>
      </w:r>
      <w:r>
        <w:rPr>
          <w:rFonts w:hint="eastAsia"/>
          <w:b w:val="0"/>
          <w:bCs/>
          <w:highlight w:val="none"/>
          <w:lang w:val="en-US" w:eastAsia="zh-CN"/>
        </w:rPr>
        <w:t>20</w:t>
      </w:r>
      <w:r>
        <w:rPr>
          <w:rFonts w:hint="eastAsia" w:ascii="宋体" w:eastAsia="宋体"/>
          <w:b w:val="0"/>
          <w:bCs/>
          <w:highlight w:val="none"/>
          <w:lang w:val="en-US" w:eastAsia="zh-CN"/>
        </w:rPr>
        <w:t>日至今，以合同签订时间为准），须提供合同业绩复印件或证明材料复印件。②注册资本金及近三年营收情况。</w:t>
      </w:r>
    </w:p>
    <w:p w14:paraId="245F57B6">
      <w:pPr>
        <w:pStyle w:val="75"/>
        <w:numPr>
          <w:ilvl w:val="0"/>
          <w:numId w:val="18"/>
        </w:numPr>
        <w:ind w:left="425" w:leftChars="0" w:hanging="425" w:firstLineChars="0"/>
        <w:jc w:val="left"/>
        <w:rPr>
          <w:rFonts w:hint="eastAsia" w:ascii="宋体" w:hAnsi="Courier New" w:eastAsia="宋体" w:cs="Times New Roman"/>
          <w:b w:val="0"/>
          <w:bCs/>
          <w:kern w:val="2"/>
          <w:sz w:val="21"/>
          <w:highlight w:val="none"/>
          <w:lang w:val="en-US" w:eastAsia="zh-CN" w:bidi="ar-SA"/>
        </w:rPr>
      </w:pPr>
      <w:r>
        <w:rPr>
          <w:rFonts w:hint="eastAsia" w:ascii="宋体" w:hAnsi="Courier New" w:eastAsia="宋体" w:cs="Times New Roman"/>
          <w:b w:val="0"/>
          <w:bCs/>
          <w:kern w:val="2"/>
          <w:sz w:val="21"/>
          <w:highlight w:val="none"/>
          <w:lang w:val="en-US" w:eastAsia="zh-CN" w:bidi="ar-SA"/>
        </w:rPr>
        <w:t>按招标文件投标人须知和技术规格书中要求提供的有关文件。</w:t>
      </w:r>
    </w:p>
    <w:p w14:paraId="435C5C55">
      <w:pPr>
        <w:pStyle w:val="75"/>
        <w:numPr>
          <w:ilvl w:val="0"/>
          <w:numId w:val="0"/>
        </w:numPr>
        <w:ind w:leftChars="0" w:firstLine="420" w:firstLineChars="200"/>
        <w:rPr>
          <w:rFonts w:hint="eastAsia" w:ascii="宋体" w:hAnsi="Courier New" w:eastAsia="宋体" w:cs="Times New Roman"/>
          <w:b w:val="0"/>
          <w:bCs/>
          <w:kern w:val="2"/>
          <w:sz w:val="21"/>
          <w:highlight w:val="none"/>
          <w:lang w:val="en-US" w:eastAsia="zh-CN" w:bidi="ar-SA"/>
        </w:rPr>
      </w:pPr>
      <w:r>
        <w:rPr>
          <w:rFonts w:hint="eastAsia" w:ascii="宋体" w:hAnsi="Courier New" w:eastAsia="宋体" w:cs="Times New Roman"/>
          <w:b w:val="0"/>
          <w:bCs/>
          <w:kern w:val="2"/>
          <w:sz w:val="21"/>
          <w:highlight w:val="none"/>
          <w:lang w:val="en-US" w:eastAsia="zh-CN" w:bidi="ar-SA"/>
        </w:rPr>
        <w:t>注：招标文件给定格式的按给定的格式填写，未给定格式的，由投标人自行编制，但需包含以上内容。</w:t>
      </w:r>
    </w:p>
    <w:p w14:paraId="47175D6D">
      <w:pPr>
        <w:pStyle w:val="74"/>
        <w:numPr>
          <w:ilvl w:val="0"/>
          <w:numId w:val="15"/>
        </w:numPr>
        <w:ind w:left="425" w:leftChars="0" w:hanging="425" w:firstLineChars="0"/>
        <w:rPr>
          <w:rFonts w:hint="eastAsia" w:cs="Times New Roman"/>
          <w:b w:val="0"/>
          <w:bCs/>
          <w:highlight w:val="none"/>
        </w:rPr>
      </w:pPr>
      <w:r>
        <w:rPr>
          <w:rFonts w:hint="eastAsia" w:cs="Times New Roman"/>
          <w:b w:val="0"/>
          <w:bCs/>
          <w:highlight w:val="none"/>
        </w:rPr>
        <w:t>商务标</w:t>
      </w:r>
      <w:r>
        <w:rPr>
          <w:rFonts w:hint="eastAsia" w:cs="Times New Roman"/>
          <w:b w:val="0"/>
          <w:bCs/>
          <w:highlight w:val="none"/>
          <w:lang w:val="en-US" w:eastAsia="zh-CN"/>
        </w:rPr>
        <w:t>文件</w:t>
      </w:r>
      <w:r>
        <w:rPr>
          <w:rFonts w:hint="eastAsia" w:cs="Times New Roman"/>
          <w:b w:val="0"/>
          <w:bCs/>
          <w:highlight w:val="none"/>
        </w:rPr>
        <w:t>：</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开标一览表（见附件4，需单独封存一份以备唱标）</w:t>
      </w:r>
    </w:p>
    <w:p w14:paraId="5C36F232">
      <w:pPr>
        <w:pStyle w:val="75"/>
        <w:numPr>
          <w:ilvl w:val="0"/>
          <w:numId w:val="19"/>
        </w:numPr>
        <w:ind w:left="425" w:leftChars="0" w:hanging="425" w:firstLineChars="0"/>
        <w:rPr>
          <w:b w:val="0"/>
          <w:bCs/>
          <w:highlight w:val="none"/>
        </w:rPr>
      </w:pPr>
      <w:r>
        <w:rPr>
          <w:rFonts w:hint="eastAsia"/>
          <w:b w:val="0"/>
          <w:bCs/>
          <w:highlight w:val="none"/>
        </w:rPr>
        <w:t>投标报价</w:t>
      </w:r>
      <w:r>
        <w:rPr>
          <w:rFonts w:hint="eastAsia"/>
          <w:b w:val="0"/>
          <w:bCs/>
          <w:highlight w:val="none"/>
          <w:lang w:val="en-US" w:eastAsia="zh-CN"/>
        </w:rPr>
        <w:t>分项</w:t>
      </w:r>
      <w:r>
        <w:rPr>
          <w:rFonts w:hint="eastAsia"/>
          <w:b w:val="0"/>
          <w:bCs/>
          <w:highlight w:val="none"/>
        </w:rPr>
        <w:t>明细表</w:t>
      </w:r>
      <w:r>
        <w:rPr>
          <w:rFonts w:hint="eastAsia"/>
          <w:b w:val="0"/>
          <w:bCs/>
          <w:highlight w:val="none"/>
          <w:lang w:eastAsia="zh-CN"/>
        </w:rPr>
        <w:t>（</w:t>
      </w:r>
      <w:r>
        <w:rPr>
          <w:rFonts w:hint="eastAsia"/>
          <w:b w:val="0"/>
          <w:bCs/>
          <w:highlight w:val="none"/>
          <w:lang w:val="en-US" w:eastAsia="zh-CN"/>
        </w:rPr>
        <w:t>见附件5</w:t>
      </w:r>
      <w:r>
        <w:rPr>
          <w:rFonts w:hint="eastAsia"/>
          <w:b w:val="0"/>
          <w:bCs/>
          <w:highlight w:val="none"/>
          <w:lang w:eastAsia="zh-CN"/>
        </w:rPr>
        <w:t>）</w:t>
      </w:r>
    </w:p>
    <w:p w14:paraId="7FD3F4E9">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相关条款偏离表（格式见附件6）</w:t>
      </w:r>
    </w:p>
    <w:p w14:paraId="0BD75519">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投标保证金退付信息表（格式见附件7）</w:t>
      </w:r>
    </w:p>
    <w:p w14:paraId="53DECED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招标文件按给定的格式填写，未给定格式的，由投标人自行编制，但需包含以上内容。</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highlight w:val="none"/>
          <w:lang w:val="en-US" w:eastAsia="zh-CN"/>
        </w:rPr>
      </w:pPr>
      <w:r>
        <w:rPr>
          <w:rFonts w:hint="eastAsia" w:cs="Times New Roman"/>
          <w:b w:val="0"/>
          <w:highlight w:val="none"/>
          <w:lang w:val="en-US" w:eastAsia="zh-CN"/>
        </w:rPr>
        <w:t>投标文件的投递</w:t>
      </w:r>
    </w:p>
    <w:p w14:paraId="3975FF02">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bookmarkStart w:id="5" w:name="_Toc47976601"/>
      <w:r>
        <w:rPr>
          <w:rFonts w:hint="eastAsia" w:ascii="宋体" w:hAnsi="Courier New" w:eastAsia="宋体" w:cs="Times New Roman"/>
          <w:b w:val="0"/>
          <w:bCs/>
          <w:highlight w:val="none"/>
          <w:lang w:val="en-US" w:eastAsia="zh-CN"/>
        </w:rPr>
        <w:t>投标方式：</w:t>
      </w:r>
    </w:p>
    <w:p w14:paraId="6D5C6481">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3A104424">
      <w:pPr>
        <w:pStyle w:val="75"/>
        <w:numPr>
          <w:ilvl w:val="0"/>
          <w:numId w:val="0"/>
        </w:numPr>
        <w:rPr>
          <w:rFonts w:hint="eastAsia" w:ascii="宋体" w:hAnsi="Courier New" w:eastAsia="宋体" w:cs="Times New Roman"/>
          <w:b w:val="0"/>
          <w:bCs/>
          <w:highlight w:val="none"/>
          <w:lang w:val="en-US" w:eastAsia="zh-CN"/>
        </w:rPr>
      </w:pPr>
      <w:r>
        <w:rPr>
          <w:rFonts w:hint="eastAsia" w:cs="Times New Roman"/>
          <w:b w:val="0"/>
          <w:bCs/>
          <w:highlight w:val="none"/>
          <w:lang w:val="en-US" w:eastAsia="zh-CN"/>
        </w:rPr>
        <w:t>2.</w:t>
      </w:r>
      <w:r>
        <w:rPr>
          <w:rFonts w:hint="eastAsia" w:cs="Times New Roman"/>
          <w:b/>
          <w:bCs w:val="0"/>
          <w:color w:val="C00000"/>
          <w:highlight w:val="none"/>
          <w:lang w:val="en-US" w:eastAsia="zh-CN"/>
        </w:rPr>
        <w:t>e采通系统</w:t>
      </w:r>
      <w:r>
        <w:rPr>
          <w:rFonts w:hint="eastAsia" w:ascii="宋体" w:hAnsi="Courier New" w:eastAsia="宋体" w:cs="Times New Roman"/>
          <w:b/>
          <w:bCs w:val="0"/>
          <w:color w:val="C00000"/>
          <w:highlight w:val="none"/>
          <w:lang w:val="en-US" w:eastAsia="zh-CN"/>
        </w:rPr>
        <w:t>投标文件递交截止时间</w:t>
      </w:r>
      <w:r>
        <w:rPr>
          <w:rFonts w:hint="eastAsia" w:ascii="宋体" w:hAnsi="Courier New" w:eastAsia="宋体" w:cs="Times New Roman"/>
          <w:b w:val="0"/>
          <w:bCs/>
          <w:highlight w:val="none"/>
          <w:lang w:val="en-US" w:eastAsia="zh-CN"/>
        </w:rPr>
        <w:t>：202</w:t>
      </w:r>
      <w:r>
        <w:rPr>
          <w:rFonts w:hint="eastAsia" w:cs="Times New Roman"/>
          <w:b w:val="0"/>
          <w:bCs/>
          <w:highlight w:val="none"/>
          <w:lang w:val="en-US" w:eastAsia="zh-CN"/>
        </w:rPr>
        <w:t>6</w:t>
      </w:r>
      <w:r>
        <w:rPr>
          <w:rFonts w:hint="eastAsia" w:ascii="宋体" w:hAnsi="Courier New" w:eastAsia="宋体" w:cs="Times New Roman"/>
          <w:b w:val="0"/>
          <w:bCs/>
          <w:highlight w:val="none"/>
          <w:lang w:val="en-US" w:eastAsia="zh-CN"/>
        </w:rPr>
        <w:t>年</w:t>
      </w:r>
      <w:r>
        <w:rPr>
          <w:rFonts w:hint="eastAsia" w:cs="Times New Roman"/>
          <w:b w:val="0"/>
          <w:bCs/>
          <w:highlight w:val="none"/>
          <w:lang w:val="en-US" w:eastAsia="zh-CN"/>
        </w:rPr>
        <w:t>5</w:t>
      </w:r>
      <w:r>
        <w:rPr>
          <w:rFonts w:hint="eastAsia" w:ascii="宋体" w:hAnsi="Courier New" w:eastAsia="宋体" w:cs="Times New Roman"/>
          <w:b w:val="0"/>
          <w:bCs/>
          <w:highlight w:val="none"/>
          <w:lang w:val="en-US" w:eastAsia="zh-CN"/>
        </w:rPr>
        <w:t>月</w:t>
      </w:r>
      <w:r>
        <w:rPr>
          <w:rFonts w:hint="eastAsia" w:cs="Times New Roman"/>
          <w:b w:val="0"/>
          <w:bCs/>
          <w:highlight w:val="none"/>
          <w:lang w:val="en-US" w:eastAsia="zh-CN"/>
        </w:rPr>
        <w:t>15</w:t>
      </w:r>
      <w:r>
        <w:rPr>
          <w:rFonts w:hint="eastAsia" w:ascii="宋体" w:hAnsi="Courier New" w:eastAsia="宋体" w:cs="Times New Roman"/>
          <w:b w:val="0"/>
          <w:bCs/>
          <w:highlight w:val="none"/>
          <w:lang w:val="en-US" w:eastAsia="zh-CN"/>
        </w:rPr>
        <w:t>日</w:t>
      </w:r>
      <w:r>
        <w:rPr>
          <w:rFonts w:hint="eastAsia" w:cs="Times New Roman"/>
          <w:b w:val="0"/>
          <w:bCs/>
          <w:highlight w:val="none"/>
          <w:lang w:val="en-US" w:eastAsia="zh-CN"/>
        </w:rPr>
        <w:t>18</w:t>
      </w:r>
      <w:r>
        <w:rPr>
          <w:rFonts w:hint="eastAsia" w:ascii="宋体" w:hAnsi="Courier New" w:eastAsia="宋体" w:cs="Times New Roman"/>
          <w:b w:val="0"/>
          <w:bCs/>
          <w:highlight w:val="none"/>
          <w:lang w:val="en-US" w:eastAsia="zh-CN"/>
        </w:rPr>
        <w:t>:00:00（北京时间）</w:t>
      </w:r>
    </w:p>
    <w:p w14:paraId="25974AAC">
      <w:pPr>
        <w:pStyle w:val="72"/>
        <w:rPr>
          <w:rFonts w:hint="eastAsia" w:hAnsi="Courier New" w:cs="Times New Roman"/>
          <w:highlight w:val="none"/>
        </w:rPr>
      </w:pPr>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10000（壹万）  </w:t>
      </w:r>
      <w:r>
        <w:rPr>
          <w:rFonts w:hint="eastAsia" w:ascii="宋体" w:hAnsi="宋体" w:eastAsia="宋体" w:cs="宋体"/>
          <w:b w:val="0"/>
          <w:bCs w:val="0"/>
          <w:sz w:val="21"/>
          <w:szCs w:val="21"/>
          <w:highlight w:val="none"/>
        </w:rPr>
        <w:t>元</w:t>
      </w:r>
    </w:p>
    <w:p w14:paraId="628790D5">
      <w:pPr>
        <w:pStyle w:val="72"/>
        <w:numPr>
          <w:ilvl w:val="0"/>
          <w:numId w:val="22"/>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0B0EC273">
      <w:pPr>
        <w:pStyle w:val="72"/>
        <w:numPr>
          <w:ilvl w:val="0"/>
          <w:numId w:val="0"/>
        </w:numPr>
        <w:ind w:leftChars="0"/>
        <w:rPr>
          <w:rFonts w:hint="default" w:ascii="宋体" w:hAnsi="宋体" w:eastAsia="宋体" w:cs="宋体"/>
          <w:b w:val="0"/>
          <w:bCs w:val="0"/>
          <w:sz w:val="21"/>
          <w:szCs w:val="21"/>
          <w:highlight w:val="none"/>
          <w:lang w:val="en-US"/>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4074AC10">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5BBFD97F">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开户行联号：</w:t>
      </w:r>
      <w:r>
        <w:rPr>
          <w:rFonts w:hint="eastAsia" w:ascii="宋体" w:hAnsi="宋体" w:eastAsia="宋体" w:cs="宋体"/>
          <w:b w:val="0"/>
          <w:bCs w:val="0"/>
          <w:sz w:val="21"/>
          <w:szCs w:val="21"/>
          <w:highlight w:val="none"/>
          <w:u w:val="single"/>
          <w:lang w:val="en-US" w:eastAsia="zh-CN"/>
        </w:rPr>
        <w:t xml:space="preserve">     91370800771000850L                </w:t>
      </w:r>
    </w:p>
    <w:p w14:paraId="1591D62C">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eastAsia" w:ascii="宋体" w:hAnsi="宋体" w:eastAsia="宋体" w:cs="宋体"/>
          <w:b w:val="0"/>
          <w:bCs w:val="0"/>
          <w:kern w:val="2"/>
          <w:sz w:val="21"/>
          <w:szCs w:val="21"/>
          <w:lang w:val="en-US" w:eastAsia="zh-CN" w:bidi="ar-SA"/>
        </w:rPr>
        <w:t>（4）</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10</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w:t>
      </w:r>
      <w:r>
        <w:rPr>
          <w:rFonts w:hint="eastAsia" w:ascii="宋体" w:hAnsi="宋体" w:eastAsia="宋体" w:cs="宋体"/>
          <w:b/>
          <w:bCs/>
          <w:sz w:val="21"/>
          <w:szCs w:val="21"/>
          <w:highlight w:val="none"/>
          <w:lang w:val="en-US" w:eastAsia="zh-CN"/>
        </w:rPr>
        <w:t>项目验收后</w:t>
      </w:r>
      <w:r>
        <w:rPr>
          <w:rFonts w:hint="eastAsia" w:ascii="宋体" w:hAnsi="宋体" w:eastAsia="宋体" w:cs="宋体"/>
          <w:b w:val="0"/>
          <w:bCs w:val="0"/>
          <w:sz w:val="21"/>
          <w:szCs w:val="21"/>
          <w:highlight w:val="none"/>
        </w:rPr>
        <w:t>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368B6990">
      <w:pPr>
        <w:pStyle w:val="72"/>
        <w:rPr>
          <w:highlight w:val="none"/>
        </w:rPr>
      </w:pPr>
      <w:r>
        <w:rPr>
          <w:rFonts w:hint="eastAsia"/>
          <w:highlight w:val="none"/>
          <w:lang w:val="en-US" w:eastAsia="zh-CN"/>
        </w:rPr>
        <w:t>开评标</w:t>
      </w:r>
    </w:p>
    <w:p w14:paraId="01979A71">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开标时间：2026年5月16日9:00（暂定，如有变动另行通知）</w:t>
      </w:r>
    </w:p>
    <w:p w14:paraId="64550FB6">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52270C70">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w:t>
      </w:r>
      <w:r>
        <w:rPr>
          <w:rFonts w:hint="eastAsia" w:ascii="宋体" w:hAnsi="宋体" w:eastAsia="宋体" w:cs="宋体"/>
          <w:b/>
          <w:bCs/>
          <w:color w:val="C00000"/>
          <w:sz w:val="21"/>
          <w:szCs w:val="21"/>
          <w:highlight w:val="none"/>
          <w:lang w:val="en-US" w:eastAsia="zh-CN"/>
        </w:rPr>
        <w:t>商务标报价在e采通系统执行</w:t>
      </w:r>
      <w:r>
        <w:rPr>
          <w:rFonts w:hint="eastAsia" w:ascii="宋体" w:hAnsi="宋体" w:eastAsia="宋体" w:cs="宋体"/>
          <w:b w:val="0"/>
          <w:bCs w:val="0"/>
          <w:sz w:val="21"/>
          <w:szCs w:val="21"/>
          <w:highlight w:val="none"/>
          <w:lang w:val="en-US" w:eastAsia="zh-CN"/>
        </w:rPr>
        <w:t>，请投标方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15097A68">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07E5E36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p>
    <w:p w14:paraId="4952B723">
      <w:pPr>
        <w:pStyle w:val="72"/>
        <w:keepNext w:val="0"/>
        <w:keepLines w:val="0"/>
        <w:pageBreakBefore w:val="0"/>
        <w:widowControl w:val="0"/>
        <w:numPr>
          <w:ilvl w:val="0"/>
          <w:numId w:val="25"/>
        </w:numPr>
        <w:kinsoku/>
        <w:wordWrap/>
        <w:overflowPunct/>
        <w:topLinePunct w:val="0"/>
        <w:autoSpaceDE/>
        <w:autoSpaceDN/>
        <w:bidi w:val="0"/>
        <w:adjustRightInd/>
        <w:snapToGrid/>
        <w:ind w:left="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技术标根据评分办法进行打分，推荐至少3家技术得分80分以上的投标人进入商务标。技术入围投标人不足三家时，本次按废标处理，招标人有权根据招标采购管理流程重新组织招标。</w:t>
      </w:r>
    </w:p>
    <w:p w14:paraId="2509BD7C">
      <w:pPr>
        <w:pStyle w:val="72"/>
        <w:keepNext w:val="0"/>
        <w:keepLines w:val="0"/>
        <w:pageBreakBefore w:val="0"/>
        <w:widowControl w:val="0"/>
        <w:numPr>
          <w:ilvl w:val="0"/>
          <w:numId w:val="25"/>
        </w:numPr>
        <w:kinsoku/>
        <w:wordWrap/>
        <w:overflowPunct/>
        <w:topLinePunct w:val="0"/>
        <w:autoSpaceDE/>
        <w:autoSpaceDN/>
        <w:bidi w:val="0"/>
        <w:adjustRightInd/>
        <w:snapToGrid/>
        <w:ind w:left="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本次招标采用技术标入围后，原则上合理最低价中标。本着公平、公正、公开的原则，在通过技术标综合评审后入围的前提下，选择合理最低价确定中标人，对未中标单位不作任何解释。</w:t>
      </w:r>
    </w:p>
    <w:p w14:paraId="0B2A8F6D">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w:t>
      </w:r>
      <w:r>
        <w:rPr>
          <w:rFonts w:hint="eastAsia" w:ascii="宋体" w:hAnsi="宋体" w:cs="宋体"/>
          <w:b/>
          <w:bCs/>
          <w:color w:val="000000"/>
          <w:sz w:val="21"/>
          <w:szCs w:val="21"/>
          <w:highlight w:val="none"/>
          <w:lang w:eastAsia="zh-CN"/>
        </w:rPr>
        <w:t>的</w:t>
      </w:r>
      <w:r>
        <w:rPr>
          <w:rFonts w:hint="eastAsia" w:ascii="宋体" w:hAnsi="宋体" w:cs="宋体"/>
          <w:b/>
          <w:bCs/>
          <w:color w:val="000000"/>
          <w:sz w:val="21"/>
          <w:szCs w:val="21"/>
          <w:highlight w:val="none"/>
          <w:lang w:val="en-US" w:eastAsia="zh-CN"/>
        </w:rPr>
        <w:t>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w:t>
      </w:r>
      <w:r>
        <w:rPr>
          <w:rFonts w:hint="eastAsia" w:ascii="宋体" w:hAnsi="宋体" w:cs="宋体"/>
          <w:b/>
          <w:bCs/>
          <w:color w:val="000000"/>
          <w:sz w:val="21"/>
          <w:szCs w:val="21"/>
          <w:highlight w:val="none"/>
          <w:lang w:eastAsia="zh-CN"/>
        </w:rPr>
        <w:t>（</w:t>
      </w:r>
      <w:r>
        <w:rPr>
          <w:rFonts w:hint="eastAsia" w:ascii="宋体" w:hAnsi="宋体" w:cs="宋体"/>
          <w:b/>
          <w:bCs/>
          <w:color w:val="C00000"/>
          <w:sz w:val="21"/>
          <w:szCs w:val="21"/>
          <w:highlight w:val="none"/>
          <w:lang w:val="en-US" w:eastAsia="zh-CN"/>
        </w:rPr>
        <w:t>实行二级商谈，每级商谈均可进行多轮次报价</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；评审期间产生的商务价格澄清均由投标人在重汽e采通平台限时内完成提交；</w:t>
      </w:r>
    </w:p>
    <w:p w14:paraId="148C0E0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评分标准</w:t>
      </w:r>
    </w:p>
    <w:p w14:paraId="1F3E1BA6">
      <w:pPr>
        <w:pStyle w:val="13"/>
        <w:numPr>
          <w:ilvl w:val="0"/>
          <w:numId w:val="0"/>
        </w:numPr>
        <w:rPr>
          <w:rFonts w:hint="eastAsia" w:ascii="宋体" w:hAnsi="宋体" w:cs="宋体"/>
          <w:b/>
          <w:bCs/>
          <w:color w:val="FF0000"/>
          <w:kern w:val="2"/>
          <w:sz w:val="21"/>
          <w:szCs w:val="21"/>
          <w:lang w:val="en-US" w:eastAsia="zh-CN" w:bidi="ar-SA"/>
        </w:rPr>
      </w:pPr>
      <w:r>
        <w:rPr>
          <w:rFonts w:hint="eastAsia" w:ascii="宋体" w:hAnsi="宋体" w:eastAsia="宋体" w:cs="宋体"/>
          <w:b/>
          <w:bCs/>
          <w:color w:val="FF0000"/>
          <w:sz w:val="21"/>
          <w:szCs w:val="21"/>
          <w:lang w:val="en-US" w:eastAsia="zh-CN"/>
        </w:rPr>
        <w:t>注：采用</w:t>
      </w:r>
      <w:r>
        <w:rPr>
          <w:rFonts w:hint="eastAsia" w:ascii="宋体" w:hAnsi="宋体" w:eastAsia="宋体" w:cs="宋体"/>
          <w:b/>
          <w:bCs/>
          <w:color w:val="FF0000"/>
          <w:kern w:val="2"/>
          <w:sz w:val="21"/>
          <w:szCs w:val="21"/>
          <w:lang w:val="en-US" w:eastAsia="zh-CN" w:bidi="ar-SA"/>
        </w:rPr>
        <w:t>合理最低价中标评标方法，技术标总分100分；</w:t>
      </w:r>
      <w:r>
        <w:rPr>
          <w:rFonts w:hint="eastAsia" w:ascii="宋体" w:hAnsi="宋体" w:cs="宋体"/>
          <w:b/>
          <w:bCs/>
          <w:color w:val="FF0000"/>
          <w:kern w:val="2"/>
          <w:sz w:val="21"/>
          <w:szCs w:val="21"/>
          <w:lang w:val="en-US" w:eastAsia="zh-CN" w:bidi="ar-SA"/>
        </w:rPr>
        <w:t>技术标入围后合理最低价中标。</w:t>
      </w:r>
    </w:p>
    <w:tbl>
      <w:tblPr>
        <w:tblStyle w:val="30"/>
        <w:tblW w:w="931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0"/>
        <w:gridCol w:w="1839"/>
        <w:gridCol w:w="6433"/>
      </w:tblGrid>
      <w:tr w14:paraId="06B78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1"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AB55">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Style w:val="115"/>
                <w:b/>
                <w:bCs/>
                <w:snapToGrid w:val="0"/>
                <w:color w:val="000000"/>
                <w:highlight w:val="none"/>
                <w:lang w:val="en-US" w:eastAsia="zh-CN" w:bidi="ar"/>
              </w:rPr>
              <w:t>序号</w:t>
            </w:r>
          </w:p>
        </w:tc>
        <w:tc>
          <w:tcPr>
            <w:tcW w:w="8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9790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Style w:val="115"/>
                <w:rFonts w:hint="eastAsia"/>
                <w:b/>
                <w:bCs/>
                <w:snapToGrid w:val="0"/>
                <w:color w:val="000000"/>
                <w:highlight w:val="none"/>
                <w:lang w:val="en-US" w:eastAsia="zh-CN" w:bidi="ar"/>
              </w:rPr>
              <w:t>技术标</w:t>
            </w:r>
            <w:r>
              <w:rPr>
                <w:rStyle w:val="115"/>
                <w:b/>
                <w:bCs/>
                <w:snapToGrid w:val="0"/>
                <w:color w:val="000000"/>
                <w:highlight w:val="none"/>
                <w:lang w:val="en-US" w:eastAsia="zh-CN" w:bidi="ar"/>
              </w:rPr>
              <w:t>评审内容（100分）</w:t>
            </w:r>
          </w:p>
        </w:tc>
      </w:tr>
      <w:tr w14:paraId="47C29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4A1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1</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E64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施工组织设计方案（50分）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49E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（1）施工方案及技术措施；根据投标文件情况酌情得0-10分；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（2）质量保证措施计划；根据投标文件情况酌情得0-10分；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（3）施工总进度计划及保证措施（要有保证工期的做法说明或详细工期计划）；根据投标文件情况酌情得0-10分；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（4）施工安全文明措施计划；根据投标文件情况酌情得0-10分；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（5）施工环保措施计划，减少噪音、降低环境污染、防尘治理措施，施工场地安全管理计划等：评委根据投标文件情况酌情得0-5分；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（6）成品保护和工程保修工作的管理措施和承诺；根据投标文件情况酌情得0-5分</w:t>
            </w:r>
          </w:p>
        </w:tc>
      </w:tr>
      <w:tr w14:paraId="15DD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8"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D86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2</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741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服务质量及保证措施（30分）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1FD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质量管理目标明确，质量管理层级责任清晰，质量考核体系健全，制订服务规范及质量考核细则。基本满足得10分，良好得20分，优秀得30分，未制订不得分。</w:t>
            </w:r>
          </w:p>
        </w:tc>
      </w:tr>
      <w:tr w14:paraId="0BD39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12A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3</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09C9">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类似业绩</w:t>
            </w:r>
          </w:p>
          <w:p w14:paraId="46DCB64F">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（10分）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4FE4">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投标人每有一项类似业绩，签订日期为招标时间前3年内得2分，最多得10分（必须提供合同，否则不得分）。</w:t>
            </w:r>
          </w:p>
        </w:tc>
      </w:tr>
      <w:tr w14:paraId="5B6E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6"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7C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4</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F946">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注册资本金及近三年营收情况等（5分）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60EA">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企业注册资本金达到500万元得1分，每增加100万元加0.5分，最多加2分；近三年营收情况等内容，根据财务报表情况，酌情得分，最多得3分。</w:t>
            </w:r>
          </w:p>
        </w:tc>
      </w:tr>
      <w:tr w14:paraId="26711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E67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5</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CE72">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履约能力</w:t>
            </w:r>
          </w:p>
          <w:p w14:paraId="11010610">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DC6A">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视投标人项目管理班子配置情况、不拖欠农民工工资承诺、项目技术负责人是相关专业系列中级及以上职称、安全员取得安全生产考核合格证C证）等综合情况酌情得0-5分。</w:t>
            </w:r>
          </w:p>
        </w:tc>
      </w:tr>
    </w:tbl>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color w:val="C0000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w:t>
      </w:r>
      <w:r>
        <w:rPr>
          <w:rFonts w:hint="eastAsia" w:ascii="宋体" w:hAnsi="宋体" w:eastAsia="宋体" w:cs="宋体"/>
          <w:b w:val="0"/>
          <w:bCs w:val="0"/>
          <w:sz w:val="21"/>
          <w:szCs w:val="21"/>
          <w:highlight w:val="none"/>
          <w:lang w:eastAsia="zh-CN"/>
        </w:rPr>
        <w:t>做</w:t>
      </w:r>
      <w:r>
        <w:rPr>
          <w:rFonts w:hint="eastAsia" w:ascii="宋体" w:hAnsi="宋体" w:eastAsia="宋体" w:cs="宋体"/>
          <w:b w:val="0"/>
          <w:bCs w:val="0"/>
          <w:sz w:val="21"/>
          <w:szCs w:val="21"/>
          <w:highlight w:val="none"/>
        </w:rPr>
        <w:t>进一步的</w:t>
      </w:r>
      <w:r>
        <w:rPr>
          <w:rFonts w:hint="eastAsia" w:ascii="宋体" w:hAnsi="宋体" w:eastAsia="宋体" w:cs="宋体"/>
          <w:b w:val="0"/>
          <w:bCs w:val="0"/>
          <w:sz w:val="21"/>
          <w:szCs w:val="21"/>
          <w:highlight w:val="none"/>
          <w:lang w:eastAsia="zh-CN"/>
        </w:rPr>
        <w:t>考察</w:t>
      </w:r>
      <w:r>
        <w:rPr>
          <w:rFonts w:hint="eastAsia" w:ascii="宋体" w:hAnsi="宋体" w:eastAsia="宋体" w:cs="宋体"/>
          <w:b w:val="0"/>
          <w:bCs w:val="0"/>
          <w:sz w:val="21"/>
          <w:szCs w:val="21"/>
          <w:highlight w:val="none"/>
        </w:rPr>
        <w:t>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w:t>
      </w:r>
      <w:r>
        <w:rPr>
          <w:rFonts w:hint="eastAsia" w:ascii="宋体" w:hAnsi="宋体" w:eastAsia="宋体" w:cs="宋体"/>
          <w:color w:val="000000"/>
          <w:sz w:val="21"/>
          <w:szCs w:val="21"/>
          <w:highlight w:val="none"/>
          <w:lang w:eastAsia="zh-CN"/>
        </w:rPr>
        <w:t>法律法规</w:t>
      </w:r>
      <w:r>
        <w:rPr>
          <w:rFonts w:hint="eastAsia" w:ascii="宋体" w:hAnsi="宋体" w:eastAsia="宋体" w:cs="宋体"/>
          <w:color w:val="000000"/>
          <w:sz w:val="21"/>
          <w:szCs w:val="21"/>
          <w:highlight w:val="none"/>
        </w:rPr>
        <w:t>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eastAsia="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（14）法律法规</w:t>
      </w:r>
      <w:r>
        <w:rPr>
          <w:rFonts w:hint="eastAsia" w:ascii="宋体" w:hAnsi="宋体" w:eastAsia="宋体" w:cs="宋体"/>
          <w:color w:val="000000"/>
          <w:sz w:val="21"/>
          <w:szCs w:val="21"/>
          <w:highlight w:val="none"/>
        </w:rPr>
        <w:t>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21"/>
          <w:szCs w:val="21"/>
          <w:highlight w:val="none"/>
          <w:lang w:eastAsia="zh-CN"/>
        </w:rPr>
      </w:pPr>
      <w:r>
        <w:rPr>
          <w:rFonts w:hint="eastAsia" w:ascii="宋体" w:hAnsi="宋体" w:eastAsia="宋体" w:cs="宋体"/>
          <w:b w:val="0"/>
          <w:bCs w:val="0"/>
          <w:color w:val="auto"/>
          <w:kern w:val="2"/>
          <w:sz w:val="21"/>
          <w:szCs w:val="21"/>
          <w:highlight w:val="none"/>
          <w:lang w:val="en-US" w:eastAsia="zh-CN" w:bidi="ar-SA"/>
        </w:rPr>
        <w:t>（1）</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lang w:val="en-US" w:eastAsia="zh-CN" w:bidi="ar-SA"/>
        </w:rPr>
        <w:t>（3）</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lang w:val="en-US" w:eastAsia="zh-CN" w:bidi="ar-SA"/>
        </w:rPr>
        <w:t>（4）</w:t>
      </w:r>
      <w:r>
        <w:rPr>
          <w:rFonts w:hint="eastAsia" w:ascii="宋体" w:hAnsi="宋体" w:eastAsia="宋体" w:cs="宋体"/>
          <w:bCs/>
          <w:sz w:val="21"/>
          <w:szCs w:val="21"/>
          <w:highlight w:val="none"/>
        </w:rPr>
        <w:t>因重大变故，采购任务取消的</w:t>
      </w:r>
      <w:bookmarkStart w:id="6" w:name="OLE_LINK28"/>
      <w:bookmarkStart w:id="7" w:name="OLE_LINK29"/>
      <w:bookmarkStart w:id="8" w:name="OLE_LINK25"/>
      <w:bookmarkStart w:id="9" w:name="OLE_LINK27"/>
      <w:bookmarkStart w:id="10" w:name="OLE_LINK26"/>
      <w:r>
        <w:rPr>
          <w:rFonts w:hint="eastAsia" w:ascii="宋体" w:hAnsi="宋体" w:eastAsia="宋体" w:cs="宋体"/>
          <w:bCs/>
          <w:sz w:val="21"/>
          <w:szCs w:val="21"/>
          <w:highlight w:val="none"/>
        </w:rPr>
        <w:t>；</w:t>
      </w:r>
      <w:bookmarkEnd w:id="6"/>
      <w:bookmarkEnd w:id="7"/>
      <w:bookmarkEnd w:id="8"/>
      <w:bookmarkEnd w:id="9"/>
      <w:bookmarkEnd w:id="10"/>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lang w:val="en-US" w:eastAsia="zh-CN" w:bidi="ar-SA"/>
        </w:rPr>
        <w:t>（5）</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3.</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pacing w:line="360" w:lineRule="auto"/>
        <w:textAlignment w:val="auto"/>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keepNext w:val="0"/>
        <w:keepLines w:val="0"/>
        <w:pageBreakBefore w:val="0"/>
        <w:widowControl w:val="0"/>
        <w:kinsoku/>
        <w:wordWrap/>
        <w:overflowPunct/>
        <w:topLinePunct w:val="0"/>
        <w:autoSpaceDE/>
        <w:autoSpaceDN/>
        <w:bidi w:val="0"/>
        <w:adjustRightInd/>
        <w:spacing w:line="360" w:lineRule="auto"/>
        <w:textAlignment w:val="auto"/>
      </w:pPr>
      <w:r>
        <w:rPr>
          <w:rFonts w:hint="eastAsia"/>
          <w:lang w:val="en-US" w:eastAsia="zh-CN"/>
        </w:rPr>
        <w:t>交货及付款</w:t>
      </w:r>
    </w:p>
    <w:p w14:paraId="6AAC4A46">
      <w:pPr>
        <w:pStyle w:val="72"/>
        <w:keepNext w:val="0"/>
        <w:keepLines w:val="0"/>
        <w:pageBreakBefore w:val="0"/>
        <w:widowControl w:val="0"/>
        <w:numPr>
          <w:ilvl w:val="0"/>
          <w:numId w:val="27"/>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项目建设地点：中国重汽集团济宁商用车有限公司</w:t>
      </w:r>
    </w:p>
    <w:p w14:paraId="517A66BC">
      <w:pPr>
        <w:pStyle w:val="72"/>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宋体"/>
          <w:b/>
          <w:bCs/>
          <w:color w:val="FF0000"/>
          <w:sz w:val="21"/>
          <w:szCs w:val="21"/>
          <w:highlight w:val="none"/>
          <w:lang w:val="en-US" w:eastAsia="zh-CN"/>
        </w:rPr>
      </w:pP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半年期商业汇票</w:t>
      </w:r>
    </w:p>
    <w:p w14:paraId="76DA2913">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kern w:val="2"/>
          <w:sz w:val="21"/>
          <w:szCs w:val="21"/>
          <w:highlight w:val="none"/>
          <w:lang w:val="en-US" w:eastAsia="zh-CN" w:bidi="ar-SA"/>
        </w:rPr>
        <w:t>3</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r>
        <w:rPr>
          <w:rFonts w:hint="eastAsia" w:ascii="宋体" w:hAnsi="宋体" w:eastAsia="宋体" w:cs="宋体"/>
          <w:b w:val="0"/>
          <w:bCs w:val="0"/>
          <w:sz w:val="21"/>
          <w:szCs w:val="21"/>
          <w:highlight w:val="none"/>
        </w:rPr>
        <w:t>竣工验收完成。竣工结算审计完毕经双方签字认可后付款至合同金额的9</w:t>
      </w:r>
      <w:r>
        <w:rPr>
          <w:rFonts w:hint="eastAsia" w:ascii="宋体" w:hAnsi="宋体" w:eastAsia="宋体" w:cs="宋体"/>
          <w:b w:val="0"/>
          <w:bCs w:val="0"/>
          <w:sz w:val="21"/>
          <w:szCs w:val="21"/>
          <w:highlight w:val="none"/>
          <w:lang w:val="en-US" w:eastAsia="zh-CN"/>
        </w:rPr>
        <w:t>0</w:t>
      </w:r>
      <w:r>
        <w:rPr>
          <w:rFonts w:hint="eastAsia" w:ascii="宋体" w:hAnsi="宋体" w:eastAsia="宋体" w:cs="宋体"/>
          <w:b w:val="0"/>
          <w:bCs w:val="0"/>
          <w:sz w:val="21"/>
          <w:szCs w:val="21"/>
          <w:highlight w:val="none"/>
        </w:rPr>
        <w:t>%，</w:t>
      </w:r>
    </w:p>
    <w:p w14:paraId="142DB7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rPr>
        <w:t>结算款的</w:t>
      </w:r>
      <w:r>
        <w:rPr>
          <w:rFonts w:hint="eastAsia" w:ascii="宋体" w:hAnsi="宋体" w:eastAsia="宋体" w:cs="宋体"/>
          <w:b w:val="0"/>
          <w:bCs w:val="0"/>
          <w:sz w:val="21"/>
          <w:szCs w:val="21"/>
          <w:highlight w:val="none"/>
          <w:lang w:val="en-US" w:eastAsia="zh-CN"/>
        </w:rPr>
        <w:t>10</w:t>
      </w:r>
      <w:r>
        <w:rPr>
          <w:rFonts w:hint="eastAsia" w:ascii="宋体" w:hAnsi="宋体" w:eastAsia="宋体" w:cs="宋体"/>
          <w:b w:val="0"/>
          <w:bCs w:val="0"/>
          <w:sz w:val="21"/>
          <w:szCs w:val="21"/>
          <w:highlight w:val="none"/>
        </w:rPr>
        <w:t>%作为质量保证金。</w:t>
      </w:r>
    </w:p>
    <w:p w14:paraId="608EA8F9">
      <w:pPr>
        <w:pStyle w:val="72"/>
        <w:keepNext w:val="0"/>
        <w:keepLines w:val="0"/>
        <w:pageBreakBefore w:val="0"/>
        <w:widowControl w:val="0"/>
        <w:kinsoku/>
        <w:wordWrap/>
        <w:overflowPunct/>
        <w:topLinePunct w:val="0"/>
        <w:autoSpaceDE/>
        <w:autoSpaceDN/>
        <w:bidi w:val="0"/>
        <w:adjustRightInd/>
        <w:spacing w:line="360" w:lineRule="auto"/>
        <w:textAlignment w:val="auto"/>
        <w:rPr>
          <w:rFonts w:hint="eastAsia"/>
          <w:lang w:val="en-US" w:eastAsia="zh-CN"/>
        </w:rPr>
      </w:pPr>
      <w:r>
        <w:rPr>
          <w:rFonts w:hint="eastAsia"/>
          <w:lang w:val="en-US" w:eastAsia="zh-CN"/>
        </w:rPr>
        <w:t>本次招标最终解释权归中国重汽集团济宁商用车有限公司。</w:t>
      </w:r>
    </w:p>
    <w:p w14:paraId="22CBDA2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b w:val="0"/>
          <w:bCs w:val="0"/>
          <w:kern w:val="2"/>
          <w:sz w:val="21"/>
          <w:szCs w:val="21"/>
          <w:highlight w:val="none"/>
          <w:lang w:val="en-US" w:eastAsia="zh-CN" w:bidi="ar-SA"/>
        </w:rPr>
      </w:pPr>
      <w:r>
        <w:rPr>
          <w:rStyle w:val="114"/>
          <w:rFonts w:hint="eastAsia" w:ascii="黑体" w:hAnsi="黑体" w:eastAsia="黑体" w:cs="黑体"/>
          <w:sz w:val="28"/>
          <w:szCs w:val="28"/>
          <w:highlight w:val="none"/>
          <w:lang w:val="en-US" w:eastAsia="zh-CN"/>
        </w:rPr>
        <w:t>十二、</w:t>
      </w:r>
      <w:r>
        <w:rPr>
          <w:rFonts w:hint="eastAsia" w:ascii="黑体" w:hAnsi="Courier New" w:eastAsia="黑体" w:cs="Times New Roman"/>
          <w:b/>
          <w:bCs/>
          <w:kern w:val="2"/>
          <w:sz w:val="28"/>
          <w:highlight w:val="none"/>
          <w:lang w:val="en-US" w:eastAsia="zh-CN" w:bidi="ar-SA"/>
        </w:rPr>
        <w:t>招标人补充的其他内容：</w:t>
      </w:r>
      <w:r>
        <w:rPr>
          <w:rFonts w:hint="eastAsia" w:ascii="宋体" w:hAnsi="宋体" w:eastAsia="宋体" w:cs="宋体"/>
          <w:b w:val="0"/>
          <w:bCs w:val="0"/>
          <w:kern w:val="2"/>
          <w:sz w:val="21"/>
          <w:szCs w:val="21"/>
          <w:highlight w:val="none"/>
          <w:lang w:val="en-US" w:eastAsia="zh-CN" w:bidi="ar-SA"/>
        </w:rPr>
        <w:t>工程量清单编制及施工阶段造价咨询（不驻场跟踪服务）以中标人的中标价为依据。招标阶段清单编制：固定费率0.</w:t>
      </w:r>
      <w:r>
        <w:rPr>
          <w:rFonts w:hint="eastAsia" w:ascii="宋体" w:hAnsi="宋体" w:cs="宋体"/>
          <w:b w:val="0"/>
          <w:bCs w:val="0"/>
          <w:kern w:val="2"/>
          <w:sz w:val="21"/>
          <w:szCs w:val="21"/>
          <w:highlight w:val="none"/>
          <w:lang w:val="en-US" w:eastAsia="zh-CN" w:bidi="ar-SA"/>
        </w:rPr>
        <w:t>5</w:t>
      </w:r>
      <w:r>
        <w:rPr>
          <w:rFonts w:hint="eastAsia" w:ascii="宋体" w:hAnsi="宋体" w:eastAsia="宋体" w:cs="宋体"/>
          <w:b w:val="0"/>
          <w:bCs w:val="0"/>
          <w:kern w:val="2"/>
          <w:sz w:val="21"/>
          <w:szCs w:val="21"/>
          <w:highlight w:val="none"/>
          <w:lang w:val="en-US" w:eastAsia="zh-CN" w:bidi="ar-SA"/>
        </w:rPr>
        <w:t>‰，施工单位中标并签订施工合同后一次性支付。</w:t>
      </w:r>
      <w:r>
        <w:rPr>
          <w:rFonts w:hint="eastAsia" w:ascii="宋体" w:hAnsi="宋体" w:eastAsia="宋体" w:cs="宋体"/>
          <w:sz w:val="21"/>
          <w:szCs w:val="21"/>
          <w:highlight w:val="none"/>
        </w:rPr>
        <w:t>上述费用由中标人单独向造价咨询单位缴纳，持相应收费凭证，按招标文件约定时间申请退还投标保证金，收费基数为</w:t>
      </w:r>
      <w:r>
        <w:rPr>
          <w:rFonts w:hint="eastAsia" w:ascii="宋体" w:hAnsi="宋体" w:cs="宋体"/>
          <w:sz w:val="21"/>
          <w:szCs w:val="21"/>
          <w:highlight w:val="none"/>
          <w:lang w:val="en-US" w:eastAsia="zh-CN"/>
        </w:rPr>
        <w:t>含税</w:t>
      </w:r>
      <w:r>
        <w:rPr>
          <w:rFonts w:hint="eastAsia" w:ascii="宋体" w:hAnsi="宋体" w:eastAsia="宋体" w:cs="宋体"/>
          <w:sz w:val="21"/>
          <w:szCs w:val="21"/>
          <w:highlight w:val="none"/>
        </w:rPr>
        <w:t>中标价格，各报价人无需将本项费用单独列项，但应将其综合考虑到报价中。</w:t>
      </w:r>
    </w:p>
    <w:p w14:paraId="174CE7D2">
      <w:pPr>
        <w:pStyle w:val="76"/>
      </w:pPr>
    </w:p>
    <w:p w14:paraId="139A6FAC">
      <w:pPr>
        <w:pStyle w:val="76"/>
      </w:pPr>
    </w:p>
    <w:p w14:paraId="5C98200A">
      <w:pPr>
        <w:pStyle w:val="76"/>
      </w:pPr>
    </w:p>
    <w:p w14:paraId="2072218F">
      <w:pPr>
        <w:pStyle w:val="76"/>
      </w:pPr>
    </w:p>
    <w:p w14:paraId="37B7FC1C">
      <w:pPr>
        <w:pStyle w:val="76"/>
      </w:pPr>
    </w:p>
    <w:p w14:paraId="26A8922F">
      <w:pPr>
        <w:pStyle w:val="76"/>
      </w:pPr>
    </w:p>
    <w:p w14:paraId="4CE824E7">
      <w:pPr>
        <w:pStyle w:val="76"/>
      </w:pPr>
    </w:p>
    <w:p w14:paraId="1A85D067">
      <w:pPr>
        <w:pStyle w:val="76"/>
      </w:pPr>
    </w:p>
    <w:p w14:paraId="1CAC3637">
      <w:pPr>
        <w:pStyle w:val="76"/>
      </w:pPr>
    </w:p>
    <w:p w14:paraId="04006B2E">
      <w:pPr>
        <w:pStyle w:val="76"/>
      </w:pPr>
    </w:p>
    <w:p w14:paraId="4CDC0497">
      <w:pPr>
        <w:pStyle w:val="76"/>
      </w:pPr>
    </w:p>
    <w:p w14:paraId="6E5914E3">
      <w:pPr>
        <w:pStyle w:val="76"/>
      </w:pPr>
    </w:p>
    <w:p w14:paraId="4264EC29">
      <w:pPr>
        <w:pStyle w:val="76"/>
      </w:pPr>
    </w:p>
    <w:p w14:paraId="48591BFA">
      <w:pPr>
        <w:pStyle w:val="76"/>
      </w:pPr>
    </w:p>
    <w:p w14:paraId="5E9661F4">
      <w:pPr>
        <w:pStyle w:val="76"/>
      </w:pPr>
    </w:p>
    <w:p w14:paraId="200E3B95">
      <w:pPr>
        <w:pStyle w:val="76"/>
      </w:pPr>
    </w:p>
    <w:p w14:paraId="5871DF53">
      <w:pPr>
        <w:pStyle w:val="71"/>
        <w:keepNext w:val="0"/>
        <w:keepLines w:val="0"/>
        <w:pageBreakBefore w:val="0"/>
        <w:widowControl w:val="0"/>
        <w:kinsoku/>
        <w:wordWrap/>
        <w:overflowPunct/>
        <w:topLinePunct w:val="0"/>
        <w:autoSpaceDE/>
        <w:autoSpaceDN/>
        <w:bidi w:val="0"/>
        <w:adjustRightInd/>
        <w:spacing w:line="360" w:lineRule="auto"/>
        <w:textAlignment w:val="auto"/>
        <w:rPr>
          <w:sz w:val="21"/>
          <w:szCs w:val="21"/>
        </w:rPr>
      </w:pPr>
      <w:bookmarkStart w:id="11" w:name="_Toc20595"/>
      <w:bookmarkStart w:id="12" w:name="_Toc47976609"/>
      <w:r>
        <w:rPr>
          <w:rFonts w:hint="eastAsia"/>
        </w:rPr>
        <w:t>第</w:t>
      </w:r>
      <w:r>
        <w:rPr>
          <w:rFonts w:hint="eastAsia"/>
          <w:lang w:val="en-US" w:eastAsia="zh-CN"/>
        </w:rPr>
        <w:t>二</w:t>
      </w:r>
      <w:r>
        <w:rPr>
          <w:rFonts w:hint="eastAsia"/>
        </w:rPr>
        <w:t>部分　</w:t>
      </w:r>
      <w:bookmarkEnd w:id="11"/>
      <w:bookmarkEnd w:id="12"/>
      <w:r>
        <w:rPr>
          <w:rFonts w:hint="eastAsia"/>
          <w:lang w:val="en-US" w:eastAsia="zh-CN"/>
        </w:rPr>
        <w:t>技术标准和要求</w:t>
      </w:r>
    </w:p>
    <w:p w14:paraId="358CC61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1.</w:t>
      </w:r>
      <w:r>
        <w:rPr>
          <w:rFonts w:hint="eastAsia" w:ascii="宋体" w:hAnsi="宋体" w:eastAsia="宋体" w:cs="宋体"/>
          <w:b w:val="0"/>
          <w:bCs w:val="0"/>
          <w:kern w:val="2"/>
          <w:sz w:val="21"/>
          <w:szCs w:val="21"/>
          <w:highlight w:val="none"/>
          <w:lang w:val="en-US" w:eastAsia="zh-CN" w:bidi="ar-SA"/>
        </w:rPr>
        <w:t>依据设计施工图纸和技术文件要求，本工程项目的材料、设备、施工必须达到现行中华人民共和国及省、市、行业的一切有关法规、规范的要求，如各标准及规范要求有出入则以较严格者为准。</w:t>
      </w:r>
    </w:p>
    <w:p w14:paraId="04714F5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2.</w:t>
      </w:r>
      <w:r>
        <w:rPr>
          <w:rFonts w:hint="eastAsia" w:ascii="宋体" w:hAnsi="宋体" w:eastAsia="宋体" w:cs="宋体"/>
          <w:b w:val="0"/>
          <w:bCs w:val="0"/>
          <w:kern w:val="2"/>
          <w:sz w:val="21"/>
          <w:szCs w:val="21"/>
          <w:highlight w:val="none"/>
          <w:lang w:val="en-US" w:eastAsia="zh-CN" w:bidi="ar-SA"/>
        </w:rPr>
        <w:t>执行国家、省市现行的建设工程施工及工程质量验收规范、施工技术标准、程序，建设工程施工操作规程、“</w:t>
      </w:r>
      <w:r>
        <w:rPr>
          <w:rFonts w:hint="eastAsia" w:ascii="宋体" w:hAnsi="宋体" w:cs="宋体"/>
          <w:b w:val="0"/>
          <w:bCs w:val="0"/>
          <w:kern w:val="2"/>
          <w:sz w:val="21"/>
          <w:szCs w:val="21"/>
          <w:highlight w:val="none"/>
          <w:lang w:val="en-US" w:eastAsia="zh-CN" w:bidi="ar-SA"/>
        </w:rPr>
        <w:t>《建设工程质量管理条例》”“</w:t>
      </w:r>
      <w:r>
        <w:rPr>
          <w:rFonts w:hint="eastAsia" w:ascii="宋体" w:hAnsi="宋体" w:eastAsia="宋体" w:cs="宋体"/>
          <w:b w:val="0"/>
          <w:bCs w:val="0"/>
          <w:kern w:val="2"/>
          <w:sz w:val="21"/>
          <w:szCs w:val="21"/>
          <w:highlight w:val="none"/>
          <w:lang w:val="en-US" w:eastAsia="zh-CN" w:bidi="ar-SA"/>
        </w:rPr>
        <w:t>工程建设强制性标准</w:t>
      </w:r>
      <w:r>
        <w:rPr>
          <w:rFonts w:hint="eastAsia" w:ascii="宋体" w:hAnsi="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工程建设标准强制性条文</w:t>
      </w:r>
      <w:r>
        <w:rPr>
          <w:rFonts w:hint="eastAsia" w:ascii="宋体" w:hAnsi="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建筑工程安全生产</w:t>
      </w:r>
      <w:r>
        <w:rPr>
          <w:rFonts w:hint="eastAsia" w:ascii="宋体" w:hAnsi="宋体" w:cs="宋体"/>
          <w:b w:val="0"/>
          <w:bCs w:val="0"/>
          <w:kern w:val="2"/>
          <w:sz w:val="21"/>
          <w:szCs w:val="21"/>
          <w:highlight w:val="none"/>
          <w:lang w:val="en-US" w:eastAsia="zh-CN" w:bidi="ar-SA"/>
        </w:rPr>
        <w:t>管理条例”“</w:t>
      </w:r>
      <w:r>
        <w:rPr>
          <w:rFonts w:hint="eastAsia" w:ascii="宋体" w:hAnsi="宋体" w:eastAsia="宋体" w:cs="宋体"/>
          <w:b w:val="0"/>
          <w:bCs w:val="0"/>
          <w:kern w:val="2"/>
          <w:sz w:val="21"/>
          <w:szCs w:val="21"/>
          <w:highlight w:val="none"/>
          <w:lang w:val="en-US" w:eastAsia="zh-CN" w:bidi="ar-SA"/>
        </w:rPr>
        <w:t>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Fonts w:hint="eastAsia" w:ascii="宋体" w:hAnsi="宋体" w:eastAsia="宋体" w:cs="宋体"/>
          <w:b w:val="0"/>
          <w:bCs w:val="0"/>
          <w:kern w:val="2"/>
          <w:sz w:val="21"/>
          <w:szCs w:val="21"/>
          <w:highlight w:val="none"/>
          <w:lang w:val="en-US" w:eastAsia="zh-CN" w:bidi="ar-SA"/>
        </w:rPr>
        <w:tab/>
      </w:r>
    </w:p>
    <w:p w14:paraId="4B9E324C">
      <w:pPr>
        <w:pStyle w:val="76"/>
        <w:keepNext w:val="0"/>
        <w:keepLines w:val="0"/>
        <w:pageBreakBefore w:val="0"/>
        <w:widowControl w:val="0"/>
        <w:kinsoku/>
        <w:wordWrap/>
        <w:overflowPunct/>
        <w:topLinePunct w:val="0"/>
        <w:autoSpaceDE/>
        <w:autoSpaceDN/>
        <w:bidi w:val="0"/>
        <w:adjustRightInd/>
        <w:spacing w:line="360" w:lineRule="auto"/>
        <w:textAlignment w:val="auto"/>
        <w:rPr>
          <w:sz w:val="21"/>
          <w:szCs w:val="21"/>
        </w:rPr>
      </w:pPr>
    </w:p>
    <w:p w14:paraId="373AA179">
      <w:pPr>
        <w:pStyle w:val="76"/>
        <w:rPr>
          <w:sz w:val="21"/>
          <w:szCs w:val="21"/>
        </w:rPr>
      </w:pPr>
    </w:p>
    <w:p w14:paraId="150257F3">
      <w:pPr>
        <w:pStyle w:val="76"/>
      </w:pPr>
    </w:p>
    <w:p w14:paraId="40953605">
      <w:pPr>
        <w:pStyle w:val="76"/>
      </w:pPr>
    </w:p>
    <w:p w14:paraId="7DF7CDCE">
      <w:pPr>
        <w:pStyle w:val="76"/>
      </w:pPr>
    </w:p>
    <w:p w14:paraId="1EE1B04C">
      <w:pPr>
        <w:pStyle w:val="76"/>
      </w:pPr>
    </w:p>
    <w:p w14:paraId="159464C4">
      <w:pPr>
        <w:pStyle w:val="76"/>
      </w:pPr>
    </w:p>
    <w:p w14:paraId="0F3AF9D9">
      <w:pPr>
        <w:pStyle w:val="76"/>
      </w:pPr>
    </w:p>
    <w:p w14:paraId="19379912">
      <w:pPr>
        <w:pStyle w:val="76"/>
      </w:pPr>
    </w:p>
    <w:p w14:paraId="64505213">
      <w:pPr>
        <w:pStyle w:val="76"/>
      </w:pPr>
    </w:p>
    <w:p w14:paraId="0BD07915">
      <w:pPr>
        <w:pStyle w:val="76"/>
      </w:pPr>
    </w:p>
    <w:p w14:paraId="42326D11">
      <w:pPr>
        <w:pStyle w:val="76"/>
      </w:pPr>
    </w:p>
    <w:p w14:paraId="7D371971">
      <w:pPr>
        <w:pStyle w:val="76"/>
      </w:pPr>
    </w:p>
    <w:p w14:paraId="69406A10">
      <w:pPr>
        <w:pStyle w:val="76"/>
      </w:pPr>
    </w:p>
    <w:p w14:paraId="1AAA5126">
      <w:pPr>
        <w:pStyle w:val="76"/>
      </w:pPr>
    </w:p>
    <w:p w14:paraId="3064D068">
      <w:pPr>
        <w:pStyle w:val="76"/>
      </w:pPr>
    </w:p>
    <w:p w14:paraId="4BC0C752">
      <w:pPr>
        <w:pStyle w:val="76"/>
      </w:pPr>
    </w:p>
    <w:p w14:paraId="4F50AC68">
      <w:pPr>
        <w:pStyle w:val="76"/>
      </w:pPr>
    </w:p>
    <w:p w14:paraId="4F4D717C">
      <w:pPr>
        <w:pStyle w:val="76"/>
      </w:pPr>
    </w:p>
    <w:p w14:paraId="1943A966">
      <w:pPr>
        <w:pStyle w:val="76"/>
      </w:pPr>
    </w:p>
    <w:p w14:paraId="2CD5A204">
      <w:pPr>
        <w:pStyle w:val="76"/>
      </w:pPr>
    </w:p>
    <w:p w14:paraId="3AECA4B5">
      <w:pPr>
        <w:pStyle w:val="76"/>
      </w:pPr>
    </w:p>
    <w:p w14:paraId="0EB8BBEB">
      <w:pPr>
        <w:pStyle w:val="71"/>
        <w:rPr>
          <w:rFonts w:hint="default" w:eastAsia="黑体"/>
          <w:lang w:val="en-US" w:eastAsia="zh-CN"/>
        </w:rPr>
      </w:pPr>
      <w:bookmarkStart w:id="13" w:name="_Toc47976615"/>
      <w:bookmarkStart w:id="14" w:name="_Toc5925"/>
      <w:r>
        <w:rPr>
          <w:rFonts w:hint="eastAsia"/>
        </w:rPr>
        <w:t>第</w:t>
      </w:r>
      <w:r>
        <w:rPr>
          <w:rFonts w:hint="eastAsia"/>
          <w:lang w:val="en-US" w:eastAsia="zh-CN"/>
        </w:rPr>
        <w:t>三</w:t>
      </w:r>
      <w:r>
        <w:rPr>
          <w:rFonts w:hint="eastAsia"/>
        </w:rPr>
        <w:t>部分　</w:t>
      </w:r>
      <w:bookmarkEnd w:id="13"/>
      <w:r>
        <w:rPr>
          <w:rFonts w:hint="eastAsia"/>
          <w:lang w:val="en-US" w:eastAsia="zh-CN"/>
        </w:rPr>
        <w:t>投标文件附件</w:t>
      </w:r>
      <w:bookmarkEnd w:id="14"/>
    </w:p>
    <w:p w14:paraId="600DE1DD">
      <w:pPr>
        <w:pStyle w:val="71"/>
        <w:jc w:val="left"/>
        <w:rPr>
          <w:rFonts w:hint="eastAsia" w:ascii="宋体" w:hAnsi="宋体" w:eastAsia="宋体" w:cs="宋体"/>
          <w:sz w:val="32"/>
          <w:szCs w:val="32"/>
          <w:highlight w:val="none"/>
          <w:lang w:eastAsia="zh-CN"/>
        </w:rPr>
      </w:pPr>
      <w:bookmarkStart w:id="15" w:name="_Toc4225"/>
      <w:bookmarkStart w:id="16" w:name="_Toc47976616"/>
      <w:r>
        <w:rPr>
          <w:rFonts w:hint="eastAsia" w:ascii="宋体" w:hAnsi="宋体" w:eastAsia="宋体" w:cs="宋体"/>
          <w:sz w:val="32"/>
          <w:szCs w:val="32"/>
          <w:highlight w:val="none"/>
        </w:rPr>
        <w:t>附件</w:t>
      </w:r>
      <w:bookmarkEnd w:id="15"/>
      <w:bookmarkEnd w:id="16"/>
      <w:r>
        <w:rPr>
          <w:rFonts w:hint="eastAsia" w:ascii="宋体" w:hAnsi="宋体" w:eastAsia="宋体" w:cs="宋体"/>
          <w:sz w:val="32"/>
          <w:szCs w:val="32"/>
          <w:highlight w:val="none"/>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rPr>
          <w:rFonts w:ascii="宋体" w:hAnsi="宋体" w:eastAsia="宋体" w:cs="Times New Roman"/>
          <w:color w:val="000000"/>
          <w:sz w:val="21"/>
          <w:szCs w:val="21"/>
        </w:rPr>
      </w:pPr>
      <w:r>
        <w:rPr>
          <w:rFonts w:hint="eastAsia" w:ascii="宋体" w:hAnsi="宋体" w:eastAsia="宋体" w:cs="Times New Roman"/>
          <w:color w:val="000000"/>
          <w:sz w:val="21"/>
          <w:szCs w:val="21"/>
        </w:rPr>
        <w:t>致：中国重汽集团</w:t>
      </w:r>
      <w:r>
        <w:rPr>
          <w:rFonts w:hint="eastAsia" w:ascii="宋体" w:hAnsi="宋体" w:cs="Times New Roman"/>
          <w:color w:val="000000"/>
          <w:sz w:val="21"/>
          <w:szCs w:val="21"/>
          <w:u w:val="single"/>
          <w:lang w:val="en-US" w:eastAsia="zh-CN"/>
        </w:rPr>
        <w:t xml:space="preserve">            </w:t>
      </w:r>
      <w:r>
        <w:rPr>
          <w:rFonts w:hint="eastAsia" w:ascii="宋体" w:hAnsi="宋体" w:eastAsia="宋体" w:cs="Times New Roman"/>
          <w:color w:val="000000"/>
          <w:sz w:val="21"/>
          <w:szCs w:val="21"/>
        </w:rPr>
        <w:t>有限公司：</w:t>
      </w:r>
    </w:p>
    <w:p w14:paraId="7F916B14">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根据贵方</w:t>
      </w:r>
      <w:r>
        <w:rPr>
          <w:rFonts w:hint="eastAsia" w:ascii="宋体" w:hAnsi="宋体" w:cs="Times New Roman"/>
          <w:color w:val="000000"/>
          <w:sz w:val="21"/>
          <w:szCs w:val="21"/>
          <w:u w:val="single"/>
          <w:lang w:val="en-US" w:eastAsia="zh-CN"/>
        </w:rPr>
        <w:t xml:space="preserve">                       </w:t>
      </w:r>
      <w:r>
        <w:rPr>
          <w:rFonts w:hint="eastAsia" w:ascii="宋体" w:hAnsi="宋体" w:eastAsia="宋体" w:cs="Times New Roman"/>
          <w:bCs/>
          <w:snapToGrid w:val="0"/>
          <w:color w:val="000000"/>
          <w:kern w:val="0"/>
          <w:sz w:val="21"/>
          <w:szCs w:val="21"/>
        </w:rPr>
        <w:t>招标公告</w:t>
      </w:r>
      <w:r>
        <w:rPr>
          <w:rFonts w:hint="eastAsia" w:ascii="宋体" w:hAnsi="宋体" w:eastAsia="宋体" w:cs="Times New Roman"/>
          <w:color w:val="000000"/>
          <w:sz w:val="21"/>
          <w:szCs w:val="21"/>
        </w:rPr>
        <w:t>，</w:t>
      </w:r>
      <w:r>
        <w:rPr>
          <w:rFonts w:ascii="宋体" w:hAnsi="宋体" w:eastAsia="宋体" w:cs="Times New Roman"/>
          <w:b/>
          <w:color w:val="000000"/>
          <w:sz w:val="21"/>
          <w:szCs w:val="21"/>
          <w:u w:val="single"/>
        </w:rPr>
        <w:t xml:space="preserve">            </w:t>
      </w:r>
      <w:r>
        <w:rPr>
          <w:rFonts w:hint="eastAsia" w:ascii="宋体" w:hAnsi="宋体" w:eastAsia="宋体" w:cs="Times New Roman"/>
          <w:color w:val="000000"/>
          <w:sz w:val="21"/>
          <w:szCs w:val="21"/>
        </w:rPr>
        <w:t>投标公司，</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法人代表人为</w:t>
      </w:r>
      <w:r>
        <w:rPr>
          <w:rFonts w:ascii="宋体" w:hAnsi="宋体" w:eastAsia="宋体" w:cs="Times New Roman"/>
          <w:color w:val="000000"/>
          <w:sz w:val="21"/>
          <w:szCs w:val="21"/>
          <w:u w:val="single"/>
        </w:rPr>
        <w:t xml:space="preserve">         </w:t>
      </w:r>
      <w:r>
        <w:rPr>
          <w:rFonts w:hint="eastAsia" w:ascii="宋体" w:hAnsi="宋体" w:eastAsia="宋体" w:cs="Times New Roman"/>
          <w:color w:val="000000"/>
          <w:sz w:val="21"/>
          <w:szCs w:val="21"/>
        </w:rPr>
        <w:t>，正式授权</w:t>
      </w:r>
      <w:r>
        <w:rPr>
          <w:rFonts w:ascii="宋体" w:hAnsi="宋体" w:eastAsia="宋体" w:cs="Times New Roman"/>
          <w:color w:val="000000"/>
          <w:sz w:val="21"/>
          <w:szCs w:val="21"/>
          <w:u w:val="single"/>
        </w:rPr>
        <w:t xml:space="preserve">           </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提交纸质投标文件：资质证明文件、商务文件和技术文件正本</w:t>
      </w:r>
      <w:r>
        <w:rPr>
          <w:rFonts w:hint="eastAsia" w:ascii="宋体" w:hAnsi="宋体" w:cs="Times New Roman"/>
          <w:color w:val="000000"/>
          <w:sz w:val="21"/>
          <w:szCs w:val="21"/>
          <w:u w:val="single"/>
          <w:lang w:val="en-US" w:eastAsia="zh-CN"/>
        </w:rPr>
        <w:t xml:space="preserve">  </w:t>
      </w:r>
      <w:r>
        <w:rPr>
          <w:rFonts w:hint="eastAsia" w:ascii="宋体" w:hAnsi="宋体" w:eastAsia="宋体" w:cs="Times New Roman"/>
          <w:color w:val="000000"/>
          <w:sz w:val="21"/>
          <w:szCs w:val="21"/>
        </w:rPr>
        <w:t>份、副本</w:t>
      </w:r>
      <w:r>
        <w:rPr>
          <w:rFonts w:hint="eastAsia" w:ascii="宋体" w:hAnsi="宋体" w:cs="Times New Roman"/>
          <w:color w:val="000000"/>
          <w:sz w:val="21"/>
          <w:szCs w:val="21"/>
          <w:u w:val="single"/>
          <w:lang w:val="en-US" w:eastAsia="zh-CN"/>
        </w:rPr>
        <w:t xml:space="preserve">  </w:t>
      </w:r>
      <w:r>
        <w:rPr>
          <w:rFonts w:hint="eastAsia" w:ascii="宋体" w:hAnsi="宋体" w:eastAsia="宋体" w:cs="Times New Roman"/>
          <w:color w:val="000000"/>
          <w:sz w:val="21"/>
          <w:szCs w:val="21"/>
        </w:rPr>
        <w:t>份；电子版投标文件一份。</w:t>
      </w:r>
    </w:p>
    <w:p w14:paraId="26D62944">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据此函，签字代表宣布同意如下：</w:t>
      </w:r>
    </w:p>
    <w:p w14:paraId="71FBB532">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1</w:t>
      </w:r>
      <w:r>
        <w:rPr>
          <w:rFonts w:hint="eastAsia" w:ascii="宋体" w:hAnsi="宋体" w:eastAsia="宋体" w:cs="Times New Roman"/>
          <w:color w:val="000000"/>
          <w:sz w:val="21"/>
          <w:szCs w:val="21"/>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2</w:t>
      </w:r>
      <w:r>
        <w:rPr>
          <w:rFonts w:hint="eastAsia" w:ascii="宋体" w:hAnsi="宋体" w:eastAsia="宋体" w:cs="Times New Roman"/>
          <w:color w:val="000000"/>
          <w:sz w:val="21"/>
          <w:szCs w:val="21"/>
        </w:rPr>
        <w:t>.投标人在投标之前已经与贵方进行了充分的沟通，完全理解并接受招标文件的各项规定和要求，对招标文件的合理性、合法性不再有异议。</w:t>
      </w:r>
    </w:p>
    <w:p w14:paraId="7A6FA392">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3</w:t>
      </w:r>
      <w:r>
        <w:rPr>
          <w:rFonts w:hint="eastAsia" w:ascii="宋体" w:hAnsi="宋体" w:eastAsia="宋体" w:cs="Times New Roman"/>
          <w:color w:val="000000"/>
          <w:sz w:val="21"/>
          <w:szCs w:val="21"/>
        </w:rPr>
        <w:t>.本投标有效期自开标日起</w:t>
      </w:r>
      <w:r>
        <w:rPr>
          <w:rFonts w:ascii="宋体" w:hAnsi="宋体" w:eastAsia="宋体" w:cs="Times New Roman"/>
          <w:bCs/>
          <w:color w:val="000000"/>
          <w:sz w:val="21"/>
          <w:szCs w:val="21"/>
          <w:u w:val="single"/>
        </w:rPr>
        <w:t xml:space="preserve"> </w:t>
      </w:r>
      <w:r>
        <w:rPr>
          <w:rFonts w:hint="eastAsia" w:ascii="宋体" w:hAnsi="宋体" w:cs="Times New Roman"/>
          <w:bCs/>
          <w:color w:val="000000"/>
          <w:sz w:val="21"/>
          <w:szCs w:val="21"/>
          <w:u w:val="single"/>
          <w:lang w:val="en-US" w:eastAsia="zh-CN"/>
        </w:rPr>
        <w:t xml:space="preserve"> </w:t>
      </w:r>
      <w:r>
        <w:rPr>
          <w:rFonts w:hint="eastAsia" w:ascii="宋体" w:hAnsi="宋体" w:eastAsia="宋体" w:cs="Times New Roman"/>
          <w:color w:val="000000"/>
          <w:sz w:val="21"/>
          <w:szCs w:val="21"/>
        </w:rPr>
        <w:t>个日历日。</w:t>
      </w:r>
    </w:p>
    <w:p w14:paraId="459E3F15">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4</w:t>
      </w:r>
      <w:r>
        <w:rPr>
          <w:rFonts w:hint="eastAsia" w:ascii="宋体" w:hAnsi="宋体" w:eastAsia="宋体" w:cs="Times New Roman"/>
          <w:color w:val="000000"/>
          <w:sz w:val="21"/>
          <w:szCs w:val="21"/>
        </w:rPr>
        <w:t>.如中标，本投标文件至本项目合同履行完毕止均保持有效，本投标人将按“招标文件”及政府采购</w:t>
      </w:r>
      <w:r>
        <w:rPr>
          <w:rFonts w:hint="eastAsia" w:ascii="宋体" w:hAnsi="宋体" w:cs="Times New Roman"/>
          <w:color w:val="000000"/>
          <w:sz w:val="21"/>
          <w:szCs w:val="21"/>
          <w:lang w:eastAsia="zh-CN"/>
        </w:rPr>
        <w:t>法律法规</w:t>
      </w:r>
      <w:r>
        <w:rPr>
          <w:rFonts w:hint="eastAsia" w:ascii="宋体" w:hAnsi="宋体" w:eastAsia="宋体" w:cs="Times New Roman"/>
          <w:color w:val="000000"/>
          <w:sz w:val="21"/>
          <w:szCs w:val="21"/>
        </w:rPr>
        <w:t>的规定履行合同责任和义务。</w:t>
      </w:r>
    </w:p>
    <w:p w14:paraId="77545813">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5</w:t>
      </w:r>
      <w:r>
        <w:rPr>
          <w:rFonts w:hint="eastAsia" w:ascii="宋体" w:hAnsi="宋体" w:eastAsia="宋体" w:cs="Times New Roman"/>
          <w:color w:val="000000"/>
          <w:sz w:val="21"/>
          <w:szCs w:val="21"/>
        </w:rPr>
        <w:t>.投标人同意按照贵方要求提供与投标有关的一切数据或资料。</w:t>
      </w:r>
    </w:p>
    <w:p w14:paraId="4F02BADB">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6</w:t>
      </w:r>
      <w:r>
        <w:rPr>
          <w:rFonts w:hint="eastAsia" w:ascii="宋体" w:hAnsi="宋体" w:eastAsia="宋体" w:cs="Times New Roman"/>
          <w:color w:val="000000"/>
          <w:sz w:val="21"/>
          <w:szCs w:val="21"/>
        </w:rPr>
        <w:t>.与本投标有关的一切正式往来信函请寄：</w:t>
      </w:r>
    </w:p>
    <w:p w14:paraId="3404A7CE">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地址：</w:t>
      </w:r>
      <w:r>
        <w:rPr>
          <w:rFonts w:ascii="宋体" w:hAnsi="宋体" w:eastAsia="宋体" w:cs="Times New Roman"/>
          <w:color w:val="000000"/>
          <w:sz w:val="21"/>
          <w:szCs w:val="21"/>
        </w:rPr>
        <w:t xml:space="preserve">                             </w:t>
      </w:r>
    </w:p>
    <w:p w14:paraId="24E63A16">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邮编：</w:t>
      </w:r>
      <w:r>
        <w:rPr>
          <w:rFonts w:ascii="宋体" w:hAnsi="宋体" w:eastAsia="宋体" w:cs="Times New Roman"/>
          <w:color w:val="000000"/>
          <w:sz w:val="21"/>
          <w:szCs w:val="21"/>
        </w:rPr>
        <w:t xml:space="preserve">        </w:t>
      </w:r>
    </w:p>
    <w:p w14:paraId="40F28EC1">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电话：</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传真：</w:t>
      </w:r>
      <w:r>
        <w:rPr>
          <w:rFonts w:ascii="宋体" w:hAnsi="宋体" w:eastAsia="宋体" w:cs="Times New Roman"/>
          <w:color w:val="000000"/>
          <w:sz w:val="21"/>
          <w:szCs w:val="21"/>
        </w:rPr>
        <w:t xml:space="preserve">                   </w:t>
      </w:r>
    </w:p>
    <w:p w14:paraId="1D482AFB">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投标人代表姓名：</w:t>
      </w:r>
      <w:r>
        <w:rPr>
          <w:rFonts w:hint="eastAsia" w:ascii="宋体" w:hAnsi="宋体" w:eastAsia="宋体" w:cs="Times New Roman"/>
          <w:color w:val="000000"/>
          <w:sz w:val="21"/>
          <w:szCs w:val="21"/>
          <w:u w:val="single"/>
        </w:rPr>
        <w:t xml:space="preserve">         </w:t>
      </w:r>
      <w:r>
        <w:rPr>
          <w:rFonts w:hint="eastAsia" w:ascii="宋体" w:hAnsi="宋体" w:eastAsia="宋体" w:cs="Times New Roman"/>
          <w:color w:val="000000"/>
          <w:sz w:val="21"/>
          <w:szCs w:val="21"/>
        </w:rPr>
        <w:t>职务：</w:t>
      </w:r>
      <w:r>
        <w:rPr>
          <w:rFonts w:ascii="宋体" w:hAnsi="宋体" w:eastAsia="宋体" w:cs="Times New Roman"/>
          <w:color w:val="000000"/>
          <w:sz w:val="21"/>
          <w:szCs w:val="21"/>
        </w:rPr>
        <w:t xml:space="preserve">          </w:t>
      </w:r>
    </w:p>
    <w:p w14:paraId="43152E46">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开户银行：</w:t>
      </w:r>
      <w:r>
        <w:rPr>
          <w:rFonts w:ascii="宋体" w:hAnsi="宋体" w:eastAsia="宋体" w:cs="Times New Roman"/>
          <w:color w:val="000000"/>
          <w:sz w:val="21"/>
          <w:szCs w:val="21"/>
        </w:rPr>
        <w:t xml:space="preserve">                   </w:t>
      </w:r>
    </w:p>
    <w:p w14:paraId="2F8C4A40">
      <w:pPr>
        <w:spacing w:line="360" w:lineRule="auto"/>
        <w:ind w:firstLine="420" w:firstLineChars="200"/>
        <w:rPr>
          <w:rFonts w:ascii="宋体" w:hAnsi="宋体" w:eastAsia="宋体" w:cs="Times New Roman"/>
          <w:color w:val="000000"/>
          <w:sz w:val="21"/>
          <w:szCs w:val="21"/>
        </w:rPr>
      </w:pPr>
      <w:r>
        <w:rPr>
          <w:rFonts w:hint="eastAsia" w:ascii="宋体" w:hAnsi="宋体" w:cs="Times New Roman"/>
          <w:color w:val="000000"/>
          <w:sz w:val="21"/>
          <w:szCs w:val="21"/>
          <w:lang w:eastAsia="zh-CN"/>
        </w:rPr>
        <w:t>银行账号</w:t>
      </w:r>
      <w:r>
        <w:rPr>
          <w:rFonts w:hint="eastAsia" w:ascii="宋体" w:hAnsi="宋体" w:eastAsia="宋体" w:cs="Times New Roman"/>
          <w:color w:val="000000"/>
          <w:sz w:val="21"/>
          <w:szCs w:val="21"/>
        </w:rPr>
        <w:t>：</w:t>
      </w:r>
      <w:r>
        <w:rPr>
          <w:rFonts w:ascii="宋体" w:hAnsi="宋体" w:eastAsia="宋体" w:cs="Times New Roman"/>
          <w:color w:val="000000"/>
          <w:sz w:val="21"/>
          <w:szCs w:val="21"/>
        </w:rPr>
        <w:t xml:space="preserve">                   </w:t>
      </w:r>
    </w:p>
    <w:p w14:paraId="04462310">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投标人名称（</w:t>
      </w:r>
      <w:r>
        <w:rPr>
          <w:rFonts w:hint="eastAsia" w:ascii="宋体" w:hAnsi="宋体" w:eastAsia="宋体" w:cs="Times New Roman"/>
          <w:bCs/>
          <w:color w:val="000000"/>
          <w:sz w:val="21"/>
          <w:szCs w:val="21"/>
        </w:rPr>
        <w:t>盖章）</w:t>
      </w:r>
      <w:r>
        <w:rPr>
          <w:rFonts w:hint="eastAsia" w:ascii="宋体" w:hAnsi="宋体" w:cs="Times New Roman"/>
          <w:bCs/>
          <w:color w:val="000000"/>
          <w:sz w:val="21"/>
          <w:szCs w:val="21"/>
          <w:lang w:eastAsia="zh-CN"/>
        </w:rPr>
        <w:t>：</w:t>
      </w:r>
      <w:r>
        <w:rPr>
          <w:rFonts w:ascii="宋体" w:hAnsi="宋体" w:eastAsia="宋体" w:cs="Times New Roman"/>
          <w:color w:val="000000"/>
          <w:sz w:val="21"/>
          <w:szCs w:val="21"/>
        </w:rPr>
        <w:t xml:space="preserve"> </w:t>
      </w:r>
    </w:p>
    <w:p w14:paraId="7045671E">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授权代表签字</w:t>
      </w:r>
      <w:r>
        <w:rPr>
          <w:rFonts w:hint="eastAsia" w:ascii="宋体" w:hAnsi="宋体" w:eastAsia="宋体" w:cs="Times New Roman"/>
          <w:bCs/>
          <w:color w:val="000000"/>
          <w:sz w:val="21"/>
          <w:szCs w:val="21"/>
        </w:rPr>
        <w:t>：</w:t>
      </w:r>
    </w:p>
    <w:p w14:paraId="284F62AD">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日期：</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年</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月</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none"/>
          <w:lang w:val="en-US" w:eastAsia="zh-CN"/>
        </w:rPr>
      </w:pPr>
      <w:bookmarkStart w:id="17" w:name="_Toc47976618"/>
      <w:bookmarkStart w:id="18" w:name="_Toc29366865"/>
      <w:bookmarkStart w:id="19" w:name="_Toc29366869"/>
      <w:r>
        <w:rPr>
          <w:rFonts w:hint="eastAsia" w:ascii="宋体" w:hAnsi="宋体" w:eastAsia="宋体" w:cs="宋体"/>
          <w:sz w:val="32"/>
          <w:szCs w:val="32"/>
          <w:highlight w:val="none"/>
          <w:lang w:val="en-US" w:eastAsia="zh-CN"/>
        </w:rPr>
        <w:t>附件2</w:t>
      </w:r>
    </w:p>
    <w:bookmarkEnd w:id="17"/>
    <w:p w14:paraId="066C1EA8">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法定代表人身份证明</w:t>
      </w:r>
    </w:p>
    <w:p w14:paraId="141897A9">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5620581">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44006E">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E238DCE">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2B4C69A7">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F83DE4">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F9DF54F">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B57850C">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727DABD7">
      <w:pPr>
        <w:spacing w:line="480" w:lineRule="auto"/>
        <w:rPr>
          <w:highlight w:val="none"/>
        </w:rPr>
      </w:pPr>
      <w:r>
        <w:rPr>
          <w:rFonts w:hint="eastAsia" w:ascii="宋体" w:hAnsi="宋体" w:cs="宋体"/>
          <w:highlight w:val="none"/>
        </w:rPr>
        <w:t>特此证明。</w:t>
      </w:r>
    </w:p>
    <w:p w14:paraId="1F07534E">
      <w:pPr>
        <w:spacing w:line="480" w:lineRule="auto"/>
        <w:jc w:val="right"/>
        <w:rPr>
          <w:highlight w:val="none"/>
        </w:rPr>
      </w:pPr>
    </w:p>
    <w:p w14:paraId="3452F62A">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56EFBC2B">
      <w:pPr>
        <w:spacing w:line="360" w:lineRule="auto"/>
        <w:jc w:val="right"/>
        <w:rPr>
          <w:rFonts w:hint="eastAsia" w:ascii="宋体" w:hAnsi="宋体" w:cs="宋体"/>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64C4DA7F">
      <w:pPr>
        <w:spacing w:line="360" w:lineRule="auto"/>
        <w:jc w:val="center"/>
        <w:rPr>
          <w:rFonts w:hint="eastAsia" w:ascii="宋体" w:hAnsi="宋体" w:cs="宋体"/>
          <w:highlight w:val="none"/>
        </w:rPr>
      </w:pPr>
    </w:p>
    <w:p w14:paraId="6E661B1F">
      <w:pPr>
        <w:spacing w:line="360" w:lineRule="auto"/>
        <w:jc w:val="center"/>
        <w:rPr>
          <w:rFonts w:hint="eastAsia" w:ascii="宋体" w:hAnsi="宋体" w:cs="宋体"/>
          <w:highlight w:val="none"/>
        </w:rPr>
      </w:pPr>
    </w:p>
    <w:p w14:paraId="1E6B64EA">
      <w:pPr>
        <w:spacing w:line="360" w:lineRule="auto"/>
        <w:jc w:val="center"/>
        <w:rPr>
          <w:rFonts w:hint="eastAsia" w:ascii="宋体" w:hAnsi="宋体" w:cs="宋体"/>
          <w:highlight w:val="none"/>
        </w:rPr>
      </w:pPr>
    </w:p>
    <w:p w14:paraId="047AE641">
      <w:pPr>
        <w:spacing w:line="360" w:lineRule="auto"/>
        <w:jc w:val="center"/>
        <w:rPr>
          <w:rFonts w:hint="eastAsia" w:ascii="宋体" w:hAnsi="宋体" w:cs="宋体"/>
          <w:highlight w:val="none"/>
        </w:rPr>
      </w:pPr>
    </w:p>
    <w:p w14:paraId="4256E818">
      <w:pPr>
        <w:spacing w:line="360" w:lineRule="auto"/>
        <w:jc w:val="center"/>
        <w:rPr>
          <w:rFonts w:hint="eastAsia" w:ascii="宋体" w:hAnsi="宋体" w:cs="宋体"/>
          <w:highlight w:val="none"/>
        </w:rPr>
      </w:pPr>
    </w:p>
    <w:p w14:paraId="4A9E8600">
      <w:pPr>
        <w:spacing w:line="360" w:lineRule="auto"/>
        <w:jc w:val="center"/>
        <w:rPr>
          <w:rFonts w:hint="eastAsia" w:ascii="宋体" w:hAnsi="宋体" w:cs="宋体"/>
          <w:highlight w:val="none"/>
        </w:rPr>
      </w:pPr>
    </w:p>
    <w:p w14:paraId="21454BBD">
      <w:pPr>
        <w:spacing w:line="360" w:lineRule="auto"/>
        <w:jc w:val="center"/>
        <w:rPr>
          <w:rFonts w:hint="eastAsia" w:ascii="宋体" w:hAnsi="宋体" w:cs="宋体"/>
          <w:highlight w:val="none"/>
        </w:rPr>
      </w:pPr>
    </w:p>
    <w:p w14:paraId="4AFC5F4F">
      <w:pPr>
        <w:spacing w:line="360" w:lineRule="auto"/>
        <w:jc w:val="center"/>
        <w:rPr>
          <w:rFonts w:hint="eastAsia" w:ascii="宋体" w:hAnsi="宋体" w:cs="宋体"/>
          <w:highlight w:val="none"/>
        </w:rPr>
      </w:pPr>
    </w:p>
    <w:p w14:paraId="195188E3">
      <w:pPr>
        <w:spacing w:line="360" w:lineRule="auto"/>
        <w:jc w:val="center"/>
        <w:rPr>
          <w:rFonts w:hint="eastAsia" w:ascii="宋体" w:hAnsi="宋体" w:cs="宋体"/>
          <w:highlight w:val="none"/>
        </w:rPr>
      </w:pPr>
    </w:p>
    <w:p w14:paraId="321B5521">
      <w:pPr>
        <w:spacing w:line="360" w:lineRule="auto"/>
        <w:jc w:val="center"/>
        <w:rPr>
          <w:rFonts w:hint="eastAsia" w:ascii="宋体" w:hAnsi="宋体" w:cs="宋体"/>
          <w:highlight w:val="none"/>
        </w:rPr>
      </w:pPr>
    </w:p>
    <w:p w14:paraId="3A0305FC">
      <w:pPr>
        <w:spacing w:line="360" w:lineRule="auto"/>
        <w:jc w:val="center"/>
        <w:rPr>
          <w:rFonts w:hint="eastAsia" w:ascii="宋体" w:hAnsi="宋体" w:cs="宋体"/>
          <w:highlight w:val="none"/>
        </w:rPr>
      </w:pPr>
    </w:p>
    <w:p w14:paraId="7292BB3D">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本授权委托书声明：我＿＿＿＿＿＿＿（姓名）系＿＿＿＿＿＿＿＿＿＿＿＿＿＿＿＿＿＿＿＿＿＿＿＿（投标人全称）的法定代表人，就</w:t>
      </w:r>
      <w:r>
        <w:rPr>
          <w:rFonts w:ascii="宋体" w:hAnsi="宋体" w:eastAsia="宋体" w:cs="Times New Roman"/>
          <w:b/>
          <w:bCs/>
          <w:color w:val="000000"/>
          <w:sz w:val="21"/>
          <w:szCs w:val="21"/>
          <w:u w:val="single"/>
        </w:rPr>
        <w:t xml:space="preserve"> </w:t>
      </w:r>
      <w:r>
        <w:rPr>
          <w:rFonts w:hint="eastAsia" w:ascii="宋体" w:hAnsi="宋体" w:cs="Times New Roman"/>
          <w:b/>
          <w:bCs/>
          <w:color w:val="000000"/>
          <w:sz w:val="21"/>
          <w:szCs w:val="21"/>
          <w:u w:val="single"/>
          <w:lang w:val="en-US" w:eastAsia="zh-CN"/>
        </w:rPr>
        <w:t xml:space="preserve">                      </w:t>
      </w:r>
      <w:r>
        <w:rPr>
          <w:rFonts w:hint="eastAsia" w:ascii="宋体" w:hAnsi="宋体" w:eastAsia="宋体" w:cs="Times New Roman"/>
          <w:color w:val="000000"/>
          <w:sz w:val="21"/>
          <w:szCs w:val="21"/>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1"/>
                <w:szCs w:val="21"/>
                <w:u w:val="none"/>
              </w:rPr>
            </w:pPr>
            <w:r>
              <w:rPr>
                <w:rFonts w:hint="eastAsia" w:ascii="宋体" w:hAnsi="宋体" w:eastAsia="宋体" w:cs="Times New Roman"/>
                <w:sz w:val="21"/>
                <w:szCs w:val="21"/>
              </w:rPr>
              <w:t>附法人身份证明复印件</w:t>
            </w:r>
            <w:r>
              <w:rPr>
                <w:rFonts w:hint="eastAsia" w:ascii="宋体" w:hAnsi="宋体" w:eastAsia="宋体" w:cs="Times New Roman"/>
                <w:sz w:val="21"/>
                <w:szCs w:val="21"/>
                <w:u w:val="none"/>
                <w:lang w:eastAsia="zh-CN"/>
              </w:rPr>
              <w:t>（</w:t>
            </w:r>
            <w:r>
              <w:rPr>
                <w:rFonts w:hint="eastAsia" w:ascii="宋体" w:hAnsi="宋体" w:eastAsia="宋体" w:cs="Times New Roman"/>
                <w:color w:val="000000" w:themeColor="text1"/>
                <w:sz w:val="21"/>
                <w:szCs w:val="21"/>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1"/>
                <w:szCs w:val="21"/>
              </w:rPr>
            </w:pPr>
            <w:r>
              <w:rPr>
                <w:rFonts w:hint="eastAsia" w:ascii="宋体" w:hAnsi="宋体" w:eastAsia="宋体" w:cs="Times New Roman"/>
                <w:sz w:val="21"/>
                <w:szCs w:val="21"/>
              </w:rPr>
              <w:t>附授权代理人身份证明复印件</w:t>
            </w:r>
            <w:r>
              <w:rPr>
                <w:rFonts w:hint="eastAsia" w:ascii="宋体" w:hAnsi="宋体" w:eastAsia="宋体" w:cs="Times New Roman"/>
                <w:sz w:val="21"/>
                <w:szCs w:val="21"/>
                <w:lang w:eastAsia="zh-CN"/>
              </w:rPr>
              <w:t>（</w:t>
            </w:r>
            <w:r>
              <w:rPr>
                <w:rFonts w:hint="eastAsia" w:ascii="宋体" w:hAnsi="宋体" w:eastAsia="宋体" w:cs="Times New Roman"/>
                <w:sz w:val="21"/>
                <w:szCs w:val="21"/>
                <w:lang w:val="en-US" w:eastAsia="zh-CN"/>
              </w:rPr>
              <w:t>正反面</w:t>
            </w:r>
            <w:r>
              <w:rPr>
                <w:rFonts w:hint="eastAsia" w:ascii="宋体" w:hAnsi="宋体" w:eastAsia="宋体" w:cs="Times New Roman"/>
                <w:sz w:val="21"/>
                <w:szCs w:val="21"/>
                <w:lang w:eastAsia="zh-CN"/>
              </w:rPr>
              <w:t>）</w:t>
            </w:r>
          </w:p>
        </w:tc>
      </w:tr>
    </w:tbl>
    <w:p w14:paraId="37BFA8A8">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全权代表姓名：</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性别：</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年龄：</w:t>
      </w:r>
    </w:p>
    <w:p w14:paraId="3B6DD363">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单位：</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部门：</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职务：</w:t>
      </w:r>
    </w:p>
    <w:p w14:paraId="0F64A2A6">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法定代表人签字或盖章</w:t>
      </w:r>
      <w:r>
        <w:rPr>
          <w:rFonts w:ascii="宋体" w:hAnsi="宋体" w:eastAsia="宋体" w:cs="Times New Roman"/>
          <w:color w:val="000000"/>
          <w:sz w:val="21"/>
          <w:szCs w:val="21"/>
        </w:rPr>
        <w:t xml:space="preserve">                          </w:t>
      </w:r>
    </w:p>
    <w:p w14:paraId="100F211A">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被授权人签字</w:t>
      </w:r>
      <w:r>
        <w:rPr>
          <w:rFonts w:ascii="宋体" w:hAnsi="宋体" w:eastAsia="宋体" w:cs="Times New Roman"/>
          <w:color w:val="000000"/>
          <w:sz w:val="21"/>
          <w:szCs w:val="21"/>
        </w:rPr>
        <w:t xml:space="preserve">  </w:t>
      </w:r>
    </w:p>
    <w:p w14:paraId="7B47F762">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被授权人电话：</w:t>
      </w:r>
      <w:r>
        <w:rPr>
          <w:rFonts w:ascii="宋体" w:hAnsi="宋体" w:eastAsia="宋体" w:cs="Times New Roman"/>
          <w:color w:val="000000"/>
          <w:sz w:val="21"/>
          <w:szCs w:val="21"/>
        </w:rPr>
        <w:t xml:space="preserve">   </w:t>
      </w:r>
    </w:p>
    <w:p w14:paraId="6B9DBB7C">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投标人名称（公章）</w:t>
      </w:r>
      <w:r>
        <w:rPr>
          <w:rFonts w:ascii="宋体" w:hAnsi="宋体" w:eastAsia="宋体" w:cs="Times New Roman"/>
          <w:color w:val="000000"/>
          <w:sz w:val="21"/>
          <w:szCs w:val="21"/>
        </w:rPr>
        <w:t xml:space="preserve">                       </w:t>
      </w:r>
    </w:p>
    <w:p w14:paraId="152336F1">
      <w:pPr>
        <w:spacing w:line="460" w:lineRule="exact"/>
        <w:ind w:firstLine="4830" w:firstLineChars="2300"/>
        <w:rPr>
          <w:rFonts w:ascii="宋体" w:hAnsi="Calibri" w:eastAsia="宋体" w:cs="Times New Roman"/>
          <w:sz w:val="21"/>
          <w:szCs w:val="21"/>
          <w:u w:val="single"/>
        </w:rPr>
      </w:pPr>
      <w:r>
        <w:rPr>
          <w:rFonts w:ascii="宋体" w:hAnsi="宋体" w:eastAsia="宋体" w:cs="Times New Roman"/>
          <w:sz w:val="21"/>
          <w:szCs w:val="21"/>
          <w:u w:val="single"/>
        </w:rPr>
        <w:t xml:space="preserve">      </w:t>
      </w:r>
      <w:r>
        <w:rPr>
          <w:rFonts w:hint="eastAsia" w:ascii="宋体" w:hAnsi="宋体" w:eastAsia="宋体" w:cs="Times New Roman"/>
          <w:sz w:val="21"/>
          <w:szCs w:val="21"/>
        </w:rPr>
        <w:t>年</w:t>
      </w:r>
      <w:r>
        <w:rPr>
          <w:rFonts w:ascii="宋体" w:hAnsi="宋体" w:eastAsia="宋体" w:cs="Times New Roman"/>
          <w:sz w:val="21"/>
          <w:szCs w:val="21"/>
          <w:u w:val="single"/>
        </w:rPr>
        <w:t xml:space="preserve">   </w:t>
      </w:r>
      <w:r>
        <w:rPr>
          <w:rFonts w:hint="eastAsia" w:ascii="宋体" w:hAnsi="宋体" w:eastAsia="宋体" w:cs="Times New Roman"/>
          <w:sz w:val="21"/>
          <w:szCs w:val="21"/>
        </w:rPr>
        <w:t>月</w:t>
      </w:r>
      <w:r>
        <w:rPr>
          <w:rFonts w:ascii="宋体" w:hAnsi="宋体" w:eastAsia="宋体" w:cs="Times New Roman"/>
          <w:sz w:val="21"/>
          <w:szCs w:val="21"/>
          <w:u w:val="single"/>
        </w:rPr>
        <w:t xml:space="preserve">   </w:t>
      </w:r>
      <w:r>
        <w:rPr>
          <w:rFonts w:hint="eastAsia" w:ascii="宋体" w:hAnsi="宋体" w:eastAsia="宋体" w:cs="Times New Roman"/>
          <w:sz w:val="21"/>
          <w:szCs w:val="21"/>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6"/>
      </w:pPr>
    </w:p>
    <w:p w14:paraId="3A5DEF51">
      <w:pPr>
        <w:spacing w:line="360" w:lineRule="auto"/>
        <w:rPr>
          <w:rFonts w:ascii="宋体" w:hAnsi="宋体" w:cs="宋体"/>
          <w:sz w:val="24"/>
          <w:szCs w:val="21"/>
        </w:rPr>
      </w:pPr>
    </w:p>
    <w:bookmarkEnd w:id="18"/>
    <w:bookmarkEnd w:id="19"/>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769BF465">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5938"/>
      </w:tblGrid>
      <w:tr w14:paraId="45CA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2D11C80D">
            <w:pPr>
              <w:pStyle w:val="16"/>
              <w:rPr>
                <w:rFonts w:hint="eastAsia" w:hAnsi="宋体"/>
                <w:bCs/>
                <w:sz w:val="21"/>
                <w:szCs w:val="21"/>
              </w:rPr>
            </w:pPr>
            <w:r>
              <w:rPr>
                <w:rFonts w:hint="eastAsia" w:hAnsi="宋体"/>
                <w:bCs/>
                <w:sz w:val="21"/>
                <w:szCs w:val="21"/>
              </w:rPr>
              <w:t>项目名称</w:t>
            </w:r>
          </w:p>
        </w:tc>
        <w:tc>
          <w:tcPr>
            <w:tcW w:w="5938" w:type="dxa"/>
            <w:noWrap w:val="0"/>
            <w:vAlign w:val="center"/>
          </w:tcPr>
          <w:p w14:paraId="05D58CF1">
            <w:pPr>
              <w:pStyle w:val="16"/>
              <w:rPr>
                <w:rFonts w:hint="eastAsia" w:hAnsi="宋体"/>
                <w:bCs/>
                <w:sz w:val="21"/>
                <w:szCs w:val="21"/>
              </w:rPr>
            </w:pPr>
          </w:p>
        </w:tc>
      </w:tr>
      <w:tr w14:paraId="42AA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70CE648E">
            <w:pPr>
              <w:pStyle w:val="16"/>
              <w:rPr>
                <w:rFonts w:hint="eastAsia" w:hAnsi="宋体"/>
                <w:bCs/>
                <w:sz w:val="21"/>
                <w:szCs w:val="21"/>
              </w:rPr>
            </w:pPr>
            <w:r>
              <w:rPr>
                <w:rFonts w:hint="eastAsia" w:hAnsi="宋体"/>
                <w:bCs/>
                <w:sz w:val="21"/>
                <w:szCs w:val="21"/>
              </w:rPr>
              <w:t>投标单位名称</w:t>
            </w:r>
          </w:p>
        </w:tc>
        <w:tc>
          <w:tcPr>
            <w:tcW w:w="5938" w:type="dxa"/>
            <w:noWrap w:val="0"/>
            <w:vAlign w:val="center"/>
          </w:tcPr>
          <w:p w14:paraId="1BDC2B91">
            <w:pPr>
              <w:pStyle w:val="16"/>
              <w:rPr>
                <w:rFonts w:hint="eastAsia" w:hAnsi="宋体"/>
                <w:bCs/>
                <w:sz w:val="21"/>
                <w:szCs w:val="21"/>
              </w:rPr>
            </w:pPr>
          </w:p>
        </w:tc>
      </w:tr>
      <w:tr w14:paraId="064F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1" w:hRule="atLeast"/>
        </w:trPr>
        <w:tc>
          <w:tcPr>
            <w:tcW w:w="2461" w:type="dxa"/>
            <w:noWrap w:val="0"/>
            <w:vAlign w:val="center"/>
          </w:tcPr>
          <w:p w14:paraId="44E5A15C">
            <w:pPr>
              <w:pStyle w:val="16"/>
              <w:rPr>
                <w:rFonts w:hint="default" w:hAnsi="宋体" w:eastAsia="宋体"/>
                <w:bCs/>
                <w:sz w:val="21"/>
                <w:szCs w:val="21"/>
                <w:lang w:val="en-US" w:eastAsia="zh-CN"/>
              </w:rPr>
            </w:pPr>
            <w:r>
              <w:rPr>
                <w:rFonts w:hint="eastAsia" w:hAnsi="宋体"/>
                <w:bCs/>
                <w:sz w:val="21"/>
                <w:szCs w:val="21"/>
                <w:lang w:val="en-US" w:eastAsia="zh-CN"/>
              </w:rPr>
              <w:t>项目含税总报价</w:t>
            </w:r>
          </w:p>
        </w:tc>
        <w:tc>
          <w:tcPr>
            <w:tcW w:w="634" w:type="dxa"/>
            <w:noWrap w:val="0"/>
            <w:vAlign w:val="center"/>
          </w:tcPr>
          <w:p w14:paraId="64A18411">
            <w:pPr>
              <w:pStyle w:val="16"/>
              <w:jc w:val="center"/>
              <w:rPr>
                <w:rFonts w:hint="eastAsia" w:hAnsi="宋体" w:eastAsia="宋体"/>
                <w:bCs/>
                <w:sz w:val="21"/>
                <w:szCs w:val="21"/>
                <w:lang w:val="en-US" w:eastAsia="zh-CN"/>
              </w:rPr>
            </w:pPr>
            <w:r>
              <w:rPr>
                <w:rFonts w:hint="eastAsia" w:hAnsi="宋体"/>
                <w:bCs/>
                <w:sz w:val="21"/>
                <w:szCs w:val="21"/>
                <w:lang w:val="en-US" w:eastAsia="zh-CN"/>
              </w:rPr>
              <w:t>元</w:t>
            </w:r>
          </w:p>
        </w:tc>
        <w:tc>
          <w:tcPr>
            <w:tcW w:w="5938" w:type="dxa"/>
            <w:noWrap w:val="0"/>
            <w:vAlign w:val="center"/>
          </w:tcPr>
          <w:p w14:paraId="29B85D36">
            <w:pPr>
              <w:pStyle w:val="16"/>
              <w:jc w:val="both"/>
              <w:rPr>
                <w:rFonts w:hint="default" w:hAnsi="宋体" w:eastAsia="宋体"/>
                <w:bCs/>
                <w:sz w:val="21"/>
                <w:szCs w:val="21"/>
                <w:lang w:val="en-US" w:eastAsia="zh-CN"/>
              </w:rPr>
            </w:pPr>
            <w:r>
              <w:rPr>
                <w:rFonts w:hint="eastAsia" w:hAnsi="宋体"/>
                <w:bCs/>
                <w:sz w:val="21"/>
                <w:szCs w:val="21"/>
                <w:lang w:val="en-US" w:eastAsia="zh-CN"/>
              </w:rPr>
              <w:t>小写：</w:t>
            </w:r>
            <w:r>
              <w:rPr>
                <w:rFonts w:hint="eastAsia" w:hAnsi="宋体"/>
                <w:bCs/>
                <w:sz w:val="21"/>
                <w:szCs w:val="21"/>
                <w:u w:val="single"/>
                <w:lang w:val="en-US" w:eastAsia="zh-CN"/>
              </w:rPr>
              <w:t xml:space="preserve">        元</w:t>
            </w:r>
            <w:r>
              <w:rPr>
                <w:rFonts w:hint="eastAsia" w:hAnsi="宋体"/>
                <w:bCs/>
                <w:sz w:val="21"/>
                <w:szCs w:val="21"/>
                <w:lang w:val="en-US" w:eastAsia="zh-CN"/>
              </w:rPr>
              <w:t>；大写：</w:t>
            </w:r>
            <w:r>
              <w:rPr>
                <w:rFonts w:hint="eastAsia" w:hAnsi="宋体"/>
                <w:bCs/>
                <w:sz w:val="21"/>
                <w:szCs w:val="21"/>
                <w:u w:val="single"/>
                <w:lang w:val="en-US" w:eastAsia="zh-CN"/>
              </w:rPr>
              <w:t xml:space="preserve">               元</w:t>
            </w:r>
          </w:p>
        </w:tc>
      </w:tr>
      <w:tr w14:paraId="2D89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2461" w:type="dxa"/>
            <w:noWrap w:val="0"/>
            <w:vAlign w:val="center"/>
          </w:tcPr>
          <w:p w14:paraId="2EDFA038">
            <w:pPr>
              <w:pStyle w:val="16"/>
              <w:rPr>
                <w:rFonts w:hint="default" w:hAnsi="宋体" w:eastAsia="宋体"/>
                <w:bCs/>
                <w:sz w:val="21"/>
                <w:szCs w:val="21"/>
                <w:lang w:val="en-US" w:eastAsia="zh-CN"/>
              </w:rPr>
            </w:pPr>
            <w:r>
              <w:rPr>
                <w:rFonts w:hint="eastAsia" w:hAnsi="宋体"/>
                <w:bCs/>
                <w:sz w:val="21"/>
                <w:szCs w:val="21"/>
                <w:lang w:val="en-US" w:eastAsia="zh-CN"/>
              </w:rPr>
              <w:t>项目未税总报价</w:t>
            </w:r>
          </w:p>
        </w:tc>
        <w:tc>
          <w:tcPr>
            <w:tcW w:w="634" w:type="dxa"/>
            <w:noWrap w:val="0"/>
            <w:vAlign w:val="center"/>
          </w:tcPr>
          <w:p w14:paraId="6B332FEC">
            <w:pPr>
              <w:pStyle w:val="16"/>
              <w:jc w:val="center"/>
              <w:rPr>
                <w:rFonts w:hint="eastAsia" w:hAnsi="宋体" w:eastAsia="宋体"/>
                <w:bCs/>
                <w:sz w:val="21"/>
                <w:szCs w:val="21"/>
                <w:lang w:val="en-US" w:eastAsia="zh-CN"/>
              </w:rPr>
            </w:pPr>
            <w:r>
              <w:rPr>
                <w:rFonts w:hint="eastAsia" w:hAnsi="宋体"/>
                <w:bCs/>
                <w:sz w:val="21"/>
                <w:szCs w:val="21"/>
                <w:lang w:val="en-US" w:eastAsia="zh-CN"/>
              </w:rPr>
              <w:t>元</w:t>
            </w:r>
          </w:p>
        </w:tc>
        <w:tc>
          <w:tcPr>
            <w:tcW w:w="5938" w:type="dxa"/>
            <w:noWrap w:val="0"/>
            <w:vAlign w:val="center"/>
          </w:tcPr>
          <w:p w14:paraId="127DE621">
            <w:pPr>
              <w:pStyle w:val="16"/>
              <w:rPr>
                <w:rFonts w:hint="eastAsia" w:hAnsi="宋体"/>
                <w:bCs/>
                <w:sz w:val="21"/>
                <w:szCs w:val="21"/>
              </w:rPr>
            </w:pPr>
            <w:r>
              <w:rPr>
                <w:rFonts w:hint="eastAsia" w:hAnsi="宋体"/>
                <w:bCs/>
                <w:sz w:val="21"/>
                <w:szCs w:val="21"/>
                <w:lang w:val="en-US" w:eastAsia="zh-CN"/>
              </w:rPr>
              <w:t>小写：</w:t>
            </w:r>
            <w:r>
              <w:rPr>
                <w:rFonts w:hint="eastAsia" w:hAnsi="宋体"/>
                <w:bCs/>
                <w:sz w:val="21"/>
                <w:szCs w:val="21"/>
                <w:u w:val="single"/>
                <w:lang w:val="en-US" w:eastAsia="zh-CN"/>
              </w:rPr>
              <w:t xml:space="preserve">        元</w:t>
            </w:r>
            <w:r>
              <w:rPr>
                <w:rFonts w:hint="eastAsia" w:hAnsi="宋体"/>
                <w:bCs/>
                <w:sz w:val="21"/>
                <w:szCs w:val="21"/>
                <w:lang w:val="en-US" w:eastAsia="zh-CN"/>
              </w:rPr>
              <w:t>；大写：</w:t>
            </w:r>
            <w:r>
              <w:rPr>
                <w:rFonts w:hint="eastAsia" w:hAnsi="宋体"/>
                <w:bCs/>
                <w:sz w:val="21"/>
                <w:szCs w:val="21"/>
                <w:u w:val="single"/>
                <w:lang w:val="en-US" w:eastAsia="zh-CN"/>
              </w:rPr>
              <w:t xml:space="preserve">               元</w:t>
            </w:r>
          </w:p>
        </w:tc>
      </w:tr>
      <w:tr w14:paraId="4D99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trPr>
        <w:tc>
          <w:tcPr>
            <w:tcW w:w="2461" w:type="dxa"/>
            <w:noWrap w:val="0"/>
            <w:vAlign w:val="center"/>
          </w:tcPr>
          <w:p w14:paraId="7A921DF5">
            <w:pPr>
              <w:pStyle w:val="16"/>
              <w:rPr>
                <w:rFonts w:hint="default" w:hAnsi="宋体"/>
                <w:bCs/>
                <w:sz w:val="21"/>
                <w:szCs w:val="21"/>
                <w:lang w:val="en-US" w:eastAsia="zh-CN"/>
              </w:rPr>
            </w:pPr>
            <w:r>
              <w:rPr>
                <w:rFonts w:hint="eastAsia" w:hAnsi="宋体"/>
                <w:bCs/>
                <w:sz w:val="21"/>
                <w:szCs w:val="21"/>
                <w:lang w:val="en-US" w:eastAsia="zh-CN"/>
              </w:rPr>
              <w:t>税率</w:t>
            </w:r>
          </w:p>
        </w:tc>
        <w:tc>
          <w:tcPr>
            <w:tcW w:w="634" w:type="dxa"/>
            <w:noWrap w:val="0"/>
            <w:vAlign w:val="center"/>
          </w:tcPr>
          <w:p w14:paraId="65305DCB">
            <w:pPr>
              <w:pStyle w:val="16"/>
              <w:jc w:val="center"/>
              <w:rPr>
                <w:rFonts w:hint="eastAsia" w:hAnsi="宋体"/>
                <w:bCs/>
                <w:sz w:val="21"/>
                <w:szCs w:val="21"/>
                <w:highlight w:val="none"/>
                <w:lang w:val="en-US" w:eastAsia="zh-CN"/>
              </w:rPr>
            </w:pPr>
            <w:r>
              <w:rPr>
                <w:rFonts w:hint="eastAsia" w:hAnsi="宋体"/>
                <w:bCs/>
                <w:sz w:val="21"/>
                <w:szCs w:val="21"/>
                <w:highlight w:val="none"/>
              </w:rPr>
              <w:t>%</w:t>
            </w:r>
          </w:p>
        </w:tc>
        <w:tc>
          <w:tcPr>
            <w:tcW w:w="5938" w:type="dxa"/>
            <w:noWrap w:val="0"/>
            <w:vAlign w:val="center"/>
          </w:tcPr>
          <w:p w14:paraId="003D3318">
            <w:pPr>
              <w:pStyle w:val="16"/>
              <w:rPr>
                <w:rFonts w:hint="default" w:hAnsi="宋体"/>
                <w:bCs/>
                <w:sz w:val="21"/>
                <w:szCs w:val="21"/>
                <w:highlight w:val="none"/>
                <w:lang w:val="en-US" w:eastAsia="zh-CN"/>
              </w:rPr>
            </w:pPr>
            <w:r>
              <w:rPr>
                <w:rFonts w:hint="eastAsia" w:hAnsi="宋体"/>
                <w:bCs/>
                <w:sz w:val="21"/>
                <w:szCs w:val="21"/>
                <w:highlight w:val="none"/>
                <w:lang w:val="en-US" w:eastAsia="zh-CN"/>
              </w:rPr>
              <w:t>9</w:t>
            </w:r>
          </w:p>
        </w:tc>
      </w:tr>
      <w:tr w14:paraId="1AAF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3095" w:type="dxa"/>
            <w:gridSpan w:val="2"/>
            <w:noWrap w:val="0"/>
            <w:vAlign w:val="center"/>
          </w:tcPr>
          <w:p w14:paraId="0C0FDC9C">
            <w:pPr>
              <w:pStyle w:val="16"/>
              <w:rPr>
                <w:rFonts w:hint="eastAsia" w:hAnsi="宋体"/>
                <w:bCs/>
                <w:sz w:val="21"/>
                <w:szCs w:val="21"/>
              </w:rPr>
            </w:pPr>
            <w:r>
              <w:rPr>
                <w:rFonts w:hint="eastAsia" w:hAnsi="宋体"/>
                <w:bCs/>
                <w:sz w:val="21"/>
                <w:szCs w:val="21"/>
              </w:rPr>
              <w:t>质量目标</w:t>
            </w:r>
          </w:p>
        </w:tc>
        <w:tc>
          <w:tcPr>
            <w:tcW w:w="5938" w:type="dxa"/>
            <w:noWrap w:val="0"/>
            <w:vAlign w:val="center"/>
          </w:tcPr>
          <w:p w14:paraId="53F8BFBE">
            <w:pPr>
              <w:pStyle w:val="16"/>
              <w:rPr>
                <w:rFonts w:hint="eastAsia" w:hAnsi="宋体"/>
                <w:bCs/>
                <w:sz w:val="21"/>
                <w:szCs w:val="21"/>
              </w:rPr>
            </w:pPr>
          </w:p>
        </w:tc>
      </w:tr>
      <w:tr w14:paraId="4C8B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atLeast"/>
        </w:trPr>
        <w:tc>
          <w:tcPr>
            <w:tcW w:w="9033" w:type="dxa"/>
            <w:gridSpan w:val="3"/>
            <w:noWrap w:val="0"/>
            <w:vAlign w:val="top"/>
          </w:tcPr>
          <w:p w14:paraId="5626F3D6">
            <w:pPr>
              <w:pStyle w:val="16"/>
              <w:rPr>
                <w:rFonts w:hint="eastAsia" w:hAnsi="宋体"/>
                <w:bCs/>
                <w:sz w:val="21"/>
                <w:szCs w:val="21"/>
              </w:rPr>
            </w:pPr>
            <w:r>
              <w:rPr>
                <w:rFonts w:hint="eastAsia" w:hAnsi="宋体"/>
                <w:bCs/>
                <w:sz w:val="21"/>
                <w:szCs w:val="21"/>
              </w:rPr>
              <w:t>特殊说明：</w:t>
            </w:r>
          </w:p>
        </w:tc>
      </w:tr>
      <w:tr w14:paraId="5C3F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3"/>
            <w:noWrap w:val="0"/>
            <w:vAlign w:val="top"/>
          </w:tcPr>
          <w:p w14:paraId="016DA3DF">
            <w:pPr>
              <w:pStyle w:val="16"/>
              <w:rPr>
                <w:rFonts w:hint="eastAsia" w:hAnsi="宋体"/>
                <w:bCs/>
                <w:sz w:val="21"/>
                <w:szCs w:val="21"/>
              </w:rPr>
            </w:pPr>
            <w:r>
              <w:rPr>
                <w:rFonts w:hint="eastAsia" w:hAnsi="宋体"/>
                <w:bCs/>
                <w:sz w:val="21"/>
                <w:szCs w:val="21"/>
              </w:rPr>
              <w:t>本投标人完全认同招标文件的各项条款要求</w:t>
            </w:r>
          </w:p>
          <w:p w14:paraId="35A6E230">
            <w:pPr>
              <w:pStyle w:val="16"/>
              <w:rPr>
                <w:rFonts w:hint="eastAsia" w:hAnsi="宋体"/>
                <w:bCs/>
                <w:sz w:val="21"/>
                <w:szCs w:val="21"/>
              </w:rPr>
            </w:pPr>
          </w:p>
        </w:tc>
      </w:tr>
    </w:tbl>
    <w:p w14:paraId="2AC98F24">
      <w:pPr>
        <w:spacing w:line="360" w:lineRule="auto"/>
        <w:ind w:firstLine="420" w:firstLineChars="200"/>
        <w:rPr>
          <w:rFonts w:ascii="宋体" w:hAnsi="Arial" w:eastAsia="宋体" w:cs="Times New Roman"/>
          <w:sz w:val="21"/>
          <w:szCs w:val="21"/>
        </w:rPr>
      </w:pPr>
      <w:r>
        <w:rPr>
          <w:rFonts w:ascii="宋体" w:hAnsi="宋体" w:eastAsia="宋体" w:cs="Times New Roman"/>
          <w:color w:val="000000"/>
          <w:sz w:val="21"/>
          <w:szCs w:val="21"/>
        </w:rPr>
        <w:t xml:space="preserve">                                                       </w:t>
      </w:r>
    </w:p>
    <w:p w14:paraId="0B093042">
      <w:pPr>
        <w:spacing w:line="400" w:lineRule="exact"/>
        <w:rPr>
          <w:rFonts w:ascii="宋体" w:hAnsi="Calibri" w:eastAsia="宋体" w:cs="Times New Roman"/>
          <w:sz w:val="21"/>
          <w:szCs w:val="21"/>
        </w:rPr>
      </w:pPr>
      <w:r>
        <w:rPr>
          <w:rFonts w:hint="eastAsia" w:ascii="宋体" w:hAnsi="宋体" w:eastAsia="宋体" w:cs="Times New Roman"/>
          <w:b/>
          <w:bCs/>
          <w:sz w:val="21"/>
          <w:szCs w:val="21"/>
        </w:rPr>
        <w:t>注：</w:t>
      </w:r>
    </w:p>
    <w:p w14:paraId="440943D3">
      <w:pPr>
        <w:spacing w:line="520" w:lineRule="exact"/>
        <w:rPr>
          <w:rFonts w:ascii="宋体" w:hAnsi="Calibri" w:eastAsia="宋体" w:cs="Times New Roman"/>
          <w:b/>
          <w:bCs/>
          <w:sz w:val="21"/>
          <w:szCs w:val="21"/>
        </w:rPr>
      </w:pPr>
      <w:r>
        <w:rPr>
          <w:rFonts w:ascii="宋体" w:hAnsi="宋体" w:eastAsia="宋体" w:cs="Times New Roman"/>
          <w:b/>
          <w:bCs/>
          <w:sz w:val="21"/>
          <w:szCs w:val="21"/>
        </w:rPr>
        <w:t>1</w:t>
      </w:r>
      <w:r>
        <w:rPr>
          <w:rFonts w:hint="eastAsia" w:ascii="宋体" w:hAnsi="宋体" w:eastAsia="宋体" w:cs="Times New Roman"/>
          <w:b/>
          <w:bCs/>
          <w:sz w:val="21"/>
          <w:szCs w:val="21"/>
        </w:rPr>
        <w:t>.此表中的报价必须与相应的报价明细表中的报价一致。</w:t>
      </w:r>
    </w:p>
    <w:p w14:paraId="4A5EE63D">
      <w:pPr>
        <w:spacing w:line="300" w:lineRule="auto"/>
        <w:rPr>
          <w:rFonts w:ascii="宋体" w:hAnsi="宋体" w:eastAsia="宋体" w:cs="宋体"/>
          <w:b/>
          <w:sz w:val="21"/>
          <w:szCs w:val="21"/>
        </w:rPr>
      </w:pPr>
      <w:r>
        <w:rPr>
          <w:rFonts w:hint="eastAsia" w:ascii="宋体" w:hAnsi="宋体" w:cs="宋体"/>
          <w:b/>
          <w:sz w:val="21"/>
          <w:szCs w:val="21"/>
          <w:lang w:val="en-US" w:eastAsia="zh-CN"/>
        </w:rPr>
        <w:t>2</w:t>
      </w:r>
      <w:r>
        <w:rPr>
          <w:rFonts w:hint="eastAsia" w:ascii="宋体" w:hAnsi="宋体" w:eastAsia="宋体" w:cs="宋体"/>
          <w:b/>
          <w:sz w:val="21"/>
          <w:szCs w:val="21"/>
        </w:rPr>
        <w:t>.需写明含税</w:t>
      </w:r>
      <w:r>
        <w:rPr>
          <w:rFonts w:hint="eastAsia" w:ascii="宋体" w:hAnsi="宋体" w:cs="宋体"/>
          <w:b/>
          <w:sz w:val="21"/>
          <w:szCs w:val="21"/>
          <w:lang w:eastAsia="zh-CN"/>
        </w:rPr>
        <w:t>价格</w:t>
      </w:r>
      <w:r>
        <w:rPr>
          <w:rFonts w:hint="eastAsia" w:ascii="宋体" w:hAnsi="宋体" w:eastAsia="宋体" w:cs="宋体"/>
          <w:b/>
          <w:sz w:val="21"/>
          <w:szCs w:val="21"/>
        </w:rPr>
        <w:t>、不含税价格、税率。</w:t>
      </w:r>
    </w:p>
    <w:p w14:paraId="6381D8BE">
      <w:pPr>
        <w:pStyle w:val="16"/>
        <w:rPr>
          <w:rFonts w:hint="eastAsia" w:hAnsi="宋体" w:eastAsia="宋体" w:cs="Times New Roman"/>
          <w:b/>
          <w:bCs/>
          <w:sz w:val="21"/>
          <w:szCs w:val="21"/>
          <w:highlight w:val="none"/>
          <w:u w:val="none"/>
          <w:lang w:val="en-US" w:eastAsia="zh-CN"/>
        </w:rPr>
      </w:pPr>
      <w:r>
        <w:rPr>
          <w:rFonts w:hint="eastAsia" w:hAnsi="宋体" w:cs="宋体"/>
          <w:b/>
          <w:sz w:val="21"/>
          <w:szCs w:val="21"/>
          <w:highlight w:val="none"/>
          <w:lang w:val="en-US" w:eastAsia="zh-CN"/>
        </w:rPr>
        <w:t>3</w:t>
      </w:r>
      <w:r>
        <w:rPr>
          <w:rFonts w:hint="eastAsia" w:hAnsi="宋体" w:eastAsia="宋体" w:cs="宋体"/>
          <w:b/>
          <w:sz w:val="21"/>
          <w:szCs w:val="21"/>
          <w:highlight w:val="none"/>
        </w:rPr>
        <w:t>.</w:t>
      </w:r>
      <w:r>
        <w:rPr>
          <w:rFonts w:hint="eastAsia" w:hAnsi="宋体" w:eastAsia="宋体" w:cs="Times New Roman"/>
          <w:b/>
          <w:bCs/>
          <w:sz w:val="21"/>
          <w:szCs w:val="21"/>
          <w:highlight w:val="none"/>
        </w:rPr>
        <w:t>投标总价包</w:t>
      </w:r>
      <w:r>
        <w:rPr>
          <w:rFonts w:hint="eastAsia" w:hAnsi="宋体" w:eastAsia="宋体" w:cs="Times New Roman"/>
          <w:b/>
          <w:bCs/>
          <w:sz w:val="21"/>
          <w:szCs w:val="21"/>
          <w:highlight w:val="none"/>
          <w:u w:val="none"/>
        </w:rPr>
        <w:t>括</w:t>
      </w:r>
      <w:r>
        <w:rPr>
          <w:rFonts w:hint="eastAsia" w:hAnsi="宋体" w:cs="Times New Roman"/>
          <w:b/>
          <w:bCs/>
          <w:sz w:val="21"/>
          <w:szCs w:val="21"/>
          <w:highlight w:val="none"/>
          <w:u w:val="none"/>
          <w:lang w:val="en-US" w:eastAsia="zh-CN"/>
        </w:rPr>
        <w:t>全部费用</w:t>
      </w:r>
      <w:r>
        <w:rPr>
          <w:rFonts w:hint="eastAsia" w:hAnsi="宋体" w:eastAsia="宋体" w:cs="Times New Roman"/>
          <w:b/>
          <w:bCs/>
          <w:sz w:val="21"/>
          <w:szCs w:val="21"/>
          <w:highlight w:val="none"/>
          <w:u w:val="none"/>
        </w:rPr>
        <w:t>。</w:t>
      </w:r>
    </w:p>
    <w:p w14:paraId="7CA9A866">
      <w:pPr>
        <w:pStyle w:val="16"/>
        <w:rPr>
          <w:rFonts w:hint="eastAsia" w:hAnsi="宋体" w:eastAsia="宋体" w:cs="Times New Roman"/>
          <w:b/>
          <w:bCs/>
          <w:sz w:val="21"/>
          <w:szCs w:val="21"/>
          <w:highlight w:val="yellow"/>
        </w:rPr>
      </w:pPr>
    </w:p>
    <w:p w14:paraId="31061A95">
      <w:pPr>
        <w:pStyle w:val="16"/>
        <w:rPr>
          <w:rFonts w:hint="eastAsia" w:hAnsi="宋体" w:eastAsia="宋体" w:cs="Times New Roman"/>
          <w:b/>
          <w:bCs/>
          <w:sz w:val="21"/>
          <w:szCs w:val="21"/>
          <w:highlight w:val="yellow"/>
        </w:rPr>
      </w:pPr>
    </w:p>
    <w:p w14:paraId="5A2F2EC2">
      <w:pPr>
        <w:spacing w:line="660" w:lineRule="exact"/>
        <w:jc w:val="center"/>
        <w:rPr>
          <w:rFonts w:ascii="宋体" w:hAnsi="Calibri" w:eastAsia="宋体" w:cs="Times New Roman"/>
          <w:sz w:val="21"/>
          <w:szCs w:val="21"/>
        </w:rPr>
      </w:pPr>
      <w:r>
        <w:rPr>
          <w:rFonts w:hint="eastAsia" w:ascii="宋体" w:hAnsi="宋体" w:cs="Times New Roman"/>
          <w:sz w:val="21"/>
          <w:szCs w:val="21"/>
          <w:lang w:val="en-US" w:eastAsia="zh-CN"/>
        </w:rPr>
        <w:t xml:space="preserve">                        </w:t>
      </w:r>
      <w:r>
        <w:rPr>
          <w:rFonts w:hint="eastAsia" w:ascii="宋体" w:hAnsi="宋体" w:eastAsia="宋体" w:cs="Times New Roman"/>
          <w:sz w:val="21"/>
          <w:szCs w:val="21"/>
        </w:rPr>
        <w:t>投标人：（盖章）</w:t>
      </w:r>
    </w:p>
    <w:p w14:paraId="3B316BD5">
      <w:pPr>
        <w:spacing w:line="660" w:lineRule="exact"/>
        <w:jc w:val="right"/>
        <w:rPr>
          <w:rFonts w:ascii="宋体" w:hAnsi="Calibri" w:eastAsia="宋体" w:cs="Times New Roman"/>
          <w:sz w:val="21"/>
          <w:szCs w:val="21"/>
        </w:rPr>
      </w:pPr>
      <w:r>
        <w:rPr>
          <w:rFonts w:hint="eastAsia" w:ascii="宋体" w:hAnsi="宋体" w:eastAsia="宋体" w:cs="Times New Roman"/>
          <w:sz w:val="21"/>
          <w:szCs w:val="21"/>
        </w:rPr>
        <w:t>法定代表人（委托代理人）：（签字）</w:t>
      </w:r>
    </w:p>
    <w:p w14:paraId="5E5A5D5F">
      <w:pPr>
        <w:spacing w:line="660" w:lineRule="exact"/>
        <w:jc w:val="center"/>
        <w:rPr>
          <w:rFonts w:ascii="宋体" w:hAnsi="Calibri" w:eastAsia="宋体" w:cs="Times New Roman"/>
          <w:sz w:val="21"/>
          <w:szCs w:val="21"/>
        </w:rPr>
      </w:pPr>
      <w:r>
        <w:rPr>
          <w:rFonts w:hint="eastAsia" w:ascii="宋体" w:hAnsi="宋体" w:cs="Times New Roman"/>
          <w:sz w:val="21"/>
          <w:szCs w:val="21"/>
          <w:lang w:val="en-US" w:eastAsia="zh-CN"/>
        </w:rPr>
        <w:t xml:space="preserve">                                     </w:t>
      </w:r>
      <w:r>
        <w:rPr>
          <w:rFonts w:hint="eastAsia" w:ascii="宋体" w:hAnsi="宋体" w:eastAsia="宋体" w:cs="Times New Roman"/>
          <w:sz w:val="21"/>
          <w:szCs w:val="21"/>
        </w:rPr>
        <w:t>日</w:t>
      </w:r>
      <w:r>
        <w:rPr>
          <w:rFonts w:ascii="宋体" w:hAnsi="宋体" w:eastAsia="宋体" w:cs="Times New Roman"/>
          <w:sz w:val="21"/>
          <w:szCs w:val="21"/>
        </w:rPr>
        <w:t xml:space="preserve">  </w:t>
      </w:r>
      <w:r>
        <w:rPr>
          <w:rFonts w:hint="eastAsia" w:ascii="宋体" w:hAnsi="宋体" w:eastAsia="宋体" w:cs="Times New Roman"/>
          <w:sz w:val="21"/>
          <w:szCs w:val="21"/>
        </w:rPr>
        <w:t>期：</w:t>
      </w:r>
      <w:r>
        <w:rPr>
          <w:rFonts w:ascii="宋体" w:hAnsi="宋体" w:eastAsia="宋体" w:cs="Times New Roman"/>
          <w:sz w:val="21"/>
          <w:szCs w:val="21"/>
          <w:u w:val="single"/>
        </w:rPr>
        <w:t xml:space="preserve">       </w:t>
      </w:r>
      <w:r>
        <w:rPr>
          <w:rFonts w:hint="eastAsia" w:ascii="宋体" w:hAnsi="宋体" w:eastAsia="宋体" w:cs="Times New Roman"/>
          <w:sz w:val="21"/>
          <w:szCs w:val="21"/>
        </w:rPr>
        <w:t>年</w:t>
      </w:r>
      <w:r>
        <w:rPr>
          <w:rFonts w:ascii="宋体" w:hAnsi="宋体" w:eastAsia="宋体" w:cs="Times New Roman"/>
          <w:sz w:val="21"/>
          <w:szCs w:val="21"/>
          <w:u w:val="single"/>
        </w:rPr>
        <w:t xml:space="preserve">    </w:t>
      </w:r>
      <w:r>
        <w:rPr>
          <w:rFonts w:hint="eastAsia" w:ascii="宋体" w:hAnsi="宋体" w:eastAsia="宋体" w:cs="Times New Roman"/>
          <w:sz w:val="21"/>
          <w:szCs w:val="21"/>
        </w:rPr>
        <w:t>月</w:t>
      </w:r>
      <w:r>
        <w:rPr>
          <w:rFonts w:ascii="宋体" w:hAnsi="宋体" w:eastAsia="宋体" w:cs="Times New Roman"/>
          <w:sz w:val="21"/>
          <w:szCs w:val="21"/>
          <w:u w:val="single"/>
        </w:rPr>
        <w:t xml:space="preserve">    </w:t>
      </w:r>
      <w:r>
        <w:rPr>
          <w:rFonts w:hint="eastAsia" w:ascii="宋体" w:hAnsi="宋体" w:eastAsia="宋体" w:cs="Times New Roman"/>
          <w:sz w:val="21"/>
          <w:szCs w:val="21"/>
        </w:rPr>
        <w:t>日</w:t>
      </w:r>
    </w:p>
    <w:p w14:paraId="40B2C361">
      <w:pPr>
        <w:pStyle w:val="72"/>
        <w:numPr>
          <w:ilvl w:val="0"/>
          <w:numId w:val="0"/>
        </w:numPr>
        <w:ind w:leftChars="0"/>
      </w:pPr>
      <w:r>
        <w:rPr>
          <w:sz w:val="21"/>
          <w:szCs w:val="21"/>
        </w:rPr>
        <w:t xml:space="preserve"> </w:t>
      </w:r>
    </w:p>
    <w:p w14:paraId="36B9F02A">
      <w:pPr>
        <w:pStyle w:val="72"/>
        <w:numPr>
          <w:ilvl w:val="0"/>
          <w:numId w:val="0"/>
        </w:numPr>
        <w:ind w:leftChars="0"/>
      </w:pPr>
    </w:p>
    <w:p w14:paraId="1625D8CC">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附件5  投标报价分项明细表</w:t>
      </w:r>
    </w:p>
    <w:p w14:paraId="182D5027">
      <w:pPr>
        <w:spacing w:line="460" w:lineRule="exact"/>
        <w:rPr>
          <w:rStyle w:val="114"/>
          <w:rFonts w:hint="eastAsia" w:ascii="宋体" w:hAnsi="宋体" w:eastAsia="宋体" w:cs="宋体"/>
          <w:sz w:val="21"/>
          <w:szCs w:val="21"/>
        </w:rPr>
      </w:pPr>
      <w:r>
        <w:rPr>
          <w:rStyle w:val="114"/>
          <w:rFonts w:hint="eastAsia" w:ascii="宋体" w:hAnsi="宋体" w:eastAsia="宋体" w:cs="宋体"/>
          <w:sz w:val="21"/>
          <w:szCs w:val="21"/>
        </w:rPr>
        <w:t>说明：已标价工程量清单按“工程量清单”中的相关清单表格式填写。构成合同文件的已标价工程量清单包括“工程量清单”有关工程量清单、投标报价以及其他说明的内容。</w:t>
      </w:r>
    </w:p>
    <w:tbl>
      <w:tblPr>
        <w:tblStyle w:val="30"/>
        <w:tblW w:w="870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8"/>
        <w:gridCol w:w="1250"/>
        <w:gridCol w:w="343"/>
        <w:gridCol w:w="3880"/>
        <w:gridCol w:w="1167"/>
        <w:gridCol w:w="1228"/>
      </w:tblGrid>
      <w:tr w14:paraId="69672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431" w:type="dxa"/>
            <w:gridSpan w:val="3"/>
            <w:tcBorders>
              <w:top w:val="nil"/>
              <w:left w:val="nil"/>
              <w:bottom w:val="nil"/>
              <w:right w:val="nil"/>
            </w:tcBorders>
            <w:shd w:val="clear" w:color="FFFFFF" w:fill="FFFFFF"/>
            <w:vAlign w:val="center"/>
          </w:tcPr>
          <w:p w14:paraId="07799D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工程名称：建筑工程</w:t>
            </w:r>
          </w:p>
        </w:tc>
        <w:tc>
          <w:tcPr>
            <w:tcW w:w="6275" w:type="dxa"/>
            <w:gridSpan w:val="3"/>
            <w:tcBorders>
              <w:top w:val="nil"/>
              <w:left w:val="nil"/>
              <w:bottom w:val="nil"/>
              <w:right w:val="nil"/>
            </w:tcBorders>
            <w:shd w:val="clear" w:color="FFFFFF" w:fill="FFFFFF"/>
            <w:vAlign w:val="center"/>
          </w:tcPr>
          <w:p w14:paraId="365ECE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标段：中国重汽集团济宁商用车有限公司联合厂房清洁提升项目</w:t>
            </w:r>
          </w:p>
        </w:tc>
      </w:tr>
      <w:tr w14:paraId="486F0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3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311F2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25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84BA9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项目编码</w:t>
            </w:r>
          </w:p>
        </w:tc>
        <w:tc>
          <w:tcPr>
            <w:tcW w:w="4223"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39A88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项目特征</w:t>
            </w:r>
          </w:p>
        </w:tc>
        <w:tc>
          <w:tcPr>
            <w:tcW w:w="116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C790B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计量单位</w:t>
            </w:r>
          </w:p>
        </w:tc>
        <w:tc>
          <w:tcPr>
            <w:tcW w:w="122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05E48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工程数量</w:t>
            </w:r>
          </w:p>
        </w:tc>
      </w:tr>
      <w:tr w14:paraId="1447F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3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4EB4E96C">
            <w:pPr>
              <w:jc w:val="center"/>
              <w:rPr>
                <w:rFonts w:hint="eastAsia" w:ascii="宋体" w:hAnsi="宋体" w:eastAsia="宋体" w:cs="宋体"/>
                <w:i w:val="0"/>
                <w:iCs w:val="0"/>
                <w:color w:val="000000"/>
                <w:sz w:val="21"/>
                <w:szCs w:val="21"/>
                <w:u w:val="none"/>
              </w:rPr>
            </w:pPr>
          </w:p>
        </w:tc>
        <w:tc>
          <w:tcPr>
            <w:tcW w:w="12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09FF1A6">
            <w:pPr>
              <w:jc w:val="center"/>
              <w:rPr>
                <w:rFonts w:hint="eastAsia" w:ascii="宋体" w:hAnsi="宋体" w:eastAsia="宋体" w:cs="宋体"/>
                <w:i w:val="0"/>
                <w:iCs w:val="0"/>
                <w:color w:val="000000"/>
                <w:sz w:val="21"/>
                <w:szCs w:val="21"/>
                <w:u w:val="none"/>
              </w:rPr>
            </w:pPr>
          </w:p>
        </w:tc>
        <w:tc>
          <w:tcPr>
            <w:tcW w:w="4223"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440DDF8">
            <w:pPr>
              <w:jc w:val="center"/>
              <w:rPr>
                <w:rFonts w:hint="eastAsia" w:ascii="宋体" w:hAnsi="宋体" w:eastAsia="宋体" w:cs="宋体"/>
                <w:i w:val="0"/>
                <w:iCs w:val="0"/>
                <w:color w:val="000000"/>
                <w:sz w:val="21"/>
                <w:szCs w:val="21"/>
                <w:u w:val="none"/>
              </w:rPr>
            </w:pPr>
          </w:p>
        </w:tc>
        <w:tc>
          <w:tcPr>
            <w:tcW w:w="116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A0A8977">
            <w:pPr>
              <w:jc w:val="center"/>
              <w:rPr>
                <w:rFonts w:hint="eastAsia" w:ascii="宋体" w:hAnsi="宋体" w:eastAsia="宋体" w:cs="宋体"/>
                <w:i w:val="0"/>
                <w:iCs w:val="0"/>
                <w:color w:val="000000"/>
                <w:sz w:val="21"/>
                <w:szCs w:val="21"/>
                <w:u w:val="none"/>
              </w:rPr>
            </w:pPr>
          </w:p>
        </w:tc>
        <w:tc>
          <w:tcPr>
            <w:tcW w:w="122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6A5F644">
            <w:pPr>
              <w:jc w:val="center"/>
              <w:rPr>
                <w:rFonts w:hint="eastAsia" w:ascii="宋体" w:hAnsi="宋体" w:eastAsia="宋体" w:cs="宋体"/>
                <w:i w:val="0"/>
                <w:iCs w:val="0"/>
                <w:color w:val="000000"/>
                <w:sz w:val="21"/>
                <w:szCs w:val="21"/>
                <w:u w:val="none"/>
              </w:rPr>
            </w:pPr>
          </w:p>
        </w:tc>
      </w:tr>
      <w:tr w14:paraId="14D9C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83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31BA1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7061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01B001</w:t>
            </w:r>
          </w:p>
        </w:tc>
        <w:tc>
          <w:tcPr>
            <w:tcW w:w="42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0EA21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总装车间顶面清扫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1.名称：顶面清扫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2.部位：包含但不限于灯、风扇、顶钢架部采光顶双面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3.其他：清洁，要求无明显浮尘及油污。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4.综合考虑人员至清洁面的措施、产生的垃圾外运，满足规范及设计要求。</w:t>
            </w:r>
          </w:p>
        </w:tc>
        <w:tc>
          <w:tcPr>
            <w:tcW w:w="11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6282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2BD8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15360</w:t>
            </w:r>
          </w:p>
        </w:tc>
      </w:tr>
      <w:tr w14:paraId="44FF7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83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01B2C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03CA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01B002</w:t>
            </w:r>
          </w:p>
        </w:tc>
        <w:tc>
          <w:tcPr>
            <w:tcW w:w="42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DCFB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总装车间墙面清扫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1.名称：墙面清扫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2.部位：包含但不限于管道、线盒、玻璃及立柱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3.其他：清洁，要求无明显浮尘及油污。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4.综合考虑人员至清洁面的措施、产生的垃圾外运，满足规范及设计要求。</w:t>
            </w:r>
          </w:p>
        </w:tc>
        <w:tc>
          <w:tcPr>
            <w:tcW w:w="11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F9F9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75CC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9554</w:t>
            </w:r>
          </w:p>
        </w:tc>
      </w:tr>
      <w:tr w14:paraId="18277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83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ADA85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51C2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01B003</w:t>
            </w:r>
          </w:p>
        </w:tc>
        <w:tc>
          <w:tcPr>
            <w:tcW w:w="42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DB97F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总装车间屋面梁清扫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1.名称：屋面梁清扫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2.部位：屋面梁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3.其他：清洁，要求无明显浮尘及油污。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4.综合考虑人员至清洁面的措施、产生的垃圾外运，满足规范及设计要求。</w:t>
            </w:r>
          </w:p>
        </w:tc>
        <w:tc>
          <w:tcPr>
            <w:tcW w:w="11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0625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5665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2016</w:t>
            </w:r>
          </w:p>
        </w:tc>
      </w:tr>
      <w:tr w14:paraId="79608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83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5DBF3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25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EA48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01B004</w:t>
            </w:r>
          </w:p>
        </w:tc>
        <w:tc>
          <w:tcPr>
            <w:tcW w:w="42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A737C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总装车间行车梁清扫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1.名称：行车梁清扫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2.部位：行车梁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3.其他：清洁，要求无明显浮尘及油污。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4.综合考虑人员至清洁面的措施、产生的垃圾外运，满足规范及设计要求。</w:t>
            </w:r>
          </w:p>
        </w:tc>
        <w:tc>
          <w:tcPr>
            <w:tcW w:w="116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E3C3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EDB7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792</w:t>
            </w:r>
          </w:p>
        </w:tc>
      </w:tr>
    </w:tbl>
    <w:p w14:paraId="1A947663">
      <w:pPr>
        <w:pStyle w:val="2"/>
        <w:rPr>
          <w:rFonts w:hint="default"/>
          <w:lang w:val="en-US" w:eastAsia="zh-CN"/>
        </w:rPr>
      </w:pPr>
    </w:p>
    <w:p w14:paraId="4B485FF3">
      <w:pPr>
        <w:jc w:val="both"/>
        <w:rPr>
          <w:rFonts w:hint="eastAsia" w:ascii="仿宋" w:hAnsi="仿宋" w:eastAsia="仿宋" w:cs="仿宋"/>
          <w:b/>
          <w:bCs/>
          <w:sz w:val="28"/>
          <w:szCs w:val="28"/>
          <w:lang w:val="en-US" w:eastAsia="zh-CN"/>
        </w:rPr>
      </w:pPr>
    </w:p>
    <w:p w14:paraId="08476187">
      <w:pPr>
        <w:pStyle w:val="2"/>
        <w:rPr>
          <w:rFonts w:hint="eastAsia" w:ascii="仿宋" w:hAnsi="仿宋" w:eastAsia="仿宋" w:cs="仿宋"/>
          <w:b/>
          <w:bCs/>
          <w:sz w:val="28"/>
          <w:szCs w:val="28"/>
          <w:lang w:val="en-US" w:eastAsia="zh-CN"/>
        </w:rPr>
      </w:pPr>
    </w:p>
    <w:p w14:paraId="14740F9E">
      <w:pPr>
        <w:pStyle w:val="4"/>
        <w:rPr>
          <w:rFonts w:hint="eastAsia"/>
          <w:lang w:val="en-US" w:eastAsia="zh-CN"/>
        </w:rPr>
      </w:pPr>
    </w:p>
    <w:p w14:paraId="41C43662">
      <w:pPr>
        <w:jc w:val="both"/>
        <w:rPr>
          <w:rFonts w:hint="eastAsia" w:ascii="仿宋" w:hAnsi="仿宋" w:eastAsia="仿宋" w:cs="仿宋"/>
          <w:b/>
          <w:bCs/>
          <w:sz w:val="28"/>
          <w:szCs w:val="28"/>
          <w:lang w:val="en-US" w:eastAsia="zh-CN"/>
        </w:rPr>
      </w:pPr>
    </w:p>
    <w:p w14:paraId="2A26EDA8">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755F36C4">
      <w:pPr>
        <w:jc w:val="center"/>
        <w:rPr>
          <w:rFonts w:eastAsia="黑体"/>
          <w:b/>
          <w:bCs/>
          <w:sz w:val="28"/>
          <w:highlight w:val="none"/>
        </w:rPr>
      </w:pPr>
      <w:r>
        <w:rPr>
          <w:rFonts w:hint="eastAsia" w:eastAsia="黑体"/>
          <w:b/>
          <w:bCs/>
          <w:sz w:val="28"/>
          <w:highlight w:val="none"/>
          <w:lang w:val="en-US" w:eastAsia="zh-CN"/>
        </w:rPr>
        <w:t>相关</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EAA7D60">
            <w:pPr>
              <w:jc w:val="center"/>
              <w:rPr>
                <w:rFonts w:hint="eastAsia" w:ascii="宋体" w:hAnsi="宋体" w:eastAsia="宋体" w:cs="宋体"/>
                <w:b/>
                <w:sz w:val="21"/>
                <w:szCs w:val="21"/>
                <w:lang w:val="en-US"/>
              </w:rPr>
            </w:pPr>
          </w:p>
        </w:tc>
        <w:tc>
          <w:tcPr>
            <w:tcW w:w="2725" w:type="dxa"/>
            <w:tcBorders>
              <w:top w:val="single" w:color="auto" w:sz="4" w:space="0"/>
              <w:left w:val="single" w:color="auto" w:sz="4" w:space="0"/>
              <w:bottom w:val="single" w:color="auto" w:sz="4" w:space="0"/>
              <w:right w:val="single" w:color="auto" w:sz="4" w:space="0"/>
            </w:tcBorders>
            <w:vAlign w:val="center"/>
          </w:tcPr>
          <w:p w14:paraId="11CC7152">
            <w:pPr>
              <w:jc w:val="center"/>
              <w:rPr>
                <w:rFonts w:hint="eastAsia" w:ascii="宋体" w:hAnsi="宋体" w:eastAsia="宋体" w:cs="宋体"/>
                <w:b/>
                <w:sz w:val="21"/>
                <w:szCs w:val="21"/>
              </w:rPr>
            </w:pPr>
            <w:r>
              <w:rPr>
                <w:rFonts w:hint="eastAsia" w:ascii="宋体" w:hAnsi="宋体" w:eastAsia="宋体" w:cs="宋体"/>
                <w:b/>
                <w:sz w:val="21"/>
                <w:szCs w:val="21"/>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hint="eastAsia" w:ascii="宋体" w:hAnsi="宋体" w:eastAsia="宋体" w:cs="宋体"/>
                <w:b/>
                <w:sz w:val="21"/>
                <w:szCs w:val="21"/>
              </w:rPr>
            </w:pPr>
            <w:r>
              <w:rPr>
                <w:rFonts w:hint="eastAsia" w:ascii="宋体" w:hAnsi="宋体" w:eastAsia="宋体" w:cs="宋体"/>
                <w:b/>
                <w:sz w:val="21"/>
                <w:szCs w:val="21"/>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hint="eastAsia" w:ascii="宋体" w:hAnsi="宋体" w:eastAsia="宋体" w:cs="宋体"/>
                <w:b/>
                <w:sz w:val="21"/>
                <w:szCs w:val="21"/>
              </w:rPr>
            </w:pPr>
            <w:r>
              <w:rPr>
                <w:rFonts w:hint="eastAsia" w:ascii="宋体" w:hAnsi="宋体" w:eastAsia="宋体" w:cs="宋体"/>
                <w:b/>
                <w:sz w:val="21"/>
                <w:szCs w:val="21"/>
              </w:rPr>
              <w:t>是否偏离</w:t>
            </w:r>
          </w:p>
          <w:p w14:paraId="695C9B64">
            <w:pPr>
              <w:jc w:val="center"/>
              <w:rPr>
                <w:rFonts w:hint="eastAsia" w:ascii="宋体" w:hAnsi="宋体" w:eastAsia="宋体" w:cs="宋体"/>
                <w:b/>
                <w:sz w:val="21"/>
                <w:szCs w:val="21"/>
              </w:rPr>
            </w:pPr>
            <w:r>
              <w:rPr>
                <w:rFonts w:hint="eastAsia" w:ascii="宋体" w:hAnsi="宋体" w:eastAsia="宋体" w:cs="宋体"/>
                <w:b/>
                <w:sz w:val="21"/>
                <w:szCs w:val="21"/>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63008E0">
            <w:pPr>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质量保证</w:t>
            </w:r>
          </w:p>
        </w:tc>
        <w:tc>
          <w:tcPr>
            <w:tcW w:w="2725" w:type="dxa"/>
            <w:tcBorders>
              <w:top w:val="single" w:color="auto" w:sz="4" w:space="0"/>
              <w:left w:val="single" w:color="auto" w:sz="4" w:space="0"/>
              <w:bottom w:val="single" w:color="auto" w:sz="4" w:space="0"/>
              <w:right w:val="single" w:color="auto" w:sz="4" w:space="0"/>
            </w:tcBorders>
            <w:vAlign w:val="center"/>
          </w:tcPr>
          <w:p w14:paraId="51AB607E">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hint="eastAsia" w:ascii="宋体" w:hAnsi="宋体" w:eastAsia="宋体" w:cs="宋体"/>
                <w:b/>
                <w:sz w:val="21"/>
                <w:szCs w:val="21"/>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D873810">
            <w:pPr>
              <w:jc w:val="center"/>
              <w:rPr>
                <w:rFonts w:hint="eastAsia" w:ascii="宋体" w:hAnsi="宋体" w:eastAsia="宋体" w:cs="宋体"/>
                <w:b/>
                <w:sz w:val="21"/>
                <w:szCs w:val="21"/>
              </w:rPr>
            </w:pPr>
            <w:r>
              <w:rPr>
                <w:rFonts w:hint="eastAsia" w:ascii="宋体" w:hAnsi="宋体" w:eastAsia="宋体" w:cs="宋体"/>
                <w:b/>
                <w:sz w:val="21"/>
                <w:szCs w:val="21"/>
              </w:rPr>
              <w:t>交货时间及地点</w:t>
            </w:r>
          </w:p>
        </w:tc>
        <w:tc>
          <w:tcPr>
            <w:tcW w:w="2725" w:type="dxa"/>
            <w:tcBorders>
              <w:top w:val="single" w:color="auto" w:sz="4" w:space="0"/>
              <w:left w:val="single" w:color="auto" w:sz="4" w:space="0"/>
              <w:bottom w:val="single" w:color="auto" w:sz="4" w:space="0"/>
              <w:right w:val="single" w:color="auto" w:sz="4" w:space="0"/>
            </w:tcBorders>
            <w:vAlign w:val="center"/>
          </w:tcPr>
          <w:p w14:paraId="6C8F3FAA">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hint="eastAsia" w:ascii="宋体" w:hAnsi="宋体" w:eastAsia="宋体" w:cs="宋体"/>
                <w:b/>
                <w:sz w:val="21"/>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69D4069E">
            <w:pPr>
              <w:jc w:val="center"/>
              <w:rPr>
                <w:rFonts w:hint="eastAsia" w:ascii="宋体" w:hAnsi="宋体" w:eastAsia="宋体" w:cs="宋体"/>
                <w:b/>
                <w:sz w:val="21"/>
                <w:szCs w:val="21"/>
              </w:rPr>
            </w:pPr>
            <w:r>
              <w:rPr>
                <w:rFonts w:hint="eastAsia" w:ascii="宋体" w:hAnsi="宋体" w:eastAsia="宋体" w:cs="宋体"/>
                <w:b/>
                <w:sz w:val="21"/>
                <w:szCs w:val="21"/>
              </w:rPr>
              <w:t>付款条件</w:t>
            </w:r>
          </w:p>
        </w:tc>
        <w:tc>
          <w:tcPr>
            <w:tcW w:w="2725" w:type="dxa"/>
            <w:tcBorders>
              <w:top w:val="single" w:color="auto" w:sz="4" w:space="0"/>
              <w:left w:val="single" w:color="auto" w:sz="4" w:space="0"/>
              <w:bottom w:val="single" w:color="auto" w:sz="4" w:space="0"/>
              <w:right w:val="single" w:color="auto" w:sz="4" w:space="0"/>
            </w:tcBorders>
          </w:tcPr>
          <w:p w14:paraId="4964D6D4">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hint="eastAsia" w:ascii="宋体" w:hAnsi="宋体" w:eastAsia="宋体" w:cs="宋体"/>
                <w:b/>
                <w:sz w:val="21"/>
                <w:szCs w:val="21"/>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3" w:hRule="atLeast"/>
        </w:trPr>
        <w:tc>
          <w:tcPr>
            <w:tcW w:w="1801" w:type="dxa"/>
            <w:tcBorders>
              <w:top w:val="single" w:color="auto" w:sz="4" w:space="0"/>
              <w:bottom w:val="single" w:color="auto" w:sz="4" w:space="0"/>
              <w:right w:val="single" w:color="auto" w:sz="4" w:space="0"/>
            </w:tcBorders>
            <w:vAlign w:val="center"/>
          </w:tcPr>
          <w:p w14:paraId="5C29E70E">
            <w:pPr>
              <w:jc w:val="center"/>
              <w:rPr>
                <w:rFonts w:hint="eastAsia" w:ascii="宋体" w:hAnsi="宋体" w:eastAsia="宋体" w:cs="宋体"/>
                <w:b/>
                <w:sz w:val="21"/>
                <w:szCs w:val="21"/>
                <w:lang w:val="en-US" w:eastAsia="zh-CN"/>
              </w:rPr>
            </w:pPr>
            <w:r>
              <w:rPr>
                <w:rFonts w:hint="eastAsia" w:ascii="宋体" w:hAnsi="宋体" w:eastAsia="宋体" w:cs="宋体"/>
                <w:b/>
                <w:sz w:val="21"/>
                <w:szCs w:val="21"/>
              </w:rPr>
              <w:t>技术</w:t>
            </w:r>
            <w:r>
              <w:rPr>
                <w:rFonts w:hint="eastAsia" w:ascii="宋体" w:hAnsi="宋体" w:eastAsia="宋体" w:cs="宋体"/>
                <w:b/>
                <w:sz w:val="21"/>
                <w:szCs w:val="21"/>
                <w:lang w:val="en-US" w:eastAsia="zh-CN"/>
              </w:rPr>
              <w:t>及售后</w:t>
            </w:r>
          </w:p>
          <w:p w14:paraId="13D5B77B">
            <w:pPr>
              <w:jc w:val="center"/>
              <w:rPr>
                <w:rFonts w:hint="eastAsia" w:ascii="宋体" w:hAnsi="宋体" w:eastAsia="宋体" w:cs="宋体"/>
                <w:b/>
                <w:sz w:val="21"/>
                <w:szCs w:val="21"/>
              </w:rPr>
            </w:pPr>
            <w:r>
              <w:rPr>
                <w:rFonts w:hint="eastAsia" w:ascii="宋体" w:hAnsi="宋体" w:eastAsia="宋体" w:cs="宋体"/>
                <w:b/>
                <w:sz w:val="21"/>
                <w:szCs w:val="21"/>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099352AA">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hint="eastAsia" w:ascii="宋体" w:hAnsi="宋体" w:eastAsia="宋体" w:cs="宋体"/>
                <w:b/>
                <w:sz w:val="21"/>
                <w:szCs w:val="21"/>
              </w:rPr>
            </w:pPr>
          </w:p>
          <w:p w14:paraId="2311C360">
            <w:pPr>
              <w:jc w:val="center"/>
              <w:rPr>
                <w:rFonts w:hint="eastAsia" w:ascii="宋体" w:hAnsi="宋体" w:eastAsia="宋体" w:cs="宋体"/>
                <w:b/>
                <w:sz w:val="21"/>
                <w:szCs w:val="21"/>
              </w:rPr>
            </w:pPr>
          </w:p>
          <w:p w14:paraId="7FD0011A">
            <w:pPr>
              <w:jc w:val="center"/>
              <w:rPr>
                <w:rFonts w:hint="eastAsia" w:ascii="宋体" w:hAnsi="宋体" w:eastAsia="宋体" w:cs="宋体"/>
                <w:b/>
                <w:sz w:val="21"/>
                <w:szCs w:val="21"/>
              </w:rPr>
            </w:pPr>
          </w:p>
          <w:p w14:paraId="7E133CE2">
            <w:pPr>
              <w:jc w:val="center"/>
              <w:rPr>
                <w:rFonts w:hint="eastAsia" w:ascii="宋体" w:hAnsi="宋体" w:eastAsia="宋体" w:cs="宋体"/>
                <w:b/>
                <w:sz w:val="21"/>
                <w:szCs w:val="21"/>
              </w:rPr>
            </w:pPr>
          </w:p>
          <w:p w14:paraId="51AC5346">
            <w:pPr>
              <w:jc w:val="center"/>
              <w:rPr>
                <w:rFonts w:hint="eastAsia" w:ascii="宋体" w:hAnsi="宋体" w:eastAsia="宋体" w:cs="宋体"/>
                <w:b/>
                <w:sz w:val="21"/>
                <w:szCs w:val="21"/>
              </w:rPr>
            </w:pPr>
          </w:p>
          <w:p w14:paraId="2BC45769">
            <w:pPr>
              <w:jc w:val="center"/>
              <w:rPr>
                <w:rFonts w:hint="eastAsia" w:ascii="宋体" w:hAnsi="宋体" w:eastAsia="宋体" w:cs="宋体"/>
                <w:b/>
                <w:sz w:val="21"/>
                <w:szCs w:val="21"/>
              </w:rPr>
            </w:pPr>
          </w:p>
          <w:p w14:paraId="76CE503C">
            <w:pPr>
              <w:jc w:val="center"/>
              <w:rPr>
                <w:rFonts w:hint="eastAsia" w:ascii="宋体" w:hAnsi="宋体" w:eastAsia="宋体" w:cs="宋体"/>
                <w:b/>
                <w:sz w:val="21"/>
                <w:szCs w:val="21"/>
              </w:rPr>
            </w:pPr>
          </w:p>
          <w:p w14:paraId="085D6DBC">
            <w:pPr>
              <w:jc w:val="center"/>
              <w:rPr>
                <w:rFonts w:hint="eastAsia" w:ascii="宋体" w:hAnsi="宋体" w:eastAsia="宋体" w:cs="宋体"/>
                <w:b/>
                <w:sz w:val="21"/>
                <w:szCs w:val="21"/>
              </w:rPr>
            </w:pPr>
          </w:p>
          <w:p w14:paraId="1571192F">
            <w:pPr>
              <w:jc w:val="center"/>
              <w:rPr>
                <w:rFonts w:hint="eastAsia" w:ascii="宋体" w:hAnsi="宋体" w:eastAsia="宋体" w:cs="宋体"/>
                <w:b/>
                <w:sz w:val="21"/>
                <w:szCs w:val="21"/>
              </w:rPr>
            </w:pPr>
          </w:p>
          <w:p w14:paraId="7D15E4F6">
            <w:pPr>
              <w:jc w:val="center"/>
              <w:rPr>
                <w:rFonts w:hint="eastAsia" w:ascii="宋体" w:hAnsi="宋体" w:eastAsia="宋体" w:cs="宋体"/>
                <w:b/>
                <w:sz w:val="21"/>
                <w:szCs w:val="21"/>
              </w:rPr>
            </w:pPr>
          </w:p>
          <w:p w14:paraId="4542552C">
            <w:pPr>
              <w:jc w:val="center"/>
              <w:rPr>
                <w:rFonts w:hint="eastAsia" w:ascii="宋体" w:hAnsi="宋体" w:eastAsia="宋体" w:cs="宋体"/>
                <w:b/>
                <w:sz w:val="21"/>
                <w:szCs w:val="21"/>
              </w:rPr>
            </w:pPr>
          </w:p>
          <w:p w14:paraId="53820639">
            <w:pPr>
              <w:jc w:val="center"/>
              <w:rPr>
                <w:rFonts w:hint="eastAsia" w:ascii="宋体" w:hAnsi="宋体" w:eastAsia="宋体" w:cs="宋体"/>
                <w:b/>
                <w:sz w:val="21"/>
                <w:szCs w:val="21"/>
              </w:rPr>
            </w:pPr>
          </w:p>
          <w:p w14:paraId="58C55B20">
            <w:pPr>
              <w:jc w:val="center"/>
              <w:rPr>
                <w:rFonts w:hint="eastAsia" w:ascii="宋体" w:hAnsi="宋体" w:eastAsia="宋体" w:cs="宋体"/>
                <w:b/>
                <w:sz w:val="21"/>
                <w:szCs w:val="21"/>
              </w:rPr>
            </w:pPr>
          </w:p>
          <w:p w14:paraId="0214A778">
            <w:pPr>
              <w:jc w:val="center"/>
              <w:rPr>
                <w:rFonts w:hint="eastAsia" w:ascii="宋体" w:hAnsi="宋体" w:eastAsia="宋体" w:cs="宋体"/>
                <w:b/>
                <w:sz w:val="21"/>
                <w:szCs w:val="21"/>
              </w:rPr>
            </w:pPr>
          </w:p>
          <w:p w14:paraId="6EFAB8EF">
            <w:pPr>
              <w:jc w:val="center"/>
              <w:rPr>
                <w:rFonts w:hint="eastAsia" w:ascii="宋体" w:hAnsi="宋体" w:eastAsia="宋体" w:cs="宋体"/>
                <w:b/>
                <w:sz w:val="21"/>
                <w:szCs w:val="21"/>
              </w:rPr>
            </w:pPr>
          </w:p>
          <w:p w14:paraId="576EE7F4">
            <w:pPr>
              <w:jc w:val="center"/>
              <w:rPr>
                <w:rFonts w:hint="eastAsia" w:ascii="宋体" w:hAnsi="宋体" w:eastAsia="宋体" w:cs="宋体"/>
                <w:b/>
                <w:sz w:val="21"/>
                <w:szCs w:val="21"/>
              </w:rPr>
            </w:pPr>
          </w:p>
          <w:p w14:paraId="1C6A0C58">
            <w:pPr>
              <w:jc w:val="center"/>
              <w:rPr>
                <w:rFonts w:hint="eastAsia" w:ascii="宋体" w:hAnsi="宋体" w:eastAsia="宋体" w:cs="宋体"/>
                <w:b/>
                <w:sz w:val="21"/>
                <w:szCs w:val="21"/>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568D7A9">
            <w:pPr>
              <w:jc w:val="center"/>
              <w:rPr>
                <w:rFonts w:hint="eastAsia" w:ascii="宋体" w:hAnsi="宋体" w:eastAsia="宋体" w:cs="宋体"/>
                <w:b/>
                <w:sz w:val="21"/>
                <w:szCs w:val="21"/>
              </w:rPr>
            </w:pPr>
            <w:r>
              <w:rPr>
                <w:rFonts w:hint="eastAsia" w:ascii="宋体" w:hAnsi="宋体" w:eastAsia="宋体" w:cs="宋体"/>
                <w:b/>
                <w:sz w:val="21"/>
                <w:szCs w:val="21"/>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6D9879D6">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66DF1D53">
            <w:pPr>
              <w:jc w:val="center"/>
              <w:rPr>
                <w:rFonts w:hint="eastAsia" w:ascii="宋体" w:hAnsi="宋体" w:eastAsia="宋体" w:cs="宋体"/>
                <w:b/>
                <w:sz w:val="21"/>
                <w:szCs w:val="21"/>
              </w:rPr>
            </w:pPr>
          </w:p>
        </w:tc>
      </w:tr>
    </w:tbl>
    <w:p w14:paraId="293330F0">
      <w:pPr>
        <w:rPr>
          <w:rFonts w:hint="eastAsia" w:ascii="宋体" w:hAnsi="宋体" w:eastAsia="宋体" w:cs="宋体"/>
          <w:sz w:val="21"/>
          <w:szCs w:val="21"/>
          <w:highlight w:val="none"/>
        </w:rPr>
      </w:pPr>
    </w:p>
    <w:p w14:paraId="35932947">
      <w:pPr>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投标人名称（盖章）：              法定代表人或授权代表签字：</w:t>
      </w:r>
    </w:p>
    <w:p w14:paraId="43F9AD3C">
      <w:pPr>
        <w:rPr>
          <w:rFonts w:hint="eastAsia" w:ascii="宋体" w:hAnsi="宋体" w:eastAsia="宋体" w:cs="宋体"/>
          <w:sz w:val="21"/>
          <w:szCs w:val="21"/>
          <w:highlight w:val="none"/>
        </w:rPr>
      </w:pPr>
    </w:p>
    <w:p w14:paraId="3AA07086">
      <w:pPr>
        <w:rPr>
          <w:rFonts w:hint="eastAsia" w:ascii="宋体" w:hAnsi="宋体" w:eastAsia="宋体" w:cs="宋体"/>
          <w:sz w:val="21"/>
          <w:szCs w:val="21"/>
          <w:highlight w:val="none"/>
        </w:rPr>
      </w:pPr>
    </w:p>
    <w:p w14:paraId="78D60D00">
      <w:pPr>
        <w:pStyle w:val="76"/>
        <w:rPr>
          <w:rFonts w:hint="eastAsia" w:ascii="宋体" w:hAnsi="宋体" w:eastAsia="宋体" w:cs="宋体"/>
          <w:sz w:val="21"/>
          <w:szCs w:val="21"/>
          <w:highlight w:val="none"/>
        </w:rPr>
      </w:pPr>
      <w:r>
        <w:rPr>
          <w:rFonts w:hint="eastAsia" w:ascii="宋体" w:hAnsi="宋体" w:eastAsia="宋体" w:cs="宋体"/>
          <w:b/>
          <w:sz w:val="21"/>
          <w:szCs w:val="21"/>
          <w:highlight w:val="none"/>
        </w:rPr>
        <w:t>注：</w:t>
      </w:r>
      <w:r>
        <w:rPr>
          <w:rFonts w:hint="eastAsia" w:ascii="宋体" w:hAnsi="宋体" w:eastAsia="宋体" w:cs="宋体"/>
          <w:sz w:val="21"/>
          <w:szCs w:val="21"/>
          <w:highlight w:val="none"/>
        </w:rPr>
        <w:t>为避免歧义，无偏离也</w:t>
      </w:r>
      <w:r>
        <w:rPr>
          <w:rFonts w:hint="eastAsia" w:ascii="宋体" w:hAnsi="宋体" w:eastAsia="宋体" w:cs="宋体"/>
          <w:sz w:val="21"/>
          <w:szCs w:val="21"/>
          <w:highlight w:val="none"/>
          <w:lang w:eastAsia="zh-CN"/>
        </w:rPr>
        <w:t>应</w:t>
      </w:r>
      <w:r>
        <w:rPr>
          <w:rFonts w:hint="eastAsia" w:ascii="宋体" w:hAnsi="宋体" w:eastAsia="宋体" w:cs="宋体"/>
          <w:sz w:val="21"/>
          <w:szCs w:val="21"/>
          <w:highlight w:val="none"/>
        </w:rPr>
        <w:t>提报该表，并注明“无”字。如无该表则即使在</w:t>
      </w:r>
      <w:r>
        <w:rPr>
          <w:rFonts w:hint="eastAsia" w:ascii="宋体" w:hAnsi="宋体" w:eastAsia="宋体" w:cs="宋体"/>
          <w:sz w:val="21"/>
          <w:szCs w:val="21"/>
          <w:highlight w:val="none"/>
          <w:lang w:eastAsia="zh-CN"/>
        </w:rPr>
        <w:t>其他部分</w:t>
      </w:r>
      <w:r>
        <w:rPr>
          <w:rFonts w:hint="eastAsia" w:ascii="宋体" w:hAnsi="宋体" w:eastAsia="宋体" w:cs="宋体"/>
          <w:sz w:val="21"/>
          <w:szCs w:val="21"/>
          <w:highlight w:val="none"/>
        </w:rPr>
        <w:t>已反映</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也被视为“无偏离”。</w:t>
      </w:r>
    </w:p>
    <w:p w14:paraId="7C9D389F">
      <w:pPr>
        <w:jc w:val="both"/>
        <w:rPr>
          <w:rFonts w:hint="eastAsia" w:ascii="宋体" w:hAnsi="宋体" w:eastAsia="宋体" w:cs="宋体"/>
          <w:b/>
          <w:bCs/>
          <w:sz w:val="21"/>
          <w:szCs w:val="21"/>
          <w:lang w:val="en-US" w:eastAsia="zh-CN"/>
        </w:rPr>
      </w:pPr>
    </w:p>
    <w:p w14:paraId="4F655E9D">
      <w:pPr>
        <w:jc w:val="both"/>
        <w:rPr>
          <w:rFonts w:hint="eastAsia" w:ascii="仿宋" w:hAnsi="仿宋" w:eastAsia="仿宋" w:cs="仿宋"/>
          <w:b/>
          <w:bCs/>
          <w:sz w:val="28"/>
          <w:szCs w:val="28"/>
          <w:lang w:val="en-US" w:eastAsia="zh-CN"/>
        </w:rPr>
      </w:pPr>
    </w:p>
    <w:p w14:paraId="35DE4941">
      <w:pPr>
        <w:jc w:val="both"/>
        <w:rPr>
          <w:rFonts w:hint="eastAsia" w:ascii="仿宋" w:hAnsi="仿宋" w:eastAsia="仿宋" w:cs="仿宋"/>
          <w:b/>
          <w:bCs/>
          <w:sz w:val="28"/>
          <w:szCs w:val="28"/>
          <w:lang w:val="en-US" w:eastAsia="zh-CN"/>
        </w:rPr>
      </w:pPr>
    </w:p>
    <w:p w14:paraId="4E74A494">
      <w:pPr>
        <w:pStyle w:val="2"/>
        <w:rPr>
          <w:rFonts w:hint="eastAsia"/>
          <w:lang w:val="en-US" w:eastAsia="zh-CN"/>
        </w:rPr>
      </w:pPr>
    </w:p>
    <w:p w14:paraId="348E068B">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4FDF9C7F">
      <w:pPr>
        <w:ind w:firstLine="562" w:firstLineChars="200"/>
        <w:jc w:val="center"/>
        <w:rPr>
          <w:rFonts w:hint="eastAsia" w:ascii="仿宋" w:hAnsi="仿宋" w:eastAsia="仿宋" w:cs="仿宋"/>
          <w:b/>
          <w:bCs/>
          <w:sz w:val="28"/>
          <w:szCs w:val="28"/>
        </w:rPr>
      </w:pPr>
    </w:p>
    <w:p w14:paraId="664BF080">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B9B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37CE334">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投标人单位（开户）名称：</w:t>
            </w:r>
          </w:p>
        </w:tc>
      </w:tr>
      <w:tr w14:paraId="3959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73FB9F8">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开户银行：</w:t>
            </w:r>
          </w:p>
        </w:tc>
      </w:tr>
      <w:tr w14:paraId="449A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1611692">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账号：</w:t>
            </w:r>
          </w:p>
        </w:tc>
      </w:tr>
      <w:tr w14:paraId="0CB3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D7E0D43">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联行号：</w:t>
            </w:r>
          </w:p>
        </w:tc>
      </w:tr>
      <w:tr w14:paraId="3DCA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BD8D40">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纳税人识别号：</w:t>
            </w:r>
          </w:p>
        </w:tc>
      </w:tr>
    </w:tbl>
    <w:p w14:paraId="58F1D41E">
      <w:pPr>
        <w:pStyle w:val="16"/>
        <w:spacing w:line="360" w:lineRule="auto"/>
        <w:ind w:firstLine="210" w:firstLineChars="100"/>
        <w:rPr>
          <w:rFonts w:hint="eastAsia" w:ascii="宋体" w:hAnsi="宋体" w:eastAsia="宋体" w:cs="宋体"/>
          <w:sz w:val="21"/>
          <w:szCs w:val="21"/>
        </w:rPr>
      </w:pPr>
    </w:p>
    <w:p w14:paraId="0220F33D">
      <w:pPr>
        <w:pStyle w:val="16"/>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投标人名称（盖章）：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法定代表人或授权代表签字：</w:t>
      </w:r>
    </w:p>
    <w:p w14:paraId="6F1730D7">
      <w:pPr>
        <w:pStyle w:val="16"/>
        <w:spacing w:line="360" w:lineRule="auto"/>
        <w:ind w:firstLine="420" w:firstLineChars="200"/>
        <w:rPr>
          <w:rFonts w:hint="eastAsia" w:ascii="宋体" w:hAnsi="宋体" w:eastAsia="宋体" w:cs="宋体"/>
          <w:sz w:val="21"/>
          <w:szCs w:val="21"/>
        </w:rPr>
      </w:pPr>
    </w:p>
    <w:p w14:paraId="22B78F36">
      <w:pPr>
        <w:pStyle w:val="16"/>
        <w:spacing w:line="360" w:lineRule="auto"/>
        <w:ind w:firstLine="420" w:firstLineChars="200"/>
        <w:rPr>
          <w:rFonts w:hint="eastAsia" w:ascii="宋体" w:hAnsi="宋体" w:eastAsia="宋体" w:cs="宋体"/>
          <w:sz w:val="21"/>
          <w:szCs w:val="21"/>
        </w:rPr>
      </w:pPr>
    </w:p>
    <w:p w14:paraId="27BF9E3E">
      <w:pPr>
        <w:pStyle w:val="16"/>
        <w:spacing w:line="36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备注：以上信息用于退还投标保证金，缺少信息将无法退还投标保证金</w:t>
      </w:r>
    </w:p>
    <w:p w14:paraId="14122C6F">
      <w:pPr>
        <w:pStyle w:val="16"/>
        <w:spacing w:line="360" w:lineRule="auto"/>
        <w:ind w:firstLine="422" w:firstLineChars="200"/>
        <w:rPr>
          <w:rFonts w:hint="eastAsia" w:ascii="宋体" w:hAnsi="宋体" w:eastAsia="宋体" w:cs="宋体"/>
          <w:b/>
          <w:bCs/>
          <w:sz w:val="21"/>
          <w:szCs w:val="21"/>
          <w:lang w:val="en-US" w:eastAsia="zh-CN"/>
        </w:rPr>
      </w:pPr>
    </w:p>
    <w:p w14:paraId="15949E16">
      <w:pPr>
        <w:pStyle w:val="16"/>
        <w:spacing w:line="360" w:lineRule="auto"/>
        <w:ind w:firstLine="482" w:firstLineChars="200"/>
        <w:rPr>
          <w:rFonts w:hint="eastAsia" w:ascii="仿宋" w:hAnsi="仿宋" w:eastAsia="仿宋" w:cs="仿宋"/>
          <w:b/>
          <w:bCs/>
          <w:sz w:val="24"/>
          <w:szCs w:val="24"/>
          <w:lang w:val="en-US" w:eastAsia="zh-CN"/>
        </w:rPr>
      </w:pPr>
    </w:p>
    <w:p w14:paraId="7E282243">
      <w:pPr>
        <w:pStyle w:val="16"/>
        <w:spacing w:line="360" w:lineRule="auto"/>
        <w:ind w:firstLine="482" w:firstLineChars="200"/>
        <w:rPr>
          <w:rFonts w:hint="eastAsia" w:ascii="仿宋" w:hAnsi="仿宋" w:eastAsia="仿宋" w:cs="仿宋"/>
          <w:b/>
          <w:bCs/>
          <w:sz w:val="24"/>
          <w:szCs w:val="24"/>
          <w:lang w:val="en-US" w:eastAsia="zh-CN"/>
        </w:rPr>
      </w:pPr>
    </w:p>
    <w:p w14:paraId="45ED2820">
      <w:pPr>
        <w:pStyle w:val="16"/>
        <w:spacing w:line="360" w:lineRule="auto"/>
        <w:ind w:firstLine="482" w:firstLineChars="200"/>
        <w:rPr>
          <w:rFonts w:hint="eastAsia" w:ascii="仿宋" w:hAnsi="仿宋" w:eastAsia="仿宋" w:cs="仿宋"/>
          <w:b/>
          <w:bCs/>
          <w:sz w:val="24"/>
          <w:szCs w:val="24"/>
          <w:lang w:val="en-US" w:eastAsia="zh-CN"/>
        </w:rPr>
      </w:pPr>
    </w:p>
    <w:p w14:paraId="37C76E6D">
      <w:pPr>
        <w:pStyle w:val="16"/>
        <w:spacing w:line="360" w:lineRule="auto"/>
        <w:ind w:firstLine="482" w:firstLineChars="200"/>
        <w:rPr>
          <w:rFonts w:hint="eastAsia" w:ascii="仿宋" w:hAnsi="仿宋" w:eastAsia="仿宋" w:cs="仿宋"/>
          <w:b/>
          <w:bCs/>
          <w:sz w:val="24"/>
          <w:szCs w:val="24"/>
          <w:lang w:val="en-US" w:eastAsia="zh-CN"/>
        </w:rPr>
      </w:pPr>
    </w:p>
    <w:p w14:paraId="3CAC6664">
      <w:pPr>
        <w:pStyle w:val="16"/>
        <w:spacing w:line="360" w:lineRule="auto"/>
        <w:ind w:firstLine="482" w:firstLineChars="200"/>
        <w:rPr>
          <w:rFonts w:hint="eastAsia" w:ascii="仿宋" w:hAnsi="仿宋" w:eastAsia="仿宋" w:cs="仿宋"/>
          <w:b/>
          <w:bCs/>
          <w:sz w:val="24"/>
          <w:szCs w:val="24"/>
          <w:lang w:val="en-US" w:eastAsia="zh-CN"/>
        </w:rPr>
      </w:pPr>
    </w:p>
    <w:p w14:paraId="03C5F807">
      <w:pPr>
        <w:pStyle w:val="16"/>
        <w:spacing w:line="360" w:lineRule="auto"/>
        <w:ind w:firstLine="482" w:firstLineChars="200"/>
        <w:rPr>
          <w:rFonts w:hint="eastAsia" w:ascii="仿宋" w:hAnsi="仿宋" w:eastAsia="仿宋" w:cs="仿宋"/>
          <w:b/>
          <w:bCs/>
          <w:sz w:val="24"/>
          <w:szCs w:val="24"/>
          <w:lang w:val="en-US" w:eastAsia="zh-CN"/>
        </w:rPr>
      </w:pPr>
    </w:p>
    <w:p w14:paraId="6B4145B9">
      <w:pPr>
        <w:pStyle w:val="16"/>
        <w:spacing w:line="360" w:lineRule="auto"/>
        <w:ind w:firstLine="482" w:firstLineChars="200"/>
        <w:rPr>
          <w:rFonts w:hint="eastAsia" w:ascii="仿宋" w:hAnsi="仿宋" w:eastAsia="仿宋" w:cs="仿宋"/>
          <w:b/>
          <w:bCs/>
          <w:sz w:val="24"/>
          <w:szCs w:val="24"/>
          <w:lang w:val="en-US" w:eastAsia="zh-CN"/>
        </w:rPr>
      </w:pPr>
    </w:p>
    <w:p w14:paraId="5E6EAAD5">
      <w:pPr>
        <w:pStyle w:val="16"/>
        <w:spacing w:line="360" w:lineRule="auto"/>
        <w:ind w:firstLine="482" w:firstLineChars="200"/>
        <w:rPr>
          <w:rFonts w:hint="eastAsia" w:ascii="仿宋" w:hAnsi="仿宋" w:eastAsia="仿宋" w:cs="仿宋"/>
          <w:b/>
          <w:bCs/>
          <w:sz w:val="24"/>
          <w:szCs w:val="24"/>
          <w:lang w:val="en-US" w:eastAsia="zh-CN"/>
        </w:rPr>
      </w:pPr>
    </w:p>
    <w:p w14:paraId="3DB8BCB4">
      <w:pPr>
        <w:pStyle w:val="16"/>
        <w:spacing w:line="360" w:lineRule="auto"/>
        <w:ind w:firstLine="482" w:firstLineChars="200"/>
        <w:rPr>
          <w:rFonts w:hint="eastAsia" w:ascii="仿宋" w:hAnsi="仿宋" w:eastAsia="仿宋" w:cs="仿宋"/>
          <w:b/>
          <w:bCs/>
          <w:sz w:val="24"/>
          <w:szCs w:val="24"/>
          <w:lang w:val="en-US" w:eastAsia="zh-CN"/>
        </w:rPr>
      </w:pPr>
    </w:p>
    <w:p w14:paraId="5AB41218">
      <w:pPr>
        <w:pStyle w:val="16"/>
        <w:spacing w:line="360" w:lineRule="auto"/>
        <w:ind w:firstLine="482" w:firstLineChars="200"/>
        <w:rPr>
          <w:rFonts w:hint="eastAsia" w:ascii="仿宋" w:hAnsi="仿宋" w:eastAsia="仿宋" w:cs="仿宋"/>
          <w:b/>
          <w:bCs/>
          <w:sz w:val="24"/>
          <w:szCs w:val="24"/>
          <w:lang w:val="en-US" w:eastAsia="zh-CN"/>
        </w:rPr>
      </w:pPr>
    </w:p>
    <w:p w14:paraId="207850A1">
      <w:pPr>
        <w:pStyle w:val="16"/>
        <w:spacing w:line="360" w:lineRule="auto"/>
        <w:ind w:firstLine="482" w:firstLineChars="200"/>
        <w:rPr>
          <w:rFonts w:hint="eastAsia" w:ascii="仿宋" w:hAnsi="仿宋" w:eastAsia="仿宋" w:cs="仿宋"/>
          <w:b/>
          <w:bCs/>
          <w:sz w:val="24"/>
          <w:szCs w:val="24"/>
          <w:lang w:val="en-US" w:eastAsia="zh-CN"/>
        </w:rPr>
      </w:pPr>
    </w:p>
    <w:p w14:paraId="47C468BA">
      <w:pPr>
        <w:pStyle w:val="16"/>
        <w:spacing w:line="360" w:lineRule="auto"/>
        <w:ind w:firstLine="482" w:firstLineChars="200"/>
        <w:rPr>
          <w:rFonts w:hint="eastAsia" w:ascii="仿宋" w:hAnsi="仿宋" w:eastAsia="仿宋" w:cs="仿宋"/>
          <w:b/>
          <w:bCs/>
          <w:sz w:val="24"/>
          <w:szCs w:val="24"/>
          <w:lang w:val="en-US" w:eastAsia="zh-CN"/>
        </w:rPr>
      </w:pPr>
    </w:p>
    <w:p w14:paraId="70936ADF">
      <w:pPr>
        <w:pStyle w:val="16"/>
        <w:spacing w:line="360" w:lineRule="auto"/>
        <w:ind w:firstLine="482" w:firstLineChars="200"/>
        <w:rPr>
          <w:rFonts w:hint="eastAsia" w:ascii="仿宋" w:hAnsi="仿宋" w:eastAsia="仿宋" w:cs="仿宋"/>
          <w:b/>
          <w:bCs/>
          <w:sz w:val="24"/>
          <w:szCs w:val="24"/>
          <w:lang w:val="en-US" w:eastAsia="zh-CN"/>
        </w:rPr>
      </w:pPr>
    </w:p>
    <w:p w14:paraId="71FB4CD9">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附件8</w:t>
      </w:r>
    </w:p>
    <w:p w14:paraId="6568D85D">
      <w:pPr>
        <w:pStyle w:val="7"/>
        <w:spacing w:before="0" w:after="0" w:line="480" w:lineRule="auto"/>
        <w:jc w:val="center"/>
        <w:rPr>
          <w:sz w:val="30"/>
          <w:szCs w:val="30"/>
        </w:rPr>
      </w:pPr>
      <w:r>
        <w:rPr>
          <w:rFonts w:hint="eastAsia"/>
          <w:sz w:val="30"/>
          <w:szCs w:val="30"/>
        </w:rPr>
        <w:t>项目管理机构</w:t>
      </w:r>
    </w:p>
    <w:p w14:paraId="111AD3AA">
      <w:pPr>
        <w:snapToGrid w:val="0"/>
        <w:spacing w:line="440" w:lineRule="exact"/>
        <w:ind w:firstLine="527" w:firstLineChars="250"/>
        <w:jc w:val="center"/>
        <w:rPr>
          <w:rStyle w:val="114"/>
          <w:rFonts w:ascii="宋体" w:hAnsi="宋体"/>
          <w:b/>
          <w:szCs w:val="21"/>
        </w:rPr>
      </w:pPr>
      <w:bookmarkStart w:id="20" w:name="_Toc16064004"/>
      <w:r>
        <w:rPr>
          <w:rStyle w:val="114"/>
          <w:rFonts w:ascii="宋体" w:hAnsi="宋体"/>
          <w:b/>
          <w:szCs w:val="21"/>
        </w:rPr>
        <w:t>（一）项目管理机构组成表</w:t>
      </w:r>
      <w:bookmarkEnd w:id="20"/>
    </w:p>
    <w:tbl>
      <w:tblPr>
        <w:tblStyle w:val="30"/>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14:paraId="371F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71087CC1">
            <w:pPr>
              <w:jc w:val="center"/>
              <w:rPr>
                <w:rStyle w:val="114"/>
                <w:rFonts w:ascii="宋体" w:hAnsi="宋体"/>
                <w:szCs w:val="21"/>
              </w:rPr>
            </w:pPr>
            <w:r>
              <w:rPr>
                <w:rStyle w:val="114"/>
                <w:rFonts w:ascii="宋体" w:hAnsi="宋体"/>
                <w:szCs w:val="21"/>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052B5D88">
            <w:pPr>
              <w:jc w:val="center"/>
              <w:rPr>
                <w:rStyle w:val="114"/>
                <w:rFonts w:ascii="宋体" w:hAnsi="宋体"/>
                <w:szCs w:val="21"/>
              </w:rPr>
            </w:pPr>
            <w:r>
              <w:rPr>
                <w:rStyle w:val="114"/>
                <w:rFonts w:ascii="宋体" w:hAnsi="宋体"/>
                <w:szCs w:val="21"/>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4460A0D8">
            <w:pPr>
              <w:jc w:val="center"/>
              <w:rPr>
                <w:rStyle w:val="114"/>
                <w:rFonts w:ascii="宋体" w:hAnsi="宋体"/>
                <w:szCs w:val="21"/>
              </w:rPr>
            </w:pPr>
            <w:r>
              <w:rPr>
                <w:rStyle w:val="114"/>
                <w:rFonts w:ascii="宋体" w:hAnsi="宋体"/>
                <w:szCs w:val="21"/>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14:paraId="76EDA6C2">
            <w:pPr>
              <w:jc w:val="center"/>
              <w:rPr>
                <w:rStyle w:val="114"/>
                <w:rFonts w:ascii="宋体" w:hAnsi="宋体"/>
                <w:szCs w:val="21"/>
              </w:rPr>
            </w:pPr>
            <w:r>
              <w:rPr>
                <w:rStyle w:val="114"/>
                <w:rFonts w:ascii="宋体" w:hAnsi="宋体"/>
                <w:szCs w:val="21"/>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0F27A75C">
            <w:pPr>
              <w:jc w:val="center"/>
              <w:rPr>
                <w:rStyle w:val="114"/>
                <w:rFonts w:ascii="宋体" w:hAnsi="宋体"/>
                <w:szCs w:val="21"/>
              </w:rPr>
            </w:pPr>
            <w:r>
              <w:rPr>
                <w:rStyle w:val="114"/>
                <w:rFonts w:ascii="宋体" w:hAnsi="宋体"/>
                <w:szCs w:val="21"/>
              </w:rPr>
              <w:t>备注</w:t>
            </w:r>
          </w:p>
        </w:tc>
      </w:tr>
      <w:tr w14:paraId="00C6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58335B2">
            <w:pPr>
              <w:jc w:val="center"/>
              <w:rPr>
                <w:rStyle w:val="114"/>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EA1403B">
            <w:pPr>
              <w:jc w:val="center"/>
              <w:rPr>
                <w:rStyle w:val="114"/>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C465C99">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2EE21ED">
            <w:pPr>
              <w:jc w:val="center"/>
              <w:rPr>
                <w:rStyle w:val="114"/>
                <w:rFonts w:ascii="宋体" w:hAnsi="宋体"/>
                <w:szCs w:val="21"/>
              </w:rPr>
            </w:pPr>
            <w:r>
              <w:rPr>
                <w:rStyle w:val="114"/>
                <w:rFonts w:ascii="宋体" w:hAnsi="宋体"/>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14:paraId="3E6B8954">
            <w:pPr>
              <w:jc w:val="center"/>
              <w:rPr>
                <w:rStyle w:val="114"/>
                <w:rFonts w:ascii="宋体" w:hAnsi="宋体"/>
                <w:szCs w:val="21"/>
              </w:rPr>
            </w:pPr>
            <w:r>
              <w:rPr>
                <w:rStyle w:val="114"/>
                <w:rFonts w:ascii="宋体" w:hAnsi="宋体"/>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14:paraId="13BFA239">
            <w:pPr>
              <w:jc w:val="center"/>
              <w:rPr>
                <w:rStyle w:val="114"/>
                <w:rFonts w:ascii="宋体" w:hAnsi="宋体"/>
                <w:szCs w:val="21"/>
              </w:rPr>
            </w:pPr>
            <w:r>
              <w:rPr>
                <w:rStyle w:val="114"/>
                <w:rFonts w:ascii="宋体" w:hAnsi="宋体"/>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14:paraId="5A7F017C">
            <w:pPr>
              <w:jc w:val="center"/>
              <w:rPr>
                <w:rStyle w:val="114"/>
                <w:rFonts w:ascii="宋体" w:hAnsi="宋体"/>
                <w:szCs w:val="21"/>
              </w:rPr>
            </w:pPr>
            <w:r>
              <w:rPr>
                <w:rStyle w:val="114"/>
                <w:rFonts w:ascii="宋体" w:hAnsi="宋体"/>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14:paraId="0E40A5BD">
            <w:pPr>
              <w:jc w:val="center"/>
              <w:rPr>
                <w:rStyle w:val="114"/>
                <w:rFonts w:ascii="宋体" w:hAnsi="宋体"/>
                <w:szCs w:val="21"/>
              </w:rPr>
            </w:pPr>
            <w:r>
              <w:rPr>
                <w:rStyle w:val="114"/>
                <w:rFonts w:ascii="宋体" w:hAnsi="宋体"/>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209C99B">
            <w:pPr>
              <w:jc w:val="center"/>
              <w:rPr>
                <w:rStyle w:val="114"/>
                <w:rFonts w:ascii="宋体" w:hAnsi="宋体"/>
                <w:szCs w:val="21"/>
              </w:rPr>
            </w:pPr>
          </w:p>
        </w:tc>
      </w:tr>
      <w:tr w14:paraId="0401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2787C0D">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CB4BC16">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B8A6323">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BA635C5">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CC12FA3">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CC92B5E">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071F21C">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926E8B">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21DE1C1">
            <w:pPr>
              <w:jc w:val="center"/>
              <w:rPr>
                <w:rStyle w:val="114"/>
                <w:rFonts w:ascii="宋体" w:hAnsi="宋体"/>
                <w:szCs w:val="21"/>
              </w:rPr>
            </w:pPr>
          </w:p>
        </w:tc>
      </w:tr>
      <w:tr w14:paraId="7C1B5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D8EDD2B">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6C127C2">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2FF12C">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7C557FF">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CAC5A64">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4B2332F">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17E079F5">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6D519C5">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751FB91">
            <w:pPr>
              <w:jc w:val="center"/>
              <w:rPr>
                <w:rStyle w:val="114"/>
                <w:rFonts w:ascii="宋体" w:hAnsi="宋体"/>
                <w:szCs w:val="21"/>
              </w:rPr>
            </w:pPr>
          </w:p>
        </w:tc>
      </w:tr>
      <w:tr w14:paraId="70E7C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2E4F13">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831F840">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7ECD721">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34C48F8">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E9A4FE3">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FC56C82">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5D0EA5E">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3B1A4E9">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8163D5C">
            <w:pPr>
              <w:jc w:val="center"/>
              <w:rPr>
                <w:rStyle w:val="114"/>
                <w:rFonts w:ascii="宋体" w:hAnsi="宋体"/>
                <w:szCs w:val="21"/>
              </w:rPr>
            </w:pPr>
          </w:p>
        </w:tc>
      </w:tr>
      <w:tr w14:paraId="76817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D6D33A9">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842BC73">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2527306">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A39C39D">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825416B">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681EA71">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B528712">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04F8D53">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DAE4877">
            <w:pPr>
              <w:jc w:val="center"/>
              <w:rPr>
                <w:rStyle w:val="114"/>
                <w:rFonts w:ascii="宋体" w:hAnsi="宋体"/>
                <w:szCs w:val="21"/>
              </w:rPr>
            </w:pPr>
          </w:p>
        </w:tc>
      </w:tr>
      <w:tr w14:paraId="2866B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60CEB3">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4EEEF57">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D86CB91">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8DC4FEA">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AB41BDB">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628953B">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BB09994">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B25C4A3">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3B84814">
            <w:pPr>
              <w:jc w:val="center"/>
              <w:rPr>
                <w:rStyle w:val="114"/>
                <w:rFonts w:ascii="宋体" w:hAnsi="宋体"/>
                <w:szCs w:val="21"/>
              </w:rPr>
            </w:pPr>
          </w:p>
        </w:tc>
      </w:tr>
      <w:tr w14:paraId="4744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A14151B">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574FC01">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3098F4B">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0928AFF">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0F703A2">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9EF0358">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72B8A36">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DC92FBA">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4C2240F">
            <w:pPr>
              <w:jc w:val="center"/>
              <w:rPr>
                <w:rStyle w:val="114"/>
                <w:rFonts w:ascii="宋体" w:hAnsi="宋体"/>
                <w:szCs w:val="21"/>
              </w:rPr>
            </w:pPr>
          </w:p>
        </w:tc>
      </w:tr>
      <w:tr w14:paraId="36559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1DC1C05">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FD407EB">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219A4FD9">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4923F8D">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AAF33E6">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8F7FE81">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E0BC298">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DFA0CF0">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22C59A8">
            <w:pPr>
              <w:jc w:val="center"/>
              <w:rPr>
                <w:rStyle w:val="114"/>
                <w:rFonts w:ascii="宋体" w:hAnsi="宋体"/>
                <w:szCs w:val="21"/>
              </w:rPr>
            </w:pPr>
          </w:p>
        </w:tc>
      </w:tr>
      <w:tr w14:paraId="7AEDE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124149C">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F2C059B">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0823166">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326E129">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C11B84A">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30A50773">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944E0FF">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29ADE879">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AEA02AB">
            <w:pPr>
              <w:jc w:val="center"/>
              <w:rPr>
                <w:rStyle w:val="114"/>
                <w:rFonts w:ascii="宋体" w:hAnsi="宋体"/>
                <w:szCs w:val="21"/>
              </w:rPr>
            </w:pPr>
          </w:p>
        </w:tc>
      </w:tr>
      <w:tr w14:paraId="0F1A8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AC1A3FC">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5195537">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6EDB93F">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92F79FA">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0E16126">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792AAF57">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9E03F74">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97B3DBC">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F6F8160">
            <w:pPr>
              <w:jc w:val="center"/>
              <w:rPr>
                <w:rStyle w:val="114"/>
                <w:rFonts w:ascii="宋体" w:hAnsi="宋体"/>
                <w:szCs w:val="21"/>
              </w:rPr>
            </w:pPr>
          </w:p>
        </w:tc>
      </w:tr>
      <w:tr w14:paraId="76F68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C4E1793">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3DCC6BE">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304F226">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F71EEDE">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D43F411">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B6EDC26">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FDEDC51">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76779F">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E98C9BC">
            <w:pPr>
              <w:jc w:val="center"/>
              <w:rPr>
                <w:rStyle w:val="114"/>
                <w:rFonts w:ascii="宋体" w:hAnsi="宋体"/>
                <w:szCs w:val="21"/>
              </w:rPr>
            </w:pPr>
          </w:p>
        </w:tc>
      </w:tr>
      <w:tr w14:paraId="26D47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929F611">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1E9DEF">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03DE478">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EDD6E66">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C79661C">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6AE0D4F">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213B235">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92D6110">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707408A">
            <w:pPr>
              <w:jc w:val="center"/>
              <w:rPr>
                <w:rStyle w:val="114"/>
                <w:rFonts w:ascii="宋体" w:hAnsi="宋体"/>
                <w:szCs w:val="21"/>
              </w:rPr>
            </w:pPr>
          </w:p>
        </w:tc>
      </w:tr>
      <w:tr w14:paraId="68741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D12A0C6">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9217A65">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5DF114B">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48331AE">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9BA0753">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DA1849F">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58B5AC6">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5271915">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5296376">
            <w:pPr>
              <w:jc w:val="center"/>
              <w:rPr>
                <w:rStyle w:val="114"/>
                <w:rFonts w:ascii="宋体" w:hAnsi="宋体"/>
                <w:szCs w:val="21"/>
              </w:rPr>
            </w:pPr>
          </w:p>
        </w:tc>
      </w:tr>
    </w:tbl>
    <w:p w14:paraId="108EA29E">
      <w:pPr>
        <w:spacing w:before="120" w:after="240" w:line="420" w:lineRule="exact"/>
        <w:jc w:val="center"/>
        <w:rPr>
          <w:rStyle w:val="114"/>
          <w:rFonts w:ascii="宋体" w:hAnsi="宋体"/>
          <w:b/>
        </w:rPr>
      </w:pPr>
    </w:p>
    <w:p w14:paraId="60C79F0E">
      <w:pPr>
        <w:spacing w:before="120" w:after="240" w:line="420" w:lineRule="exact"/>
        <w:jc w:val="center"/>
        <w:rPr>
          <w:rStyle w:val="114"/>
          <w:rFonts w:ascii="宋体" w:hAnsi="宋体"/>
          <w:b/>
        </w:rPr>
      </w:pPr>
    </w:p>
    <w:p w14:paraId="1548183C">
      <w:pPr>
        <w:spacing w:before="120" w:after="240" w:line="420" w:lineRule="exact"/>
        <w:jc w:val="center"/>
        <w:rPr>
          <w:rStyle w:val="114"/>
          <w:rFonts w:ascii="宋体" w:hAnsi="宋体"/>
          <w:b/>
        </w:rPr>
      </w:pPr>
      <w:r>
        <w:rPr>
          <w:rStyle w:val="114"/>
          <w:rFonts w:ascii="宋体" w:hAnsi="宋体"/>
          <w:b/>
        </w:rPr>
        <w:br w:type="page"/>
      </w:r>
    </w:p>
    <w:p w14:paraId="0B38E611">
      <w:pPr>
        <w:snapToGrid w:val="0"/>
        <w:spacing w:line="440" w:lineRule="exact"/>
        <w:ind w:firstLine="527" w:firstLineChars="250"/>
        <w:jc w:val="center"/>
        <w:rPr>
          <w:rStyle w:val="114"/>
          <w:rFonts w:ascii="宋体" w:hAnsi="宋体"/>
          <w:b/>
          <w:szCs w:val="21"/>
        </w:rPr>
      </w:pPr>
      <w:r>
        <w:rPr>
          <w:rStyle w:val="114"/>
          <w:rFonts w:ascii="宋体" w:hAnsi="宋体"/>
          <w:b/>
          <w:szCs w:val="21"/>
        </w:rPr>
        <w:t>（二）主要人员简历表</w:t>
      </w:r>
    </w:p>
    <w:p w14:paraId="467A9E91">
      <w:pPr>
        <w:snapToGrid w:val="0"/>
        <w:spacing w:line="440" w:lineRule="exact"/>
        <w:ind w:firstLine="527" w:firstLineChars="250"/>
        <w:jc w:val="center"/>
        <w:rPr>
          <w:rStyle w:val="114"/>
          <w:rFonts w:ascii="宋体" w:hAnsi="宋体"/>
          <w:b/>
          <w:szCs w:val="21"/>
        </w:rPr>
      </w:pPr>
    </w:p>
    <w:p w14:paraId="1D6C4509">
      <w:pPr>
        <w:spacing w:line="420" w:lineRule="exact"/>
        <w:rPr>
          <w:rStyle w:val="114"/>
          <w:rFonts w:ascii="宋体" w:hAnsi="宋体"/>
          <w:sz w:val="21"/>
          <w:szCs w:val="21"/>
        </w:rPr>
      </w:pPr>
      <w:r>
        <w:rPr>
          <w:rStyle w:val="114"/>
          <w:rFonts w:ascii="宋体" w:hAnsi="宋体"/>
          <w:sz w:val="21"/>
          <w:szCs w:val="21"/>
        </w:rPr>
        <w:t>附1：项目经理简历表</w:t>
      </w:r>
    </w:p>
    <w:p w14:paraId="468B5833">
      <w:pPr>
        <w:spacing w:line="420" w:lineRule="exact"/>
        <w:ind w:firstLine="359" w:firstLineChars="171"/>
        <w:rPr>
          <w:rStyle w:val="114"/>
          <w:rFonts w:ascii="宋体" w:hAnsi="宋体"/>
          <w:sz w:val="21"/>
          <w:szCs w:val="21"/>
        </w:rPr>
      </w:pPr>
      <w:r>
        <w:rPr>
          <w:rStyle w:val="114"/>
          <w:rFonts w:ascii="宋体" w:hAnsi="宋体"/>
          <w:sz w:val="21"/>
          <w:szCs w:val="21"/>
        </w:rPr>
        <w:t>项目经理应附建造师执业资格证书、注册证书、安全生产考核合格证书、身份证、职称证、</w:t>
      </w:r>
      <w:r>
        <w:rPr>
          <w:rStyle w:val="114"/>
          <w:rFonts w:hint="eastAsia" w:ascii="宋体" w:hAnsi="宋体" w:eastAsia="宋体"/>
          <w:sz w:val="21"/>
          <w:szCs w:val="21"/>
          <w:lang w:val="en-US" w:eastAsia="zh-CN"/>
        </w:rPr>
        <w:t>学历证、</w:t>
      </w:r>
      <w:r>
        <w:rPr>
          <w:rStyle w:val="114"/>
          <w:rFonts w:ascii="宋体" w:hAnsi="宋体"/>
          <w:sz w:val="21"/>
          <w:szCs w:val="21"/>
        </w:rPr>
        <w:t>养老保险复印件及未担任其他在施建设工程项目项目经理的承诺书，管理过的项目业绩须附合同协议书和竣工验收备案登记表复印件。类似工程限于以项目经理身份参与的项目。</w:t>
      </w:r>
    </w:p>
    <w:tbl>
      <w:tblPr>
        <w:tblStyle w:val="30"/>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14:paraId="4574B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633DFEDF">
            <w:pPr>
              <w:jc w:val="center"/>
              <w:rPr>
                <w:rStyle w:val="114"/>
                <w:rFonts w:ascii="宋体" w:hAnsi="宋体"/>
                <w:sz w:val="21"/>
                <w:szCs w:val="21"/>
              </w:rPr>
            </w:pPr>
            <w:r>
              <w:rPr>
                <w:rStyle w:val="114"/>
                <w:rFonts w:ascii="宋体" w:hAnsi="宋体"/>
                <w:sz w:val="21"/>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14:paraId="6D2858D7">
            <w:pPr>
              <w:jc w:val="center"/>
              <w:rPr>
                <w:rStyle w:val="114"/>
                <w:rFonts w:ascii="宋体" w:hAnsi="宋体"/>
                <w:sz w:val="21"/>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3620470">
            <w:pPr>
              <w:jc w:val="center"/>
              <w:rPr>
                <w:rStyle w:val="114"/>
                <w:rFonts w:ascii="宋体" w:hAnsi="宋体"/>
                <w:sz w:val="21"/>
                <w:szCs w:val="21"/>
              </w:rPr>
            </w:pPr>
            <w:r>
              <w:rPr>
                <w:rStyle w:val="114"/>
                <w:rFonts w:ascii="宋体" w:hAnsi="宋体"/>
                <w:sz w:val="21"/>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14:paraId="60053992">
            <w:pPr>
              <w:jc w:val="center"/>
              <w:rPr>
                <w:rStyle w:val="114"/>
                <w:rFonts w:ascii="宋体" w:hAnsi="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F6CAA97">
            <w:pPr>
              <w:jc w:val="center"/>
              <w:rPr>
                <w:rStyle w:val="114"/>
                <w:rFonts w:ascii="宋体" w:hAnsi="宋体"/>
                <w:sz w:val="21"/>
                <w:szCs w:val="21"/>
              </w:rPr>
            </w:pPr>
            <w:r>
              <w:rPr>
                <w:rStyle w:val="114"/>
                <w:rFonts w:ascii="宋体" w:hAnsi="宋体"/>
                <w:sz w:val="21"/>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14:paraId="4F881AEB">
            <w:pPr>
              <w:jc w:val="center"/>
              <w:rPr>
                <w:rStyle w:val="114"/>
                <w:rFonts w:ascii="宋体" w:hAnsi="宋体"/>
                <w:sz w:val="21"/>
                <w:szCs w:val="21"/>
              </w:rPr>
            </w:pPr>
          </w:p>
        </w:tc>
      </w:tr>
      <w:tr w14:paraId="46DF2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5D208FC0">
            <w:pPr>
              <w:jc w:val="center"/>
              <w:rPr>
                <w:rStyle w:val="114"/>
                <w:rFonts w:ascii="宋体" w:hAnsi="宋体"/>
                <w:sz w:val="21"/>
                <w:szCs w:val="21"/>
              </w:rPr>
            </w:pPr>
            <w:r>
              <w:rPr>
                <w:rStyle w:val="114"/>
                <w:rFonts w:ascii="宋体" w:hAnsi="宋体"/>
                <w:sz w:val="21"/>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14:paraId="543EEEAC">
            <w:pPr>
              <w:jc w:val="center"/>
              <w:rPr>
                <w:rStyle w:val="114"/>
                <w:rFonts w:ascii="宋体" w:hAnsi="宋体"/>
                <w:sz w:val="21"/>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C1573BA">
            <w:pPr>
              <w:jc w:val="center"/>
              <w:rPr>
                <w:rStyle w:val="114"/>
                <w:rFonts w:ascii="宋体" w:hAnsi="宋体"/>
                <w:sz w:val="21"/>
                <w:szCs w:val="21"/>
              </w:rPr>
            </w:pPr>
            <w:r>
              <w:rPr>
                <w:rStyle w:val="114"/>
                <w:rFonts w:ascii="宋体" w:hAnsi="宋体"/>
                <w:sz w:val="21"/>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14:paraId="6F31151B">
            <w:pPr>
              <w:jc w:val="center"/>
              <w:rPr>
                <w:rStyle w:val="114"/>
                <w:rFonts w:ascii="宋体" w:hAnsi="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30D05A9">
            <w:pPr>
              <w:jc w:val="center"/>
              <w:rPr>
                <w:rStyle w:val="114"/>
                <w:rFonts w:ascii="宋体" w:hAnsi="宋体"/>
                <w:sz w:val="21"/>
                <w:szCs w:val="21"/>
              </w:rPr>
            </w:pPr>
            <w:r>
              <w:rPr>
                <w:rStyle w:val="114"/>
                <w:rFonts w:ascii="宋体" w:hAnsi="宋体"/>
                <w:sz w:val="21"/>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14:paraId="15EFCDF4">
            <w:pPr>
              <w:jc w:val="center"/>
              <w:rPr>
                <w:rStyle w:val="114"/>
                <w:rFonts w:ascii="宋体" w:hAnsi="宋体"/>
                <w:sz w:val="21"/>
                <w:szCs w:val="21"/>
              </w:rPr>
            </w:pPr>
            <w:r>
              <w:rPr>
                <w:rStyle w:val="114"/>
                <w:rFonts w:ascii="宋体" w:hAnsi="宋体"/>
                <w:sz w:val="21"/>
                <w:szCs w:val="21"/>
              </w:rPr>
              <w:t>项目经理</w:t>
            </w:r>
          </w:p>
        </w:tc>
      </w:tr>
      <w:tr w14:paraId="79382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01B42137">
            <w:pPr>
              <w:jc w:val="center"/>
              <w:rPr>
                <w:rStyle w:val="114"/>
                <w:rFonts w:ascii="宋体" w:hAnsi="宋体"/>
                <w:sz w:val="21"/>
                <w:szCs w:val="21"/>
              </w:rPr>
            </w:pPr>
            <w:r>
              <w:rPr>
                <w:rStyle w:val="114"/>
                <w:rFonts w:ascii="宋体" w:hAnsi="宋体"/>
                <w:sz w:val="21"/>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14:paraId="07BB2911">
            <w:pPr>
              <w:jc w:val="center"/>
              <w:rPr>
                <w:rStyle w:val="114"/>
                <w:rFonts w:ascii="宋体" w:hAnsi="宋体"/>
                <w:sz w:val="21"/>
                <w:szCs w:val="21"/>
              </w:rPr>
            </w:pPr>
            <w:r>
              <w:rPr>
                <w:rStyle w:val="114"/>
                <w:rFonts w:ascii="宋体" w:hAnsi="宋体"/>
                <w:sz w:val="21"/>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14:paraId="732F1C8E">
            <w:pPr>
              <w:jc w:val="center"/>
              <w:rPr>
                <w:rStyle w:val="114"/>
                <w:rFonts w:ascii="宋体" w:hAnsi="宋体"/>
                <w:sz w:val="21"/>
                <w:szCs w:val="21"/>
              </w:rPr>
            </w:pPr>
            <w:r>
              <w:rPr>
                <w:rStyle w:val="114"/>
                <w:rFonts w:ascii="宋体" w:hAnsi="宋体"/>
                <w:sz w:val="21"/>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14:paraId="0E4C53B3">
            <w:pPr>
              <w:jc w:val="center"/>
              <w:rPr>
                <w:rStyle w:val="114"/>
                <w:rFonts w:ascii="宋体" w:hAnsi="宋体"/>
                <w:sz w:val="21"/>
                <w:szCs w:val="21"/>
              </w:rPr>
            </w:pPr>
          </w:p>
        </w:tc>
      </w:tr>
      <w:tr w14:paraId="4CD25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6BBA1BD3">
            <w:pPr>
              <w:jc w:val="center"/>
              <w:rPr>
                <w:rStyle w:val="114"/>
                <w:rFonts w:ascii="宋体" w:hAnsi="宋体"/>
                <w:sz w:val="21"/>
                <w:szCs w:val="21"/>
              </w:rPr>
            </w:pPr>
            <w:r>
              <w:rPr>
                <w:rStyle w:val="114"/>
                <w:rFonts w:ascii="宋体" w:hAnsi="宋体"/>
                <w:sz w:val="21"/>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14:paraId="26D3D5BD">
            <w:pPr>
              <w:jc w:val="center"/>
              <w:rPr>
                <w:rStyle w:val="114"/>
                <w:rFonts w:ascii="宋体" w:hAnsi="宋体"/>
                <w:sz w:val="21"/>
                <w:szCs w:val="21"/>
              </w:rPr>
            </w:pPr>
          </w:p>
        </w:tc>
      </w:tr>
      <w:tr w14:paraId="5D956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F5F0E4F">
            <w:pPr>
              <w:jc w:val="center"/>
              <w:rPr>
                <w:rStyle w:val="114"/>
                <w:rFonts w:ascii="宋体" w:hAnsi="宋体"/>
                <w:sz w:val="21"/>
                <w:szCs w:val="21"/>
              </w:rPr>
            </w:pPr>
            <w:r>
              <w:rPr>
                <w:rStyle w:val="114"/>
                <w:rFonts w:ascii="宋体" w:hAnsi="宋体"/>
                <w:sz w:val="21"/>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14:paraId="7D0DC548">
            <w:pPr>
              <w:ind w:firstLine="840" w:firstLineChars="400"/>
              <w:rPr>
                <w:rStyle w:val="114"/>
                <w:rFonts w:ascii="宋体" w:hAnsi="宋体"/>
                <w:sz w:val="21"/>
                <w:szCs w:val="21"/>
              </w:rPr>
            </w:pPr>
            <w:r>
              <w:rPr>
                <w:rStyle w:val="114"/>
                <w:rFonts w:ascii="宋体" w:hAnsi="宋体"/>
                <w:sz w:val="21"/>
                <w:szCs w:val="21"/>
              </w:rPr>
              <w:t>年毕业于                  学校            专业</w:t>
            </w:r>
          </w:p>
        </w:tc>
      </w:tr>
      <w:tr w14:paraId="5F4A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14:paraId="46019C90">
            <w:pPr>
              <w:jc w:val="center"/>
              <w:rPr>
                <w:rStyle w:val="114"/>
                <w:rFonts w:ascii="宋体" w:hAnsi="宋体"/>
                <w:sz w:val="21"/>
                <w:szCs w:val="21"/>
              </w:rPr>
            </w:pPr>
            <w:r>
              <w:rPr>
                <w:rStyle w:val="114"/>
                <w:rFonts w:ascii="宋体" w:hAnsi="宋体"/>
                <w:sz w:val="21"/>
                <w:szCs w:val="21"/>
              </w:rPr>
              <w:t>主要工作经历</w:t>
            </w:r>
          </w:p>
        </w:tc>
      </w:tr>
      <w:tr w14:paraId="468A9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A55F35">
            <w:pPr>
              <w:jc w:val="center"/>
              <w:rPr>
                <w:rStyle w:val="114"/>
                <w:rFonts w:ascii="宋体" w:hAnsi="宋体"/>
                <w:sz w:val="21"/>
                <w:szCs w:val="21"/>
              </w:rPr>
            </w:pPr>
            <w:r>
              <w:rPr>
                <w:rStyle w:val="114"/>
                <w:rFonts w:ascii="宋体" w:hAnsi="宋体"/>
                <w:sz w:val="21"/>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FE40E47">
            <w:pPr>
              <w:jc w:val="center"/>
              <w:rPr>
                <w:rStyle w:val="114"/>
                <w:rFonts w:ascii="宋体" w:hAnsi="宋体"/>
                <w:sz w:val="21"/>
                <w:szCs w:val="21"/>
              </w:rPr>
            </w:pPr>
            <w:r>
              <w:rPr>
                <w:rStyle w:val="114"/>
                <w:rFonts w:ascii="宋体" w:hAnsi="宋体"/>
                <w:sz w:val="21"/>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14:paraId="146469B6">
            <w:pPr>
              <w:jc w:val="center"/>
              <w:rPr>
                <w:rStyle w:val="114"/>
                <w:rFonts w:ascii="宋体" w:hAnsi="宋体"/>
                <w:sz w:val="21"/>
                <w:szCs w:val="21"/>
              </w:rPr>
            </w:pPr>
            <w:r>
              <w:rPr>
                <w:rStyle w:val="114"/>
                <w:rFonts w:ascii="宋体" w:hAnsi="宋体"/>
                <w:sz w:val="21"/>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14:paraId="5294FC48">
            <w:pPr>
              <w:jc w:val="center"/>
              <w:rPr>
                <w:rStyle w:val="114"/>
                <w:rFonts w:ascii="宋体" w:hAnsi="宋体"/>
                <w:sz w:val="21"/>
                <w:szCs w:val="21"/>
              </w:rPr>
            </w:pPr>
            <w:r>
              <w:rPr>
                <w:rStyle w:val="114"/>
                <w:rFonts w:ascii="宋体" w:hAnsi="宋体"/>
                <w:sz w:val="21"/>
                <w:szCs w:val="21"/>
              </w:rPr>
              <w:t>发包人及联系电话</w:t>
            </w:r>
          </w:p>
        </w:tc>
      </w:tr>
      <w:tr w14:paraId="77F07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5A3ABEC">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132E22B">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76E1D274">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2BEA40E">
            <w:pPr>
              <w:jc w:val="center"/>
              <w:rPr>
                <w:rStyle w:val="114"/>
                <w:rFonts w:ascii="宋体" w:hAnsi="宋体"/>
                <w:szCs w:val="21"/>
              </w:rPr>
            </w:pPr>
          </w:p>
        </w:tc>
      </w:tr>
      <w:tr w14:paraId="66E0E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CBA92E4">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6B93EB4">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3ECFD29">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59035FC">
            <w:pPr>
              <w:jc w:val="center"/>
              <w:rPr>
                <w:rStyle w:val="114"/>
                <w:rFonts w:ascii="宋体" w:hAnsi="宋体"/>
                <w:szCs w:val="21"/>
              </w:rPr>
            </w:pPr>
          </w:p>
        </w:tc>
      </w:tr>
      <w:tr w14:paraId="29705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9A25BD0">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2BA3E88">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6AAB9FC">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380583C">
            <w:pPr>
              <w:jc w:val="center"/>
              <w:rPr>
                <w:rStyle w:val="114"/>
                <w:rFonts w:ascii="宋体" w:hAnsi="宋体"/>
                <w:szCs w:val="21"/>
              </w:rPr>
            </w:pPr>
          </w:p>
        </w:tc>
      </w:tr>
      <w:tr w14:paraId="056B9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2827F68">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218903AA">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5D829E20">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1B3E2532">
            <w:pPr>
              <w:jc w:val="center"/>
              <w:rPr>
                <w:rStyle w:val="114"/>
                <w:rFonts w:ascii="宋体" w:hAnsi="宋体"/>
                <w:szCs w:val="21"/>
              </w:rPr>
            </w:pPr>
          </w:p>
        </w:tc>
      </w:tr>
      <w:tr w14:paraId="58ADF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782BA4BE">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83CAEB1">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229F31E">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52F1221F">
            <w:pPr>
              <w:jc w:val="center"/>
              <w:rPr>
                <w:rStyle w:val="114"/>
                <w:rFonts w:ascii="宋体" w:hAnsi="宋体"/>
                <w:szCs w:val="21"/>
              </w:rPr>
            </w:pPr>
          </w:p>
        </w:tc>
      </w:tr>
      <w:tr w14:paraId="22FDF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6167721">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DB0F857">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0F102635">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852C00B">
            <w:pPr>
              <w:jc w:val="center"/>
              <w:rPr>
                <w:rStyle w:val="114"/>
                <w:rFonts w:ascii="宋体" w:hAnsi="宋体"/>
                <w:szCs w:val="21"/>
              </w:rPr>
            </w:pPr>
          </w:p>
        </w:tc>
      </w:tr>
      <w:tr w14:paraId="03B3B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C87984">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59AA470">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9460685">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E346D86">
            <w:pPr>
              <w:jc w:val="center"/>
              <w:rPr>
                <w:rStyle w:val="114"/>
                <w:rFonts w:ascii="宋体" w:hAnsi="宋体"/>
                <w:szCs w:val="21"/>
              </w:rPr>
            </w:pPr>
          </w:p>
        </w:tc>
      </w:tr>
      <w:tr w14:paraId="29029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2A502AD">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EAE9B62">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BDB1940">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60F5E30">
            <w:pPr>
              <w:jc w:val="center"/>
              <w:rPr>
                <w:rStyle w:val="114"/>
                <w:rFonts w:ascii="宋体" w:hAnsi="宋体"/>
                <w:szCs w:val="21"/>
              </w:rPr>
            </w:pPr>
          </w:p>
        </w:tc>
      </w:tr>
    </w:tbl>
    <w:p w14:paraId="7DFB6154">
      <w:pPr>
        <w:jc w:val="both"/>
        <w:rPr>
          <w:rFonts w:hint="eastAsia" w:ascii="仿宋" w:hAnsi="仿宋" w:eastAsia="仿宋" w:cs="仿宋"/>
          <w:b/>
          <w:bCs/>
          <w:sz w:val="21"/>
          <w:szCs w:val="21"/>
          <w:lang w:val="en-US" w:eastAsia="zh-CN"/>
        </w:rPr>
      </w:pPr>
      <w:r>
        <w:rPr>
          <w:rStyle w:val="114"/>
          <w:rFonts w:ascii="宋体" w:hAnsi="宋体"/>
          <w:bCs/>
          <w:sz w:val="21"/>
          <w:szCs w:val="21"/>
        </w:rPr>
        <w:t>注：评分细则加分的项目经理业绩须同时附在本表中。</w:t>
      </w:r>
    </w:p>
    <w:p w14:paraId="6AEA27E6">
      <w:pPr>
        <w:jc w:val="both"/>
        <w:rPr>
          <w:rFonts w:hint="default" w:ascii="仿宋" w:hAnsi="仿宋" w:eastAsia="仿宋" w:cs="仿宋"/>
          <w:b/>
          <w:bCs/>
          <w:sz w:val="21"/>
          <w:szCs w:val="21"/>
          <w:lang w:val="en-US" w:eastAsia="zh-CN"/>
        </w:rPr>
        <w:sectPr>
          <w:footerReference r:id="rId7" w:type="default"/>
          <w:pgSz w:w="11906" w:h="16838"/>
          <w:pgMar w:top="1440" w:right="1800" w:bottom="1440" w:left="1560" w:header="851" w:footer="992" w:gutter="0"/>
          <w:pgNumType w:fmt="decimal" w:start="1"/>
          <w:cols w:space="720" w:num="1"/>
          <w:docGrid w:type="lines" w:linePitch="312" w:charSpace="0"/>
        </w:sectPr>
      </w:pPr>
    </w:p>
    <w:p w14:paraId="67D636CA">
      <w:pPr>
        <w:pStyle w:val="16"/>
        <w:outlineLvl w:val="2"/>
        <w:rPr>
          <w:rFonts w:hAnsi="宋体" w:cs="宋体"/>
          <w:b/>
          <w:bCs/>
          <w:color w:val="000000"/>
          <w:sz w:val="24"/>
          <w:szCs w:val="24"/>
        </w:rPr>
      </w:pPr>
      <w:r>
        <w:rPr>
          <w:rFonts w:hint="eastAsia" w:hAnsi="宋体" w:cs="宋体"/>
          <w:b/>
          <w:bCs/>
          <w:color w:val="000000"/>
          <w:sz w:val="24"/>
          <w:szCs w:val="24"/>
          <w:lang w:val="en-US" w:eastAsia="zh-CN"/>
        </w:rPr>
        <w:t xml:space="preserve">附件9   </w:t>
      </w:r>
      <w:r>
        <w:rPr>
          <w:rFonts w:hint="eastAsia" w:hAnsi="宋体" w:cs="宋体"/>
          <w:b/>
          <w:bCs/>
          <w:color w:val="000000"/>
          <w:sz w:val="24"/>
          <w:szCs w:val="24"/>
        </w:rPr>
        <w:t>SRM非生产供应商注册操作手册</w:t>
      </w:r>
    </w:p>
    <w:p w14:paraId="42E485AF">
      <w:pPr>
        <w:pStyle w:val="16"/>
      </w:pPr>
    </w:p>
    <w:p w14:paraId="4C751C65">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浏览器中输入地址</w:t>
      </w:r>
      <w:r>
        <w:rPr>
          <w:rFonts w:hint="eastAsia" w:ascii="宋体" w:hAnsi="宋体" w:eastAsia="宋体" w:cs="宋体"/>
          <w:sz w:val="21"/>
          <w:szCs w:val="21"/>
          <w:lang w:eastAsia="zh-CN"/>
        </w:rPr>
        <w:t>；</w:t>
      </w:r>
    </w:p>
    <w:p w14:paraId="155F3A53">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"http://ecaitong.sinotruk.com:8012/" \l "/login" \t "dlt" </w:instrText>
      </w:r>
      <w:r>
        <w:rPr>
          <w:rFonts w:hint="eastAsia" w:ascii="宋体" w:hAnsi="宋体" w:eastAsia="宋体" w:cs="宋体"/>
          <w:sz w:val="21"/>
          <w:szCs w:val="21"/>
        </w:rPr>
        <w:fldChar w:fldCharType="separate"/>
      </w:r>
      <w:r>
        <w:rPr>
          <w:rFonts w:hint="eastAsia" w:ascii="宋体" w:hAnsi="宋体" w:eastAsia="宋体" w:cs="宋体"/>
          <w:sz w:val="21"/>
          <w:szCs w:val="21"/>
        </w:rPr>
        <w:t>https://ecaitong.sinotruk.com:8012/#/login</w:t>
      </w:r>
      <w:r>
        <w:rPr>
          <w:rFonts w:hint="eastAsia" w:ascii="宋体" w:hAnsi="宋体" w:eastAsia="宋体" w:cs="宋体"/>
          <w:sz w:val="21"/>
          <w:szCs w:val="21"/>
        </w:rPr>
        <w:fldChar w:fldCharType="end"/>
      </w:r>
    </w:p>
    <w:p w14:paraId="31393A3D">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1.点击立即注册</w:t>
      </w:r>
    </w:p>
    <w:p w14:paraId="379C58D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3"/>
                    <a:stretch>
                      <a:fillRect/>
                    </a:stretch>
                  </pic:blipFill>
                  <pic:spPr>
                    <a:xfrm>
                      <a:off x="0" y="0"/>
                      <a:ext cx="5760085" cy="2933377"/>
                    </a:xfrm>
                    <a:prstGeom prst="rect">
                      <a:avLst/>
                    </a:prstGeom>
                  </pic:spPr>
                </pic:pic>
              </a:graphicData>
            </a:graphic>
          </wp:inline>
        </w:drawing>
      </w:r>
    </w:p>
    <w:p w14:paraId="4A3EEC4A">
      <w:pPr>
        <w:spacing w:line="360" w:lineRule="auto"/>
        <w:rPr>
          <w:rFonts w:ascii="宋体" w:hAnsi="宋体" w:cs="宋体"/>
          <w:sz w:val="21"/>
          <w:szCs w:val="22"/>
        </w:rPr>
      </w:pPr>
      <w:r>
        <w:rPr>
          <w:rFonts w:hint="eastAsia" w:ascii="宋体" w:hAnsi="宋体" w:cs="宋体"/>
          <w:color w:val="000000"/>
          <w:sz w:val="21"/>
          <w:szCs w:val="22"/>
        </w:rPr>
        <w:t>2.</w:t>
      </w:r>
      <w:r>
        <w:rPr>
          <w:rFonts w:ascii="宋体" w:hAnsi="宋体" w:cs="宋体"/>
          <w:color w:val="000000"/>
          <w:sz w:val="21"/>
          <w:szCs w:val="22"/>
        </w:rPr>
        <w:t>填写手机号码（没有注册过的）</w:t>
      </w:r>
    </w:p>
    <w:p w14:paraId="1C59798A">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4"/>
                    <a:stretch>
                      <a:fillRect/>
                    </a:stretch>
                  </pic:blipFill>
                  <pic:spPr>
                    <a:xfrm>
                      <a:off x="0" y="0"/>
                      <a:ext cx="5760085" cy="2766707"/>
                    </a:xfrm>
                    <a:prstGeom prst="rect">
                      <a:avLst/>
                    </a:prstGeom>
                  </pic:spPr>
                </pic:pic>
              </a:graphicData>
            </a:graphic>
          </wp:inline>
        </w:drawing>
      </w:r>
    </w:p>
    <w:p w14:paraId="03F60BFA">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3.注册成功登录这个手机号码的账号进入系统，点击供应商注册</w:t>
      </w:r>
    </w:p>
    <w:p w14:paraId="13636324">
      <w:pPr>
        <w:snapToGrid w:val="0"/>
        <w:spacing w:line="312" w:lineRule="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870054"/>
                    </a:xfrm>
                    <a:prstGeom prst="rect">
                      <a:avLst/>
                    </a:prstGeom>
                  </pic:spPr>
                </pic:pic>
              </a:graphicData>
            </a:graphic>
          </wp:inline>
        </w:drawing>
      </w:r>
    </w:p>
    <w:p w14:paraId="2757235E">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4.点击新增</w:t>
      </w:r>
    </w:p>
    <w:p w14:paraId="0872E144">
      <w:pPr>
        <w:snapToGrid w:val="0"/>
        <w:spacing w:line="312" w:lineRule="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14:paraId="1EFF5702">
      <w:pPr>
        <w:spacing w:line="360" w:lineRule="auto"/>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color w:val="000000"/>
          <w:sz w:val="21"/>
          <w:szCs w:val="21"/>
        </w:rPr>
        <w:t>.按要求填写所有信息，注意非生产类要填写合作单位，最后提交审批</w:t>
      </w:r>
    </w:p>
    <w:p w14:paraId="3250C9B0">
      <w:pPr>
        <w:pStyle w:val="16"/>
        <w:rPr>
          <w:rFonts w:hint="eastAsia" w:ascii="宋体" w:hAnsi="宋体" w:eastAsia="宋体" w:cs="宋体"/>
          <w:sz w:val="21"/>
          <w:szCs w:val="21"/>
        </w:rPr>
      </w:pPr>
    </w:p>
    <w:p w14:paraId="5BE86B67">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14:paraId="541805A6">
      <w:pPr>
        <w:pStyle w:val="16"/>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14:paraId="06B039D6">
      <w:pPr>
        <w:pStyle w:val="16"/>
        <w:rPr>
          <w:rFonts w:hint="eastAsia" w:ascii="宋体" w:hAnsi="宋体" w:eastAsia="宋体" w:cs="宋体"/>
          <w:sz w:val="21"/>
          <w:szCs w:val="21"/>
        </w:rPr>
      </w:pPr>
    </w:p>
    <w:p w14:paraId="20EF45D4">
      <w:pP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注：</w:t>
      </w:r>
    </w:p>
    <w:p w14:paraId="501EF25C">
      <w:pP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1.“项目名称</w:t>
      </w: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rPr>
        <w:t>采购形式编号”见</w:t>
      </w:r>
      <w:r>
        <w:rPr>
          <w:rFonts w:hint="eastAsia" w:ascii="宋体" w:hAnsi="宋体" w:eastAsia="宋体" w:cs="宋体"/>
          <w:b/>
          <w:bCs/>
          <w:color w:val="000000"/>
          <w:sz w:val="21"/>
          <w:szCs w:val="21"/>
          <w:highlight w:val="none"/>
          <w:lang w:val="en-US" w:eastAsia="zh-CN"/>
        </w:rPr>
        <w:t>招标公告</w:t>
      </w:r>
      <w:r>
        <w:rPr>
          <w:rFonts w:hint="eastAsia" w:ascii="宋体" w:hAnsi="宋体" w:eastAsia="宋体" w:cs="宋体"/>
          <w:b/>
          <w:bCs/>
          <w:color w:val="000000"/>
          <w:sz w:val="21"/>
          <w:szCs w:val="21"/>
          <w:highlight w:val="none"/>
        </w:rPr>
        <w:t>；</w:t>
      </w:r>
    </w:p>
    <w:p w14:paraId="520D20D8">
      <w:pPr>
        <w:rPr>
          <w:rFonts w:hint="eastAsia" w:ascii="宋体" w:hAnsi="宋体" w:eastAsia="宋体" w:cs="宋体"/>
          <w:b/>
          <w:bCs/>
          <w:color w:val="000000"/>
          <w:sz w:val="21"/>
          <w:szCs w:val="21"/>
        </w:rPr>
      </w:pPr>
      <w:r>
        <w:rPr>
          <w:rFonts w:hint="eastAsia" w:ascii="宋体" w:hAnsi="宋体" w:eastAsia="宋体" w:cs="宋体"/>
          <w:b/>
          <w:bCs/>
          <w:color w:val="000000"/>
          <w:sz w:val="21"/>
          <w:szCs w:val="21"/>
          <w:highlight w:val="cyan"/>
        </w:rPr>
        <w:t>2.配套能力“供货类别”选“直管单位非生产招标 / 货物 / 品牌宣传</w:t>
      </w:r>
      <w:r>
        <w:rPr>
          <w:rFonts w:hint="eastAsia" w:ascii="宋体" w:hAnsi="宋体" w:eastAsia="宋体" w:cs="宋体"/>
          <w:b/>
          <w:bCs/>
          <w:color w:val="000000"/>
          <w:sz w:val="21"/>
          <w:szCs w:val="21"/>
          <w:highlight w:val="cyan"/>
          <w:lang w:val="en-US" w:eastAsia="zh-CN"/>
        </w:rPr>
        <w:t xml:space="preserve"> </w:t>
      </w:r>
      <w:r>
        <w:rPr>
          <w:rFonts w:hint="eastAsia" w:ascii="宋体" w:hAnsi="宋体" w:eastAsia="宋体" w:cs="宋体"/>
          <w:b/>
          <w:bCs/>
          <w:color w:val="000000"/>
          <w:sz w:val="21"/>
          <w:szCs w:val="21"/>
          <w:highlight w:val="cyan"/>
        </w:rPr>
        <w:t>”，业务主管部门为“品牌与市场管理部”。</w:t>
      </w:r>
      <w:r>
        <w:rPr>
          <w:rFonts w:hint="eastAsia" w:ascii="宋体" w:hAnsi="宋体" w:eastAsia="宋体" w:cs="宋体"/>
          <w:b/>
          <w:bCs/>
          <w:color w:val="000000"/>
          <w:sz w:val="21"/>
          <w:szCs w:val="21"/>
        </w:rPr>
        <w:br w:type="page"/>
      </w:r>
    </w:p>
    <w:p w14:paraId="26C0194C">
      <w:pPr>
        <w:pStyle w:val="16"/>
        <w:outlineLvl w:val="2"/>
        <w:rPr>
          <w:rFonts w:hint="eastAsia" w:ascii="宋体" w:hAnsi="宋体" w:eastAsia="宋体" w:cs="宋体"/>
          <w:b/>
          <w:color w:val="000000"/>
          <w:sz w:val="21"/>
          <w:szCs w:val="21"/>
        </w:rPr>
      </w:pPr>
      <w:r>
        <w:rPr>
          <w:rFonts w:hint="eastAsia" w:ascii="宋体" w:hAnsi="宋体" w:eastAsia="宋体" w:cs="宋体"/>
          <w:b/>
          <w:color w:val="000000"/>
          <w:sz w:val="21"/>
          <w:szCs w:val="21"/>
          <w:lang w:val="en-US" w:eastAsia="zh-CN"/>
        </w:rPr>
        <w:t>附件</w:t>
      </w:r>
      <w:r>
        <w:rPr>
          <w:rFonts w:hint="eastAsia" w:hAnsi="宋体" w:cs="宋体"/>
          <w:b/>
          <w:color w:val="000000"/>
          <w:sz w:val="21"/>
          <w:szCs w:val="21"/>
          <w:lang w:val="en-US" w:eastAsia="zh-CN"/>
        </w:rPr>
        <w:t>10</w:t>
      </w:r>
      <w:bookmarkStart w:id="21" w:name="_GoBack"/>
      <w:bookmarkEnd w:id="21"/>
      <w:r>
        <w:rPr>
          <w:rFonts w:hint="eastAsia" w:ascii="宋体" w:hAnsi="宋体" w:eastAsia="宋体" w:cs="宋体"/>
          <w:b/>
          <w:color w:val="000000"/>
          <w:sz w:val="21"/>
          <w:szCs w:val="21"/>
          <w:lang w:val="en-US" w:eastAsia="zh-CN"/>
        </w:rPr>
        <w:t xml:space="preserve">  </w:t>
      </w:r>
      <w:r>
        <w:rPr>
          <w:rFonts w:hint="eastAsia" w:ascii="宋体" w:hAnsi="宋体" w:eastAsia="宋体" w:cs="宋体"/>
          <w:b/>
          <w:color w:val="000000"/>
          <w:sz w:val="21"/>
          <w:szCs w:val="21"/>
        </w:rPr>
        <w:t>SRM系统供应商用户手册</w:t>
      </w:r>
    </w:p>
    <w:p w14:paraId="6DDE1B8F">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系统网址：</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"http://ecaitong.sinotruk.com:8012/" \t "dlt" </w:instrText>
      </w:r>
      <w:r>
        <w:rPr>
          <w:rFonts w:hint="eastAsia" w:ascii="宋体" w:hAnsi="宋体" w:eastAsia="宋体" w:cs="宋体"/>
          <w:sz w:val="21"/>
          <w:szCs w:val="21"/>
        </w:rPr>
        <w:fldChar w:fldCharType="separate"/>
      </w:r>
      <w:r>
        <w:rPr>
          <w:rStyle w:val="37"/>
          <w:rFonts w:hint="eastAsia" w:ascii="宋体" w:hAnsi="宋体" w:eastAsia="宋体" w:cs="宋体"/>
          <w:sz w:val="21"/>
          <w:szCs w:val="21"/>
        </w:rPr>
        <w:t>https://ecaitong.sinotruk.com:8012/</w:t>
      </w:r>
      <w:r>
        <w:rPr>
          <w:rStyle w:val="37"/>
          <w:rFonts w:hint="eastAsia" w:ascii="宋体" w:hAnsi="宋体" w:eastAsia="宋体" w:cs="宋体"/>
          <w:sz w:val="21"/>
          <w:szCs w:val="21"/>
        </w:rPr>
        <w:fldChar w:fldCharType="end"/>
      </w:r>
    </w:p>
    <w:p w14:paraId="4CB8492D">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用 户 名：gys+供应商代码（</w:t>
      </w:r>
      <w:r>
        <w:rPr>
          <w:rFonts w:hint="eastAsia" w:ascii="宋体" w:hAnsi="宋体" w:eastAsia="宋体" w:cs="宋体"/>
          <w:color w:val="FF0000"/>
          <w:sz w:val="21"/>
          <w:szCs w:val="21"/>
        </w:rPr>
        <w:t>注意：注册完毕后，用户名不要用手机号登录</w:t>
      </w:r>
      <w:r>
        <w:rPr>
          <w:rFonts w:hint="eastAsia" w:ascii="宋体" w:hAnsi="宋体" w:eastAsia="宋体" w:cs="宋体"/>
          <w:color w:val="000000"/>
          <w:sz w:val="21"/>
          <w:szCs w:val="21"/>
        </w:rPr>
        <w:t>）</w:t>
      </w:r>
    </w:p>
    <w:p w14:paraId="59F9DC27">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初始密码：</w:t>
      </w:r>
      <w:r>
        <w:rPr>
          <w:rFonts w:hint="eastAsia" w:ascii="宋体" w:hAnsi="宋体" w:eastAsia="宋体" w:cs="宋体"/>
          <w:color w:val="000000"/>
          <w:sz w:val="21"/>
          <w:szCs w:val="21"/>
          <w:highlight w:val="none"/>
        </w:rPr>
        <w:t>scm@2022</w:t>
      </w:r>
    </w:p>
    <w:p w14:paraId="301EC868">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1.供应商应标</w:t>
      </w:r>
    </w:p>
    <w:p w14:paraId="24543C36">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供应商应标</w:t>
      </w:r>
    </w:p>
    <w:p w14:paraId="0477AE89">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点击应标，上传文件之后点击提交。</w:t>
      </w:r>
    </w:p>
    <w:p w14:paraId="17CA1796">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121ACB2F">
      <w:pPr>
        <w:rPr>
          <w:rFonts w:hint="eastAsia" w:ascii="宋体" w:hAnsi="宋体" w:eastAsia="宋体" w:cs="宋体"/>
          <w:sz w:val="21"/>
          <w:szCs w:val="21"/>
        </w:rPr>
      </w:pPr>
    </w:p>
    <w:p w14:paraId="287C98CA">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2.供应商投标</w:t>
      </w:r>
    </w:p>
    <w:p w14:paraId="37A57B54">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供应商投标</w:t>
      </w:r>
    </w:p>
    <w:p w14:paraId="164378E0">
      <w:pP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6CA4A819">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点击投标按钮，进入详情页，输入投标报价并上传相应的附件。</w:t>
      </w:r>
    </w:p>
    <w:p w14:paraId="57281AF3">
      <w:pPr>
        <w:pStyle w:val="16"/>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注意：系统内的投标报价单位为</w:t>
      </w:r>
      <w:r>
        <w:rPr>
          <w:rFonts w:hint="eastAsia" w:ascii="宋体" w:hAnsi="宋体" w:eastAsia="宋体" w:cs="宋体"/>
          <w:b/>
          <w:bCs/>
          <w:color w:val="FF0000"/>
          <w:sz w:val="21"/>
          <w:szCs w:val="21"/>
          <w:highlight w:val="none"/>
        </w:rPr>
        <w:t>“万元”</w:t>
      </w:r>
      <w:r>
        <w:rPr>
          <w:rFonts w:hint="eastAsia" w:ascii="宋体" w:hAnsi="宋体" w:eastAsia="宋体" w:cs="宋体"/>
          <w:color w:val="000000"/>
          <w:sz w:val="21"/>
          <w:szCs w:val="21"/>
          <w:highlight w:val="none"/>
        </w:rPr>
        <w:t>，如开标现场发现填错报价，即直接淘汰。</w:t>
      </w:r>
    </w:p>
    <w:p w14:paraId="6C966276">
      <w:pPr>
        <w:pStyle w:val="8"/>
        <w:ind w:left="425" w:hanging="425"/>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1077B87D">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3.供应商技术标澄清函</w:t>
      </w:r>
    </w:p>
    <w:p w14:paraId="217D0719">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供应商技术标澄清函</w:t>
      </w:r>
    </w:p>
    <w:p w14:paraId="225B362C">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点击编辑按钮进入系统，上传技术标澄清函。</w:t>
      </w:r>
    </w:p>
    <w:p w14:paraId="6436B3DF">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开标之后所有投标的供应商都可编辑提交，技术标入围之后 都不可编辑</w:t>
      </w:r>
      <w:r>
        <w:rPr>
          <w:rFonts w:hint="eastAsia" w:ascii="宋体" w:hAnsi="宋体" w:eastAsia="宋体" w:cs="宋体"/>
          <w:color w:val="000000"/>
          <w:sz w:val="21"/>
          <w:szCs w:val="21"/>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1EBD7835">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4.供应商报价</w:t>
      </w:r>
    </w:p>
    <w:p w14:paraId="46A5669E">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供应商报价</w:t>
      </w:r>
    </w:p>
    <w:p w14:paraId="7D88C0A3">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点击报价按钮进入报价详情界面，请在此轮报价起止时间内报价，否则无法报价。</w:t>
      </w:r>
    </w:p>
    <w:p w14:paraId="69FEF0A7">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5.供应商澄清报价</w:t>
      </w:r>
    </w:p>
    <w:p w14:paraId="37DF39EB">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供应商澄清报价</w:t>
      </w:r>
    </w:p>
    <w:p w14:paraId="10F5431E">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招标发起人接收建议价的同时会给供应商发送澄清报价，供应商在此界面进行澄清报价，点击编辑按钮进入澄清报价详细界面，输入价格并上传澄清函，之后点击提交。</w:t>
      </w:r>
    </w:p>
    <w:p w14:paraId="18436C91">
      <w:pPr>
        <w:pStyle w:val="8"/>
        <w:ind w:left="425" w:hanging="425"/>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0254B546">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6.供应商查看中标通知</w:t>
      </w:r>
    </w:p>
    <w:p w14:paraId="1154143A">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中标项目</w:t>
      </w:r>
    </w:p>
    <w:p w14:paraId="501E5CAB">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点击查看进入查看中标项目详情</w:t>
      </w:r>
    </w:p>
    <w:p w14:paraId="0E9FCFD1">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310450D8">
      <w:pPr>
        <w:pStyle w:val="76"/>
        <w:rPr>
          <w:rFonts w:hint="eastAsia" w:ascii="宋体" w:hAnsi="宋体" w:eastAsia="宋体" w:cs="宋体"/>
          <w:sz w:val="21"/>
          <w:szCs w:val="21"/>
          <w:highlight w:val="none"/>
          <w:lang w:val="en-US"/>
        </w:rPr>
      </w:pPr>
    </w:p>
    <w:p w14:paraId="29BE2F0B">
      <w:pPr>
        <w:pStyle w:val="76"/>
        <w:rPr>
          <w:rFonts w:hint="default" w:ascii="宋体" w:hAnsi="宋体" w:eastAsia="宋体" w:cs="宋体"/>
          <w:b/>
          <w:bCs/>
          <w:kern w:val="2"/>
          <w:sz w:val="32"/>
          <w:szCs w:val="32"/>
          <w:lang w:val="en-US" w:eastAsia="zh-CN" w:bidi="ar-SA"/>
        </w:rPr>
      </w:pPr>
    </w:p>
    <w:p w14:paraId="1D9B440F">
      <w:pPr>
        <w:pStyle w:val="16"/>
        <w:rPr>
          <w:rFonts w:hint="eastAsia" w:hAnsi="宋体"/>
          <w:b/>
          <w:sz w:val="24"/>
          <w:szCs w:val="24"/>
        </w:rPr>
      </w:pPr>
    </w:p>
    <w:p w14:paraId="20BC48E8">
      <w:pPr>
        <w:pStyle w:val="76"/>
        <w:rPr>
          <w:rFonts w:hint="default" w:ascii="宋体" w:hAnsi="宋体" w:eastAsia="宋体" w:cs="宋体"/>
          <w:b/>
          <w:bCs/>
          <w:kern w:val="2"/>
          <w:sz w:val="32"/>
          <w:szCs w:val="32"/>
          <w:lang w:val="en-US" w:eastAsia="zh-CN" w:bidi="ar-SA"/>
        </w:rPr>
      </w:pPr>
    </w:p>
    <w:p w14:paraId="4811F138">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23E75332">
      <w:pPr>
        <w:pStyle w:val="76"/>
        <w:rPr>
          <w:rFonts w:hint="default" w:hAnsi="宋体"/>
          <w:sz w:val="24"/>
          <w:lang w:val="en-US"/>
        </w:rPr>
      </w:pPr>
    </w:p>
    <w:sectPr>
      <w:headerReference r:id="rId8" w:type="first"/>
      <w:footerReference r:id="rId10" w:type="first"/>
      <w:footerReference r:id="rId9" w:type="default"/>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4B243">
    <w:pPr>
      <w:pStyle w:val="20"/>
      <w:jc w:val="center"/>
      <w:rPr>
        <w:sz w:val="21"/>
        <w:szCs w:val="20"/>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55721"/>
                          </w:sdtPr>
                          <w:sdtContent>
                            <w:p w14:paraId="2934BF54">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2A3DD148">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sdt>
                    <w:sdtPr>
                      <w:id w:val="147455721"/>
                    </w:sdtPr>
                    <w:sdtContent>
                      <w:p w14:paraId="2934BF54">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2A3DD148">
                    <w:pPr>
                      <w:pStyle w:val="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4"/>
      </w:rPr>
    </w:pPr>
    <w:r>
      <w:fldChar w:fldCharType="begin"/>
    </w:r>
    <w:r>
      <w:rPr>
        <w:rStyle w:val="34"/>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542E9">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1E839">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61E839">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743ED">
    <w:pPr>
      <w:pStyle w:val="2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141F3F">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A141F3F">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2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859EA36">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7859EA36">
                    <w:pPr>
                      <w:pStyle w:val="20"/>
                    </w:pPr>
                    <w:r>
                      <w:fldChar w:fldCharType="begin"/>
                    </w:r>
                    <w:r>
                      <w:instrText xml:space="preserve"> PAGE  \* MERGEFORMAT </w:instrText>
                    </w:r>
                    <w:r>
                      <w:fldChar w:fldCharType="separate"/>
                    </w:r>
                    <w:r>
                      <w:t>1</w:t>
                    </w:r>
                    <w:r>
                      <w:fldChar w:fldCharType="end"/>
                    </w:r>
                  </w:p>
                </w:txbxContent>
              </v:textbox>
            </v:shape>
          </w:pict>
        </mc:Fallback>
      </mc:AlternateContent>
    </w:r>
  </w:p>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jc w:val="right"/>
      <w:rPr>
        <w:rFonts w:hint="eastAsia"/>
      </w:rPr>
    </w:pPr>
    <w:r>
      <w:rPr>
        <w:rFonts w:hint="eastAsia"/>
      </w:rPr>
      <w:t>中国重汽集团济宁商用车有限公司联合厂房清洁提升项目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74514F2"/>
    <w:multiLevelType w:val="singleLevel"/>
    <w:tmpl w:val="074514F2"/>
    <w:lvl w:ilvl="0" w:tentative="0">
      <w:start w:val="1"/>
      <w:numFmt w:val="decimal"/>
      <w:suff w:val="nothing"/>
      <w:lvlText w:val="（%1）"/>
      <w:lvlJc w:val="left"/>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1"/>
  </w:num>
  <w:num w:numId="6">
    <w:abstractNumId w:val="13"/>
  </w:num>
  <w:num w:numId="7">
    <w:abstractNumId w:val="14"/>
  </w:num>
  <w:num w:numId="8">
    <w:abstractNumId w:val="21"/>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4"/>
  </w:num>
  <w:num w:numId="13">
    <w:abstractNumId w:val="10"/>
  </w:num>
  <w:num w:numId="14">
    <w:abstractNumId w:val="0"/>
  </w:num>
  <w:num w:numId="15">
    <w:abstractNumId w:val="2"/>
  </w:num>
  <w:num w:numId="16">
    <w:abstractNumId w:val="23"/>
  </w:num>
  <w:num w:numId="17">
    <w:abstractNumId w:val="25"/>
  </w:num>
  <w:num w:numId="18">
    <w:abstractNumId w:val="15"/>
  </w:num>
  <w:num w:numId="19">
    <w:abstractNumId w:val="8"/>
  </w:num>
  <w:num w:numId="20">
    <w:abstractNumId w:val="7"/>
  </w:num>
  <w:num w:numId="21">
    <w:abstractNumId w:val="3"/>
  </w:num>
  <w:num w:numId="22">
    <w:abstractNumId w:val="1"/>
  </w:num>
  <w:num w:numId="23">
    <w:abstractNumId w:val="5"/>
  </w:num>
  <w:num w:numId="24">
    <w:abstractNumId w:val="9"/>
  </w:num>
  <w:num w:numId="25">
    <w:abstractNumId w:val="12"/>
  </w:num>
  <w:num w:numId="26">
    <w:abstractNumId w:val="18"/>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EF5AA7"/>
    <w:rsid w:val="03F033B0"/>
    <w:rsid w:val="042711AF"/>
    <w:rsid w:val="0465730C"/>
    <w:rsid w:val="057C1D39"/>
    <w:rsid w:val="05891259"/>
    <w:rsid w:val="05A43DEF"/>
    <w:rsid w:val="0760384D"/>
    <w:rsid w:val="07CB2930"/>
    <w:rsid w:val="080F4723"/>
    <w:rsid w:val="08633479"/>
    <w:rsid w:val="0A0B189B"/>
    <w:rsid w:val="0A193C90"/>
    <w:rsid w:val="0C4072B2"/>
    <w:rsid w:val="0CB51572"/>
    <w:rsid w:val="0D9C7DFD"/>
    <w:rsid w:val="0E4D31E3"/>
    <w:rsid w:val="0E795CFF"/>
    <w:rsid w:val="0F542633"/>
    <w:rsid w:val="0FBA737B"/>
    <w:rsid w:val="10DC2AA3"/>
    <w:rsid w:val="10FA7C8C"/>
    <w:rsid w:val="110F36F7"/>
    <w:rsid w:val="117F6ACF"/>
    <w:rsid w:val="11FD008D"/>
    <w:rsid w:val="12333415"/>
    <w:rsid w:val="130B198F"/>
    <w:rsid w:val="13CD50A8"/>
    <w:rsid w:val="140245A5"/>
    <w:rsid w:val="15D60C87"/>
    <w:rsid w:val="16A918E4"/>
    <w:rsid w:val="17D47448"/>
    <w:rsid w:val="17D966D6"/>
    <w:rsid w:val="18137F71"/>
    <w:rsid w:val="181B0BD3"/>
    <w:rsid w:val="19F811CC"/>
    <w:rsid w:val="1A110130"/>
    <w:rsid w:val="1A97379A"/>
    <w:rsid w:val="1AA90718"/>
    <w:rsid w:val="1AC612CA"/>
    <w:rsid w:val="1BC71D3B"/>
    <w:rsid w:val="1C567043"/>
    <w:rsid w:val="1C59115B"/>
    <w:rsid w:val="1C917705"/>
    <w:rsid w:val="1CA25AE0"/>
    <w:rsid w:val="1E7D5BE9"/>
    <w:rsid w:val="1F0B7BF4"/>
    <w:rsid w:val="1FB23E60"/>
    <w:rsid w:val="2252030F"/>
    <w:rsid w:val="22C5630B"/>
    <w:rsid w:val="23144B9D"/>
    <w:rsid w:val="23EC0BA6"/>
    <w:rsid w:val="241E5CD3"/>
    <w:rsid w:val="24701A48"/>
    <w:rsid w:val="249F3975"/>
    <w:rsid w:val="24BA19A6"/>
    <w:rsid w:val="25D92004"/>
    <w:rsid w:val="268B0052"/>
    <w:rsid w:val="26E66850"/>
    <w:rsid w:val="26EA7CE6"/>
    <w:rsid w:val="26ED7BDF"/>
    <w:rsid w:val="27632F91"/>
    <w:rsid w:val="27743C90"/>
    <w:rsid w:val="28CB3F50"/>
    <w:rsid w:val="2900512A"/>
    <w:rsid w:val="29622B06"/>
    <w:rsid w:val="29CA2459"/>
    <w:rsid w:val="2B271A58"/>
    <w:rsid w:val="2B6304A7"/>
    <w:rsid w:val="2CF6734C"/>
    <w:rsid w:val="2CF96731"/>
    <w:rsid w:val="2D663463"/>
    <w:rsid w:val="2EF96EE4"/>
    <w:rsid w:val="30980BBB"/>
    <w:rsid w:val="31D67624"/>
    <w:rsid w:val="339E7B3C"/>
    <w:rsid w:val="34DF1062"/>
    <w:rsid w:val="34FD36E3"/>
    <w:rsid w:val="36254FE4"/>
    <w:rsid w:val="366905D0"/>
    <w:rsid w:val="36D44C52"/>
    <w:rsid w:val="372F61E0"/>
    <w:rsid w:val="385F532B"/>
    <w:rsid w:val="39322FCA"/>
    <w:rsid w:val="39602866"/>
    <w:rsid w:val="396C0E37"/>
    <w:rsid w:val="39BE63FE"/>
    <w:rsid w:val="3A556009"/>
    <w:rsid w:val="3A835AAC"/>
    <w:rsid w:val="3AB90991"/>
    <w:rsid w:val="3ADD0740"/>
    <w:rsid w:val="3B706131"/>
    <w:rsid w:val="3CB67C1B"/>
    <w:rsid w:val="3CF73A4E"/>
    <w:rsid w:val="3E6B790F"/>
    <w:rsid w:val="3E6F041E"/>
    <w:rsid w:val="3EE6343A"/>
    <w:rsid w:val="3F473ED8"/>
    <w:rsid w:val="3F604F9A"/>
    <w:rsid w:val="3F93711E"/>
    <w:rsid w:val="400973E0"/>
    <w:rsid w:val="404B5C4A"/>
    <w:rsid w:val="4077259B"/>
    <w:rsid w:val="41A62F3C"/>
    <w:rsid w:val="41D91034"/>
    <w:rsid w:val="42703746"/>
    <w:rsid w:val="4275481E"/>
    <w:rsid w:val="42891A36"/>
    <w:rsid w:val="428B617A"/>
    <w:rsid w:val="433D7BDC"/>
    <w:rsid w:val="437E1813"/>
    <w:rsid w:val="445B124E"/>
    <w:rsid w:val="448251F7"/>
    <w:rsid w:val="44906321"/>
    <w:rsid w:val="44F06DC0"/>
    <w:rsid w:val="45BD47FC"/>
    <w:rsid w:val="45CC5FB2"/>
    <w:rsid w:val="462203B3"/>
    <w:rsid w:val="46B75BA8"/>
    <w:rsid w:val="47313FEE"/>
    <w:rsid w:val="48AF2AEE"/>
    <w:rsid w:val="48C97955"/>
    <w:rsid w:val="49685846"/>
    <w:rsid w:val="49695393"/>
    <w:rsid w:val="49880C8F"/>
    <w:rsid w:val="4A8835F7"/>
    <w:rsid w:val="4B592E71"/>
    <w:rsid w:val="4CEC60BF"/>
    <w:rsid w:val="4D235520"/>
    <w:rsid w:val="506D7517"/>
    <w:rsid w:val="52707792"/>
    <w:rsid w:val="529D6232"/>
    <w:rsid w:val="52B9239A"/>
    <w:rsid w:val="53497367"/>
    <w:rsid w:val="534D53DE"/>
    <w:rsid w:val="54BD78FD"/>
    <w:rsid w:val="55C45EB7"/>
    <w:rsid w:val="56C63E40"/>
    <w:rsid w:val="57CF2661"/>
    <w:rsid w:val="57D80A25"/>
    <w:rsid w:val="58A86DDE"/>
    <w:rsid w:val="59154AD7"/>
    <w:rsid w:val="59310248"/>
    <w:rsid w:val="59A927FE"/>
    <w:rsid w:val="5A6E45B7"/>
    <w:rsid w:val="5ADF548D"/>
    <w:rsid w:val="5CE6230F"/>
    <w:rsid w:val="5D440B5A"/>
    <w:rsid w:val="5D5C60B4"/>
    <w:rsid w:val="5D9555C5"/>
    <w:rsid w:val="5D9F7001"/>
    <w:rsid w:val="5DB07E2A"/>
    <w:rsid w:val="5E512226"/>
    <w:rsid w:val="5EFC4888"/>
    <w:rsid w:val="61C02DA0"/>
    <w:rsid w:val="61E84EAC"/>
    <w:rsid w:val="62A768B8"/>
    <w:rsid w:val="63F04A69"/>
    <w:rsid w:val="646C73D8"/>
    <w:rsid w:val="66A15D14"/>
    <w:rsid w:val="66A50B1E"/>
    <w:rsid w:val="67917EEF"/>
    <w:rsid w:val="67B2063C"/>
    <w:rsid w:val="67BA486D"/>
    <w:rsid w:val="67C97AC3"/>
    <w:rsid w:val="67E30EC1"/>
    <w:rsid w:val="69074555"/>
    <w:rsid w:val="69472BA3"/>
    <w:rsid w:val="69E4784C"/>
    <w:rsid w:val="6A4E3B2B"/>
    <w:rsid w:val="6AAB2B20"/>
    <w:rsid w:val="6B481C3B"/>
    <w:rsid w:val="6C1331A3"/>
    <w:rsid w:val="6CA84BC1"/>
    <w:rsid w:val="6CB467A2"/>
    <w:rsid w:val="6CE30ABD"/>
    <w:rsid w:val="6D3E4756"/>
    <w:rsid w:val="6D965EA7"/>
    <w:rsid w:val="6DA02882"/>
    <w:rsid w:val="6F7F2E77"/>
    <w:rsid w:val="6FC523EB"/>
    <w:rsid w:val="72895F2E"/>
    <w:rsid w:val="72C02EBE"/>
    <w:rsid w:val="72C507AD"/>
    <w:rsid w:val="72D028D8"/>
    <w:rsid w:val="73880040"/>
    <w:rsid w:val="73EB270B"/>
    <w:rsid w:val="745B0B02"/>
    <w:rsid w:val="745D47C3"/>
    <w:rsid w:val="74DD038A"/>
    <w:rsid w:val="763F1AD3"/>
    <w:rsid w:val="76AC3757"/>
    <w:rsid w:val="76E33984"/>
    <w:rsid w:val="77473288"/>
    <w:rsid w:val="78866B18"/>
    <w:rsid w:val="789336DE"/>
    <w:rsid w:val="79FA5A10"/>
    <w:rsid w:val="7A04014C"/>
    <w:rsid w:val="7B8C1FFF"/>
    <w:rsid w:val="7CB93F8E"/>
    <w:rsid w:val="7CF66B46"/>
    <w:rsid w:val="7DBD28BA"/>
    <w:rsid w:val="7EEE75E6"/>
    <w:rsid w:val="7F4C0ABC"/>
    <w:rsid w:val="7F696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link w:val="48"/>
    <w:semiHidden/>
    <w:qFormat/>
    <w:uiPriority w:val="0"/>
    <w:pPr>
      <w:spacing w:after="120"/>
      <w:ind w:left="420" w:leftChars="200"/>
    </w:pPr>
    <w:rPr>
      <w:rFonts w:ascii="Calibri" w:hAnsi="Calibri"/>
      <w:szCs w:val="22"/>
    </w:rPr>
  </w:style>
  <w:style w:type="paragraph" w:styleId="4">
    <w:name w:val="toc 2"/>
    <w:basedOn w:val="1"/>
    <w:next w:val="1"/>
    <w:qFormat/>
    <w:uiPriority w:val="39"/>
    <w:pPr>
      <w:ind w:left="420" w:leftChars="200"/>
    </w:p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21"/>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360" w:lineRule="auto"/>
      <w:jc w:val="left"/>
    </w:p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4"/>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6"/>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41"/>
    <w:basedOn w:val="32"/>
    <w:qFormat/>
    <w:uiPriority w:val="0"/>
    <w:rPr>
      <w:rFonts w:hint="eastAsia" w:ascii="宋体" w:hAnsi="宋体" w:eastAsia="宋体" w:cs="宋体"/>
      <w:color w:val="000000"/>
      <w:sz w:val="22"/>
      <w:szCs w:val="22"/>
      <w:u w:val="none"/>
    </w:rPr>
  </w:style>
  <w:style w:type="character" w:customStyle="1" w:styleId="113">
    <w:name w:val="font81"/>
    <w:basedOn w:val="32"/>
    <w:qFormat/>
    <w:uiPriority w:val="0"/>
    <w:rPr>
      <w:rFonts w:ascii="Arial Unicode MS" w:hAnsi="Arial Unicode MS" w:eastAsia="Arial Unicode MS" w:cs="Arial Unicode MS"/>
      <w:color w:val="000000"/>
      <w:sz w:val="22"/>
      <w:szCs w:val="22"/>
      <w:u w:val="none"/>
    </w:rPr>
  </w:style>
  <w:style w:type="character" w:customStyle="1" w:styleId="114">
    <w:name w:val="NormalCharacter"/>
    <w:basedOn w:val="32"/>
    <w:autoRedefine/>
    <w:qFormat/>
    <w:uiPriority w:val="0"/>
  </w:style>
  <w:style w:type="character" w:customStyle="1" w:styleId="115">
    <w:name w:val="font11"/>
    <w:basedOn w:val="32"/>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2e97f34d-96f6-47c7-88e5-60d510246a25</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4353CAE4</paraID>
      <start>20</start>
      <end>25</end>
      <status>modified</status>
      <modifiedWord>及其他有关</modifiedWord>
      <trackRevisions>false</trackRevisions>
    </reviewItem>
    <reviewItem>
      <errorID>10418caf-94ac-4271-a6ab-f485792ae5b1</errorID>
      <errorWord>且</errorWord>
      <group>L1_Word</group>
      <groupName>字词问题</groupName>
      <ability>L2_Typo</ability>
      <abilityName>字词错误</abilityName>
      <candidateList>
        <item>且在</item>
      </candidateList>
      <explain/>
      <paraID>11A84527</paraID>
      <start>24</start>
      <end>26</end>
      <status>modified</status>
      <modifiedWord>且在</modifiedWord>
      <trackRevisions>false</trackRevisions>
    </reviewItem>
    <reviewItem>
      <errorID>782dcccb-47a8-4235-a9c8-c35772508414</errorID>
      <errorWord>-</errorWord>
      <group>L1_Format</group>
      <groupName>格式问题</groupName>
      <ability>L2_HalfPunc</ability>
      <abilityName>全半角检查</abilityName>
      <candidateList>
        <item>－</item>
      </candidateList>
      <explain>文本全半角错误。</explain>
      <paraID>30D267C1</paraID>
      <start>170</start>
      <end>171</end>
      <status>modified</status>
      <modifiedWord>－</modifiedWord>
      <trackRevisions>false</trackRevisions>
    </reviewItem>
    <reviewItem>
      <errorID>dfdaaec5-e2fd-4e7c-8653-b6632111602c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37908306</paraID>
      <start>31</start>
      <end>32</end>
      <status>modified</status>
      <modifiedWord>—</modifiedWord>
      <trackRevisions>false</trackRevisions>
    </reviewItem>
    <reviewItem>
      <errorID>44a0d6ce-1ea7-4481-8e3f-ae081508231d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23</end>
      <status>modified</status>
      <modifiedWord>》《</modifiedWord>
      <trackRevisions>false</trackRevisions>
    </reviewItem>
    <reviewItem>
      <errorID>b91b1905-59a8-4f36-a8ab-6bc557cba298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32</start>
      <end>34</end>
      <status>modified</status>
      <modifiedWord>》《</modifiedWord>
      <trackRevisions>false</trackRevisions>
    </reviewItem>
    <reviewItem>
      <errorID>316100d1-b27d-4b2c-95d8-6f1e1c3a6236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6A7B69C9</paraID>
      <start>33</start>
      <end>34</end>
      <status>modified</status>
      <modifiedWord>—</modifiedWord>
      <trackRevisions>false</trackRevisions>
    </reviewItem>
    <reviewItem>
      <errorID>6dec7c58-ee91-44ae-bff0-30a51edc0188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2E43C7FD</paraID>
      <start>26</start>
      <end>27</end>
      <status>modified</status>
      <modifiedWord>—</modifiedWord>
      <trackRevisions>false</trackRevisions>
    </reviewItem>
    <reviewItem>
      <errorID>849c484e-b2be-4c71-adc4-3fefa0c6453d</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modified</status>
      <modifiedWord>其他</modifiedWord>
      <trackRevisions>false</trackRevisions>
    </reviewItem>
    <reviewItem>
      <errorID>8c5e8362-7514-4128-829a-5941d7417871</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4074AC10</paraID>
      <start>0</start>
      <end>4</end>
      <status>modified</status>
      <modifiedWord>银行账号</modifiedWord>
      <trackRevisions>false</trackRevisions>
    </reviewItem>
    <reviewItem>
      <errorID>bd0713ab-e140-4fa0-b8d5-cde97c16cb3e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modified</status>
      <modifiedWord>（4）</modifiedWord>
      <trackRevisions>false</trackRevisions>
    </reviewItem>
    <reviewItem>
      <errorID>b9498d7b-8fa9-43fb-baf1-f6dee59d6e9a</errorID>
      <errorWord>：</errorWord>
      <group>L1_Format</group>
      <groupName>格式问题</groupName>
      <ability>L2_HalfPunc</ability>
      <abilityName>全半角检查</abilityName>
      <candidateList>
        <item>:</item>
      </candidateList>
      <explain>文本全半角错误。</explain>
      <paraID>5568414C</paraID>
      <start>25</start>
      <end>26</end>
      <status>modified</status>
      <modifiedWord>:</modifiedWord>
      <trackRevisions>false</trackRevisions>
    </reviewItem>
    <reviewItem>
      <errorID>df5a8427-26dc-4909-b6cc-c40cbc980178</errorID>
      <errorWord>基本帐户</errorWord>
      <group>L1_Word</group>
      <groupName>字词问题</groupName>
      <ability>L2_Alias</ability>
      <abilityName>也作/曾用词</abilityName>
      <candidateList>
        <item>基本账户</item>
      </candidateList>
      <explain>词汇[基本帐户]为不规范表述或旧称，其规范书面表述为[基本账户]。</explain>
      <paraID>7486A087</paraID>
      <start>36</start>
      <end>40</end>
      <status>modified</status>
      <modifiedWord>基本账户</modifiedWord>
      <trackRevisions>false</trackRevisions>
    </reviewItem>
    <reviewItem>
      <errorID>3f04789b-fe60-4b76-889c-5e56c1a22863</errorID>
      <errorWord>不能按时到帐</errorWord>
      <group>L1_Word</group>
      <groupName>字词问题</groupName>
      <ability>L2_Alias</ability>
      <abilityName>也作/曾用词</abilityName>
      <candidateList>
        <item>不能按时到账</item>
      </candidateList>
      <explain>词汇[不能按时到帐]为不规范表述或旧称，其规范书面表述为[不能按时到账]。</explain>
      <paraID>7486A087</paraID>
      <start>108</start>
      <end>114</end>
      <status>modified</status>
      <modifiedWord>不能按时到账</modifiedWord>
      <trackRevisions>false</trackRevisions>
    </reviewItem>
    <reviewItem>
      <errorID>3d833485-3006-4941-b760-d6f004dc7850</errorID>
      <errorWord>：</errorWord>
      <group>L1_Format</group>
      <groupName>格式问题</groupName>
      <ability>L2_HalfPunc</ability>
      <abilityName>全半角检查</abilityName>
      <candidateList>
        <item>:</item>
      </candidateList>
      <explain>文本全半角错误。</explain>
      <paraID> 1979A71</paraID>
      <start>16</start>
      <end>17</end>
      <status>modified</status>
      <modifiedWord>:</modifiedWord>
      <trackRevisions>false</trackRevisions>
    </reviewItem>
    <reviewItem>
      <errorID>4c08ce42-b616-430f-93a2-17876559a5bd</errorID>
      <errorWord>至少3家技术得分80分以上</errorWord>
      <group>L1_Grammar</group>
      <groupName>语法问题</groupName>
      <ability>L2_Grammar</ability>
      <abilityName>语法错误</abilityName>
      <candidateList>
        <item>至少3家技术得分80分</item>
      </candidateList>
      <explain/>
      <paraID>4952B723</paraID>
      <start>16</start>
      <end>29</end>
      <status>unmodified</status>
      <modifiedWord/>
      <trackRevisions>false</trackRevisions>
    </reviewItem>
    <reviewItem>
      <errorID>187c0fd5-d594-42d2-adca-dfbdfbf1c9d2</errorID>
      <errorWord>不做</errorWord>
      <group>L1_Word</group>
      <groupName>字词问题</groupName>
      <ability>L2_Typo</ability>
      <abilityName>字词错误</abilityName>
      <candidateList>
        <item>不作</item>
      </candidateList>
      <explain/>
      <paraID>2509BD7C</paraID>
      <start>75</start>
      <end>77</end>
      <status>modified</status>
      <modifiedWord>不作</modifiedWord>
      <trackRevisions>false</trackRevisions>
    </reviewItem>
    <reviewItem>
      <errorID>04c0e19a-41a1-46c1-939a-9d265c4c733e</errorID>
      <errorWord>噪音</errorWord>
      <group>L1_Word</group>
      <groupName>字词问题</groupName>
      <ability>L2_Alias</ability>
      <abilityName>也作/曾用词</abilityName>
      <candidateList>
        <item>噪声</item>
      </candidateList>
      <explain>词汇[噪音]为不规范表述或旧称，其规范书面表述为[噪声]。</explain>
      <paraID> E3C49E6</paraID>
      <start>161</start>
      <end>163</end>
      <status>unmodified</status>
      <modifiedWord/>
      <trackRevisions>false</trackRevisions>
    </reviewItem>
    <reviewItem>
      <errorID>ab661ad4-e35e-44e9-8f93-76e40270fbe0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7217DC6A</paraID>
      <start>64</start>
      <end>65</end>
      <status>unmodified</status>
      <modifiedWord/>
      <trackRevisions>false</trackRevisions>
    </reviewItem>
    <reviewItem>
      <errorID>9cba8984-8542-4b91-9351-55b954683ac1</errorID>
      <errorWord>作</errorWord>
      <group>L1_Word</group>
      <groupName>字词问题</groupName>
      <ability>L2_Typo</ability>
      <abilityName>字词错误</abilityName>
      <candidateList>
        <item>做</item>
      </candidateList>
      <explain>存在发音相同字词的误用。</explain>
      <paraID>6B705137</paraID>
      <start>96</start>
      <end>97</end>
      <status>modified</status>
      <modifiedWord>做</modifiedWord>
      <trackRevisions>false</trackRevisions>
    </reviewItem>
    <reviewItem>
      <errorID>04a875e1-3545-4498-a590-ae275248b6a7</errorID>
      <errorWord>考查</errorWord>
      <group>L1_Word</group>
      <groupName>字词问题</groupName>
      <ability>L2_Typo</ability>
      <abilityName>字词错误</abilityName>
      <candidateList>
        <item>考察</item>
      </candidateList>
      <explain>〈动〉❶实地观察调查：他们到各地～水利工程。❷细致深刻地观察：进行科学研究，必须勤于～和思索，才能有成就。</explain>
      <paraID>6B705137</paraID>
      <start>101</start>
      <end>103</end>
      <status>modified</status>
      <modifiedWord>考察</modifiedWord>
      <trackRevisions>false</trackRevisions>
    </reviewItem>
    <reviewItem>
      <errorID>a1ff67b0-c16f-4017-be18-513a4fbb1d30</errorID>
      <errorWord>法律、法规</errorWord>
      <group>L1_Word</group>
      <groupName>字词问题</groupName>
      <ability>L2_Typo</ability>
      <abilityName>字词错误</abilityName>
      <candidateList>
        <item>法律法规</item>
      </candidateList>
      <explain/>
      <paraID>2C8EAF44</paraID>
      <start>48</start>
      <end>52</end>
      <status>modified</status>
      <modifiedWord>法律法规</modifiedWord>
      <trackRevisions>false</trackRevisions>
    </reviewItem>
    <reviewItem>
      <errorID>f2463d67-3abc-43fd-b4ca-2df798a54f5d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modified</status>
      <modifiedWord>（1）</modifiedWord>
      <trackRevisions>false</trackRevisions>
    </reviewItem>
    <reviewItem>
      <errorID>766aff37-54f7-4c11-90ee-b882136e222b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modified</status>
      <modifiedWord>（2）</modifiedWord>
      <trackRevisions>false</trackRevisions>
    </reviewItem>
    <reviewItem>
      <errorID>cf27454a-5eeb-4499-92ee-dc1741f1b5b9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modified</status>
      <modifiedWord>（3）</modifiedWord>
      <trackRevisions>false</trackRevisions>
    </reviewItem>
    <reviewItem>
      <errorID>7b75b131-f3bf-4d25-8a1e-e8a98969b20a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modified</status>
      <modifiedWord>（4）</modifiedWord>
      <trackRevisions>false</trackRevisions>
    </reviewItem>
    <reviewItem>
      <errorID>085122e0-a15f-431e-9cad-51d8ed618904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modified</status>
      <modifiedWord>（5）</modifiedWord>
      <trackRevisions>false</trackRevisions>
    </reviewItem>
    <reviewItem>
      <errorID>f789ae83-a0ba-4c94-ba4f-d51a33556af2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modified</status>
      <modifiedWord>（6）</modifiedWord>
      <trackRevisions>false</trackRevisions>
    </reviewItem>
    <reviewItem>
      <errorID>19069d0b-e7b3-4aaf-8204-ec13b394fe81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modified</status>
      <modifiedWord>（7）</modifiedWord>
      <trackRevisions>false</trackRevisions>
    </reviewItem>
    <reviewItem>
      <errorID>8ca4471b-b02c-4226-9326-68e7f8cd6592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modified</status>
      <modifiedWord>（8）</modifiedWord>
      <trackRevisions>false</trackRevisions>
    </reviewItem>
    <reviewItem>
      <errorID>c7be2035-ef41-4195-a682-ee88bfd8bbfe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modified</status>
      <modifiedWord>（9）</modifiedWord>
      <trackRevisions>false</trackRevisions>
    </reviewItem>
    <reviewItem>
      <errorID>d17f91d0-b939-4c2a-a725-8434645e8b2f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modified</status>
      <modifiedWord>（10）</modifiedWord>
      <trackRevisions>false</trackRevisions>
    </reviewItem>
    <reviewItem>
      <errorID>8321e4c6-fd2e-4fd9-84b0-7b740160ad99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modified</status>
      <modifiedWord>（11）</modifiedWord>
      <trackRevisions>false</trackRevisions>
    </reviewItem>
    <reviewItem>
      <errorID>5ffaa244-e948-4f37-916d-213709cff25e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modified</status>
      <modifiedWord>（12）</modifiedWord>
      <trackRevisions>false</trackRevisions>
    </reviewItem>
    <reviewItem>
      <errorID>30a820ff-f909-490b-8e2d-49626ad4d6e4</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modified</status>
      <modifiedWord>（13）</modifiedWord>
      <trackRevisions>false</trackRevisions>
    </reviewItem>
    <reviewItem>
      <errorID>22c06a6a-a1e4-4ad2-9aa0-21eb97106f29</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modified</status>
      <modifiedWord>（14）</modifiedWord>
      <trackRevisions>false</trackRevisions>
    </reviewItem>
    <reviewItem>
      <errorID>fd0ab893-40c5-42f1-8455-c6ffb3f2f115</errorID>
      <errorWord>法律、法规</errorWord>
      <group>L1_Word</group>
      <groupName>字词问题</groupName>
      <ability>L2_Typo</ability>
      <abilityName>字词错误</abilityName>
      <candidateList>
        <item>法律法规</item>
      </candidateList>
      <explain/>
      <paraID>2A852CD1</paraID>
      <start>4</start>
      <end>8</end>
      <status>modified</status>
      <modifiedWord>法律法规</modifiedWord>
      <trackRevisions>false</trackRevisions>
    </reviewItem>
    <reviewItem>
      <errorID>9b873850-d4d1-4a0f-9221-fdc4ce7f4123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modified</status>
      <modifiedWord>（1）</modifiedWord>
      <trackRevisions>false</trackRevisions>
    </reviewItem>
    <reviewItem>
      <errorID>b1b3c1e0-dc2a-4d56-b16f-72e046637161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modified</status>
      <modifiedWord>（2）</modifiedWord>
      <trackRevisions>false</trackRevisions>
    </reviewItem>
    <reviewItem>
      <errorID>d0408bd1-1709-403c-a66e-495cc96fd64c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modified</status>
      <modifiedWord>（3）</modifiedWord>
      <trackRevisions>false</trackRevisions>
    </reviewItem>
    <reviewItem>
      <errorID>28168db3-96ac-4530-a48f-96af37f233b3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modified</status>
      <modifiedWord>（4）</modifiedWord>
      <trackRevisions>false</trackRevisions>
    </reviewItem>
    <reviewItem>
      <errorID>475a85d9-6a79-4188-bb3a-bc26a51f38e5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modified</status>
      <modifiedWord>（5）</modifiedWord>
      <trackRevisions>false</trackRevisions>
    </reviewItem>
    <reviewItem>
      <errorID>8b9eec2d-2d3c-4210-be51-3f741f954589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358CC612</paraID>
      <start>0</start>
      <end>2</end>
      <status>modified</status>
      <modifiedWord>1.</modifiedWord>
      <trackRevisions>false</trackRevisions>
    </reviewItem>
    <reviewItem>
      <errorID>4f39f93e-a6b9-4f74-8f81-4d5d87d8a6eb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4714F59</paraID>
      <start>0</start>
      <end>2</end>
      <status>modified</status>
      <modifiedWord>2.</modifiedWord>
      <trackRevisions>false</trackRevisions>
    </reviewItem>
    <reviewItem>
      <errorID>251e6cdb-3105-4730-9e7e-ffae34131bc5</errorID>
      <errorWord>建设工程质量管理条例</errorWord>
      <group>L1_Knowledge</group>
      <groupName>知识性问题</groupName>
      <ability>L2_Knowledge</ability>
      <abilityName>其他知识</abilityName>
      <candidateList>
        <item>《建设工程质量管理条例》</item>
      </candidateList>
      <explain>完整法律法规名称需要加书名号，请注意检查。</explain>
      <paraID> 4714F59</paraID>
      <start>50</start>
      <end>62</end>
      <status>modified</status>
      <modifiedWord>《建设工程质量管理条例》</modifiedWord>
      <trackRevisions>false</trackRevisions>
    </reviewItem>
    <reviewItem>
      <errorID>eb0a1348-df68-4a75-ad20-5f88e35d50fb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4714F59</paraID>
      <start>62</start>
      <end>64</end>
      <status>modified</status>
      <modifiedWord>”“</modifiedWord>
      <trackRevisions>false</trackRevisions>
    </reviewItem>
    <reviewItem>
      <errorID>d6466087-5aa9-4f14-93d3-960137821230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4714F59</paraID>
      <start>73</start>
      <end>75</end>
      <status>modified</status>
      <modifiedWord>”“</modifiedWord>
      <trackRevisions>false</trackRevisions>
    </reviewItem>
    <reviewItem>
      <errorID>c76e57de-dd79-4641-b790-191a42a58fc9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4714F59</paraID>
      <start>86</start>
      <end>88</end>
      <status>modified</status>
      <modifiedWord>”“</modifiedWord>
      <trackRevisions>false</trackRevisions>
    </reviewItem>
    <reviewItem>
      <errorID>f3d273dc-633f-4c63-9adf-526c9c839a10</errorID>
      <errorWord>管理条理</errorWord>
      <group>L1_Word</group>
      <groupName>字词问题</groupName>
      <ability>L2_Typo</ability>
      <abilityName>字词错误</abilityName>
      <candidateList>
        <item>管理条例</item>
      </candidateList>
      <explain/>
      <paraID> 4714F59</paraID>
      <start>96</start>
      <end>100</end>
      <status>modified</status>
      <modifiedWord>管理条例</modifiedWord>
      <trackRevisions>false</trackRevisions>
    </reviewItem>
    <reviewItem>
      <errorID>bc844e97-2276-4b2e-a1aa-6d3a42d4ce70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4714F59</paraID>
      <start>100</start>
      <end>102</end>
      <status>modified</status>
      <modifiedWord>”“</modifiedWord>
      <trackRevisions>false</trackRevisions>
    </reviewItem>
    <reviewItem>
      <errorID>d4a1c36e-3f31-4f45-bc39-c1f0845a9d46</errorID>
      <errorWord>法律、法规</errorWord>
      <group>L1_Word</group>
      <groupName>字词问题</groupName>
      <ability>L2_Typo</ability>
      <abilityName>字词错误</abilityName>
      <candidateList>
        <item>法律法规</item>
      </candidateList>
      <explain/>
      <paraID>459E3F15</paraID>
      <start>45</start>
      <end>49</end>
      <status>modified</status>
      <modifiedWord>法律法规</modifiedWord>
      <trackRevisions>false</trackRevisions>
    </reviewItem>
    <reviewItem>
      <errorID>be7249da-d9ca-42e9-a7b6-2b194be63f61</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56ae1ef1-fac0-42b3-a56c-40bdd7867b13</errorID>
      <errorWord>:</errorWord>
      <group>L1_Format</group>
      <groupName>格式问题</groupName>
      <ability>L2_HalfPunc</ability>
      <abilityName>全半角检查</abilityName>
      <candidateList>
        <item>：</item>
      </candidateList>
      <explain>文本全半角错误。</explain>
      <paraID> 4462310</paraID>
      <start>9</start>
      <end>10</end>
      <status>modified</status>
      <modifiedWord>：</modifiedWord>
      <trackRevisions>false</trackRevisions>
    </reviewItem>
    <reviewItem>
      <errorID>d50ea8da-92c6-4c2f-855b-15c69c195cda</errorID>
      <errorWord>价</errorWord>
      <group>L1_Word</group>
      <groupName>字词问题</groupName>
      <ability>L2_Typo</ability>
      <abilityName>字词错误</abilityName>
      <candidateList>
        <item>价格</item>
      </candidateList>
      <explain/>
      <paraID>4A5EE63D</paraID>
      <start>7</start>
      <end>9</end>
      <status>modified</status>
      <modifiedWord>价格</modifiedWord>
      <trackRevisions>false</trackRevisions>
    </reviewItem>
    <reviewItem>
      <errorID>e6b4cc93-e86e-4d03-9044-9460d22db28a</errorID>
      <errorWord>应要</errorWord>
      <group>L1_Word</group>
      <groupName>字词问题</groupName>
      <ability>L2_Typo</ability>
      <abilityName>字词错误</abilityName>
      <candidateList>
        <item>应</item>
      </candidateList>
      <explain/>
      <paraID>78D60D00</paraID>
      <start>12</start>
      <end>13</end>
      <status>modified</status>
      <modifiedWord>应</modifiedWord>
      <trackRevisions>false</trackRevisions>
    </reviewItem>
    <reviewItem>
      <errorID>c44a95eb-de9b-4811-9e8b-3ef478f130c5</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34</start>
      <end>38</end>
      <status>modified</status>
      <modifiedWord>其他部分</modifiedWord>
      <trackRevisions>false</trackRevisions>
    </reviewItem>
    <reviewItem>
      <errorID>c03b4d42-3181-4685-8957-5000f93ce6d2</errorID>
      <errorWord>，将</errorWord>
      <group>L1_Word</group>
      <groupName>字词问题</groupName>
      <ability>L2_Typo</ability>
      <abilityName>字词错误</abilityName>
      <candidateList>
        <item>，</item>
      </candidateList>
      <explain/>
      <paraID>78D60D00</paraID>
      <start>41</start>
      <end>42</end>
      <status>modified</status>
      <modifiedWord>，</modifiedWord>
      <trackRevisions>false</trackRevisions>
    </reviewItem>
    <reviewItem>
      <errorID>23e66275-f7bf-4c18-9f9d-00bc3c706460</errorID>
      <errorWord>;</errorWord>
      <group>L1_Format</group>
      <groupName>格式问题</groupName>
      <ability>L2_HalfPunc</ability>
      <abilityName>全半角检查</abilityName>
      <candidateList>
        <item>；</item>
      </candidateList>
      <explain>文本全半角错误。</explain>
      <paraID>4C751C65</paraID>
      <start>8</start>
      <end>9</end>
      <status>modified</status>
      <modifiedWord>；</modifiedWord>
      <trackRevisions>false</trackRevisions>
    </reviewItem>
    <reviewItem>
      <errorID>b926e775-6175-47ed-81fa-2f5071a9d9f3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9</end>
      <status>modified</status>
      <modifiedWord>”“</modifiedWord>
      <trackRevisions>false</trackRevisions>
    </reviewItem>
    <reviewItem>
      <errorID>ad8dcace-5d02-43d6-ab8d-76f08be6188d</errorID>
      <errorWord>-</errorWord>
      <group>L1_Format</group>
      <groupName>格式问题</groupName>
      <ability>L2_HalfPunc</ability>
      <abilityName>全半角检查</abilityName>
      <candidateList>
        <item>－</item>
      </candidateList>
      <explain>文本全半角错误。</explain>
      <paraID>24543C36</paraID>
      <start>8</start>
      <end>9</end>
      <status>modified</status>
      <modifiedWord>－</modifiedWord>
      <trackRevisions>false</trackRevisions>
    </reviewItem>
    <reviewItem>
      <errorID>5f1a4e06-7406-4481-8c7d-4439f8fcded6</errorID>
      <errorWord>-</errorWord>
      <group>L1_Format</group>
      <groupName>格式问题</groupName>
      <ability>L2_HalfPunc</ability>
      <abilityName>全半角检查</abilityName>
      <candidateList>
        <item>－</item>
      </candidateList>
      <explain>文本全半角错误。</explain>
      <paraID>24543C36</paraID>
      <start>16</start>
      <end>17</end>
      <status>modified</status>
      <modifiedWord>－</modifiedWord>
      <trackRevisions>false</trackRevisions>
    </reviewItem>
    <reviewItem>
      <errorID>827d5662-d6ef-4324-9688-9b9d2a8cc4f3</errorID>
      <errorWord>-</errorWord>
      <group>L1_Format</group>
      <groupName>格式问题</groupName>
      <ability>L2_HalfPunc</ability>
      <abilityName>全半角检查</abilityName>
      <candidateList>
        <item>－</item>
      </candidateList>
      <explain>文本全半角错误。</explain>
      <paraID>37A57B54</paraID>
      <start>8</start>
      <end>9</end>
      <status>modified</status>
      <modifiedWord>－</modifiedWord>
      <trackRevisions>false</trackRevisions>
    </reviewItem>
    <reviewItem>
      <errorID>af4afff4-d05d-41db-9aa5-94a5e80a79bb</errorID>
      <errorWord>-</errorWord>
      <group>L1_Format</group>
      <groupName>格式问题</groupName>
      <ability>L2_HalfPunc</ability>
      <abilityName>全半角检查</abilityName>
      <candidateList>
        <item>－</item>
      </candidateList>
      <explain>文本全半角错误。</explain>
      <paraID>37A57B54</paraID>
      <start>16</start>
      <end>17</end>
      <status>modified</status>
      <modifiedWord>－</modifiedWord>
      <trackRevisions>false</trackRevisions>
    </reviewItem>
    <reviewItem>
      <errorID>1199801f-e366-4273-97ce-70437a14de18</errorID>
      <errorWord>-</errorWord>
      <group>L1_Format</group>
      <groupName>格式问题</groupName>
      <ability>L2_HalfPunc</ability>
      <abilityName>全半角检查</abilityName>
      <candidateList>
        <item>－</item>
      </candidateList>
      <explain>文本全半角错误。</explain>
      <paraID>217D0719</paraID>
      <start>8</start>
      <end>9</end>
      <status>modified</status>
      <modifiedWord>－</modifiedWord>
      <trackRevisions>false</trackRevisions>
    </reviewItem>
    <reviewItem>
      <errorID>43d38f48-4ec3-49f6-aa57-5b91a1ffbdb3</errorID>
      <errorWord>-</errorWord>
      <group>L1_Format</group>
      <groupName>格式问题</groupName>
      <ability>L2_HalfPunc</ability>
      <abilityName>全半角检查</abilityName>
      <candidateList>
        <item>－</item>
      </candidateList>
      <explain>文本全半角错误。</explain>
      <paraID>217D0719</paraID>
      <start>16</start>
      <end>17</end>
      <status>modified</status>
      <modifiedWord>－</modifiedWord>
      <trackRevisions>false</trackRevisions>
    </reviewItem>
    <reviewItem>
      <errorID>e7fab654-da03-495e-9973-6ec405f42cc6</errorID>
      <errorWord>-</errorWord>
      <group>L1_Format</group>
      <groupName>格式问题</groupName>
      <ability>L2_HalfPunc</ability>
      <abilityName>全半角检查</abilityName>
      <candidateList>
        <item>－</item>
      </candidateList>
      <explain>文本全半角错误。</explain>
      <paraID>46A5669E</paraID>
      <start>8</start>
      <end>9</end>
      <status>modified</status>
      <modifiedWord>－</modifiedWord>
      <trackRevisions>false</trackRevisions>
    </reviewItem>
    <reviewItem>
      <errorID>63c5f4aa-a0d5-480c-8a41-d6758e552381</errorID>
      <errorWord>-</errorWord>
      <group>L1_Format</group>
      <groupName>格式问题</groupName>
      <ability>L2_HalfPunc</ability>
      <abilityName>全半角检查</abilityName>
      <candidateList>
        <item>－</item>
      </candidateList>
      <explain>文本全半角错误。</explain>
      <paraID>46A5669E</paraID>
      <start>16</start>
      <end>17</end>
      <status>modified</status>
      <modifiedWord>－</modifiedWord>
      <trackRevisions>false</trackRevisions>
    </reviewItem>
    <reviewItem>
      <errorID>8b778e9a-301d-4a7d-a0eb-5632c4e390ba</errorID>
      <errorWord>-</errorWord>
      <group>L1_Format</group>
      <groupName>格式问题</groupName>
      <ability>L2_HalfPunc</ability>
      <abilityName>全半角检查</abilityName>
      <candidateList>
        <item>－</item>
      </candidateList>
      <explain>文本全半角错误。</explain>
      <paraID>37DF39EB</paraID>
      <start>8</start>
      <end>9</end>
      <status>modified</status>
      <modifiedWord>－</modifiedWord>
      <trackRevisions>false</trackRevisions>
    </reviewItem>
    <reviewItem>
      <errorID>b64cd322-f69a-4151-b438-7d46723c1350</errorID>
      <errorWord>-</errorWord>
      <group>L1_Format</group>
      <groupName>格式问题</groupName>
      <ability>L2_HalfPunc</ability>
      <abilityName>全半角检查</abilityName>
      <candidateList>
        <item>－</item>
      </candidateList>
      <explain>文本全半角错误。</explain>
      <paraID>37DF39EB</paraID>
      <start>16</start>
      <end>17</end>
      <status>modified</status>
      <modifiedWord>－</modifiedWord>
      <trackRevisions>false</trackRevisions>
    </reviewItem>
    <reviewItem>
      <errorID>e9543b03-5e55-4af7-9681-bdf26d260ba3</errorID>
      <errorWord>-</errorWord>
      <group>L1_Format</group>
      <groupName>格式问题</groupName>
      <ability>L2_HalfPunc</ability>
      <abilityName>全半角检查</abilityName>
      <candidateList>
        <item>－</item>
      </candidateList>
      <explain>文本全半角错误。</explain>
      <paraID>1154143A</paraID>
      <start>8</start>
      <end>9</end>
      <status>modified</status>
      <modifiedWord>－</modifiedWord>
      <trackRevisions>false</trackRevisions>
    </reviewItem>
    <reviewItem>
      <errorID>38bc2530-8661-4177-81f7-25d7e4e4bcc7</errorID>
      <errorWord>-</errorWord>
      <group>L1_Format</group>
      <groupName>格式问题</groupName>
      <ability>L2_HalfPunc</ability>
      <abilityName>全半角检查</abilityName>
      <candidateList>
        <item>－</item>
      </candidateList>
      <explain>文本全半角错误。</explain>
      <paraID>1154143A</paraID>
      <start>16</start>
      <end>17</end>
      <status>modified</status>
      <modifiedWord>－</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10ae51-53aa-442b-9b63-ce3172c2861e}">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4713</Words>
  <Characters>4946</Characters>
  <Lines>127</Lines>
  <Paragraphs>35</Paragraphs>
  <TotalTime>1</TotalTime>
  <ScaleCrop>false</ScaleCrop>
  <LinksUpToDate>false</LinksUpToDate>
  <CharactersWithSpaces>5071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张颖</cp:lastModifiedBy>
  <cp:lastPrinted>2020-06-28T02:28:00Z</cp:lastPrinted>
  <dcterms:modified xsi:type="dcterms:W3CDTF">2026-04-25T07:42:10Z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5BB33D01018B4F4A98DEF10ABCAE0BC2_13</vt:lpwstr>
  </property>
  <property fmtid="{D5CDD505-2E9C-101B-9397-08002B2CF9AE}" pid="4" name="KSOTemplateDocerSaveRecord">
    <vt:lpwstr>eyJoZGlkIjoiOTIwY2VlODQ2ZWY3M2VhMTE3YjRhMTcxZTBjODIwODgiLCJ1c2VySWQiOiI0MTkxNTI5NDMifQ==</vt:lpwstr>
  </property>
</Properties>
</file>