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85831" w14:textId="77777777" w:rsidR="00DD279B" w:rsidRDefault="00DD279B">
      <w:pPr>
        <w:rPr>
          <w:rFonts w:ascii="方正仿宋_GB2312" w:eastAsia="方正仿宋_GB2312" w:hAnsi="方正仿宋_GB2312" w:cs="方正仿宋_GB2312" w:hint="eastAsia"/>
        </w:rPr>
      </w:pPr>
    </w:p>
    <w:p w14:paraId="3ABC316F" w14:textId="77777777" w:rsidR="00DD279B" w:rsidRDefault="00DD279B">
      <w:pPr>
        <w:ind w:firstLineChars="100" w:firstLine="482"/>
        <w:jc w:val="center"/>
        <w:rPr>
          <w:rFonts w:ascii="方正仿宋_GB2312" w:eastAsia="方正仿宋_GB2312" w:hAnsi="方正仿宋_GB2312" w:cs="方正仿宋_GB2312" w:hint="eastAsia"/>
          <w:b/>
          <w:bCs/>
          <w:sz w:val="48"/>
          <w:szCs w:val="52"/>
        </w:rPr>
      </w:pPr>
    </w:p>
    <w:p w14:paraId="60C13CCC" w14:textId="77777777" w:rsidR="00DD279B" w:rsidRDefault="00000000">
      <w:pPr>
        <w:spacing w:line="1000" w:lineRule="exact"/>
        <w:ind w:firstLineChars="100" w:firstLine="442"/>
        <w:jc w:val="center"/>
        <w:rPr>
          <w:rFonts w:ascii="方正仿宋_GB2312" w:eastAsia="方正仿宋_GB2312" w:hAnsi="方正仿宋_GB2312" w:cs="方正仿宋_GB2312" w:hint="eastAsia"/>
          <w:b/>
          <w:bCs/>
          <w:sz w:val="44"/>
          <w:szCs w:val="44"/>
          <w:u w:val="single"/>
        </w:rPr>
      </w:pPr>
      <w:r>
        <w:rPr>
          <w:rFonts w:ascii="方正仿宋_GB2312" w:eastAsia="方正仿宋_GB2312" w:hAnsi="方正仿宋_GB2312" w:cs="方正仿宋_GB2312" w:hint="eastAsia"/>
          <w:b/>
          <w:bCs/>
          <w:sz w:val="44"/>
          <w:szCs w:val="44"/>
          <w:u w:val="single"/>
        </w:rPr>
        <w:t>同心智行</w:t>
      </w:r>
    </w:p>
    <w:p w14:paraId="70465744" w14:textId="77777777" w:rsidR="00DD279B" w:rsidRDefault="00000000">
      <w:pPr>
        <w:spacing w:line="1000" w:lineRule="exact"/>
        <w:ind w:firstLineChars="100" w:firstLine="442"/>
        <w:jc w:val="center"/>
        <w:rPr>
          <w:rFonts w:ascii="方正仿宋_GB2312" w:eastAsia="方正仿宋_GB2312" w:hAnsi="方正仿宋_GB2312" w:cs="方正仿宋_GB2312" w:hint="eastAsia"/>
          <w:b/>
          <w:bCs/>
          <w:sz w:val="44"/>
          <w:szCs w:val="44"/>
        </w:rPr>
      </w:pPr>
      <w:r>
        <w:rPr>
          <w:rFonts w:ascii="方正仿宋_GB2312" w:eastAsia="方正仿宋_GB2312" w:hAnsi="方正仿宋_GB2312" w:cs="方正仿宋_GB2312" w:hint="eastAsia"/>
          <w:b/>
          <w:bCs/>
          <w:sz w:val="44"/>
          <w:szCs w:val="44"/>
          <w:u w:val="single"/>
        </w:rPr>
        <w:t>2026年省内零部件运输项目（党家）</w:t>
      </w:r>
    </w:p>
    <w:p w14:paraId="558EC0E4" w14:textId="77777777" w:rsidR="00DD279B" w:rsidRDefault="00DD279B">
      <w:pPr>
        <w:pStyle w:val="a4"/>
        <w:rPr>
          <w:rFonts w:ascii="方正仿宋_GB2312" w:eastAsia="方正仿宋_GB2312" w:hAnsi="方正仿宋_GB2312" w:cs="方正仿宋_GB2312" w:hint="eastAsia"/>
        </w:rPr>
      </w:pPr>
    </w:p>
    <w:p w14:paraId="608AC7F6" w14:textId="77777777" w:rsidR="00DD279B" w:rsidRDefault="00DD279B">
      <w:pPr>
        <w:spacing w:line="360" w:lineRule="auto"/>
        <w:ind w:firstLineChars="400" w:firstLine="2891"/>
        <w:rPr>
          <w:rFonts w:ascii="方正仿宋_GB2312" w:eastAsia="方正仿宋_GB2312" w:hAnsi="方正仿宋_GB2312" w:cs="方正仿宋_GB2312" w:hint="eastAsia"/>
          <w:b/>
          <w:bCs/>
          <w:sz w:val="72"/>
          <w:szCs w:val="72"/>
        </w:rPr>
      </w:pPr>
    </w:p>
    <w:p w14:paraId="4726201A" w14:textId="77777777" w:rsidR="00DD279B" w:rsidRDefault="00DD279B">
      <w:pPr>
        <w:spacing w:line="360" w:lineRule="auto"/>
        <w:ind w:firstLineChars="400" w:firstLine="2891"/>
        <w:rPr>
          <w:rFonts w:ascii="方正仿宋_GB2312" w:eastAsia="方正仿宋_GB2312" w:hAnsi="方正仿宋_GB2312" w:cs="方正仿宋_GB2312" w:hint="eastAsia"/>
          <w:b/>
          <w:bCs/>
          <w:sz w:val="72"/>
          <w:szCs w:val="72"/>
        </w:rPr>
      </w:pPr>
    </w:p>
    <w:p w14:paraId="1CAA6954" w14:textId="34739AFA" w:rsidR="00DD279B" w:rsidRDefault="00000000">
      <w:pPr>
        <w:spacing w:line="360" w:lineRule="auto"/>
        <w:ind w:firstLineChars="400" w:firstLine="2891"/>
        <w:rPr>
          <w:rFonts w:ascii="方正仿宋_GB2312" w:eastAsia="方正仿宋_GB2312" w:hAnsi="方正仿宋_GB2312" w:cs="方正仿宋_GB2312" w:hint="eastAsia"/>
          <w:b/>
          <w:bCs/>
          <w:sz w:val="72"/>
          <w:szCs w:val="72"/>
        </w:rPr>
      </w:pPr>
      <w:r>
        <w:rPr>
          <w:rFonts w:ascii="方正仿宋_GB2312" w:eastAsia="方正仿宋_GB2312" w:hAnsi="方正仿宋_GB2312" w:cs="方正仿宋_GB2312" w:hint="eastAsia"/>
          <w:b/>
          <w:bCs/>
          <w:sz w:val="72"/>
          <w:szCs w:val="72"/>
        </w:rPr>
        <w:t>招标</w:t>
      </w:r>
      <w:r w:rsidR="00D54327">
        <w:rPr>
          <w:rFonts w:ascii="方正仿宋_GB2312" w:eastAsia="方正仿宋_GB2312" w:hAnsi="方正仿宋_GB2312" w:cs="方正仿宋_GB2312" w:hint="eastAsia"/>
          <w:b/>
          <w:bCs/>
          <w:sz w:val="72"/>
          <w:szCs w:val="72"/>
        </w:rPr>
        <w:t>公告</w:t>
      </w:r>
    </w:p>
    <w:p w14:paraId="509773DC" w14:textId="77777777" w:rsidR="00DD279B" w:rsidRDefault="00DD279B">
      <w:pPr>
        <w:pStyle w:val="a4"/>
        <w:rPr>
          <w:rFonts w:ascii="方正仿宋_GB2312" w:eastAsia="方正仿宋_GB2312" w:hAnsi="方正仿宋_GB2312" w:cs="方正仿宋_GB2312" w:hint="eastAsia"/>
        </w:rPr>
      </w:pPr>
    </w:p>
    <w:p w14:paraId="5D44AF8A" w14:textId="77777777" w:rsidR="00DD279B" w:rsidRDefault="00DD279B">
      <w:pPr>
        <w:pStyle w:val="a4"/>
        <w:rPr>
          <w:rFonts w:ascii="方正仿宋_GB2312" w:eastAsia="方正仿宋_GB2312" w:hAnsi="方正仿宋_GB2312" w:cs="方正仿宋_GB2312" w:hint="eastAsia"/>
        </w:rPr>
      </w:pPr>
    </w:p>
    <w:p w14:paraId="2F0F1B33" w14:textId="0FE5667F" w:rsidR="00DD279B" w:rsidRDefault="00000000">
      <w:pPr>
        <w:pStyle w:val="a4"/>
        <w:ind w:firstLineChars="700" w:firstLine="2249"/>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t>项目编号：</w:t>
      </w:r>
      <w:r w:rsidR="00D54327">
        <w:rPr>
          <w:rFonts w:ascii="Cambria" w:eastAsia="方正仿宋_GB2312" w:hAnsi="Cambria" w:cs="Cambria" w:hint="eastAsia"/>
          <w:b/>
          <w:bCs/>
          <w:sz w:val="32"/>
          <w:szCs w:val="32"/>
        </w:rPr>
        <w:t>WITZB20260301</w:t>
      </w:r>
    </w:p>
    <w:p w14:paraId="719333BD" w14:textId="77777777" w:rsidR="00DD279B" w:rsidRDefault="00DD279B">
      <w:pPr>
        <w:pStyle w:val="a4"/>
        <w:ind w:firstLine="1446"/>
        <w:rPr>
          <w:rFonts w:ascii="方正仿宋_GB2312" w:eastAsia="方正仿宋_GB2312" w:hAnsi="方正仿宋_GB2312" w:cs="方正仿宋_GB2312" w:hint="eastAsia"/>
          <w:b/>
          <w:bCs/>
          <w:sz w:val="72"/>
          <w:szCs w:val="72"/>
        </w:rPr>
      </w:pPr>
    </w:p>
    <w:p w14:paraId="3734CD0D" w14:textId="77777777" w:rsidR="00DD279B" w:rsidRDefault="00DD279B">
      <w:pPr>
        <w:widowControl/>
        <w:spacing w:line="360" w:lineRule="auto"/>
        <w:rPr>
          <w:rFonts w:ascii="方正仿宋_GB2312" w:eastAsia="方正仿宋_GB2312" w:hAnsi="方正仿宋_GB2312" w:cs="方正仿宋_GB2312" w:hint="eastAsia"/>
          <w:b/>
          <w:bCs/>
          <w:sz w:val="30"/>
          <w:szCs w:val="30"/>
          <w:u w:val="single"/>
        </w:rPr>
      </w:pPr>
    </w:p>
    <w:p w14:paraId="7FAB3B11" w14:textId="77777777" w:rsidR="00DD279B" w:rsidRDefault="00000000">
      <w:pPr>
        <w:widowControl/>
        <w:spacing w:line="360" w:lineRule="auto"/>
        <w:ind w:firstLineChars="600" w:firstLine="1807"/>
        <w:rPr>
          <w:rFonts w:ascii="方正仿宋_GB2312" w:eastAsia="方正仿宋_GB2312" w:hAnsi="方正仿宋_GB2312" w:cs="方正仿宋_GB2312" w:hint="eastAsia"/>
          <w:b/>
          <w:bCs/>
          <w:sz w:val="30"/>
          <w:szCs w:val="30"/>
          <w:u w:val="single"/>
        </w:rPr>
      </w:pPr>
      <w:r>
        <w:rPr>
          <w:rFonts w:ascii="方正仿宋_GB2312" w:eastAsia="方正仿宋_GB2312" w:hAnsi="方正仿宋_GB2312" w:cs="方正仿宋_GB2312" w:hint="eastAsia"/>
          <w:b/>
          <w:bCs/>
          <w:sz w:val="30"/>
          <w:szCs w:val="30"/>
          <w:u w:val="single"/>
        </w:rPr>
        <w:t>招标单位：山东同心智行数</w:t>
      </w:r>
      <w:proofErr w:type="gramStart"/>
      <w:r>
        <w:rPr>
          <w:rFonts w:ascii="方正仿宋_GB2312" w:eastAsia="方正仿宋_GB2312" w:hAnsi="方正仿宋_GB2312" w:cs="方正仿宋_GB2312" w:hint="eastAsia"/>
          <w:b/>
          <w:bCs/>
          <w:sz w:val="30"/>
          <w:szCs w:val="30"/>
          <w:u w:val="single"/>
        </w:rPr>
        <w:t>智科技</w:t>
      </w:r>
      <w:proofErr w:type="gramEnd"/>
      <w:r>
        <w:rPr>
          <w:rFonts w:ascii="方正仿宋_GB2312" w:eastAsia="方正仿宋_GB2312" w:hAnsi="方正仿宋_GB2312" w:cs="方正仿宋_GB2312" w:hint="eastAsia"/>
          <w:b/>
          <w:bCs/>
          <w:sz w:val="30"/>
          <w:szCs w:val="30"/>
          <w:u w:val="single"/>
        </w:rPr>
        <w:t>有限公司</w:t>
      </w:r>
    </w:p>
    <w:p w14:paraId="67060917" w14:textId="77777777" w:rsidR="00DD279B" w:rsidRDefault="00000000">
      <w:pPr>
        <w:pStyle w:val="a4"/>
        <w:ind w:firstLineChars="1300" w:firstLine="3915"/>
        <w:rPr>
          <w:rFonts w:ascii="方正仿宋_GB2312" w:eastAsia="方正仿宋_GB2312" w:hAnsi="方正仿宋_GB2312" w:cs="方正仿宋_GB2312" w:hint="eastAsia"/>
          <w:b/>
          <w:bCs/>
          <w:sz w:val="30"/>
          <w:szCs w:val="30"/>
          <w:u w:val="single"/>
        </w:rPr>
      </w:pPr>
      <w:r>
        <w:rPr>
          <w:rFonts w:ascii="方正仿宋_GB2312" w:eastAsia="方正仿宋_GB2312" w:hAnsi="方正仿宋_GB2312" w:cs="方正仿宋_GB2312" w:hint="eastAsia"/>
          <w:b/>
          <w:bCs/>
          <w:sz w:val="30"/>
          <w:szCs w:val="30"/>
          <w:u w:val="single"/>
        </w:rPr>
        <w:t>2026年3月</w:t>
      </w:r>
    </w:p>
    <w:p w14:paraId="6D979264" w14:textId="77777777" w:rsidR="00DD279B" w:rsidRDefault="00DD279B">
      <w:pPr>
        <w:pStyle w:val="a"/>
        <w:numPr>
          <w:ilvl w:val="0"/>
          <w:numId w:val="0"/>
        </w:numPr>
        <w:ind w:left="420" w:hanging="420"/>
        <w:rPr>
          <w:rFonts w:ascii="方正仿宋_GB2312" w:eastAsia="方正仿宋_GB2312" w:hAnsi="方正仿宋_GB2312" w:cs="方正仿宋_GB2312" w:hint="eastAsia"/>
          <w:sz w:val="40"/>
          <w:szCs w:val="44"/>
        </w:rPr>
      </w:pPr>
      <w:bookmarkStart w:id="0" w:name="_Toc19884"/>
      <w:bookmarkStart w:id="1" w:name="_Toc16008"/>
      <w:bookmarkStart w:id="2" w:name="_Toc131681868"/>
      <w:bookmarkStart w:id="3" w:name="_Toc31260"/>
      <w:bookmarkStart w:id="4" w:name="_Toc21540"/>
      <w:bookmarkStart w:id="5" w:name="_Toc25259"/>
      <w:bookmarkStart w:id="6" w:name="_Toc11586"/>
      <w:bookmarkStart w:id="7" w:name="_Toc26651"/>
      <w:bookmarkStart w:id="8" w:name="_Toc2846"/>
      <w:bookmarkStart w:id="9" w:name="_Toc22385"/>
      <w:bookmarkStart w:id="10" w:name="_Toc14896"/>
    </w:p>
    <w:p w14:paraId="6AD7FAC4" w14:textId="77777777" w:rsidR="00DD279B" w:rsidRDefault="00DD279B">
      <w:pPr>
        <w:pStyle w:val="a"/>
        <w:numPr>
          <w:ilvl w:val="0"/>
          <w:numId w:val="0"/>
        </w:numPr>
        <w:ind w:left="420" w:hanging="420"/>
        <w:rPr>
          <w:rFonts w:ascii="方正仿宋_GB2312" w:eastAsia="方正仿宋_GB2312" w:hAnsi="方正仿宋_GB2312" w:cs="方正仿宋_GB2312" w:hint="eastAsia"/>
          <w:sz w:val="40"/>
          <w:szCs w:val="44"/>
        </w:rPr>
      </w:pPr>
    </w:p>
    <w:p w14:paraId="7ABC1587" w14:textId="77777777" w:rsidR="00DD279B" w:rsidRDefault="00000000">
      <w:pPr>
        <w:pStyle w:val="a"/>
        <w:numPr>
          <w:ilvl w:val="0"/>
          <w:numId w:val="0"/>
        </w:numPr>
        <w:ind w:left="420" w:hanging="420"/>
        <w:rPr>
          <w:rFonts w:ascii="方正仿宋_GB2312" w:eastAsia="方正仿宋_GB2312" w:hAnsi="方正仿宋_GB2312" w:cs="方正仿宋_GB2312" w:hint="eastAsia"/>
          <w:sz w:val="40"/>
          <w:szCs w:val="44"/>
        </w:rPr>
      </w:pPr>
      <w:r>
        <w:rPr>
          <w:rFonts w:ascii="方正仿宋_GB2312" w:eastAsia="方正仿宋_GB2312" w:hAnsi="方正仿宋_GB2312" w:cs="方正仿宋_GB2312" w:hint="eastAsia"/>
          <w:sz w:val="40"/>
          <w:szCs w:val="44"/>
        </w:rPr>
        <w:lastRenderedPageBreak/>
        <w:t>第1章招标公告</w:t>
      </w:r>
      <w:bookmarkEnd w:id="0"/>
      <w:bookmarkEnd w:id="1"/>
      <w:bookmarkEnd w:id="2"/>
      <w:bookmarkEnd w:id="3"/>
      <w:bookmarkEnd w:id="4"/>
      <w:bookmarkEnd w:id="5"/>
      <w:bookmarkEnd w:id="6"/>
      <w:bookmarkEnd w:id="7"/>
      <w:bookmarkEnd w:id="8"/>
      <w:bookmarkEnd w:id="9"/>
      <w:bookmarkEnd w:id="10"/>
    </w:p>
    <w:p w14:paraId="1C92E4A4" w14:textId="77777777" w:rsidR="00DD279B" w:rsidRDefault="00DD279B">
      <w:pPr>
        <w:pStyle w:val="af"/>
        <w:numPr>
          <w:ilvl w:val="0"/>
          <w:numId w:val="3"/>
        </w:numPr>
        <w:tabs>
          <w:tab w:val="right" w:leader="dot" w:pos="9061"/>
        </w:tabs>
        <w:spacing w:line="360" w:lineRule="auto"/>
        <w:ind w:firstLineChars="0"/>
        <w:jc w:val="center"/>
        <w:outlineLvl w:val="0"/>
        <w:rPr>
          <w:rFonts w:ascii="方正仿宋_GB2312" w:eastAsia="方正仿宋_GB2312" w:hAnsi="方正仿宋_GB2312" w:cs="方正仿宋_GB2312" w:hint="eastAsia"/>
          <w:b/>
          <w:iCs/>
          <w:vanish/>
          <w:sz w:val="24"/>
          <w:szCs w:val="22"/>
        </w:rPr>
      </w:pPr>
      <w:bookmarkStart w:id="11" w:name="_Toc129695594"/>
      <w:bookmarkStart w:id="12" w:name="_Toc131681869"/>
      <w:bookmarkStart w:id="13" w:name="_Toc142572929"/>
      <w:bookmarkStart w:id="14" w:name="_Toc142573471"/>
      <w:bookmarkStart w:id="15" w:name="_Toc142573102"/>
      <w:bookmarkStart w:id="16" w:name="_Toc129688947"/>
      <w:bookmarkStart w:id="17" w:name="_Toc129692777"/>
      <w:bookmarkStart w:id="18" w:name="_Toc142573635"/>
      <w:bookmarkStart w:id="19" w:name="_Toc142573010"/>
      <w:bookmarkStart w:id="20" w:name="_Toc129692631"/>
      <w:bookmarkStart w:id="21" w:name="_Toc129693878"/>
      <w:bookmarkStart w:id="22" w:name="_Toc129692714"/>
      <w:bookmarkStart w:id="23" w:name="_Toc129693362"/>
      <w:bookmarkStart w:id="24" w:name="_Toc129697415"/>
      <w:bookmarkStart w:id="25" w:name="_Toc142572964"/>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4A5A2026" w14:textId="77777777" w:rsidR="00DD279B" w:rsidRDefault="00000000">
      <w:pPr>
        <w:pStyle w:val="2"/>
        <w:spacing w:before="156" w:line="500" w:lineRule="exact"/>
        <w:rPr>
          <w:rFonts w:ascii="方正仿宋_GB2312" w:eastAsia="方正仿宋_GB2312" w:hAnsi="方正仿宋_GB2312" w:cs="方正仿宋_GB2312" w:hint="eastAsia"/>
          <w:sz w:val="28"/>
          <w:szCs w:val="28"/>
        </w:rPr>
      </w:pPr>
      <w:bookmarkStart w:id="26" w:name="_Toc131681870"/>
      <w:bookmarkStart w:id="27" w:name="_Toc12431"/>
      <w:bookmarkStart w:id="28" w:name="_Toc27190"/>
      <w:bookmarkStart w:id="29" w:name="_Toc31025"/>
      <w:bookmarkStart w:id="30" w:name="_Toc17922"/>
      <w:bookmarkStart w:id="31" w:name="_Toc13487"/>
      <w:bookmarkStart w:id="32" w:name="_Toc99"/>
      <w:bookmarkStart w:id="33" w:name="_Toc7551"/>
      <w:bookmarkStart w:id="34" w:name="_Toc16782"/>
      <w:bookmarkStart w:id="35" w:name="_Toc15920"/>
      <w:r>
        <w:rPr>
          <w:rFonts w:ascii="方正仿宋_GB2312" w:eastAsia="方正仿宋_GB2312" w:hAnsi="方正仿宋_GB2312" w:cs="方正仿宋_GB2312" w:hint="eastAsia"/>
          <w:sz w:val="28"/>
          <w:szCs w:val="28"/>
        </w:rPr>
        <w:t>项目名称及项目编号</w:t>
      </w:r>
      <w:bookmarkEnd w:id="26"/>
      <w:bookmarkEnd w:id="27"/>
      <w:bookmarkEnd w:id="28"/>
      <w:bookmarkEnd w:id="29"/>
      <w:bookmarkEnd w:id="30"/>
      <w:bookmarkEnd w:id="31"/>
      <w:bookmarkEnd w:id="32"/>
      <w:bookmarkEnd w:id="33"/>
      <w:bookmarkEnd w:id="34"/>
      <w:bookmarkEnd w:id="35"/>
    </w:p>
    <w:p w14:paraId="7E9030F6" w14:textId="77777777" w:rsidR="00DD279B" w:rsidRDefault="00000000">
      <w:pPr>
        <w:spacing w:line="500" w:lineRule="exact"/>
        <w:ind w:firstLineChars="200" w:firstLine="482"/>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b/>
          <w:bCs/>
          <w:sz w:val="24"/>
          <w:szCs w:val="24"/>
        </w:rPr>
        <w:t>项目概况：</w:t>
      </w:r>
      <w:r>
        <w:rPr>
          <w:rFonts w:ascii="方正仿宋_GB2312" w:eastAsia="方正仿宋_GB2312" w:hAnsi="方正仿宋_GB2312" w:cs="方正仿宋_GB2312" w:hint="eastAsia"/>
          <w:sz w:val="24"/>
          <w:szCs w:val="24"/>
        </w:rPr>
        <w:t>同心智行2026年省内零部件运输项目（党家）</w:t>
      </w:r>
    </w:p>
    <w:p w14:paraId="7CB3416E" w14:textId="7DA6F4FD" w:rsidR="00DD279B" w:rsidRDefault="00000000">
      <w:pPr>
        <w:pStyle w:val="a4"/>
        <w:spacing w:line="500" w:lineRule="exact"/>
        <w:ind w:firstLine="482"/>
        <w:rPr>
          <w:rFonts w:ascii="方正仿宋_GB2312" w:eastAsia="方正仿宋_GB2312" w:hAnsi="方正仿宋_GB2312" w:cs="方正仿宋_GB2312" w:hint="eastAsia"/>
        </w:rPr>
      </w:pPr>
      <w:r>
        <w:rPr>
          <w:rFonts w:ascii="方正仿宋_GB2312" w:eastAsia="方正仿宋_GB2312" w:hAnsi="方正仿宋_GB2312" w:cs="方正仿宋_GB2312" w:hint="eastAsia"/>
          <w:b/>
          <w:bCs/>
          <w:sz w:val="24"/>
          <w:szCs w:val="24"/>
        </w:rPr>
        <w:t>项目编号</w:t>
      </w:r>
      <w:r>
        <w:rPr>
          <w:rFonts w:ascii="方正仿宋_GB2312" w:eastAsia="方正仿宋_GB2312" w:hAnsi="方正仿宋_GB2312" w:cs="方正仿宋_GB2312" w:hint="eastAsia"/>
          <w:sz w:val="24"/>
          <w:szCs w:val="24"/>
        </w:rPr>
        <w:t>：</w:t>
      </w:r>
      <w:r w:rsidR="00C97D86">
        <w:rPr>
          <w:rFonts w:ascii="Cambria" w:eastAsia="方正仿宋_GB2312" w:hAnsi="Cambria" w:cs="Cambria" w:hint="eastAsia"/>
          <w:sz w:val="24"/>
          <w:szCs w:val="24"/>
        </w:rPr>
        <w:t>WITZB20260301</w:t>
      </w:r>
    </w:p>
    <w:p w14:paraId="03E200BE" w14:textId="77777777" w:rsidR="00DD279B" w:rsidRDefault="00000000">
      <w:pPr>
        <w:pStyle w:val="2"/>
        <w:spacing w:before="156" w:line="500" w:lineRule="exact"/>
        <w:rPr>
          <w:rFonts w:ascii="方正仿宋_GB2312" w:eastAsia="方正仿宋_GB2312" w:hAnsi="方正仿宋_GB2312" w:cs="方正仿宋_GB2312" w:hint="eastAsia"/>
          <w:sz w:val="28"/>
          <w:szCs w:val="28"/>
        </w:rPr>
      </w:pPr>
      <w:bookmarkStart w:id="36" w:name="_Toc21396"/>
      <w:bookmarkStart w:id="37" w:name="_Toc696"/>
      <w:bookmarkStart w:id="38" w:name="_Toc4550"/>
      <w:bookmarkStart w:id="39" w:name="_Toc21643"/>
      <w:bookmarkStart w:id="40" w:name="_Toc21690"/>
      <w:bookmarkStart w:id="41" w:name="_Toc4826"/>
      <w:bookmarkStart w:id="42" w:name="_Toc22547"/>
      <w:bookmarkStart w:id="43" w:name="_Toc30019"/>
      <w:bookmarkStart w:id="44" w:name="_Toc32700"/>
      <w:bookmarkStart w:id="45" w:name="_Toc131681871"/>
      <w:r>
        <w:rPr>
          <w:rFonts w:ascii="方正仿宋_GB2312" w:eastAsia="方正仿宋_GB2312" w:hAnsi="方正仿宋_GB2312" w:cs="方正仿宋_GB2312" w:hint="eastAsia"/>
          <w:sz w:val="28"/>
          <w:szCs w:val="28"/>
        </w:rPr>
        <w:t xml:space="preserve"> 招标形式：</w:t>
      </w:r>
      <w:bookmarkEnd w:id="36"/>
      <w:bookmarkEnd w:id="37"/>
      <w:bookmarkEnd w:id="38"/>
      <w:bookmarkEnd w:id="39"/>
      <w:bookmarkEnd w:id="40"/>
      <w:bookmarkEnd w:id="41"/>
      <w:bookmarkEnd w:id="42"/>
      <w:bookmarkEnd w:id="43"/>
      <w:bookmarkEnd w:id="44"/>
      <w:bookmarkEnd w:id="45"/>
      <w:r>
        <w:rPr>
          <w:rFonts w:ascii="方正仿宋_GB2312" w:eastAsia="方正仿宋_GB2312" w:hAnsi="方正仿宋_GB2312" w:cs="方正仿宋_GB2312" w:hint="eastAsia"/>
          <w:sz w:val="28"/>
          <w:szCs w:val="28"/>
        </w:rPr>
        <w:t>公开招标</w:t>
      </w:r>
    </w:p>
    <w:p w14:paraId="10431C2B" w14:textId="77777777" w:rsidR="00DD279B" w:rsidRDefault="00000000">
      <w:pPr>
        <w:spacing w:line="500" w:lineRule="exact"/>
        <w:ind w:firstLineChars="200" w:firstLine="48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同心智行2026年省内零部件运输项目，以中国重汽山东省内零部件运输为主，共分为1个标段：</w:t>
      </w:r>
    </w:p>
    <w:p w14:paraId="799C585D" w14:textId="77777777" w:rsidR="00DD279B" w:rsidRDefault="00000000">
      <w:pPr>
        <w:spacing w:line="500" w:lineRule="exact"/>
        <w:ind w:firstLineChars="200" w:firstLine="48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sz w:val="24"/>
          <w:szCs w:val="24"/>
        </w:rPr>
        <w:t>标段：</w:t>
      </w:r>
      <w:r>
        <w:rPr>
          <w:rFonts w:ascii="方正仿宋_GB2312" w:eastAsia="方正仿宋_GB2312" w:hAnsi="方正仿宋_GB2312" w:cs="方正仿宋_GB2312" w:hint="eastAsia"/>
          <w:sz w:val="24"/>
          <w:szCs w:val="24"/>
        </w:rPr>
        <w:t>以中国重汽集团有限公司党家</w:t>
      </w:r>
      <w:proofErr w:type="gramStart"/>
      <w:r>
        <w:rPr>
          <w:rFonts w:ascii="方正仿宋_GB2312" w:eastAsia="方正仿宋_GB2312" w:hAnsi="方正仿宋_GB2312" w:cs="方正仿宋_GB2312" w:hint="eastAsia"/>
          <w:sz w:val="24"/>
          <w:szCs w:val="24"/>
        </w:rPr>
        <w:t>庄基地</w:t>
      </w:r>
      <w:proofErr w:type="gramEnd"/>
      <w:r>
        <w:rPr>
          <w:rFonts w:ascii="方正仿宋_GB2312" w:eastAsia="方正仿宋_GB2312" w:hAnsi="方正仿宋_GB2312" w:cs="方正仿宋_GB2312" w:hint="eastAsia"/>
          <w:sz w:val="24"/>
          <w:szCs w:val="24"/>
        </w:rPr>
        <w:t>为主</w:t>
      </w:r>
      <w:r>
        <w:rPr>
          <w:rFonts w:ascii="方正仿宋_GB2312" w:eastAsia="方正仿宋_GB2312" w:hAnsi="方正仿宋_GB2312" w:cs="方正仿宋_GB2312"/>
          <w:sz w:val="24"/>
          <w:szCs w:val="24"/>
        </w:rPr>
        <w:t>，主要线路为党家至莱芜往返线路、党家至章丘线路、党家周边线路</w:t>
      </w:r>
      <w:r>
        <w:rPr>
          <w:rFonts w:ascii="方正仿宋_GB2312" w:eastAsia="方正仿宋_GB2312" w:hAnsi="方正仿宋_GB2312" w:cs="方正仿宋_GB2312" w:hint="eastAsia"/>
          <w:sz w:val="24"/>
          <w:szCs w:val="24"/>
        </w:rPr>
        <w:t>等</w:t>
      </w:r>
      <w:r>
        <w:rPr>
          <w:rFonts w:ascii="方正仿宋_GB2312" w:eastAsia="方正仿宋_GB2312" w:hAnsi="方正仿宋_GB2312" w:cs="方正仿宋_GB2312"/>
          <w:sz w:val="24"/>
          <w:szCs w:val="24"/>
        </w:rPr>
        <w:t>。</w:t>
      </w:r>
    </w:p>
    <w:p w14:paraId="7DF6D135" w14:textId="77777777" w:rsidR="00DD279B" w:rsidRDefault="00000000">
      <w:pPr>
        <w:pStyle w:val="2"/>
        <w:spacing w:before="156" w:line="500" w:lineRule="exact"/>
        <w:rPr>
          <w:rFonts w:ascii="方正仿宋_GB2312" w:eastAsia="方正仿宋_GB2312" w:hAnsi="方正仿宋_GB2312" w:cs="方正仿宋_GB2312" w:hint="eastAsia"/>
          <w:sz w:val="28"/>
          <w:szCs w:val="28"/>
        </w:rPr>
      </w:pPr>
      <w:bookmarkStart w:id="46" w:name="_Toc131681872"/>
      <w:bookmarkStart w:id="47" w:name="_Toc7702"/>
      <w:bookmarkStart w:id="48" w:name="_Toc30004"/>
      <w:bookmarkStart w:id="49" w:name="_Toc9824"/>
      <w:bookmarkStart w:id="50" w:name="_Toc2177"/>
      <w:bookmarkStart w:id="51" w:name="_Toc7478"/>
      <w:bookmarkStart w:id="52" w:name="_Toc16079"/>
      <w:bookmarkStart w:id="53" w:name="_Toc19988"/>
      <w:bookmarkStart w:id="54" w:name="_Toc22551"/>
      <w:bookmarkStart w:id="55" w:name="_Toc23105"/>
      <w:r>
        <w:rPr>
          <w:rFonts w:ascii="方正仿宋_GB2312" w:eastAsia="方正仿宋_GB2312" w:hAnsi="方正仿宋_GB2312" w:cs="方正仿宋_GB2312" w:hint="eastAsia"/>
          <w:sz w:val="28"/>
          <w:szCs w:val="28"/>
        </w:rPr>
        <w:t xml:space="preserve"> 投标人资格要求</w:t>
      </w:r>
      <w:bookmarkEnd w:id="46"/>
      <w:bookmarkEnd w:id="47"/>
      <w:bookmarkEnd w:id="48"/>
      <w:bookmarkEnd w:id="49"/>
      <w:bookmarkEnd w:id="50"/>
      <w:bookmarkEnd w:id="51"/>
      <w:bookmarkEnd w:id="52"/>
      <w:bookmarkEnd w:id="53"/>
      <w:bookmarkEnd w:id="54"/>
      <w:bookmarkEnd w:id="55"/>
    </w:p>
    <w:p w14:paraId="00C4CDFA" w14:textId="77777777" w:rsidR="00DD279B" w:rsidRDefault="00000000">
      <w:pPr>
        <w:spacing w:line="500" w:lineRule="exact"/>
        <w:ind w:firstLineChars="200" w:firstLine="48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1.符合以下条件的投标人即为合格的投标人，合格的投标人将具有参与评审的资格。</w:t>
      </w:r>
    </w:p>
    <w:p w14:paraId="191E9CB4" w14:textId="77777777" w:rsidR="00DD279B" w:rsidRDefault="00000000">
      <w:pPr>
        <w:spacing w:line="500" w:lineRule="exact"/>
        <w:ind w:firstLineChars="200" w:firstLine="48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1）投标人须遵守《中华人民共和国招标投标法》《中华人民共和国民法典》及其他有关的法律和法规；为中华人民共和国境内注册的独立法人机构，具有独立承担民事责任的能力；经营范围满足竞价项目需求；</w:t>
      </w:r>
    </w:p>
    <w:p w14:paraId="466E77AA" w14:textId="77777777" w:rsidR="00DD279B" w:rsidRDefault="00000000">
      <w:pPr>
        <w:spacing w:line="500" w:lineRule="exact"/>
        <w:ind w:firstLineChars="200" w:firstLine="48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（2）公司注册时间不低于三年，注册资金不少于500万元（现供方不受该条件限制）；</w:t>
      </w:r>
    </w:p>
    <w:p w14:paraId="16F184AC" w14:textId="77777777" w:rsidR="00DD279B" w:rsidRDefault="00000000">
      <w:pPr>
        <w:spacing w:line="500" w:lineRule="exact"/>
        <w:ind w:firstLineChars="200" w:firstLine="48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（3）投标人需提供：</w:t>
      </w:r>
    </w:p>
    <w:p w14:paraId="4A7B766D" w14:textId="77777777" w:rsidR="00DD279B" w:rsidRDefault="00000000">
      <w:pPr>
        <w:spacing w:line="500" w:lineRule="exact"/>
        <w:ind w:firstLineChars="300" w:firstLine="72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①《道路运输经营许可证》原件及复印件（加盖公章），并保证行政许可在有效期内；</w:t>
      </w:r>
    </w:p>
    <w:p w14:paraId="7D7B196C" w14:textId="77777777" w:rsidR="00DD279B" w:rsidRDefault="00000000">
      <w:pPr>
        <w:spacing w:line="500" w:lineRule="exact"/>
        <w:ind w:firstLineChars="300" w:firstLine="72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②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768B3EAA" w14:textId="77777777" w:rsidR="00DD279B" w:rsidRDefault="00000000">
      <w:pPr>
        <w:spacing w:line="500" w:lineRule="exact"/>
        <w:ind w:firstLineChars="300" w:firstLine="72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 xml:space="preserve">③应提供中文版本的审计报告或财务报表； </w:t>
      </w:r>
    </w:p>
    <w:p w14:paraId="56EFF877" w14:textId="77777777" w:rsidR="00DD279B" w:rsidRDefault="00000000">
      <w:pPr>
        <w:spacing w:line="500" w:lineRule="exact"/>
        <w:ind w:firstLineChars="300" w:firstLine="72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lastRenderedPageBreak/>
        <w:t xml:space="preserve">④企业最近半年完税证明、信用证明材料（中国人民银行信用代码证+征信报告）； </w:t>
      </w:r>
    </w:p>
    <w:p w14:paraId="4F1BDF0C" w14:textId="77777777" w:rsidR="00DD279B" w:rsidRDefault="00000000">
      <w:pPr>
        <w:spacing w:line="500" w:lineRule="exact"/>
        <w:ind w:firstLineChars="300" w:firstLine="72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 xml:space="preserve">⑤年度纳税信用评价信息（可从电子税务局查询截图，需加盖公章）； </w:t>
      </w:r>
    </w:p>
    <w:p w14:paraId="7B48A5D3" w14:textId="77777777" w:rsidR="00DD279B" w:rsidRDefault="00000000">
      <w:pPr>
        <w:spacing w:line="500" w:lineRule="exact"/>
        <w:ind w:firstLineChars="300" w:firstLine="72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⑥企业对外担保说明（写明贵单位对外有无对外担保和质押业务，需加盖公章）；</w:t>
      </w:r>
    </w:p>
    <w:p w14:paraId="2D0E8105" w14:textId="77777777" w:rsidR="00DD279B" w:rsidRDefault="00000000">
      <w:pPr>
        <w:pStyle w:val="a4"/>
        <w:spacing w:line="500" w:lineRule="exact"/>
        <w:ind w:firstLine="480"/>
        <w:rPr>
          <w:rFonts w:ascii="方正仿宋_GB2312" w:eastAsia="方正仿宋_GB2312" w:hAnsi="方正仿宋_GB2312" w:cs="方正仿宋_GB2312" w:hint="eastAsia"/>
          <w:kern w:val="2"/>
          <w:sz w:val="24"/>
          <w:szCs w:val="24"/>
        </w:rPr>
      </w:pPr>
      <w:r>
        <w:rPr>
          <w:rFonts w:ascii="方正仿宋_GB2312" w:eastAsia="方正仿宋_GB2312" w:hAnsi="方正仿宋_GB2312" w:cs="方正仿宋_GB2312" w:hint="eastAsia"/>
          <w:kern w:val="2"/>
          <w:sz w:val="24"/>
          <w:szCs w:val="24"/>
        </w:rPr>
        <w:t>（4）投标人须确保具有良好的商业信誉和诚实的职业道德，</w:t>
      </w:r>
      <w:r>
        <w:rPr>
          <w:rFonts w:ascii="方正仿宋_GB2312" w:eastAsia="方正仿宋_GB2312" w:hAnsi="方正仿宋_GB2312" w:cs="方正仿宋_GB2312" w:hint="eastAsia"/>
          <w:sz w:val="24"/>
          <w:szCs w:val="24"/>
        </w:rPr>
        <w:t>在近三年内或成立以来在经营活动中无重大违法、违规的不良记录，</w:t>
      </w:r>
      <w:r>
        <w:rPr>
          <w:rFonts w:ascii="方正仿宋_GB2312" w:eastAsia="方正仿宋_GB2312" w:hAnsi="方正仿宋_GB2312" w:cs="方正仿宋_GB2312" w:hint="eastAsia"/>
          <w:kern w:val="2"/>
          <w:sz w:val="24"/>
          <w:szCs w:val="24"/>
        </w:rPr>
        <w:t>在国家企业信用信息公示系统中无行政处罚、列入经营异常名录和列入严重违法失信企业名单（黑名单）信息或上述信息已被移除的声明；</w:t>
      </w:r>
    </w:p>
    <w:p w14:paraId="20786FEA" w14:textId="77777777" w:rsidR="00DD279B" w:rsidRDefault="00000000">
      <w:pPr>
        <w:spacing w:line="500" w:lineRule="exact"/>
        <w:ind w:firstLineChars="200" w:firstLine="48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（5）投标人竞价承运商应能提供其正在或曾经从事过类似相关行业产品或服务经历的从业证明（可使用正在或曾经从事过的服务合同文本原件或复印件加盖公章加以证明）；</w:t>
      </w:r>
    </w:p>
    <w:p w14:paraId="476A2858" w14:textId="77777777" w:rsidR="00DD279B" w:rsidRDefault="00000000">
      <w:pPr>
        <w:spacing w:line="500" w:lineRule="exact"/>
        <w:ind w:firstLineChars="200" w:firstLine="48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（6）具有健全的财务会计制度，财务状况和市场行为良好。没有处于被有权机关吊销营业执照、吊销资质、停业整顿、取消投标资格以及财产被接管、冻结或进入破产程序等，资信良好；</w:t>
      </w:r>
    </w:p>
    <w:p w14:paraId="4E9A849F" w14:textId="77777777" w:rsidR="00DD279B" w:rsidRDefault="00000000">
      <w:pPr>
        <w:spacing w:line="500" w:lineRule="exact"/>
        <w:ind w:firstLineChars="200" w:firstLine="48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（7）投标人在以往的招投标活动中没有违纪、违规、违约等不良行为，没有被列入相关权属公司（业务单位）处</w:t>
      </w:r>
      <w:proofErr w:type="gramStart"/>
      <w:r>
        <w:rPr>
          <w:rFonts w:ascii="方正仿宋_GB2312" w:eastAsia="方正仿宋_GB2312" w:hAnsi="方正仿宋_GB2312" w:cs="方正仿宋_GB2312" w:hint="eastAsia"/>
          <w:sz w:val="24"/>
          <w:szCs w:val="24"/>
        </w:rPr>
        <w:t>《黑名单》《黑名单》</w:t>
      </w:r>
      <w:proofErr w:type="gramEnd"/>
      <w:r>
        <w:rPr>
          <w:rFonts w:ascii="方正仿宋_GB2312" w:eastAsia="方正仿宋_GB2312" w:hAnsi="方正仿宋_GB2312" w:cs="方正仿宋_GB2312" w:hint="eastAsia"/>
          <w:sz w:val="24"/>
          <w:szCs w:val="24"/>
        </w:rPr>
        <w:t>指竞价承运商与相关权属公司（业务单位）在</w:t>
      </w:r>
      <w:proofErr w:type="gramStart"/>
      <w:r>
        <w:rPr>
          <w:rFonts w:ascii="方正仿宋_GB2312" w:eastAsia="方正仿宋_GB2312" w:hAnsi="方正仿宋_GB2312" w:cs="方正仿宋_GB2312" w:hint="eastAsia"/>
          <w:sz w:val="24"/>
          <w:szCs w:val="24"/>
        </w:rPr>
        <w:t>以往或</w:t>
      </w:r>
      <w:proofErr w:type="gramEnd"/>
      <w:r>
        <w:rPr>
          <w:rFonts w:ascii="方正仿宋_GB2312" w:eastAsia="方正仿宋_GB2312" w:hAnsi="方正仿宋_GB2312" w:cs="方正仿宋_GB2312" w:hint="eastAsia"/>
          <w:sz w:val="24"/>
          <w:szCs w:val="24"/>
        </w:rPr>
        <w:t>正在进行的合作中，存在相关权属公司（业务单位）认为的违反合同约定或违反法律法规等的失信行为）的；</w:t>
      </w:r>
    </w:p>
    <w:p w14:paraId="18DE9AA3" w14:textId="77777777" w:rsidR="00DD279B" w:rsidRDefault="00000000">
      <w:pPr>
        <w:spacing w:line="500" w:lineRule="exact"/>
        <w:ind w:firstLineChars="200" w:firstLine="48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（8）投标人须提供法人授权委托书原件（在投标文件副本中可用复印件并加盖公章）及投标单位的法定代表人或授权代表的身份证原件；法人到场的，提供法定代表人身份证；</w:t>
      </w:r>
    </w:p>
    <w:p w14:paraId="2EDF0EA5" w14:textId="77777777" w:rsidR="00DD279B" w:rsidRDefault="00000000">
      <w:pPr>
        <w:spacing w:line="500" w:lineRule="exact"/>
        <w:ind w:firstLineChars="200" w:firstLine="48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（9）投标人须具有履行合同所必须的设备、财务、技术、服务等方面的资质和能力，并具有以投标人的名义开具正规运输业务增值税专用发票的资质（税率 9%）；</w:t>
      </w:r>
    </w:p>
    <w:p w14:paraId="3E41A8F5" w14:textId="77777777" w:rsidR="00DD279B" w:rsidRDefault="00000000">
      <w:pPr>
        <w:spacing w:line="500" w:lineRule="exact"/>
        <w:ind w:firstLineChars="200" w:firstLine="48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（10）投标人须具有完全履行招标文件所有要求的能力；</w:t>
      </w:r>
    </w:p>
    <w:p w14:paraId="77FB90BF" w14:textId="77777777" w:rsidR="00DD279B" w:rsidRDefault="00000000">
      <w:pPr>
        <w:spacing w:line="500" w:lineRule="exact"/>
        <w:ind w:firstLineChars="200" w:firstLine="48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lastRenderedPageBreak/>
        <w:t>（11）投标人须负责提供合理的便于运输的包装物，并承担相关费用；</w:t>
      </w:r>
    </w:p>
    <w:p w14:paraId="08ECF61D" w14:textId="77777777" w:rsidR="00DD279B" w:rsidRDefault="00000000">
      <w:pPr>
        <w:spacing w:line="500" w:lineRule="exact"/>
        <w:ind w:firstLineChars="200" w:firstLine="48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（12）投标人须认可相关权属公司（业务单位）的工作指令，包括节假日能正常开展工作的要求；</w:t>
      </w:r>
    </w:p>
    <w:p w14:paraId="05AA5A6E" w14:textId="77777777" w:rsidR="00DD279B" w:rsidRDefault="00000000">
      <w:pPr>
        <w:spacing w:line="500" w:lineRule="exact"/>
        <w:ind w:firstLineChars="200" w:firstLine="48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（13）投标人须认可相关权属公司（业务单位）终止合同后 3个月无息退还履约保证金的招标要求；</w:t>
      </w:r>
    </w:p>
    <w:p w14:paraId="735BE1A9" w14:textId="77777777" w:rsidR="00DD279B" w:rsidRDefault="00000000">
      <w:pPr>
        <w:spacing w:line="500" w:lineRule="exact"/>
        <w:ind w:firstLineChars="200" w:firstLine="48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（14）投标人必须是最终投标、签订合同的单位，不得转包；</w:t>
      </w:r>
    </w:p>
    <w:p w14:paraId="26ECF6F9" w14:textId="77777777" w:rsidR="00DD279B" w:rsidRDefault="00000000">
      <w:pPr>
        <w:spacing w:line="500" w:lineRule="exact"/>
        <w:ind w:firstLineChars="200" w:firstLine="48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（15）本次招标项目不接受联合体投标；</w:t>
      </w:r>
    </w:p>
    <w:p w14:paraId="6BCB7B8E" w14:textId="77777777" w:rsidR="00DD279B" w:rsidRDefault="00000000">
      <w:pPr>
        <w:spacing w:line="500" w:lineRule="exact"/>
        <w:ind w:firstLineChars="200" w:firstLine="48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（16）投标人</w:t>
      </w:r>
      <w:proofErr w:type="gramStart"/>
      <w:r>
        <w:rPr>
          <w:rFonts w:ascii="方正仿宋_GB2312" w:eastAsia="方正仿宋_GB2312" w:hAnsi="方正仿宋_GB2312" w:cs="方正仿宋_GB2312" w:hint="eastAsia"/>
          <w:sz w:val="24"/>
          <w:szCs w:val="24"/>
        </w:rPr>
        <w:t>需承诺</w:t>
      </w:r>
      <w:proofErr w:type="gramEnd"/>
      <w:r>
        <w:rPr>
          <w:rFonts w:ascii="方正仿宋_GB2312" w:eastAsia="方正仿宋_GB2312" w:hAnsi="方正仿宋_GB2312" w:cs="方正仿宋_GB2312" w:hint="eastAsia"/>
          <w:sz w:val="24"/>
          <w:szCs w:val="24"/>
        </w:rPr>
        <w:t>严格在运输过程中对运输产品的安全及相关权属公司（业务单位）的形象负责，不做任何有损相关权属公司（业务单位）形象的事情；</w:t>
      </w:r>
    </w:p>
    <w:p w14:paraId="784FF343" w14:textId="77777777" w:rsidR="00DD279B" w:rsidRDefault="00000000">
      <w:pPr>
        <w:pStyle w:val="a4"/>
        <w:spacing w:line="500" w:lineRule="exact"/>
        <w:ind w:firstLine="48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（17）投标人须按要求缴纳投标保证金；</w:t>
      </w:r>
    </w:p>
    <w:p w14:paraId="2E345B22" w14:textId="77777777" w:rsidR="00DD279B" w:rsidRDefault="00000000">
      <w:pPr>
        <w:spacing w:line="500" w:lineRule="exact"/>
        <w:ind w:firstLineChars="200" w:firstLine="48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（18）投标人须于招标人中标结果发出三</w:t>
      </w:r>
      <w:proofErr w:type="gramStart"/>
      <w:r>
        <w:rPr>
          <w:rFonts w:ascii="方正仿宋_GB2312" w:eastAsia="方正仿宋_GB2312" w:hAnsi="方正仿宋_GB2312" w:cs="方正仿宋_GB2312" w:hint="eastAsia"/>
          <w:sz w:val="24"/>
          <w:szCs w:val="24"/>
        </w:rPr>
        <w:t>日内与</w:t>
      </w:r>
      <w:proofErr w:type="gramEnd"/>
      <w:r>
        <w:rPr>
          <w:rFonts w:ascii="方正仿宋_GB2312" w:eastAsia="方正仿宋_GB2312" w:hAnsi="方正仿宋_GB2312" w:cs="方正仿宋_GB2312" w:hint="eastAsia"/>
          <w:sz w:val="24"/>
          <w:szCs w:val="24"/>
        </w:rPr>
        <w:t>招标人指定联系人沟通合同签订事宜，二十日内完成合同签订，并应当按照合同约定的履约责任，于合同签订前向相关权属公司（业务单位）缴纳履约保证金：标的额的 5%，最多不超过 200 万元，并接受合同履行期间保证金不计利息的要求，如中标承运商未按合同及其附件约定履行应承担的责任，相关权属公司（业务单位）有权从应付中标承运商的运费中予以扣除或</w:t>
      </w:r>
      <w:proofErr w:type="gramStart"/>
      <w:r>
        <w:rPr>
          <w:rFonts w:ascii="方正仿宋_GB2312" w:eastAsia="方正仿宋_GB2312" w:hAnsi="方正仿宋_GB2312" w:cs="方正仿宋_GB2312" w:hint="eastAsia"/>
          <w:sz w:val="24"/>
          <w:szCs w:val="24"/>
        </w:rPr>
        <w:t>抵销</w:t>
      </w:r>
      <w:proofErr w:type="gramEnd"/>
      <w:r>
        <w:rPr>
          <w:rFonts w:ascii="方正仿宋_GB2312" w:eastAsia="方正仿宋_GB2312" w:hAnsi="方正仿宋_GB2312" w:cs="方正仿宋_GB2312" w:hint="eastAsia"/>
          <w:sz w:val="24"/>
          <w:szCs w:val="24"/>
        </w:rPr>
        <w:t>，或从招标方所属集团公司内其他任何一家关联单位收到的中标承运商的风险抵押金或保证金中进行相应划扣，不足部分招标方有权通过其它方式向中标承运商追偿，中标承运商对此无异议；</w:t>
      </w:r>
    </w:p>
    <w:p w14:paraId="299902B1" w14:textId="77777777" w:rsidR="00DD279B" w:rsidRDefault="00000000">
      <w:pPr>
        <w:spacing w:line="500" w:lineRule="exact"/>
        <w:ind w:firstLineChars="200" w:firstLine="48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（19）投标方的直接或间接股东、法定代表人、董事、监事、高管非重</w:t>
      </w:r>
      <w:proofErr w:type="gramStart"/>
      <w:r>
        <w:rPr>
          <w:rFonts w:ascii="方正仿宋_GB2312" w:eastAsia="方正仿宋_GB2312" w:hAnsi="方正仿宋_GB2312" w:cs="方正仿宋_GB2312" w:hint="eastAsia"/>
          <w:sz w:val="24"/>
          <w:szCs w:val="24"/>
        </w:rPr>
        <w:t>汽员工</w:t>
      </w:r>
      <w:proofErr w:type="gramEnd"/>
      <w:r>
        <w:rPr>
          <w:rFonts w:ascii="方正仿宋_GB2312" w:eastAsia="方正仿宋_GB2312" w:hAnsi="方正仿宋_GB2312" w:cs="方正仿宋_GB2312" w:hint="eastAsia"/>
          <w:sz w:val="24"/>
          <w:szCs w:val="24"/>
        </w:rPr>
        <w:t>及其亲属禁止参与本次投标；</w:t>
      </w:r>
    </w:p>
    <w:p w14:paraId="6E0903E2" w14:textId="77777777" w:rsidR="00DD279B" w:rsidRDefault="00000000">
      <w:pPr>
        <w:spacing w:line="500" w:lineRule="exact"/>
        <w:ind w:firstLineChars="200" w:firstLine="48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2.如出现因投标人漏报或少报而造成的一切经济后果，由投标人自行负责。</w:t>
      </w:r>
    </w:p>
    <w:p w14:paraId="6AE6EF28" w14:textId="77777777" w:rsidR="00DD279B" w:rsidRDefault="00000000">
      <w:pPr>
        <w:spacing w:line="500" w:lineRule="exact"/>
        <w:ind w:firstLineChars="200" w:firstLine="48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3.若中标人在签订合同时，坚持提出附加条件或不合理要求的，招标人有权取消其中标资格，由此产生的该中标人损失由该中标人自负，并且招标人有权将由此产生的招标人损失（包括经济上的损失和工期上的损失）向该中标人索赔。</w:t>
      </w:r>
    </w:p>
    <w:p w14:paraId="3871CDB0" w14:textId="77777777" w:rsidR="00DD279B" w:rsidRDefault="00000000">
      <w:pPr>
        <w:spacing w:line="500" w:lineRule="exact"/>
        <w:ind w:firstLineChars="200" w:firstLine="48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4.投标人须具有独立的法人资格、良好的商业信誉、优质的服务态度和认真负责的工作作风，具有应对特殊情况的能力，可提供365天</w:t>
      </w:r>
      <m:oMath>
        <m:r>
          <w:rPr>
            <w:rFonts w:ascii="Cambria Math" w:eastAsia="方正仿宋_GB2312" w:hAnsi="Cambria Math" w:cs="方正仿宋_GB2312" w:hint="eastAsia"/>
            <w:sz w:val="24"/>
            <w:szCs w:val="24"/>
          </w:rPr>
          <m:t>×</m:t>
        </m:r>
      </m:oMath>
      <w:r>
        <w:rPr>
          <w:rFonts w:ascii="方正仿宋_GB2312" w:eastAsia="方正仿宋_GB2312" w:hAnsi="方正仿宋_GB2312" w:cs="方正仿宋_GB2312" w:hint="eastAsia"/>
          <w:sz w:val="24"/>
          <w:szCs w:val="24"/>
        </w:rPr>
        <w:t>24小时服务，包括节假</w:t>
      </w:r>
      <w:r>
        <w:rPr>
          <w:rFonts w:ascii="方正仿宋_GB2312" w:eastAsia="方正仿宋_GB2312" w:hAnsi="方正仿宋_GB2312" w:cs="方正仿宋_GB2312" w:hint="eastAsia"/>
          <w:sz w:val="24"/>
          <w:szCs w:val="24"/>
        </w:rPr>
        <w:lastRenderedPageBreak/>
        <w:t>日，有专职人员负责业务联络。</w:t>
      </w:r>
    </w:p>
    <w:p w14:paraId="00ECB208" w14:textId="77777777" w:rsidR="00DD279B" w:rsidRDefault="00000000">
      <w:pPr>
        <w:spacing w:line="500" w:lineRule="exact"/>
        <w:ind w:firstLineChars="200" w:firstLine="48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 xml:space="preserve">6.投标人应视需要至招标人处详细了解与本次招标项目有关的全部文件及制度，并同意运输协议中各项条款。                 </w:t>
      </w:r>
    </w:p>
    <w:p w14:paraId="13768F43" w14:textId="77777777" w:rsidR="00DD279B" w:rsidRDefault="00000000">
      <w:pPr>
        <w:spacing w:line="500" w:lineRule="exact"/>
        <w:ind w:firstLineChars="200" w:firstLine="48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7.投标人应承担其在投标准备、编制、递交投标文件和签订合同协议的整个过程的一切费用而不论其投标结果如何。</w:t>
      </w:r>
    </w:p>
    <w:p w14:paraId="4662B337" w14:textId="77777777" w:rsidR="00DD279B" w:rsidRDefault="00000000">
      <w:pPr>
        <w:pStyle w:val="a4"/>
        <w:spacing w:line="500" w:lineRule="exact"/>
        <w:ind w:firstLine="480"/>
        <w:rPr>
          <w:rFonts w:ascii="方正仿宋_GB2312" w:eastAsia="方正仿宋_GB2312" w:hAnsi="方正仿宋_GB2312" w:cs="方正仿宋_GB2312" w:hint="eastAsia"/>
        </w:rPr>
      </w:pPr>
      <w:r>
        <w:rPr>
          <w:rFonts w:ascii="方正仿宋_GB2312" w:eastAsia="方正仿宋_GB2312" w:hAnsi="方正仿宋_GB2312" w:cs="方正仿宋_GB2312" w:hint="eastAsia"/>
          <w:sz w:val="24"/>
          <w:szCs w:val="24"/>
        </w:rPr>
        <w:t>8.投标人须配合招标人的数据要求，在合同签订后完成数据集成和数据集成对接工作，且合同期内数据使用免费。发出快递后，推送快递单号、重量、体积、费用、收发人及收发人地点等运单信息；运输途中，实时推送在途节点信息，包含运单号、途经路由名称、时间、运输状态及签收状态等运输信息。</w:t>
      </w:r>
    </w:p>
    <w:p w14:paraId="53821AF6" w14:textId="77777777" w:rsidR="00DD279B" w:rsidRDefault="00000000">
      <w:pPr>
        <w:pStyle w:val="2"/>
        <w:spacing w:before="156" w:line="500" w:lineRule="exact"/>
        <w:rPr>
          <w:rFonts w:ascii="方正仿宋_GB2312" w:eastAsia="方正仿宋_GB2312" w:hAnsi="方正仿宋_GB2312" w:cs="方正仿宋_GB2312" w:hint="eastAsia"/>
          <w:sz w:val="28"/>
          <w:szCs w:val="28"/>
        </w:rPr>
      </w:pPr>
      <w:bookmarkStart w:id="56" w:name="_Toc20280"/>
      <w:bookmarkStart w:id="57" w:name="_Toc19833"/>
      <w:bookmarkStart w:id="58" w:name="_Toc10192"/>
      <w:bookmarkStart w:id="59" w:name="_Toc21168"/>
      <w:bookmarkStart w:id="60" w:name="_Toc28184"/>
      <w:bookmarkStart w:id="61" w:name="_Toc24725"/>
      <w:bookmarkStart w:id="62" w:name="_Toc30539"/>
      <w:bookmarkStart w:id="63" w:name="_Toc131681873"/>
      <w:bookmarkStart w:id="64" w:name="_Toc8291"/>
      <w:bookmarkStart w:id="65" w:name="_Toc10779"/>
      <w:r>
        <w:rPr>
          <w:rFonts w:ascii="方正仿宋_GB2312" w:eastAsia="方正仿宋_GB2312" w:hAnsi="方正仿宋_GB2312" w:cs="方正仿宋_GB2312" w:hint="eastAsia"/>
          <w:sz w:val="28"/>
          <w:szCs w:val="28"/>
        </w:rPr>
        <w:t>招标文件的获取</w:t>
      </w:r>
      <w:bookmarkEnd w:id="56"/>
      <w:bookmarkEnd w:id="57"/>
      <w:bookmarkEnd w:id="58"/>
      <w:bookmarkEnd w:id="59"/>
      <w:bookmarkEnd w:id="60"/>
      <w:bookmarkEnd w:id="61"/>
      <w:bookmarkEnd w:id="62"/>
      <w:bookmarkEnd w:id="63"/>
      <w:bookmarkEnd w:id="64"/>
      <w:bookmarkEnd w:id="65"/>
    </w:p>
    <w:p w14:paraId="41512695" w14:textId="77777777" w:rsidR="00DD279B" w:rsidRDefault="00000000">
      <w:pPr>
        <w:pStyle w:val="a4"/>
        <w:numPr>
          <w:ilvl w:val="0"/>
          <w:numId w:val="4"/>
        </w:numPr>
        <w:spacing w:line="500" w:lineRule="exact"/>
        <w:ind w:firstLine="480"/>
        <w:jc w:val="left"/>
        <w:rPr>
          <w:rFonts w:ascii="方正仿宋_GB2312" w:eastAsia="方正仿宋_GB2312" w:hAnsi="方正仿宋_GB2312" w:cs="方正仿宋_GB2312" w:hint="eastAsia"/>
        </w:rPr>
      </w:pPr>
      <w:r>
        <w:rPr>
          <w:rFonts w:ascii="方正仿宋_GB2312" w:eastAsia="方正仿宋_GB2312" w:hAnsi="方正仿宋_GB2312" w:cs="方正仿宋_GB2312" w:hint="eastAsia"/>
          <w:sz w:val="24"/>
          <w:szCs w:val="24"/>
        </w:rPr>
        <w:t>招标文件获取方式：投标人报名并缴纳投标保证金，应标成功后，招标人通过邮箱发送。</w:t>
      </w:r>
    </w:p>
    <w:p w14:paraId="61420C73" w14:textId="77777777" w:rsidR="00DD279B" w:rsidRDefault="00000000">
      <w:pPr>
        <w:pStyle w:val="a4"/>
        <w:numPr>
          <w:ilvl w:val="0"/>
          <w:numId w:val="4"/>
        </w:numPr>
        <w:spacing w:line="500" w:lineRule="exact"/>
        <w:ind w:firstLine="480"/>
        <w:jc w:val="left"/>
        <w:rPr>
          <w:rFonts w:ascii="方正仿宋_GB2312" w:eastAsia="方正仿宋_GB2312" w:hAnsi="方正仿宋_GB2312" w:cs="方正仿宋_GB2312" w:hint="eastAsia"/>
        </w:rPr>
      </w:pPr>
      <w:r>
        <w:rPr>
          <w:rFonts w:ascii="方正仿宋_GB2312" w:eastAsia="方正仿宋_GB2312" w:hAnsi="方正仿宋_GB2312" w:cs="方正仿宋_GB2312" w:hint="eastAsia"/>
          <w:kern w:val="2"/>
          <w:sz w:val="24"/>
          <w:szCs w:val="24"/>
        </w:rPr>
        <w:t>售价：￥0.0 元，本公告包含的招标文件售价总和。</w:t>
      </w:r>
    </w:p>
    <w:p w14:paraId="3DE48E50" w14:textId="77777777" w:rsidR="00DD279B" w:rsidRDefault="00000000">
      <w:pPr>
        <w:numPr>
          <w:ilvl w:val="0"/>
          <w:numId w:val="4"/>
        </w:numPr>
        <w:spacing w:line="500" w:lineRule="exact"/>
        <w:ind w:firstLineChars="200" w:firstLine="480"/>
        <w:rPr>
          <w:rFonts w:ascii="方正仿宋_GB2312" w:eastAsia="方正仿宋_GB2312" w:hAnsi="方正仿宋_GB2312" w:cs="方正仿宋_GB2312" w:hint="eastAsia"/>
        </w:rPr>
      </w:pPr>
      <w:r>
        <w:rPr>
          <w:rFonts w:ascii="方正仿宋_GB2312" w:eastAsia="方正仿宋_GB2312" w:hAnsi="方正仿宋_GB2312" w:cs="方正仿宋_GB2312" w:hint="eastAsia"/>
          <w:kern w:val="0"/>
          <w:sz w:val="24"/>
          <w:szCs w:val="24"/>
        </w:rPr>
        <w:t>供应商应标须上传资料：营业执照、道路运输许可证、三年财务报表（成立不足三年的上</w:t>
      </w:r>
      <w:proofErr w:type="gramStart"/>
      <w:r>
        <w:rPr>
          <w:rFonts w:ascii="方正仿宋_GB2312" w:eastAsia="方正仿宋_GB2312" w:hAnsi="方正仿宋_GB2312" w:cs="方正仿宋_GB2312" w:hint="eastAsia"/>
          <w:kern w:val="0"/>
          <w:sz w:val="24"/>
          <w:szCs w:val="24"/>
        </w:rPr>
        <w:t>传成立</w:t>
      </w:r>
      <w:proofErr w:type="gramEnd"/>
      <w:r>
        <w:rPr>
          <w:rFonts w:ascii="方正仿宋_GB2312" w:eastAsia="方正仿宋_GB2312" w:hAnsi="方正仿宋_GB2312" w:cs="方正仿宋_GB2312" w:hint="eastAsia"/>
          <w:kern w:val="0"/>
          <w:sz w:val="24"/>
          <w:szCs w:val="24"/>
        </w:rPr>
        <w:t>以来的财务报表）</w:t>
      </w:r>
    </w:p>
    <w:p w14:paraId="04347A8B" w14:textId="77777777" w:rsidR="00DD279B" w:rsidRDefault="00000000">
      <w:pPr>
        <w:numPr>
          <w:ilvl w:val="0"/>
          <w:numId w:val="4"/>
        </w:numPr>
        <w:spacing w:line="500" w:lineRule="exact"/>
        <w:ind w:firstLineChars="200" w:firstLine="480"/>
        <w:rPr>
          <w:rFonts w:ascii="方正仿宋_GB2312" w:eastAsia="方正仿宋_GB2312" w:hAnsi="方正仿宋_GB2312" w:cs="方正仿宋_GB2312" w:hint="eastAsia"/>
          <w:sz w:val="24"/>
          <w:szCs w:val="28"/>
        </w:rPr>
      </w:pPr>
      <w:r>
        <w:rPr>
          <w:rFonts w:ascii="方正仿宋_GB2312" w:eastAsia="方正仿宋_GB2312" w:hAnsi="方正仿宋_GB2312" w:cs="方正仿宋_GB2312" w:hint="eastAsia"/>
          <w:sz w:val="24"/>
          <w:szCs w:val="28"/>
        </w:rPr>
        <w:t>投标保证金</w:t>
      </w:r>
    </w:p>
    <w:p w14:paraId="6C4DD40D" w14:textId="77777777" w:rsidR="00DD279B" w:rsidRDefault="00000000">
      <w:pPr>
        <w:tabs>
          <w:tab w:val="left" w:pos="0"/>
        </w:tabs>
        <w:spacing w:line="500" w:lineRule="exact"/>
        <w:ind w:leftChars="114" w:left="479" w:hangingChars="100" w:hanging="24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a.投标人应按规定提交投标保证金，作为其投标文件的一部分。未按本招标文件规定提交投标保证金的，按无效投标处理。</w:t>
      </w:r>
    </w:p>
    <w:p w14:paraId="00CCE15A" w14:textId="77777777" w:rsidR="00DD279B" w:rsidRDefault="00000000">
      <w:pPr>
        <w:pStyle w:val="a4"/>
        <w:spacing w:line="500" w:lineRule="exact"/>
        <w:ind w:firstLineChars="100" w:firstLine="240"/>
        <w:rPr>
          <w:rFonts w:ascii="方正仿宋_GB2312" w:eastAsia="方正仿宋_GB2312" w:hAnsi="方正仿宋_GB2312" w:cs="方正仿宋_GB2312" w:hint="eastAsia"/>
          <w:kern w:val="2"/>
          <w:sz w:val="24"/>
          <w:szCs w:val="24"/>
        </w:rPr>
      </w:pPr>
      <w:r>
        <w:rPr>
          <w:rFonts w:ascii="方正仿宋_GB2312" w:eastAsia="方正仿宋_GB2312" w:hAnsi="方正仿宋_GB2312" w:cs="方正仿宋_GB2312" w:hint="eastAsia"/>
          <w:kern w:val="2"/>
          <w:sz w:val="24"/>
          <w:szCs w:val="24"/>
        </w:rPr>
        <w:t>b.投标保证金金额：200000元（贰拾万元）。</w:t>
      </w:r>
    </w:p>
    <w:p w14:paraId="4EEDD917" w14:textId="77777777" w:rsidR="00DD279B" w:rsidRDefault="00000000">
      <w:pPr>
        <w:spacing w:line="500" w:lineRule="exact"/>
        <w:ind w:firstLineChars="100" w:firstLine="24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c.投标保证金收取账户：</w:t>
      </w:r>
    </w:p>
    <w:p w14:paraId="15AE2552" w14:textId="77777777" w:rsidR="00DD279B" w:rsidRDefault="00000000">
      <w:pPr>
        <w:tabs>
          <w:tab w:val="left" w:pos="932"/>
        </w:tabs>
        <w:spacing w:line="500" w:lineRule="exact"/>
        <w:ind w:firstLineChars="300" w:firstLine="723"/>
        <w:rPr>
          <w:rFonts w:ascii="方正仿宋_GB2312" w:eastAsia="方正仿宋_GB2312" w:hAnsi="方正仿宋_GB2312" w:cs="方正仿宋_GB2312" w:hint="eastAsia"/>
          <w:b/>
          <w:bCs/>
          <w:sz w:val="24"/>
          <w:szCs w:val="24"/>
        </w:rPr>
      </w:pPr>
      <w:r>
        <w:rPr>
          <w:rFonts w:ascii="方正仿宋_GB2312" w:eastAsia="方正仿宋_GB2312" w:hAnsi="方正仿宋_GB2312" w:cs="方正仿宋_GB2312" w:hint="eastAsia"/>
          <w:b/>
          <w:bCs/>
          <w:sz w:val="24"/>
          <w:szCs w:val="24"/>
        </w:rPr>
        <w:t>开户名称：山东同心智行数</w:t>
      </w:r>
      <w:proofErr w:type="gramStart"/>
      <w:r>
        <w:rPr>
          <w:rFonts w:ascii="方正仿宋_GB2312" w:eastAsia="方正仿宋_GB2312" w:hAnsi="方正仿宋_GB2312" w:cs="方正仿宋_GB2312" w:hint="eastAsia"/>
          <w:b/>
          <w:bCs/>
          <w:sz w:val="24"/>
          <w:szCs w:val="24"/>
        </w:rPr>
        <w:t>智科技</w:t>
      </w:r>
      <w:proofErr w:type="gramEnd"/>
      <w:r>
        <w:rPr>
          <w:rFonts w:ascii="方正仿宋_GB2312" w:eastAsia="方正仿宋_GB2312" w:hAnsi="方正仿宋_GB2312" w:cs="方正仿宋_GB2312" w:hint="eastAsia"/>
          <w:b/>
          <w:bCs/>
          <w:sz w:val="24"/>
          <w:szCs w:val="24"/>
        </w:rPr>
        <w:t>有限公司</w:t>
      </w:r>
    </w:p>
    <w:p w14:paraId="54DA7130" w14:textId="77777777" w:rsidR="00DD279B" w:rsidRDefault="00000000">
      <w:pPr>
        <w:tabs>
          <w:tab w:val="left" w:pos="932"/>
        </w:tabs>
        <w:spacing w:line="500" w:lineRule="exact"/>
        <w:ind w:firstLineChars="300" w:firstLine="723"/>
        <w:rPr>
          <w:rFonts w:ascii="方正仿宋_GB2312" w:eastAsia="方正仿宋_GB2312" w:hAnsi="方正仿宋_GB2312" w:cs="方正仿宋_GB2312" w:hint="eastAsia"/>
          <w:b/>
          <w:bCs/>
          <w:sz w:val="24"/>
          <w:szCs w:val="24"/>
        </w:rPr>
      </w:pPr>
      <w:r>
        <w:rPr>
          <w:rFonts w:ascii="方正仿宋_GB2312" w:eastAsia="方正仿宋_GB2312" w:hAnsi="方正仿宋_GB2312" w:cs="方正仿宋_GB2312" w:hint="eastAsia"/>
          <w:b/>
          <w:bCs/>
          <w:sz w:val="24"/>
          <w:szCs w:val="24"/>
        </w:rPr>
        <w:t>开户银行：中国重汽集团财务有限公司</w:t>
      </w:r>
    </w:p>
    <w:p w14:paraId="5B351354" w14:textId="77777777" w:rsidR="00DD279B" w:rsidRDefault="00000000">
      <w:pPr>
        <w:tabs>
          <w:tab w:val="left" w:pos="932"/>
        </w:tabs>
        <w:spacing w:line="500" w:lineRule="exact"/>
        <w:ind w:firstLineChars="300" w:firstLine="723"/>
        <w:rPr>
          <w:rFonts w:ascii="方正仿宋_GB2312" w:eastAsia="方正仿宋_GB2312" w:hAnsi="方正仿宋_GB2312" w:cs="方正仿宋_GB2312" w:hint="eastAsia"/>
          <w:b/>
          <w:bCs/>
          <w:sz w:val="24"/>
          <w:szCs w:val="24"/>
        </w:rPr>
      </w:pPr>
      <w:r>
        <w:rPr>
          <w:rFonts w:ascii="方正仿宋_GB2312" w:eastAsia="方正仿宋_GB2312" w:hAnsi="方正仿宋_GB2312" w:cs="方正仿宋_GB2312" w:hint="eastAsia"/>
          <w:b/>
          <w:bCs/>
          <w:sz w:val="24"/>
          <w:szCs w:val="24"/>
        </w:rPr>
        <w:t>银行账号：201101104075015</w:t>
      </w:r>
    </w:p>
    <w:p w14:paraId="1E337601" w14:textId="77777777" w:rsidR="00DD279B" w:rsidRDefault="00000000">
      <w:pPr>
        <w:tabs>
          <w:tab w:val="left" w:pos="932"/>
        </w:tabs>
        <w:spacing w:line="500" w:lineRule="exact"/>
        <w:ind w:firstLineChars="300" w:firstLine="723"/>
        <w:rPr>
          <w:rFonts w:ascii="方正仿宋_GB2312" w:eastAsia="方正仿宋_GB2312" w:hAnsi="方正仿宋_GB2312" w:cs="方正仿宋_GB2312" w:hint="eastAsia"/>
          <w:b/>
          <w:bCs/>
          <w:sz w:val="24"/>
          <w:szCs w:val="24"/>
        </w:rPr>
      </w:pPr>
      <w:r>
        <w:rPr>
          <w:rFonts w:ascii="方正仿宋_GB2312" w:eastAsia="方正仿宋_GB2312" w:hAnsi="方正仿宋_GB2312" w:cs="方正仿宋_GB2312" w:hint="eastAsia"/>
          <w:b/>
          <w:bCs/>
          <w:sz w:val="24"/>
          <w:szCs w:val="24"/>
        </w:rPr>
        <w:t>联行号：907451000039</w:t>
      </w:r>
    </w:p>
    <w:p w14:paraId="3742BAD6" w14:textId="77777777" w:rsidR="00DD279B" w:rsidRDefault="00000000">
      <w:pPr>
        <w:spacing w:line="500" w:lineRule="exact"/>
        <w:ind w:firstLineChars="300" w:firstLine="723"/>
        <w:rPr>
          <w:rFonts w:ascii="方正仿宋_GB2312" w:eastAsia="方正仿宋_GB2312" w:hAnsi="方正仿宋_GB2312" w:cs="方正仿宋_GB2312" w:hint="eastAsia"/>
          <w:b/>
          <w:bCs/>
          <w:sz w:val="24"/>
          <w:szCs w:val="24"/>
        </w:rPr>
      </w:pPr>
      <w:r>
        <w:rPr>
          <w:rFonts w:ascii="方正仿宋_GB2312" w:eastAsia="方正仿宋_GB2312" w:hAnsi="方正仿宋_GB2312" w:cs="方正仿宋_GB2312" w:hint="eastAsia"/>
          <w:b/>
          <w:bCs/>
          <w:sz w:val="24"/>
          <w:szCs w:val="24"/>
        </w:rPr>
        <w:t>投标保证金提交截止期限：</w:t>
      </w:r>
      <w:r>
        <w:rPr>
          <w:rFonts w:ascii="方正仿宋_GB2312" w:eastAsia="方正仿宋_GB2312" w:hAnsi="方正仿宋_GB2312" w:cs="方正仿宋_GB2312" w:hint="eastAsia"/>
          <w:b/>
          <w:bCs/>
          <w:sz w:val="24"/>
          <w:szCs w:val="24"/>
          <w:u w:val="single"/>
        </w:rPr>
        <w:t xml:space="preserve">2026年3月18日    </w:t>
      </w:r>
    </w:p>
    <w:p w14:paraId="16067F9B" w14:textId="77777777" w:rsidR="00DD279B" w:rsidRDefault="00000000">
      <w:pPr>
        <w:pStyle w:val="a4"/>
        <w:spacing w:line="500" w:lineRule="exact"/>
        <w:ind w:firstLineChars="300" w:firstLine="723"/>
        <w:rPr>
          <w:rFonts w:ascii="方正仿宋_GB2312" w:eastAsia="方正仿宋_GB2312" w:hAnsi="方正仿宋_GB2312" w:cs="方正仿宋_GB2312" w:hint="eastAsia"/>
          <w:sz w:val="24"/>
          <w:szCs w:val="28"/>
        </w:rPr>
      </w:pPr>
      <w:r>
        <w:rPr>
          <w:rFonts w:ascii="方正仿宋_GB2312" w:eastAsia="方正仿宋_GB2312" w:hAnsi="方正仿宋_GB2312" w:cs="方正仿宋_GB2312" w:hint="eastAsia"/>
          <w:b/>
          <w:bCs/>
          <w:sz w:val="24"/>
          <w:szCs w:val="24"/>
        </w:rPr>
        <w:t>保证金未按上述规定缴纳的，视为自动放弃投标资格（汇款时请备注：省内</w:t>
      </w:r>
      <w:r>
        <w:rPr>
          <w:rFonts w:ascii="方正仿宋_GB2312" w:eastAsia="方正仿宋_GB2312" w:hAnsi="方正仿宋_GB2312" w:cs="方正仿宋_GB2312" w:hint="eastAsia"/>
          <w:b/>
          <w:bCs/>
          <w:sz w:val="24"/>
          <w:szCs w:val="24"/>
        </w:rPr>
        <w:lastRenderedPageBreak/>
        <w:t>零部件运输项目投标保证金）</w:t>
      </w:r>
    </w:p>
    <w:p w14:paraId="125A2B50" w14:textId="77777777" w:rsidR="00DD279B" w:rsidRDefault="00000000">
      <w:pPr>
        <w:tabs>
          <w:tab w:val="left" w:pos="0"/>
        </w:tabs>
        <w:spacing w:line="500" w:lineRule="exact"/>
        <w:ind w:firstLineChars="200" w:firstLine="48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5.如投标人有下列情况，投标保证金不予退还，招标人有权依法向其提出索赔，投标人应当赔偿因此给招标人造成的全部损失：</w:t>
      </w:r>
    </w:p>
    <w:p w14:paraId="283C52E9" w14:textId="77777777" w:rsidR="00DD279B" w:rsidRDefault="00000000">
      <w:pPr>
        <w:pStyle w:val="a6"/>
        <w:numPr>
          <w:ilvl w:val="0"/>
          <w:numId w:val="5"/>
        </w:numPr>
        <w:spacing w:after="0" w:line="500" w:lineRule="exact"/>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开标后，投标人在投标有效期内撤回谈判的；</w:t>
      </w:r>
    </w:p>
    <w:p w14:paraId="2D458CFD" w14:textId="77777777" w:rsidR="00DD279B" w:rsidRDefault="00000000">
      <w:pPr>
        <w:pStyle w:val="a6"/>
        <w:numPr>
          <w:ilvl w:val="0"/>
          <w:numId w:val="5"/>
        </w:numPr>
        <w:spacing w:after="0" w:line="500" w:lineRule="exact"/>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采取不正当手段诋毁、排挤其他投标人的；</w:t>
      </w:r>
    </w:p>
    <w:p w14:paraId="603E7F4E" w14:textId="77777777" w:rsidR="00DD279B" w:rsidRDefault="00000000">
      <w:pPr>
        <w:pStyle w:val="a6"/>
        <w:numPr>
          <w:ilvl w:val="0"/>
          <w:numId w:val="5"/>
        </w:numPr>
        <w:spacing w:after="0" w:line="500" w:lineRule="exact"/>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与其他投标人或者招标人恶意串通的；</w:t>
      </w:r>
    </w:p>
    <w:p w14:paraId="58A6B26B" w14:textId="77777777" w:rsidR="00DD279B" w:rsidRDefault="00000000">
      <w:pPr>
        <w:pStyle w:val="a6"/>
        <w:numPr>
          <w:ilvl w:val="0"/>
          <w:numId w:val="5"/>
        </w:numPr>
        <w:spacing w:after="0" w:line="500" w:lineRule="exact"/>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向招标人行贿或者提供其他不正当利益的；</w:t>
      </w:r>
    </w:p>
    <w:p w14:paraId="0E179FF8" w14:textId="77777777" w:rsidR="00DD279B" w:rsidRDefault="00000000">
      <w:pPr>
        <w:pStyle w:val="a6"/>
        <w:numPr>
          <w:ilvl w:val="0"/>
          <w:numId w:val="5"/>
        </w:numPr>
        <w:spacing w:after="0" w:line="500" w:lineRule="exact"/>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投标人在投标文件中提供虚假材料的；</w:t>
      </w:r>
    </w:p>
    <w:p w14:paraId="3B60B28E" w14:textId="77777777" w:rsidR="00DD279B" w:rsidRDefault="00000000">
      <w:pPr>
        <w:pStyle w:val="a6"/>
        <w:numPr>
          <w:ilvl w:val="0"/>
          <w:numId w:val="5"/>
        </w:numPr>
        <w:spacing w:after="0" w:line="500" w:lineRule="exact"/>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中标人无正当理由未能按规定与招标人签订合同的；</w:t>
      </w:r>
    </w:p>
    <w:p w14:paraId="07AEB3AD" w14:textId="77777777" w:rsidR="00DD279B" w:rsidRDefault="00000000">
      <w:pPr>
        <w:pStyle w:val="a6"/>
        <w:numPr>
          <w:ilvl w:val="0"/>
          <w:numId w:val="5"/>
        </w:numPr>
        <w:spacing w:after="0" w:line="500" w:lineRule="exact"/>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法律法规和招标文件规定的其他情形。</w:t>
      </w:r>
    </w:p>
    <w:p w14:paraId="542FAF44" w14:textId="77777777" w:rsidR="00DD279B" w:rsidRDefault="00000000">
      <w:pPr>
        <w:tabs>
          <w:tab w:val="left" w:pos="0"/>
        </w:tabs>
        <w:spacing w:line="500" w:lineRule="exact"/>
        <w:ind w:firstLineChars="200" w:firstLine="48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bCs/>
          <w:sz w:val="24"/>
          <w:szCs w:val="24"/>
        </w:rPr>
        <w:t>6.</w:t>
      </w:r>
      <w:r>
        <w:rPr>
          <w:rFonts w:ascii="方正仿宋_GB2312" w:eastAsia="方正仿宋_GB2312" w:hAnsi="方正仿宋_GB2312" w:cs="方正仿宋_GB2312" w:hint="eastAsia"/>
          <w:sz w:val="24"/>
          <w:szCs w:val="24"/>
        </w:rPr>
        <w:t>保证金的退还：</w:t>
      </w:r>
    </w:p>
    <w:p w14:paraId="44639F1E" w14:textId="77777777" w:rsidR="00DD279B" w:rsidRDefault="00000000">
      <w:pPr>
        <w:pStyle w:val="a6"/>
        <w:spacing w:after="0" w:line="500" w:lineRule="exact"/>
        <w:ind w:firstLineChars="200" w:firstLine="480"/>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sz w:val="24"/>
          <w:szCs w:val="24"/>
        </w:rPr>
        <w:t>a.未中标人的保证金，在中标通知书发出后30个工作日内无息退还；</w:t>
      </w:r>
    </w:p>
    <w:p w14:paraId="3CDC0C74" w14:textId="77777777" w:rsidR="00DD279B" w:rsidRDefault="00000000">
      <w:pPr>
        <w:pStyle w:val="a6"/>
        <w:spacing w:after="0" w:line="500" w:lineRule="exact"/>
        <w:ind w:firstLineChars="200" w:firstLine="480"/>
        <w:rPr>
          <w:rFonts w:ascii="方正仿宋_GB2312" w:eastAsia="方正仿宋_GB2312" w:hAnsi="方正仿宋_GB2312" w:cs="方正仿宋_GB2312" w:hint="eastAsia"/>
        </w:rPr>
      </w:pPr>
      <w:r>
        <w:rPr>
          <w:rFonts w:ascii="方正仿宋_GB2312" w:eastAsia="方正仿宋_GB2312" w:hAnsi="方正仿宋_GB2312" w:cs="方正仿宋_GB2312" w:hint="eastAsia"/>
          <w:sz w:val="24"/>
          <w:szCs w:val="24"/>
        </w:rPr>
        <w:t>b.中标人保证金在合同签订后转换为履约保证金，不足部分按照合同约定补足。</w:t>
      </w:r>
    </w:p>
    <w:p w14:paraId="60D68DB6" w14:textId="77777777" w:rsidR="00DD279B" w:rsidRDefault="00000000">
      <w:pPr>
        <w:pStyle w:val="2"/>
        <w:spacing w:before="156" w:line="500" w:lineRule="exact"/>
        <w:rPr>
          <w:rFonts w:ascii="方正仿宋_GB2312" w:eastAsia="方正仿宋_GB2312" w:hAnsi="方正仿宋_GB2312" w:cs="方正仿宋_GB2312" w:hint="eastAsia"/>
          <w:sz w:val="28"/>
          <w:szCs w:val="28"/>
        </w:rPr>
      </w:pPr>
      <w:bookmarkStart w:id="66" w:name="_Toc8447"/>
      <w:bookmarkStart w:id="67" w:name="_Toc22338"/>
      <w:bookmarkStart w:id="68" w:name="_Toc6261"/>
      <w:bookmarkStart w:id="69" w:name="_Toc4064"/>
      <w:bookmarkStart w:id="70" w:name="_Toc6742"/>
      <w:bookmarkStart w:id="71" w:name="_Toc788"/>
      <w:bookmarkStart w:id="72" w:name="_Toc32560"/>
      <w:bookmarkStart w:id="73" w:name="_Toc129697429"/>
      <w:r>
        <w:rPr>
          <w:rFonts w:ascii="方正仿宋_GB2312" w:eastAsia="方正仿宋_GB2312" w:hAnsi="方正仿宋_GB2312" w:cs="方正仿宋_GB2312" w:hint="eastAsia"/>
          <w:sz w:val="28"/>
          <w:szCs w:val="28"/>
        </w:rPr>
        <w:t>报名文件</w:t>
      </w:r>
      <w:bookmarkEnd w:id="66"/>
      <w:bookmarkEnd w:id="67"/>
      <w:bookmarkEnd w:id="68"/>
      <w:bookmarkEnd w:id="69"/>
      <w:bookmarkEnd w:id="70"/>
      <w:bookmarkEnd w:id="71"/>
      <w:bookmarkEnd w:id="72"/>
      <w:r>
        <w:rPr>
          <w:rFonts w:ascii="方正仿宋_GB2312" w:eastAsia="方正仿宋_GB2312" w:hAnsi="方正仿宋_GB2312" w:cs="方正仿宋_GB2312" w:hint="eastAsia"/>
          <w:sz w:val="28"/>
          <w:szCs w:val="28"/>
        </w:rPr>
        <w:t>递交</w:t>
      </w:r>
    </w:p>
    <w:p w14:paraId="22077B93" w14:textId="77777777" w:rsidR="00DD279B" w:rsidRDefault="00000000">
      <w:pPr>
        <w:pStyle w:val="af0"/>
        <w:spacing w:beforeLines="0" w:afterLines="0" w:line="500" w:lineRule="exact"/>
        <w:ind w:firstLineChars="0"/>
        <w:rPr>
          <w:rFonts w:ascii="方正仿宋_GB2312" w:eastAsia="方正仿宋_GB2312" w:hAnsi="方正仿宋_GB2312" w:cs="方正仿宋_GB2312" w:hint="eastAsia"/>
        </w:rPr>
      </w:pPr>
      <w:bookmarkStart w:id="74" w:name="_Toc129697439"/>
      <w:r>
        <w:rPr>
          <w:rFonts w:ascii="方正仿宋_GB2312" w:eastAsia="方正仿宋_GB2312" w:hAnsi="方正仿宋_GB2312" w:cs="方正仿宋_GB2312" w:hint="eastAsia"/>
        </w:rPr>
        <w:t>1.报名文件递交截止时间：</w:t>
      </w:r>
      <w:r>
        <w:rPr>
          <w:rFonts w:ascii="方正仿宋_GB2312" w:eastAsia="方正仿宋_GB2312" w:hAnsi="方正仿宋_GB2312" w:cs="方正仿宋_GB2312" w:hint="eastAsia"/>
          <w:u w:val="single"/>
        </w:rPr>
        <w:t xml:space="preserve"> 2026年3月14日下午17：00       </w:t>
      </w:r>
    </w:p>
    <w:p w14:paraId="141C84EE" w14:textId="77777777" w:rsidR="00DD279B" w:rsidRDefault="00000000">
      <w:pPr>
        <w:wordWrap w:val="0"/>
        <w:spacing w:line="500" w:lineRule="exact"/>
        <w:ind w:firstLineChars="200" w:firstLine="480"/>
        <w:rPr>
          <w:rFonts w:ascii="方正仿宋_GB2312" w:eastAsia="方正仿宋_GB2312" w:hAnsi="方正仿宋_GB2312" w:cs="方正仿宋_GB2312" w:hint="eastAsia"/>
          <w:sz w:val="24"/>
          <w:szCs w:val="28"/>
        </w:rPr>
      </w:pPr>
      <w:r>
        <w:rPr>
          <w:rFonts w:ascii="方正仿宋_GB2312" w:eastAsia="方正仿宋_GB2312" w:hAnsi="方正仿宋_GB2312" w:cs="方正仿宋_GB2312" w:hint="eastAsia"/>
          <w:kern w:val="0"/>
          <w:sz w:val="24"/>
          <w:szCs w:val="20"/>
        </w:rPr>
        <w:t xml:space="preserve">2.递交方式： </w:t>
      </w:r>
      <w:bookmarkEnd w:id="74"/>
      <w:r>
        <w:rPr>
          <w:rFonts w:ascii="方正仿宋_GB2312" w:eastAsia="方正仿宋_GB2312" w:hAnsi="方正仿宋_GB2312" w:cs="方正仿宋_GB2312" w:hint="eastAsia"/>
          <w:sz w:val="24"/>
          <w:szCs w:val="28"/>
        </w:rPr>
        <w:t>邮箱</w:t>
      </w:r>
    </w:p>
    <w:p w14:paraId="25245FBA" w14:textId="77777777" w:rsidR="00DD279B" w:rsidRDefault="00000000">
      <w:pPr>
        <w:pStyle w:val="a4"/>
        <w:spacing w:line="500" w:lineRule="exact"/>
        <w:ind w:firstLine="480"/>
        <w:rPr>
          <w:rFonts w:ascii="方正仿宋_GB2312" w:eastAsia="方正仿宋_GB2312" w:hAnsi="方正仿宋_GB2312" w:cs="方正仿宋_GB2312" w:hint="eastAsia"/>
          <w:u w:val="single"/>
        </w:rPr>
      </w:pPr>
      <w:r>
        <w:rPr>
          <w:rFonts w:ascii="方正仿宋_GB2312" w:eastAsia="方正仿宋_GB2312" w:hAnsi="方正仿宋_GB2312" w:cs="方正仿宋_GB2312" w:hint="eastAsia"/>
          <w:sz w:val="24"/>
          <w:szCs w:val="28"/>
        </w:rPr>
        <w:t>3.邮箱信息：</w:t>
      </w:r>
      <w:r>
        <w:rPr>
          <w:rFonts w:ascii="方正仿宋_GB2312" w:eastAsia="方正仿宋_GB2312" w:hAnsi="方正仿宋_GB2312" w:cs="方正仿宋_GB2312" w:hint="eastAsia"/>
          <w:sz w:val="24"/>
          <w:szCs w:val="28"/>
          <w:u w:val="single"/>
        </w:rPr>
        <w:t xml:space="preserve"> </w:t>
      </w:r>
      <w:hyperlink r:id="rId9" w:history="1">
        <w:r w:rsidR="00DD279B">
          <w:rPr>
            <w:rStyle w:val="ae"/>
            <w:rFonts w:ascii="方正仿宋_GB2312" w:eastAsia="方正仿宋_GB2312" w:hAnsi="方正仿宋_GB2312" w:cs="方正仿宋_GB2312" w:hint="eastAsia"/>
            <w:sz w:val="24"/>
            <w:szCs w:val="28"/>
            <w:u w:val="single"/>
          </w:rPr>
          <w:t>liuxiao@tongxin.cn</w:t>
        </w:r>
      </w:hyperlink>
      <w:r>
        <w:rPr>
          <w:rFonts w:ascii="方正仿宋_GB2312" w:eastAsia="方正仿宋_GB2312" w:hAnsi="方正仿宋_GB2312" w:cs="方正仿宋_GB2312" w:hint="eastAsia"/>
          <w:sz w:val="24"/>
          <w:szCs w:val="28"/>
          <w:u w:val="single"/>
        </w:rPr>
        <w:t xml:space="preserve"> </w:t>
      </w:r>
    </w:p>
    <w:p w14:paraId="7F791E0F" w14:textId="77777777" w:rsidR="00DD279B" w:rsidRDefault="00000000">
      <w:pPr>
        <w:pStyle w:val="af0"/>
        <w:spacing w:beforeLines="0" w:afterLines="0" w:line="500" w:lineRule="exact"/>
        <w:rPr>
          <w:rFonts w:ascii="方正仿宋_GB2312" w:eastAsia="方正仿宋_GB2312" w:hAnsi="方正仿宋_GB2312" w:cs="方正仿宋_GB2312" w:hint="eastAsia"/>
        </w:rPr>
      </w:pPr>
      <w:bookmarkStart w:id="75" w:name="_Toc129697440"/>
      <w:r>
        <w:rPr>
          <w:rFonts w:ascii="方正仿宋_GB2312" w:eastAsia="方正仿宋_GB2312" w:hAnsi="方正仿宋_GB2312" w:cs="方正仿宋_GB2312" w:hint="eastAsia"/>
        </w:rPr>
        <w:t>4.逾期送达的或者未送达指定地点的投标文件，招标人不予受理。</w:t>
      </w:r>
      <w:bookmarkEnd w:id="75"/>
    </w:p>
    <w:p w14:paraId="64832E31" w14:textId="77777777" w:rsidR="00DD279B" w:rsidRDefault="00000000">
      <w:pPr>
        <w:pStyle w:val="af0"/>
        <w:spacing w:beforeLines="0" w:afterLines="0" w:line="500" w:lineRule="exact"/>
        <w:ind w:firstLineChars="0" w:firstLine="0"/>
        <w:rPr>
          <w:rFonts w:ascii="方正仿宋_GB2312" w:eastAsia="方正仿宋_GB2312" w:hAnsi="方正仿宋_GB2312" w:cs="方正仿宋_GB2312" w:hint="eastAsia"/>
        </w:rPr>
      </w:pPr>
      <w:r>
        <w:rPr>
          <w:rFonts w:ascii="方正仿宋_GB2312" w:eastAsia="方正仿宋_GB2312" w:hAnsi="方正仿宋_GB2312" w:cs="方正仿宋_GB2312" w:hint="eastAsia"/>
        </w:rPr>
        <w:t>1.6投标文件截止</w:t>
      </w:r>
    </w:p>
    <w:p w14:paraId="178FFAAD" w14:textId="77777777" w:rsidR="00DD279B" w:rsidRDefault="00000000">
      <w:pPr>
        <w:pStyle w:val="af0"/>
        <w:spacing w:beforeLines="0" w:afterLines="0" w:line="500" w:lineRule="exact"/>
        <w:ind w:firstLineChars="0"/>
        <w:rPr>
          <w:rFonts w:ascii="方正仿宋_GB2312" w:eastAsia="方正仿宋_GB2312" w:hAnsi="方正仿宋_GB2312" w:cs="方正仿宋_GB2312" w:hint="eastAsia"/>
        </w:rPr>
      </w:pPr>
      <w:r>
        <w:rPr>
          <w:rFonts w:ascii="方正仿宋_GB2312" w:eastAsia="方正仿宋_GB2312" w:hAnsi="方正仿宋_GB2312" w:cs="方正仿宋_GB2312" w:hint="eastAsia"/>
        </w:rPr>
        <w:t>1.投标文件递交截止时间：</w:t>
      </w:r>
      <w:r>
        <w:rPr>
          <w:rFonts w:ascii="方正仿宋_GB2312" w:eastAsia="方正仿宋_GB2312" w:hAnsi="方正仿宋_GB2312" w:cs="方正仿宋_GB2312" w:hint="eastAsia"/>
          <w:u w:val="single"/>
        </w:rPr>
        <w:t xml:space="preserve"> 2026年3月21日上午9:00       </w:t>
      </w:r>
    </w:p>
    <w:p w14:paraId="09906F68" w14:textId="77777777" w:rsidR="00DD279B" w:rsidRDefault="00000000">
      <w:pPr>
        <w:wordWrap w:val="0"/>
        <w:spacing w:line="500" w:lineRule="exact"/>
        <w:ind w:firstLineChars="200" w:firstLine="480"/>
        <w:rPr>
          <w:rFonts w:ascii="方正仿宋_GB2312" w:eastAsia="方正仿宋_GB2312" w:hAnsi="方正仿宋_GB2312" w:cs="方正仿宋_GB2312" w:hint="eastAsia"/>
          <w:sz w:val="24"/>
          <w:szCs w:val="28"/>
        </w:rPr>
      </w:pPr>
      <w:r>
        <w:rPr>
          <w:rFonts w:ascii="方正仿宋_GB2312" w:eastAsia="方正仿宋_GB2312" w:hAnsi="方正仿宋_GB2312" w:cs="方正仿宋_GB2312" w:hint="eastAsia"/>
          <w:kern w:val="0"/>
          <w:sz w:val="24"/>
          <w:szCs w:val="20"/>
        </w:rPr>
        <w:t xml:space="preserve">2.递交方式： </w:t>
      </w:r>
      <w:r>
        <w:rPr>
          <w:rFonts w:ascii="方正仿宋_GB2312" w:eastAsia="方正仿宋_GB2312" w:hAnsi="方正仿宋_GB2312" w:cs="方正仿宋_GB2312" w:hint="eastAsia"/>
          <w:sz w:val="24"/>
          <w:szCs w:val="28"/>
        </w:rPr>
        <w:t>邮箱</w:t>
      </w:r>
    </w:p>
    <w:p w14:paraId="050E90DF" w14:textId="77777777" w:rsidR="00DD279B" w:rsidRDefault="00000000">
      <w:pPr>
        <w:pStyle w:val="a4"/>
        <w:spacing w:line="500" w:lineRule="exact"/>
        <w:ind w:firstLine="480"/>
        <w:rPr>
          <w:rFonts w:ascii="方正仿宋_GB2312" w:eastAsia="方正仿宋_GB2312" w:hAnsi="方正仿宋_GB2312" w:cs="方正仿宋_GB2312" w:hint="eastAsia"/>
          <w:u w:val="single"/>
        </w:rPr>
      </w:pPr>
      <w:r>
        <w:rPr>
          <w:rFonts w:ascii="方正仿宋_GB2312" w:eastAsia="方正仿宋_GB2312" w:hAnsi="方正仿宋_GB2312" w:cs="方正仿宋_GB2312" w:hint="eastAsia"/>
          <w:sz w:val="24"/>
          <w:szCs w:val="28"/>
        </w:rPr>
        <w:t>3.邮箱信息：</w:t>
      </w:r>
      <w:r>
        <w:rPr>
          <w:rFonts w:ascii="方正仿宋_GB2312" w:eastAsia="方正仿宋_GB2312" w:hAnsi="方正仿宋_GB2312" w:cs="方正仿宋_GB2312" w:hint="eastAsia"/>
          <w:sz w:val="24"/>
          <w:szCs w:val="28"/>
          <w:u w:val="single"/>
        </w:rPr>
        <w:t xml:space="preserve"> </w:t>
      </w:r>
      <w:hyperlink r:id="rId10" w:history="1">
        <w:r w:rsidR="00DD279B">
          <w:rPr>
            <w:rStyle w:val="ae"/>
            <w:rFonts w:ascii="方正仿宋_GB2312" w:eastAsia="方正仿宋_GB2312" w:hAnsi="方正仿宋_GB2312" w:cs="方正仿宋_GB2312" w:hint="eastAsia"/>
            <w:sz w:val="24"/>
            <w:szCs w:val="28"/>
            <w:u w:val="single"/>
          </w:rPr>
          <w:t>liuxiao@tongxin.cn</w:t>
        </w:r>
      </w:hyperlink>
      <w:r>
        <w:rPr>
          <w:rFonts w:ascii="方正仿宋_GB2312" w:eastAsia="方正仿宋_GB2312" w:hAnsi="方正仿宋_GB2312" w:cs="方正仿宋_GB2312" w:hint="eastAsia"/>
          <w:sz w:val="24"/>
          <w:szCs w:val="28"/>
          <w:u w:val="single"/>
        </w:rPr>
        <w:t xml:space="preserve"> </w:t>
      </w:r>
    </w:p>
    <w:p w14:paraId="1AD8754F" w14:textId="77777777" w:rsidR="00DD279B" w:rsidRDefault="00000000">
      <w:pPr>
        <w:pStyle w:val="af0"/>
        <w:spacing w:beforeLines="0" w:afterLines="0" w:line="500" w:lineRule="exact"/>
        <w:rPr>
          <w:rFonts w:ascii="方正仿宋_GB2312" w:eastAsia="方正仿宋_GB2312" w:hAnsi="方正仿宋_GB2312" w:cs="方正仿宋_GB2312" w:hint="eastAsia"/>
        </w:rPr>
      </w:pPr>
      <w:r>
        <w:rPr>
          <w:rFonts w:ascii="方正仿宋_GB2312" w:eastAsia="方正仿宋_GB2312" w:hAnsi="方正仿宋_GB2312" w:cs="方正仿宋_GB2312" w:hint="eastAsia"/>
        </w:rPr>
        <w:t>4.逾期送达的或者未送达指定地点的投标文件，招标人不予受理。</w:t>
      </w:r>
    </w:p>
    <w:p w14:paraId="7D19174F" w14:textId="77777777" w:rsidR="00DD279B" w:rsidRDefault="00000000">
      <w:pPr>
        <w:pStyle w:val="2"/>
        <w:numPr>
          <w:ilvl w:val="1"/>
          <w:numId w:val="0"/>
        </w:numPr>
        <w:spacing w:before="156" w:line="500" w:lineRule="exact"/>
        <w:rPr>
          <w:rFonts w:ascii="方正仿宋_GB2312" w:eastAsia="方正仿宋_GB2312" w:hAnsi="方正仿宋_GB2312" w:cs="方正仿宋_GB2312" w:hint="eastAsia"/>
          <w:sz w:val="28"/>
          <w:szCs w:val="28"/>
        </w:rPr>
      </w:pPr>
      <w:bookmarkStart w:id="76" w:name="_Toc2086"/>
      <w:bookmarkStart w:id="77" w:name="_Toc30985"/>
      <w:bookmarkStart w:id="78" w:name="_Toc13596"/>
      <w:bookmarkStart w:id="79" w:name="_Toc11104"/>
      <w:bookmarkStart w:id="80" w:name="_Toc15858"/>
      <w:bookmarkStart w:id="81" w:name="_Toc6755"/>
      <w:bookmarkStart w:id="82" w:name="_Toc1122"/>
      <w:r>
        <w:rPr>
          <w:rFonts w:ascii="方正仿宋_GB2312" w:eastAsia="方正仿宋_GB2312" w:hAnsi="方正仿宋_GB2312" w:cs="方正仿宋_GB2312" w:hint="eastAsia"/>
          <w:sz w:val="28"/>
          <w:szCs w:val="28"/>
        </w:rPr>
        <w:t>1.7开标时间和地点</w:t>
      </w:r>
      <w:bookmarkEnd w:id="76"/>
      <w:bookmarkEnd w:id="77"/>
      <w:bookmarkEnd w:id="78"/>
      <w:bookmarkEnd w:id="79"/>
      <w:bookmarkEnd w:id="80"/>
      <w:bookmarkEnd w:id="81"/>
      <w:bookmarkEnd w:id="82"/>
    </w:p>
    <w:p w14:paraId="46A03A12" w14:textId="77777777" w:rsidR="00DD279B" w:rsidRDefault="00000000">
      <w:pPr>
        <w:autoSpaceDE w:val="0"/>
        <w:autoSpaceDN w:val="0"/>
        <w:adjustRightInd w:val="0"/>
        <w:snapToGrid w:val="0"/>
        <w:spacing w:line="500" w:lineRule="exact"/>
        <w:ind w:firstLineChars="200" w:firstLine="480"/>
        <w:jc w:val="left"/>
        <w:rPr>
          <w:rFonts w:ascii="方正仿宋_GB2312" w:eastAsia="方正仿宋_GB2312" w:hAnsi="方正仿宋_GB2312" w:cs="方正仿宋_GB2312" w:hint="eastAsia"/>
          <w:sz w:val="24"/>
          <w:szCs w:val="24"/>
          <w:u w:val="single"/>
        </w:rPr>
      </w:pPr>
      <w:r>
        <w:rPr>
          <w:rFonts w:ascii="方正仿宋_GB2312" w:eastAsia="方正仿宋_GB2312" w:hAnsi="方正仿宋_GB2312" w:cs="方正仿宋_GB2312" w:hint="eastAsia"/>
          <w:sz w:val="24"/>
          <w:szCs w:val="24"/>
        </w:rPr>
        <w:t>1.开标时间：</w:t>
      </w:r>
      <w:r>
        <w:rPr>
          <w:rFonts w:ascii="方正仿宋_GB2312" w:eastAsia="方正仿宋_GB2312" w:hAnsi="方正仿宋_GB2312" w:cs="方正仿宋_GB2312" w:hint="eastAsia"/>
          <w:sz w:val="24"/>
          <w:szCs w:val="24"/>
          <w:u w:val="single"/>
        </w:rPr>
        <w:t>2026年3月21日上午9:00</w:t>
      </w:r>
    </w:p>
    <w:p w14:paraId="0BE08E7F" w14:textId="77777777" w:rsidR="00DD279B" w:rsidRDefault="00000000">
      <w:pPr>
        <w:autoSpaceDE w:val="0"/>
        <w:autoSpaceDN w:val="0"/>
        <w:adjustRightInd w:val="0"/>
        <w:snapToGrid w:val="0"/>
        <w:spacing w:line="500" w:lineRule="exact"/>
        <w:ind w:firstLine="480"/>
        <w:jc w:val="left"/>
        <w:rPr>
          <w:rFonts w:ascii="方正仿宋_GB2312" w:eastAsia="方正仿宋_GB2312" w:hAnsi="方正仿宋_GB2312" w:cs="方正仿宋_GB2312" w:hint="eastAsia"/>
          <w:sz w:val="24"/>
          <w:szCs w:val="24"/>
          <w:highlight w:val="red"/>
          <w:u w:val="single"/>
        </w:rPr>
      </w:pPr>
      <w:r>
        <w:rPr>
          <w:rFonts w:ascii="方正仿宋_GB2312" w:eastAsia="方正仿宋_GB2312" w:hAnsi="方正仿宋_GB2312" w:cs="方正仿宋_GB2312" w:hint="eastAsia"/>
          <w:sz w:val="24"/>
          <w:szCs w:val="24"/>
        </w:rPr>
        <w:t>2.开标地点：</w:t>
      </w:r>
      <w:r>
        <w:rPr>
          <w:rFonts w:ascii="方正仿宋_GB2312" w:eastAsia="方正仿宋_GB2312" w:hAnsi="方正仿宋_GB2312" w:cs="方正仿宋_GB2312" w:hint="eastAsia"/>
          <w:sz w:val="24"/>
          <w:szCs w:val="24"/>
          <w:u w:val="single"/>
        </w:rPr>
        <w:t>中国重</w:t>
      </w:r>
      <w:proofErr w:type="gramStart"/>
      <w:r>
        <w:rPr>
          <w:rFonts w:ascii="方正仿宋_GB2312" w:eastAsia="方正仿宋_GB2312" w:hAnsi="方正仿宋_GB2312" w:cs="方正仿宋_GB2312" w:hint="eastAsia"/>
          <w:sz w:val="24"/>
          <w:szCs w:val="24"/>
          <w:u w:val="single"/>
        </w:rPr>
        <w:t>汽未来</w:t>
      </w:r>
      <w:proofErr w:type="gramEnd"/>
      <w:r>
        <w:rPr>
          <w:rFonts w:ascii="方正仿宋_GB2312" w:eastAsia="方正仿宋_GB2312" w:hAnsi="方正仿宋_GB2312" w:cs="方正仿宋_GB2312" w:hint="eastAsia"/>
          <w:sz w:val="24"/>
          <w:szCs w:val="24"/>
          <w:u w:val="single"/>
        </w:rPr>
        <w:t>科技大厦8楼</w:t>
      </w:r>
    </w:p>
    <w:p w14:paraId="40C75C54" w14:textId="77777777" w:rsidR="00DD279B" w:rsidRDefault="00000000">
      <w:pPr>
        <w:pStyle w:val="2"/>
        <w:spacing w:before="156" w:line="500" w:lineRule="exact"/>
        <w:rPr>
          <w:rFonts w:ascii="方正仿宋_GB2312" w:eastAsia="方正仿宋_GB2312" w:hAnsi="方正仿宋_GB2312" w:cs="方正仿宋_GB2312" w:hint="eastAsia"/>
          <w:sz w:val="28"/>
          <w:szCs w:val="28"/>
        </w:rPr>
      </w:pPr>
      <w:bookmarkStart w:id="83" w:name="_Toc8613"/>
      <w:bookmarkStart w:id="84" w:name="_Toc16392"/>
      <w:bookmarkStart w:id="85" w:name="_Toc3396"/>
      <w:bookmarkStart w:id="86" w:name="_Toc2869"/>
      <w:bookmarkStart w:id="87" w:name="_Toc23007"/>
      <w:bookmarkStart w:id="88" w:name="_Toc11305"/>
      <w:bookmarkStart w:id="89" w:name="_Toc27115"/>
      <w:r>
        <w:rPr>
          <w:rFonts w:ascii="方正仿宋_GB2312" w:eastAsia="方正仿宋_GB2312" w:hAnsi="方正仿宋_GB2312" w:cs="方正仿宋_GB2312" w:hint="eastAsia"/>
          <w:sz w:val="28"/>
          <w:szCs w:val="28"/>
        </w:rPr>
        <w:lastRenderedPageBreak/>
        <w:t>联系方式</w:t>
      </w:r>
      <w:bookmarkEnd w:id="83"/>
      <w:bookmarkEnd w:id="84"/>
      <w:bookmarkEnd w:id="85"/>
      <w:bookmarkEnd w:id="86"/>
      <w:bookmarkEnd w:id="87"/>
      <w:bookmarkEnd w:id="88"/>
      <w:bookmarkEnd w:id="89"/>
    </w:p>
    <w:p w14:paraId="3B2DD337" w14:textId="77777777" w:rsidR="00DD279B" w:rsidRDefault="00000000">
      <w:pPr>
        <w:spacing w:line="500" w:lineRule="exact"/>
        <w:ind w:firstLineChars="200" w:firstLine="480"/>
        <w:rPr>
          <w:rFonts w:ascii="方正仿宋_GB2312" w:eastAsia="方正仿宋_GB2312" w:hAnsi="方正仿宋_GB2312" w:cs="方正仿宋_GB2312" w:hint="eastAsia"/>
        </w:rPr>
      </w:pPr>
      <w:r>
        <w:rPr>
          <w:rFonts w:ascii="方正仿宋_GB2312" w:eastAsia="方正仿宋_GB2312" w:hAnsi="方正仿宋_GB2312" w:cs="方正仿宋_GB2312" w:hint="eastAsia"/>
          <w:sz w:val="24"/>
          <w:szCs w:val="24"/>
        </w:rPr>
        <w:t>1.技术、商务答疑</w:t>
      </w:r>
    </w:p>
    <w:tbl>
      <w:tblPr>
        <w:tblW w:w="7979" w:type="dxa"/>
        <w:jc w:val="center"/>
        <w:tblLook w:val="04A0" w:firstRow="1" w:lastRow="0" w:firstColumn="1" w:lastColumn="0" w:noHBand="0" w:noVBand="1"/>
      </w:tblPr>
      <w:tblGrid>
        <w:gridCol w:w="1301"/>
        <w:gridCol w:w="3866"/>
        <w:gridCol w:w="2812"/>
      </w:tblGrid>
      <w:tr w:rsidR="00DD279B" w14:paraId="7CA72EF8" w14:textId="77777777">
        <w:trPr>
          <w:trHeight w:val="54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680CB082" w14:textId="77777777" w:rsidR="00DD279B" w:rsidRDefault="00000000">
            <w:pPr>
              <w:widowControl/>
              <w:spacing w:line="500" w:lineRule="exact"/>
              <w:jc w:val="center"/>
              <w:textAlignment w:val="center"/>
              <w:rPr>
                <w:rFonts w:ascii="方正仿宋_GB2312" w:eastAsia="方正仿宋_GB2312" w:hAnsi="方正仿宋_GB2312" w:cs="方正仿宋_GB2312" w:hint="eastAsia"/>
                <w:b/>
                <w:bCs/>
                <w:szCs w:val="21"/>
              </w:rPr>
            </w:pPr>
            <w:r>
              <w:rPr>
                <w:rFonts w:ascii="方正仿宋_GB2312" w:eastAsia="方正仿宋_GB2312" w:hAnsi="方正仿宋_GB2312" w:cs="方正仿宋_GB2312" w:hint="eastAsia"/>
                <w:b/>
                <w:bCs/>
                <w:kern w:val="0"/>
                <w:szCs w:val="21"/>
                <w:lang w:bidi="ar"/>
              </w:rPr>
              <w:t>序号</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9DC48A9" w14:textId="77777777" w:rsidR="00DD279B" w:rsidRDefault="00000000">
            <w:pPr>
              <w:widowControl/>
              <w:spacing w:line="500" w:lineRule="exact"/>
              <w:jc w:val="center"/>
              <w:textAlignment w:val="center"/>
              <w:rPr>
                <w:rFonts w:ascii="方正仿宋_GB2312" w:eastAsia="方正仿宋_GB2312" w:hAnsi="方正仿宋_GB2312" w:cs="方正仿宋_GB2312" w:hint="eastAsia"/>
                <w:b/>
                <w:bCs/>
                <w:szCs w:val="21"/>
              </w:rPr>
            </w:pPr>
            <w:r>
              <w:rPr>
                <w:rFonts w:ascii="方正仿宋_GB2312" w:eastAsia="方正仿宋_GB2312" w:hAnsi="方正仿宋_GB2312" w:cs="方正仿宋_GB2312" w:hint="eastAsia"/>
                <w:b/>
                <w:bCs/>
                <w:kern w:val="0"/>
                <w:szCs w:val="21"/>
                <w:lang w:bidi="ar"/>
              </w:rPr>
              <w:t>联系人</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2DC68A4" w14:textId="77777777" w:rsidR="00DD279B" w:rsidRDefault="00000000">
            <w:pPr>
              <w:widowControl/>
              <w:spacing w:line="500" w:lineRule="exact"/>
              <w:jc w:val="center"/>
              <w:textAlignment w:val="center"/>
              <w:rPr>
                <w:rFonts w:ascii="方正仿宋_GB2312" w:eastAsia="方正仿宋_GB2312" w:hAnsi="方正仿宋_GB2312" w:cs="方正仿宋_GB2312" w:hint="eastAsia"/>
                <w:b/>
                <w:bCs/>
                <w:szCs w:val="21"/>
              </w:rPr>
            </w:pPr>
            <w:r>
              <w:rPr>
                <w:rFonts w:ascii="方正仿宋_GB2312" w:eastAsia="方正仿宋_GB2312" w:hAnsi="方正仿宋_GB2312" w:cs="方正仿宋_GB2312" w:hint="eastAsia"/>
                <w:b/>
                <w:bCs/>
                <w:kern w:val="0"/>
                <w:szCs w:val="21"/>
                <w:lang w:bidi="ar"/>
              </w:rPr>
              <w:t>联系方式</w:t>
            </w:r>
          </w:p>
        </w:tc>
      </w:tr>
      <w:tr w:rsidR="00DD279B" w14:paraId="5C2C9E51" w14:textId="77777777">
        <w:trPr>
          <w:trHeight w:val="46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34C1E6AA" w14:textId="77777777" w:rsidR="00DD279B" w:rsidRDefault="00000000">
            <w:pPr>
              <w:widowControl/>
              <w:spacing w:line="500" w:lineRule="exact"/>
              <w:jc w:val="center"/>
              <w:textAlignment w:val="center"/>
              <w:rPr>
                <w:rFonts w:ascii="方正仿宋_GB2312" w:eastAsia="方正仿宋_GB2312" w:hAnsi="方正仿宋_GB2312" w:cs="方正仿宋_GB2312" w:hint="eastAsia"/>
                <w:b/>
                <w:bCs/>
                <w:szCs w:val="21"/>
              </w:rPr>
            </w:pPr>
            <w:r>
              <w:rPr>
                <w:rFonts w:ascii="方正仿宋_GB2312" w:eastAsia="方正仿宋_GB2312" w:hAnsi="方正仿宋_GB2312" w:cs="方正仿宋_GB2312" w:hint="eastAsia"/>
                <w:b/>
                <w:bCs/>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DBAEA4B" w14:textId="77777777" w:rsidR="00DD279B" w:rsidRDefault="00000000">
            <w:pPr>
              <w:widowControl/>
              <w:spacing w:line="500" w:lineRule="exact"/>
              <w:jc w:val="center"/>
              <w:textAlignment w:val="center"/>
              <w:rPr>
                <w:rFonts w:ascii="方正仿宋_GB2312" w:eastAsia="方正仿宋_GB2312" w:hAnsi="方正仿宋_GB2312" w:cs="方正仿宋_GB2312" w:hint="eastAsia"/>
                <w:szCs w:val="21"/>
              </w:rPr>
            </w:pPr>
            <w:r>
              <w:rPr>
                <w:rFonts w:ascii="方正仿宋_GB2312" w:eastAsia="方正仿宋_GB2312" w:hAnsi="方正仿宋_GB2312" w:cs="方正仿宋_GB2312" w:hint="eastAsia"/>
                <w:szCs w:val="21"/>
              </w:rPr>
              <w:t>刘晓（商务）</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6BAED40" w14:textId="77777777" w:rsidR="00DD279B" w:rsidRDefault="00000000">
            <w:pPr>
              <w:widowControl/>
              <w:spacing w:line="500" w:lineRule="exact"/>
              <w:jc w:val="center"/>
              <w:textAlignment w:val="center"/>
              <w:rPr>
                <w:rFonts w:ascii="方正仿宋_GB2312" w:eastAsia="方正仿宋_GB2312" w:hAnsi="方正仿宋_GB2312" w:cs="方正仿宋_GB2312" w:hint="eastAsia"/>
                <w:szCs w:val="21"/>
              </w:rPr>
            </w:pPr>
            <w:r>
              <w:rPr>
                <w:rFonts w:ascii="方正仿宋_GB2312" w:eastAsia="方正仿宋_GB2312" w:hAnsi="方正仿宋_GB2312" w:cs="方正仿宋_GB2312" w:hint="eastAsia"/>
                <w:szCs w:val="21"/>
              </w:rPr>
              <w:t>15266774440</w:t>
            </w:r>
          </w:p>
        </w:tc>
      </w:tr>
      <w:tr w:rsidR="00DD279B" w14:paraId="4043721B" w14:textId="77777777">
        <w:trPr>
          <w:trHeight w:val="4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36C2831C" w14:textId="77777777" w:rsidR="00DD279B" w:rsidRDefault="00000000">
            <w:pPr>
              <w:widowControl/>
              <w:spacing w:line="500" w:lineRule="exact"/>
              <w:jc w:val="center"/>
              <w:textAlignment w:val="center"/>
              <w:rPr>
                <w:rFonts w:ascii="方正仿宋_GB2312" w:eastAsia="方正仿宋_GB2312" w:hAnsi="方正仿宋_GB2312" w:cs="方正仿宋_GB2312" w:hint="eastAsia"/>
                <w:b/>
                <w:bCs/>
                <w:szCs w:val="21"/>
              </w:rPr>
            </w:pPr>
            <w:r>
              <w:rPr>
                <w:rFonts w:ascii="方正仿宋_GB2312" w:eastAsia="方正仿宋_GB2312" w:hAnsi="方正仿宋_GB2312" w:cs="方正仿宋_GB2312" w:hint="eastAsia"/>
                <w:b/>
                <w:bCs/>
                <w:kern w:val="0"/>
                <w:szCs w:val="21"/>
                <w:lang w:bidi="ar"/>
              </w:rPr>
              <w:t>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F2CA269" w14:textId="77777777" w:rsidR="00DD279B" w:rsidRDefault="00000000">
            <w:pPr>
              <w:widowControl/>
              <w:spacing w:line="500" w:lineRule="exact"/>
              <w:jc w:val="center"/>
              <w:textAlignment w:val="center"/>
              <w:rPr>
                <w:rFonts w:ascii="方正仿宋_GB2312" w:eastAsia="方正仿宋_GB2312" w:hAnsi="方正仿宋_GB2312" w:cs="方正仿宋_GB2312" w:hint="eastAsia"/>
                <w:szCs w:val="21"/>
              </w:rPr>
            </w:pPr>
            <w:r>
              <w:rPr>
                <w:rFonts w:ascii="方正仿宋_GB2312" w:eastAsia="方正仿宋_GB2312" w:hAnsi="方正仿宋_GB2312" w:cs="方正仿宋_GB2312" w:hint="eastAsia"/>
                <w:szCs w:val="21"/>
              </w:rPr>
              <w:t>杨敏（车辆租赁）</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E5F7CCC" w14:textId="77777777" w:rsidR="00DD279B" w:rsidRDefault="00000000">
            <w:pPr>
              <w:widowControl/>
              <w:spacing w:line="500" w:lineRule="exact"/>
              <w:jc w:val="center"/>
              <w:textAlignment w:val="center"/>
              <w:rPr>
                <w:rFonts w:ascii="方正仿宋_GB2312" w:eastAsia="方正仿宋_GB2312" w:hAnsi="方正仿宋_GB2312" w:cs="方正仿宋_GB2312" w:hint="eastAsia"/>
                <w:szCs w:val="21"/>
              </w:rPr>
            </w:pPr>
            <w:r>
              <w:rPr>
                <w:rFonts w:ascii="方正仿宋_GB2312" w:eastAsia="方正仿宋_GB2312" w:hAnsi="方正仿宋_GB2312" w:cs="方正仿宋_GB2312" w:hint="eastAsia"/>
                <w:szCs w:val="21"/>
              </w:rPr>
              <w:t>18615619927</w:t>
            </w:r>
          </w:p>
        </w:tc>
      </w:tr>
    </w:tbl>
    <w:p w14:paraId="767D4109" w14:textId="77777777" w:rsidR="00DD279B" w:rsidRDefault="00000000">
      <w:pPr>
        <w:pStyle w:val="af0"/>
        <w:spacing w:beforeLines="0" w:afterLines="0" w:line="500" w:lineRule="exact"/>
        <w:ind w:firstLineChars="300" w:firstLine="630"/>
        <w:rPr>
          <w:rFonts w:ascii="方正仿宋_GB2312" w:eastAsia="方正仿宋_GB2312" w:hAnsi="方正仿宋_GB2312" w:cs="方正仿宋_GB2312" w:hint="eastAsia"/>
          <w:sz w:val="21"/>
          <w:szCs w:val="21"/>
          <w:lang w:bidi="ar"/>
        </w:rPr>
      </w:pPr>
      <w:r>
        <w:rPr>
          <w:rFonts w:ascii="方正仿宋_GB2312" w:eastAsia="方正仿宋_GB2312" w:hAnsi="方正仿宋_GB2312" w:cs="方正仿宋_GB2312" w:hint="eastAsia"/>
          <w:sz w:val="21"/>
          <w:szCs w:val="21"/>
          <w:lang w:bidi="ar"/>
        </w:rPr>
        <w:t>备注：运输业务模式、运量、产品件尺寸及租用车辆详细信息请联系各联系人</w:t>
      </w:r>
    </w:p>
    <w:p w14:paraId="3E34DE32" w14:textId="77777777" w:rsidR="00DD279B" w:rsidRDefault="00000000">
      <w:pPr>
        <w:widowControl/>
        <w:spacing w:line="500" w:lineRule="exact"/>
        <w:ind w:firstLineChars="200" w:firstLine="480"/>
        <w:jc w:val="left"/>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kern w:val="0"/>
          <w:sz w:val="24"/>
          <w:szCs w:val="24"/>
          <w:lang w:bidi="ar"/>
        </w:rPr>
        <w:t xml:space="preserve">（1）投标人应与相关答疑人员充分沟通，理解认可并接受相关技术规范及服务要求。 </w:t>
      </w:r>
    </w:p>
    <w:p w14:paraId="0D3CFB9C" w14:textId="77777777" w:rsidR="00DD279B" w:rsidRDefault="00000000">
      <w:pPr>
        <w:widowControl/>
        <w:spacing w:line="500" w:lineRule="exact"/>
        <w:ind w:firstLineChars="200" w:firstLine="480"/>
        <w:jc w:val="left"/>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kern w:val="0"/>
          <w:sz w:val="24"/>
          <w:szCs w:val="24"/>
          <w:lang w:bidi="ar"/>
        </w:rPr>
        <w:t xml:space="preserve">（2）投标人熟悉相关业务后，须准备业务运营方案及相应业务交接、开始运行业务时间等预案。 </w:t>
      </w:r>
    </w:p>
    <w:p w14:paraId="778D422C" w14:textId="77777777" w:rsidR="00DD279B" w:rsidRDefault="00000000">
      <w:pPr>
        <w:widowControl/>
        <w:spacing w:line="500" w:lineRule="exact"/>
        <w:ind w:firstLineChars="200" w:firstLine="480"/>
        <w:jc w:val="left"/>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kern w:val="0"/>
          <w:sz w:val="24"/>
          <w:szCs w:val="24"/>
          <w:lang w:bidi="ar"/>
        </w:rPr>
        <w:t xml:space="preserve">（3）投标人应严格执行相关技术质量标准，如果投标人未按技术质量标准要求执行，投标人应无条件进行整改，所发生的所有费用均由投标人承担。如投标人所供产品和服务质量存在严重缺陷，导致权属公司产品市场形象受到损害，权属公司有权中止或解除本合同，并由投标人承担违约责任。 </w:t>
      </w:r>
    </w:p>
    <w:p w14:paraId="01307C29" w14:textId="77777777" w:rsidR="00DD279B" w:rsidRDefault="00000000">
      <w:pPr>
        <w:widowControl/>
        <w:spacing w:line="500" w:lineRule="exact"/>
        <w:ind w:firstLineChars="200" w:firstLine="480"/>
        <w:jc w:val="left"/>
        <w:rPr>
          <w:rFonts w:ascii="方正仿宋_GB2312" w:eastAsia="方正仿宋_GB2312" w:hAnsi="方正仿宋_GB2312" w:cs="方正仿宋_GB2312" w:hint="eastAsia"/>
          <w:sz w:val="24"/>
          <w:szCs w:val="24"/>
        </w:rPr>
      </w:pPr>
      <w:r>
        <w:rPr>
          <w:rFonts w:ascii="方正仿宋_GB2312" w:eastAsia="方正仿宋_GB2312" w:hAnsi="方正仿宋_GB2312" w:cs="方正仿宋_GB2312" w:hint="eastAsia"/>
          <w:kern w:val="0"/>
          <w:sz w:val="24"/>
          <w:szCs w:val="24"/>
          <w:lang w:bidi="ar"/>
        </w:rPr>
        <w:t xml:space="preserve">（4）投标人在权属公司所提供的库房内，须严格遵守招标人园区内安全管理制度并自行完善仓库内相应的设备设施（消防器材、安全标识及其他必要设施），对提供的水、电要珍惜使用，杜绝浪费，接受相关监督和考核。 </w:t>
      </w:r>
    </w:p>
    <w:p w14:paraId="3C17F335" w14:textId="77777777" w:rsidR="00DD279B" w:rsidRDefault="00000000">
      <w:pPr>
        <w:pStyle w:val="af0"/>
        <w:spacing w:beforeLines="0" w:afterLines="0" w:line="500" w:lineRule="exact"/>
        <w:rPr>
          <w:rFonts w:ascii="方正仿宋_GB2312" w:eastAsia="方正仿宋_GB2312" w:hAnsi="方正仿宋_GB2312" w:cs="方正仿宋_GB2312" w:hint="eastAsia"/>
          <w:szCs w:val="24"/>
          <w:lang w:bidi="ar"/>
        </w:rPr>
      </w:pPr>
      <w:r>
        <w:rPr>
          <w:rFonts w:ascii="方正仿宋_GB2312" w:eastAsia="方正仿宋_GB2312" w:hAnsi="方正仿宋_GB2312" w:cs="方正仿宋_GB2312" w:hint="eastAsia"/>
          <w:szCs w:val="24"/>
          <w:lang w:bidi="ar"/>
        </w:rPr>
        <w:t>（5）投标人应充分理解并</w:t>
      </w:r>
      <w:proofErr w:type="gramStart"/>
      <w:r>
        <w:rPr>
          <w:rFonts w:ascii="方正仿宋_GB2312" w:eastAsia="方正仿宋_GB2312" w:hAnsi="方正仿宋_GB2312" w:cs="方正仿宋_GB2312" w:hint="eastAsia"/>
          <w:szCs w:val="24"/>
          <w:lang w:bidi="ar"/>
        </w:rPr>
        <w:t>完全响应重</w:t>
      </w:r>
      <w:proofErr w:type="gramEnd"/>
      <w:r>
        <w:rPr>
          <w:rFonts w:ascii="方正仿宋_GB2312" w:eastAsia="方正仿宋_GB2312" w:hAnsi="方正仿宋_GB2312" w:cs="方正仿宋_GB2312" w:hint="eastAsia"/>
          <w:szCs w:val="24"/>
          <w:lang w:bidi="ar"/>
        </w:rPr>
        <w:t>汽集团各权属公司对该承运业务的承运质量和承运时效要求，对所承运车辆、货物的完好性和</w:t>
      </w:r>
      <w:proofErr w:type="gramStart"/>
      <w:r>
        <w:rPr>
          <w:rFonts w:ascii="方正仿宋_GB2312" w:eastAsia="方正仿宋_GB2312" w:hAnsi="方正仿宋_GB2312" w:cs="方正仿宋_GB2312" w:hint="eastAsia"/>
          <w:szCs w:val="24"/>
          <w:lang w:bidi="ar"/>
        </w:rPr>
        <w:t>及时性负全部</w:t>
      </w:r>
      <w:proofErr w:type="gramEnd"/>
      <w:r>
        <w:rPr>
          <w:rFonts w:ascii="方正仿宋_GB2312" w:eastAsia="方正仿宋_GB2312" w:hAnsi="方正仿宋_GB2312" w:cs="方正仿宋_GB2312" w:hint="eastAsia"/>
          <w:szCs w:val="24"/>
          <w:lang w:bidi="ar"/>
        </w:rPr>
        <w:t>责任，无法满足承运质量和承运时效要求的，同心智行有权扣除质保金，严重者解除合同并纳入重汽集团黑名单；</w:t>
      </w:r>
    </w:p>
    <w:p w14:paraId="7DDA0893" w14:textId="77777777" w:rsidR="00DD279B" w:rsidRDefault="00000000">
      <w:pPr>
        <w:widowControl/>
        <w:spacing w:line="500" w:lineRule="exact"/>
        <w:ind w:firstLineChars="200" w:firstLine="482"/>
        <w:jc w:val="left"/>
        <w:rPr>
          <w:rFonts w:ascii="方正仿宋_GB2312" w:eastAsia="方正仿宋_GB2312" w:hAnsi="方正仿宋_GB2312" w:cs="方正仿宋_GB2312" w:hint="eastAsia"/>
          <w:sz w:val="40"/>
          <w:szCs w:val="40"/>
        </w:rPr>
      </w:pPr>
      <w:r>
        <w:rPr>
          <w:rFonts w:ascii="方正仿宋_GB2312" w:eastAsia="方正仿宋_GB2312" w:hAnsi="方正仿宋_GB2312" w:cs="方正仿宋_GB2312" w:hint="eastAsia"/>
          <w:b/>
          <w:bCs/>
          <w:kern w:val="0"/>
          <w:sz w:val="24"/>
          <w:szCs w:val="24"/>
          <w:lang w:bidi="ar"/>
        </w:rPr>
        <w:t>（6）对以上如有质疑，请在报价前与商务负责人联系：刘晓15266774440，否则视为接受以上规定，并能完全按照各环节要求执行，并认可各环节招标结果。扰乱招标流程和招标秩序的承运单位，将纳入重汽集团黑名单，终止集团内所有业务。</w:t>
      </w:r>
    </w:p>
    <w:bookmarkEnd w:id="73"/>
    <w:p w14:paraId="602F3ADA" w14:textId="7FAD30E1" w:rsidR="00DD279B" w:rsidRDefault="00DD279B" w:rsidP="00D54327">
      <w:pPr>
        <w:pStyle w:val="a7"/>
        <w:spacing w:line="360" w:lineRule="auto"/>
        <w:rPr>
          <w:rFonts w:ascii="方正仿宋_GB2312" w:eastAsia="方正仿宋_GB2312" w:hAnsi="方正仿宋_GB2312" w:cs="方正仿宋_GB2312" w:hint="eastAsia"/>
        </w:rPr>
      </w:pPr>
    </w:p>
    <w:sectPr w:rsidR="00DD279B">
      <w:headerReference w:type="default" r:id="rId11"/>
      <w:footerReference w:type="default" r:id="rId12"/>
      <w:pgSz w:w="11906" w:h="16838"/>
      <w:pgMar w:top="1440" w:right="1701" w:bottom="1440" w:left="1701" w:header="850" w:footer="34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CBCDFD" w14:textId="77777777" w:rsidR="002D26DF" w:rsidRDefault="002D26DF">
      <w:r>
        <w:separator/>
      </w:r>
    </w:p>
  </w:endnote>
  <w:endnote w:type="continuationSeparator" w:id="0">
    <w:p w14:paraId="4C42D66F" w14:textId="77777777" w:rsidR="002D26DF" w:rsidRDefault="002D2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仿宋_GB2312">
    <w:altName w:val="微软雅黑"/>
    <w:charset w:val="86"/>
    <w:family w:val="auto"/>
    <w:pitch w:val="default"/>
    <w:sig w:usb0="A00002BF" w:usb1="184F6CFA" w:usb2="00000012" w:usb3="00000000" w:csb0="00040001" w:csb1="00000000"/>
    <w:embedRegular r:id="rId1" w:subsetted="1" w:fontKey="{A68EF51A-F1FD-4668-B6FA-9E9FD14AF31A}"/>
    <w:embedBold r:id="rId2" w:subsetted="1" w:fontKey="{37AB5881-5F47-4D36-A00E-F2D681EB0B75}"/>
    <w:embedItalic r:id="rId3" w:subsetted="1" w:fontKey="{FAAC2CC7-A7ED-48AE-A86F-39E67807CAEB}"/>
  </w:font>
  <w:font w:name="Cambria">
    <w:panose1 w:val="02040503050406030204"/>
    <w:charset w:val="00"/>
    <w:family w:val="roman"/>
    <w:pitch w:val="variable"/>
    <w:sig w:usb0="E00006FF" w:usb1="420024FF" w:usb2="02000000" w:usb3="00000000" w:csb0="0000019F" w:csb1="00000000"/>
    <w:embedRegular r:id="rId4" w:subsetted="1" w:fontKey="{96A9F6E3-7B5E-404F-9D3A-08EF9F890EB2}"/>
    <w:embedBold r:id="rId5" w:subsetted="1" w:fontKey="{CA639171-159F-4623-B839-7FC67A9B3FF0}"/>
  </w:font>
  <w:font w:name="Cambria Math">
    <w:panose1 w:val="02040503050406030204"/>
    <w:charset w:val="00"/>
    <w:family w:val="roman"/>
    <w:pitch w:val="variable"/>
    <w:sig w:usb0="E00006FF" w:usb1="420024FF" w:usb2="02000000" w:usb3="00000000" w:csb0="0000019F" w:csb1="00000000"/>
    <w:embedItalic r:id="rId6" w:fontKey="{97D0D84F-554D-4756-A215-B456E976C23A}"/>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5C787" w14:textId="77777777" w:rsidR="00DD279B" w:rsidRDefault="00DD279B">
    <w:pPr>
      <w:pStyle w:val="a4"/>
      <w:ind w:firstLineChars="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32452" w14:textId="77777777" w:rsidR="002D26DF" w:rsidRDefault="002D26DF">
      <w:r>
        <w:separator/>
      </w:r>
    </w:p>
  </w:footnote>
  <w:footnote w:type="continuationSeparator" w:id="0">
    <w:p w14:paraId="38F2EE67" w14:textId="77777777" w:rsidR="002D26DF" w:rsidRDefault="002D2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26ED8" w14:textId="77777777" w:rsidR="00DD279B" w:rsidRDefault="00000000">
    <w:pPr>
      <w:pStyle w:val="aa"/>
    </w:pPr>
    <w:r>
      <w:rPr>
        <w:noProof/>
      </w:rPr>
      <w:drawing>
        <wp:inline distT="0" distB="0" distL="0" distR="0" wp14:anchorId="39DC4C7A" wp14:editId="536EA402">
          <wp:extent cx="1907540" cy="5181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25998" cy="523354"/>
                  </a:xfrm>
                  <a:prstGeom prst="rect">
                    <a:avLst/>
                  </a:prstGeom>
                </pic:spPr>
              </pic:pic>
            </a:graphicData>
          </a:graphic>
        </wp:inline>
      </w:drawing>
    </w:r>
  </w:p>
  <w:p w14:paraId="5A63314E" w14:textId="77777777" w:rsidR="00DD279B" w:rsidRDefault="00DD279B">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CFD80EF"/>
    <w:multiLevelType w:val="singleLevel"/>
    <w:tmpl w:val="9CFD80EF"/>
    <w:lvl w:ilvl="0">
      <w:start w:val="1"/>
      <w:numFmt w:val="decimal"/>
      <w:suff w:val="nothing"/>
      <w:lvlText w:val="%1、"/>
      <w:lvlJc w:val="left"/>
      <w:rPr>
        <w:rFonts w:hint="default"/>
        <w:sz w:val="24"/>
        <w:szCs w:val="24"/>
      </w:rPr>
    </w:lvl>
  </w:abstractNum>
  <w:abstractNum w:abstractNumId="1" w15:restartNumberingAfterBreak="0">
    <w:nsid w:val="BDC5B3A9"/>
    <w:multiLevelType w:val="singleLevel"/>
    <w:tmpl w:val="BDC5B3A9"/>
    <w:lvl w:ilvl="0">
      <w:start w:val="1"/>
      <w:numFmt w:val="decimal"/>
      <w:suff w:val="nothing"/>
      <w:lvlText w:val="%1、"/>
      <w:lvlJc w:val="left"/>
    </w:lvl>
  </w:abstractNum>
  <w:abstractNum w:abstractNumId="2" w15:restartNumberingAfterBreak="0">
    <w:nsid w:val="E60358B0"/>
    <w:multiLevelType w:val="singleLevel"/>
    <w:tmpl w:val="E60358B0"/>
    <w:lvl w:ilvl="0">
      <w:start w:val="1"/>
      <w:numFmt w:val="decimal"/>
      <w:suff w:val="nothing"/>
      <w:lvlText w:val="%1、"/>
      <w:lvlJc w:val="left"/>
    </w:lvl>
  </w:abstractNum>
  <w:abstractNum w:abstractNumId="3" w15:restartNumberingAfterBreak="0">
    <w:nsid w:val="F12EE56A"/>
    <w:multiLevelType w:val="singleLevel"/>
    <w:tmpl w:val="F12EE56A"/>
    <w:lvl w:ilvl="0">
      <w:start w:val="1"/>
      <w:numFmt w:val="decimal"/>
      <w:suff w:val="nothing"/>
      <w:lvlText w:val="%1、"/>
      <w:lvlJc w:val="left"/>
    </w:lvl>
  </w:abstractNum>
  <w:abstractNum w:abstractNumId="4" w15:restartNumberingAfterBreak="0">
    <w:nsid w:val="F860AC00"/>
    <w:multiLevelType w:val="singleLevel"/>
    <w:tmpl w:val="F860AC00"/>
    <w:lvl w:ilvl="0">
      <w:start w:val="1"/>
      <w:numFmt w:val="decimal"/>
      <w:suff w:val="nothing"/>
      <w:lvlText w:val="%1、"/>
      <w:lvlJc w:val="left"/>
    </w:lvl>
  </w:abstractNum>
  <w:abstractNum w:abstractNumId="5" w15:restartNumberingAfterBreak="0">
    <w:nsid w:val="047933AF"/>
    <w:multiLevelType w:val="multilevel"/>
    <w:tmpl w:val="047933AF"/>
    <w:lvl w:ilvl="0">
      <w:start w:val="1"/>
      <w:numFmt w:val="decimal"/>
      <w:pStyle w:val="a"/>
      <w:lvlText w:val="第%1章"/>
      <w:lvlJc w:val="left"/>
      <w:pPr>
        <w:ind w:left="5382"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26071288"/>
    <w:multiLevelType w:val="multilevel"/>
    <w:tmpl w:val="26071288"/>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default"/>
        <w:sz w:val="28"/>
        <w:szCs w:val="28"/>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3281DC21"/>
    <w:multiLevelType w:val="multilevel"/>
    <w:tmpl w:val="3281DC21"/>
    <w:lvl w:ilvl="0">
      <w:start w:val="1"/>
      <w:numFmt w:val="decimal"/>
      <w:lvlText w:val="%1"/>
      <w:lvlJc w:val="left"/>
      <w:pPr>
        <w:ind w:left="432" w:hanging="432"/>
      </w:pPr>
      <w:rPr>
        <w:rFonts w:hint="eastAsia"/>
      </w:rPr>
    </w:lvl>
    <w:lvl w:ilvl="1">
      <w:start w:val="1"/>
      <w:numFmt w:val="decimal"/>
      <w:pStyle w:val="2"/>
      <w:lvlText w:val="%1.%2"/>
      <w:lvlJc w:val="left"/>
      <w:pPr>
        <w:ind w:left="576" w:hanging="576"/>
      </w:pPr>
      <w:rPr>
        <w:rFonts w:hint="default"/>
        <w:i w:val="0"/>
        <w:iCs w:val="0"/>
        <w:sz w:val="28"/>
        <w:szCs w:val="28"/>
      </w:rPr>
    </w:lvl>
    <w:lvl w:ilvl="2">
      <w:start w:val="1"/>
      <w:numFmt w:val="decimal"/>
      <w:pStyle w:val="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2D71598"/>
    <w:multiLevelType w:val="multilevel"/>
    <w:tmpl w:val="32D71598"/>
    <w:lvl w:ilvl="0">
      <w:start w:val="1"/>
      <w:numFmt w:val="decimal"/>
      <w:lvlText w:val="%1"/>
      <w:lvlJc w:val="left"/>
      <w:pPr>
        <w:ind w:left="432" w:hanging="432"/>
      </w:pPr>
      <w:rPr>
        <w:rFonts w:hint="eastAsia"/>
      </w:rPr>
    </w:lvl>
    <w:lvl w:ilvl="1">
      <w:start w:val="1"/>
      <w:numFmt w:val="decimal"/>
      <w:lvlText w:val="%1.%2"/>
      <w:lvlJc w:val="left"/>
      <w:pPr>
        <w:ind w:left="576" w:hanging="576"/>
      </w:pPr>
      <w:rPr>
        <w:rFonts w:hint="default"/>
        <w:i w:val="0"/>
        <w:iCs w:val="0"/>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8F781BD"/>
    <w:multiLevelType w:val="singleLevel"/>
    <w:tmpl w:val="48F781BD"/>
    <w:lvl w:ilvl="0">
      <w:start w:val="2"/>
      <w:numFmt w:val="decimal"/>
      <w:suff w:val="nothing"/>
      <w:lvlText w:val="%1．"/>
      <w:lvlJc w:val="left"/>
    </w:lvl>
  </w:abstractNum>
  <w:abstractNum w:abstractNumId="10" w15:restartNumberingAfterBreak="0">
    <w:nsid w:val="5A023BC0"/>
    <w:multiLevelType w:val="multilevel"/>
    <w:tmpl w:val="5A023BC0"/>
    <w:lvl w:ilvl="0">
      <w:start w:val="1"/>
      <w:numFmt w:val="decimal"/>
      <w:suff w:val="space"/>
      <w:lvlText w:val="(%1)"/>
      <w:lvlJc w:val="left"/>
      <w:pPr>
        <w:ind w:left="0" w:firstLine="0"/>
      </w:pPr>
      <w:rPr>
        <w:rFonts w:hint="default"/>
        <w:b w:val="0"/>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61B40391"/>
    <w:multiLevelType w:val="multilevel"/>
    <w:tmpl w:val="61B40391"/>
    <w:lvl w:ilvl="0">
      <w:start w:val="1"/>
      <w:numFmt w:val="lowerLetter"/>
      <w:lvlText w:val="%1."/>
      <w:lvlJc w:val="left"/>
      <w:pPr>
        <w:ind w:left="991" w:hanging="420"/>
      </w:pPr>
      <w:rPr>
        <w:rFonts w:hint="eastAsia"/>
      </w:rPr>
    </w:lvl>
    <w:lvl w:ilvl="1">
      <w:start w:val="1"/>
      <w:numFmt w:val="lowerLetter"/>
      <w:lvlText w:val="%2)"/>
      <w:lvlJc w:val="left"/>
      <w:pPr>
        <w:ind w:left="1411" w:hanging="420"/>
      </w:pPr>
    </w:lvl>
    <w:lvl w:ilvl="2">
      <w:start w:val="1"/>
      <w:numFmt w:val="lowerRoman"/>
      <w:lvlText w:val="%3."/>
      <w:lvlJc w:val="right"/>
      <w:pPr>
        <w:ind w:left="1831" w:hanging="420"/>
      </w:pPr>
    </w:lvl>
    <w:lvl w:ilvl="3">
      <w:start w:val="1"/>
      <w:numFmt w:val="decimal"/>
      <w:lvlText w:val="%4."/>
      <w:lvlJc w:val="left"/>
      <w:pPr>
        <w:ind w:left="2251" w:hanging="420"/>
      </w:pPr>
    </w:lvl>
    <w:lvl w:ilvl="4">
      <w:start w:val="1"/>
      <w:numFmt w:val="lowerLetter"/>
      <w:lvlText w:val="%5)"/>
      <w:lvlJc w:val="left"/>
      <w:pPr>
        <w:ind w:left="2671" w:hanging="420"/>
      </w:pPr>
    </w:lvl>
    <w:lvl w:ilvl="5">
      <w:start w:val="1"/>
      <w:numFmt w:val="lowerRoman"/>
      <w:lvlText w:val="%6."/>
      <w:lvlJc w:val="right"/>
      <w:pPr>
        <w:ind w:left="3091" w:hanging="420"/>
      </w:pPr>
    </w:lvl>
    <w:lvl w:ilvl="6">
      <w:start w:val="1"/>
      <w:numFmt w:val="decimal"/>
      <w:lvlText w:val="%7."/>
      <w:lvlJc w:val="left"/>
      <w:pPr>
        <w:ind w:left="3511" w:hanging="420"/>
      </w:pPr>
    </w:lvl>
    <w:lvl w:ilvl="7">
      <w:start w:val="1"/>
      <w:numFmt w:val="lowerLetter"/>
      <w:lvlText w:val="%8)"/>
      <w:lvlJc w:val="left"/>
      <w:pPr>
        <w:ind w:left="3931" w:hanging="420"/>
      </w:pPr>
    </w:lvl>
    <w:lvl w:ilvl="8">
      <w:start w:val="1"/>
      <w:numFmt w:val="lowerRoman"/>
      <w:lvlText w:val="%9."/>
      <w:lvlJc w:val="right"/>
      <w:pPr>
        <w:ind w:left="4351" w:hanging="420"/>
      </w:pPr>
    </w:lvl>
  </w:abstractNum>
  <w:abstractNum w:abstractNumId="12" w15:restartNumberingAfterBreak="0">
    <w:nsid w:val="777478E6"/>
    <w:multiLevelType w:val="multilevel"/>
    <w:tmpl w:val="777478E6"/>
    <w:lvl w:ilvl="0">
      <w:start w:val="1"/>
      <w:numFmt w:val="decimal"/>
      <w:suff w:val="space"/>
      <w:lvlText w:val="(%1)"/>
      <w:lvlJc w:val="left"/>
      <w:pPr>
        <w:ind w:left="0" w:firstLine="0"/>
      </w:pPr>
      <w:rPr>
        <w:rFonts w:hint="default"/>
        <w:b w:val="0"/>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78810E9F"/>
    <w:multiLevelType w:val="singleLevel"/>
    <w:tmpl w:val="78810E9F"/>
    <w:lvl w:ilvl="0">
      <w:start w:val="1"/>
      <w:numFmt w:val="decimal"/>
      <w:suff w:val="nothing"/>
      <w:lvlText w:val="%1、"/>
      <w:lvlJc w:val="left"/>
    </w:lvl>
  </w:abstractNum>
  <w:num w:numId="1" w16cid:durableId="1897009402">
    <w:abstractNumId w:val="7"/>
  </w:num>
  <w:num w:numId="2" w16cid:durableId="1195776657">
    <w:abstractNumId w:val="5"/>
  </w:num>
  <w:num w:numId="3" w16cid:durableId="382097615">
    <w:abstractNumId w:val="6"/>
  </w:num>
  <w:num w:numId="4" w16cid:durableId="552578">
    <w:abstractNumId w:val="0"/>
  </w:num>
  <w:num w:numId="5" w16cid:durableId="1141846627">
    <w:abstractNumId w:val="11"/>
  </w:num>
  <w:num w:numId="6" w16cid:durableId="2875880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24853358">
    <w:abstractNumId w:val="2"/>
  </w:num>
  <w:num w:numId="8" w16cid:durableId="45952322">
    <w:abstractNumId w:val="8"/>
  </w:num>
  <w:num w:numId="9" w16cid:durableId="1411541258">
    <w:abstractNumId w:val="10"/>
  </w:num>
  <w:num w:numId="10" w16cid:durableId="1346856739">
    <w:abstractNumId w:val="12"/>
  </w:num>
  <w:num w:numId="11" w16cid:durableId="926115414">
    <w:abstractNumId w:val="3"/>
  </w:num>
  <w:num w:numId="12" w16cid:durableId="353457972">
    <w:abstractNumId w:val="1"/>
  </w:num>
  <w:num w:numId="13" w16cid:durableId="1881211136">
    <w:abstractNumId w:val="13"/>
  </w:num>
  <w:num w:numId="14" w16cid:durableId="2050104187">
    <w:abstractNumId w:val="4"/>
  </w:num>
  <w:num w:numId="15" w16cid:durableId="305720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zQzMjZhYmE1MTBmMTdjZmEwZmNlMTZhMDVmODMwNzgifQ=="/>
  </w:docVars>
  <w:rsids>
    <w:rsidRoot w:val="00B949B8"/>
    <w:rsid w:val="00110883"/>
    <w:rsid w:val="0025091E"/>
    <w:rsid w:val="002D26DF"/>
    <w:rsid w:val="004F7FA8"/>
    <w:rsid w:val="0054503B"/>
    <w:rsid w:val="005A76B6"/>
    <w:rsid w:val="00695269"/>
    <w:rsid w:val="0079231D"/>
    <w:rsid w:val="00802C9D"/>
    <w:rsid w:val="00B065A8"/>
    <w:rsid w:val="00B949B8"/>
    <w:rsid w:val="00BE73C1"/>
    <w:rsid w:val="00C31B5C"/>
    <w:rsid w:val="00C34165"/>
    <w:rsid w:val="00C6446E"/>
    <w:rsid w:val="00C932A8"/>
    <w:rsid w:val="00C97D86"/>
    <w:rsid w:val="00CF5B7D"/>
    <w:rsid w:val="00D517E3"/>
    <w:rsid w:val="00D54327"/>
    <w:rsid w:val="00D85FF7"/>
    <w:rsid w:val="00DD279B"/>
    <w:rsid w:val="00DE3D43"/>
    <w:rsid w:val="00F27BB7"/>
    <w:rsid w:val="0160084E"/>
    <w:rsid w:val="01EE0B37"/>
    <w:rsid w:val="02A8425B"/>
    <w:rsid w:val="04DA4474"/>
    <w:rsid w:val="05F475D8"/>
    <w:rsid w:val="07477041"/>
    <w:rsid w:val="08124A3F"/>
    <w:rsid w:val="091850E5"/>
    <w:rsid w:val="09F91840"/>
    <w:rsid w:val="0A037918"/>
    <w:rsid w:val="0A7D421F"/>
    <w:rsid w:val="0ADA60C6"/>
    <w:rsid w:val="0BAA1044"/>
    <w:rsid w:val="0C7F17E6"/>
    <w:rsid w:val="0E9D7A04"/>
    <w:rsid w:val="0EB977F0"/>
    <w:rsid w:val="109A5F3D"/>
    <w:rsid w:val="11333889"/>
    <w:rsid w:val="11383B43"/>
    <w:rsid w:val="124F2F15"/>
    <w:rsid w:val="14342B35"/>
    <w:rsid w:val="14A9699C"/>
    <w:rsid w:val="18A60DE5"/>
    <w:rsid w:val="191B4D72"/>
    <w:rsid w:val="1A50725A"/>
    <w:rsid w:val="1B1F4E7E"/>
    <w:rsid w:val="1BE951C9"/>
    <w:rsid w:val="1C82443A"/>
    <w:rsid w:val="1E572E84"/>
    <w:rsid w:val="1EF87EC0"/>
    <w:rsid w:val="1FD44489"/>
    <w:rsid w:val="1FD91AA0"/>
    <w:rsid w:val="201E3957"/>
    <w:rsid w:val="20DB1848"/>
    <w:rsid w:val="22477195"/>
    <w:rsid w:val="229879F0"/>
    <w:rsid w:val="24164A70"/>
    <w:rsid w:val="247B4ED4"/>
    <w:rsid w:val="256618B1"/>
    <w:rsid w:val="29757990"/>
    <w:rsid w:val="2D547E1A"/>
    <w:rsid w:val="2DAB1184"/>
    <w:rsid w:val="2DD815E9"/>
    <w:rsid w:val="314E71FC"/>
    <w:rsid w:val="319B5384"/>
    <w:rsid w:val="358A42F1"/>
    <w:rsid w:val="399A2538"/>
    <w:rsid w:val="3E012496"/>
    <w:rsid w:val="3FD85478"/>
    <w:rsid w:val="4105229D"/>
    <w:rsid w:val="41894C7C"/>
    <w:rsid w:val="447C4ADA"/>
    <w:rsid w:val="45581590"/>
    <w:rsid w:val="46FB3985"/>
    <w:rsid w:val="475950F1"/>
    <w:rsid w:val="4CEC2563"/>
    <w:rsid w:val="4EF120B3"/>
    <w:rsid w:val="5024054B"/>
    <w:rsid w:val="507B60D8"/>
    <w:rsid w:val="519531C9"/>
    <w:rsid w:val="538E34F6"/>
    <w:rsid w:val="540E7263"/>
    <w:rsid w:val="56102E1E"/>
    <w:rsid w:val="561B01DC"/>
    <w:rsid w:val="56365464"/>
    <w:rsid w:val="579760EE"/>
    <w:rsid w:val="58C968CF"/>
    <w:rsid w:val="595E6596"/>
    <w:rsid w:val="5F964290"/>
    <w:rsid w:val="6042276E"/>
    <w:rsid w:val="63FB0946"/>
    <w:rsid w:val="64713622"/>
    <w:rsid w:val="66DE0D17"/>
    <w:rsid w:val="67F47F14"/>
    <w:rsid w:val="68F20AA9"/>
    <w:rsid w:val="69CC5AF1"/>
    <w:rsid w:val="6EEB6B92"/>
    <w:rsid w:val="7301445B"/>
    <w:rsid w:val="76726D86"/>
    <w:rsid w:val="797C0647"/>
    <w:rsid w:val="7A027C90"/>
    <w:rsid w:val="7B5A49B8"/>
    <w:rsid w:val="7E5E4E7B"/>
    <w:rsid w:val="7F511C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C24A651"/>
  <w15:docId w15:val="{0A89B98A-9ED9-4750-B0C7-8838E949D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0"/>
    <w:next w:val="a0"/>
    <w:link w:val="20"/>
    <w:qFormat/>
    <w:pPr>
      <w:numPr>
        <w:ilvl w:val="1"/>
        <w:numId w:val="1"/>
      </w:numPr>
      <w:spacing w:beforeLines="50" w:before="50"/>
      <w:outlineLvl w:val="1"/>
    </w:pPr>
    <w:rPr>
      <w:b/>
    </w:rPr>
  </w:style>
  <w:style w:type="paragraph" w:styleId="3">
    <w:name w:val="heading 3"/>
    <w:basedOn w:val="a0"/>
    <w:next w:val="a0"/>
    <w:uiPriority w:val="99"/>
    <w:qFormat/>
    <w:pPr>
      <w:keepNext/>
      <w:keepLines/>
      <w:numPr>
        <w:ilvl w:val="2"/>
        <w:numId w:val="1"/>
      </w:numPr>
      <w:spacing w:line="360" w:lineRule="auto"/>
      <w:jc w:val="left"/>
      <w:outlineLvl w:val="2"/>
    </w:pPr>
    <w:rPr>
      <w:bCs/>
      <w:kern w:val="0"/>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0">
    <w:name w:val="List 3"/>
    <w:basedOn w:val="a0"/>
    <w:uiPriority w:val="99"/>
    <w:qFormat/>
    <w:pPr>
      <w:ind w:leftChars="400" w:left="100" w:hangingChars="200" w:hanging="200"/>
    </w:pPr>
  </w:style>
  <w:style w:type="paragraph" w:styleId="a4">
    <w:name w:val="Normal Indent"/>
    <w:basedOn w:val="a0"/>
    <w:next w:val="a0"/>
    <w:uiPriority w:val="99"/>
    <w:qFormat/>
    <w:pPr>
      <w:ind w:firstLineChars="200" w:firstLine="420"/>
    </w:pPr>
    <w:rPr>
      <w:kern w:val="0"/>
    </w:rPr>
  </w:style>
  <w:style w:type="paragraph" w:styleId="a5">
    <w:name w:val="annotation text"/>
    <w:basedOn w:val="a0"/>
    <w:uiPriority w:val="99"/>
    <w:qFormat/>
    <w:pPr>
      <w:spacing w:after="200" w:line="276" w:lineRule="auto"/>
      <w:jc w:val="left"/>
    </w:pPr>
    <w:rPr>
      <w:kern w:val="0"/>
    </w:rPr>
  </w:style>
  <w:style w:type="paragraph" w:styleId="a6">
    <w:name w:val="Body Text"/>
    <w:basedOn w:val="a0"/>
    <w:uiPriority w:val="99"/>
    <w:qFormat/>
    <w:pPr>
      <w:spacing w:after="120"/>
    </w:pPr>
    <w:rPr>
      <w:kern w:val="0"/>
    </w:rPr>
  </w:style>
  <w:style w:type="paragraph" w:styleId="a7">
    <w:name w:val="Plain Text"/>
    <w:basedOn w:val="a0"/>
    <w:qFormat/>
    <w:rPr>
      <w:rFonts w:ascii="宋体" w:hAnsi="Courier New"/>
      <w:kern w:val="0"/>
    </w:rPr>
  </w:style>
  <w:style w:type="paragraph" w:styleId="a8">
    <w:name w:val="footer"/>
    <w:basedOn w:val="a0"/>
    <w:link w:val="a9"/>
    <w:uiPriority w:val="99"/>
    <w:unhideWhenUsed/>
    <w:qFormat/>
    <w:pPr>
      <w:tabs>
        <w:tab w:val="center" w:pos="4153"/>
        <w:tab w:val="right" w:pos="8306"/>
      </w:tabs>
      <w:snapToGrid w:val="0"/>
      <w:jc w:val="left"/>
    </w:pPr>
    <w:rPr>
      <w:sz w:val="18"/>
      <w:szCs w:val="18"/>
    </w:rPr>
  </w:style>
  <w:style w:type="paragraph" w:styleId="aa">
    <w:name w:val="header"/>
    <w:basedOn w:val="a0"/>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ac">
    <w:name w:val="Normal (Web)"/>
    <w:basedOn w:val="a0"/>
    <w:uiPriority w:val="99"/>
    <w:qFormat/>
    <w:pPr>
      <w:widowControl/>
      <w:spacing w:before="100" w:beforeAutospacing="1" w:after="100" w:afterAutospacing="1"/>
      <w:jc w:val="left"/>
    </w:pPr>
    <w:rPr>
      <w:rFonts w:ascii="宋体" w:hAnsi="宋体" w:cs="宋体"/>
      <w:kern w:val="0"/>
      <w:sz w:val="24"/>
      <w:szCs w:val="24"/>
    </w:rPr>
  </w:style>
  <w:style w:type="paragraph" w:styleId="a">
    <w:name w:val="Title"/>
    <w:basedOn w:val="a0"/>
    <w:qFormat/>
    <w:pPr>
      <w:numPr>
        <w:numId w:val="2"/>
      </w:numPr>
      <w:spacing w:before="240" w:after="60" w:line="276" w:lineRule="auto"/>
      <w:jc w:val="center"/>
      <w:outlineLvl w:val="0"/>
    </w:pPr>
    <w:rPr>
      <w:b/>
      <w:bCs/>
      <w:kern w:val="0"/>
      <w:sz w:val="32"/>
      <w:szCs w:val="32"/>
    </w:rPr>
  </w:style>
  <w:style w:type="table" w:styleId="ad">
    <w:name w:val="Table Grid"/>
    <w:basedOn w:val="a2"/>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uiPriority w:val="99"/>
    <w:qFormat/>
    <w:rPr>
      <w:rFonts w:cs="Times New Roman"/>
      <w:color w:val="1F4F88"/>
      <w:u w:val="none"/>
    </w:rPr>
  </w:style>
  <w:style w:type="character" w:customStyle="1" w:styleId="ab">
    <w:name w:val="页眉 字符"/>
    <w:basedOn w:val="a1"/>
    <w:link w:val="aa"/>
    <w:uiPriority w:val="99"/>
    <w:qFormat/>
    <w:rPr>
      <w:sz w:val="18"/>
      <w:szCs w:val="18"/>
    </w:rPr>
  </w:style>
  <w:style w:type="character" w:customStyle="1" w:styleId="a9">
    <w:name w:val="页脚 字符"/>
    <w:basedOn w:val="a1"/>
    <w:link w:val="a8"/>
    <w:uiPriority w:val="99"/>
    <w:qFormat/>
    <w:rPr>
      <w:sz w:val="18"/>
      <w:szCs w:val="18"/>
    </w:rPr>
  </w:style>
  <w:style w:type="paragraph" w:styleId="af">
    <w:name w:val="List Paragraph"/>
    <w:basedOn w:val="a0"/>
    <w:autoRedefine/>
    <w:uiPriority w:val="99"/>
    <w:qFormat/>
    <w:pPr>
      <w:ind w:firstLineChars="200" w:firstLine="420"/>
    </w:pPr>
    <w:rPr>
      <w:szCs w:val="24"/>
    </w:rPr>
  </w:style>
  <w:style w:type="paragraph" w:customStyle="1" w:styleId="af0">
    <w:name w:val="正文（缩进）"/>
    <w:basedOn w:val="a0"/>
    <w:autoRedefine/>
    <w:uiPriority w:val="99"/>
    <w:semiHidden/>
    <w:qFormat/>
    <w:pPr>
      <w:spacing w:beforeLines="50" w:afterLines="50" w:line="360" w:lineRule="auto"/>
      <w:ind w:firstLineChars="200" w:firstLine="480"/>
    </w:pPr>
    <w:rPr>
      <w:kern w:val="0"/>
      <w:sz w:val="24"/>
      <w:szCs w:val="20"/>
    </w:rPr>
  </w:style>
  <w:style w:type="paragraph" w:customStyle="1" w:styleId="af1">
    <w:name w:val="标书正文格式"/>
    <w:basedOn w:val="a7"/>
    <w:autoRedefine/>
    <w:qFormat/>
    <w:pPr>
      <w:spacing w:line="360" w:lineRule="auto"/>
      <w:ind w:firstLineChars="200" w:firstLine="200"/>
    </w:pPr>
    <w:rPr>
      <w:rFonts w:hAnsi="宋体"/>
      <w:color w:val="000000"/>
      <w:sz w:val="24"/>
      <w:szCs w:val="24"/>
    </w:rPr>
  </w:style>
  <w:style w:type="character" w:customStyle="1" w:styleId="20">
    <w:name w:val="标题 2 字符"/>
    <w:link w:val="2"/>
    <w:qFormat/>
    <w:locke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liuxiao@tongxin.cn" TargetMode="External"/><Relationship Id="rId4" Type="http://schemas.openxmlformats.org/officeDocument/2006/relationships/styles" Target="styles.xml"/><Relationship Id="rId9" Type="http://schemas.openxmlformats.org/officeDocument/2006/relationships/hyperlink" Target="mailto:liuxiao@tongxin.c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contractReview xmlns="http://schemas.wps.cn/vas-ai-hub/contract-review">
  <reviewItems>
    <reviewItem>
      <errorID>ca9bc241-f44b-45c7-bb38-2208033b55bb</errorID>
      <errorWord>招标</errorWord>
      <group>L1_AI</group>
      <groupName>深度校对</groupName>
      <ability>L2_AI_Word</ability>
      <abilityName>字词纠错</abilityName>
      <candidateList>
        <item> 招标</item>
      </candidateList>
      <explain/>
      <paraID>4206F2D1</paraID>
      <start>0</start>
      <end>3</end>
      <status>modified</status>
      <modifiedWord> 招标</modifiedWord>
      <trackRevisions>false</trackRevisions>
    </reviewItem>
    <reviewItem>
      <errorID>7ea1e242-7d5b-43bc-b6e7-18a3d0035443</errorID>
      <errorWord>主要以中国重汽集团有限公司党家庄基地为主</errorWord>
      <group>L1_Grammar</group>
      <groupName>语法问题</groupName>
      <ability>L2_Grammar</ability>
      <abilityName>语法错误</abilityName>
      <candidateList>
        <item>以中国重汽集团有限公司党家庄基地为主</item>
      </candidateList>
      <explain/>
      <paraID>65A36DCF</paraID>
      <start>3</start>
      <end>21</end>
      <status>modified</status>
      <modifiedWord>以中国重汽集团有限公司党家庄基地为主</modifiedWord>
      <trackRevisions>false</trackRevisions>
    </reviewItem>
    <reviewItem>
      <errorID>601f99c0-1651-4fdf-a940-77c2a33dc053</errorID>
      <errorWord>投标人</errorWord>
      <group>L1_AI</group>
      <groupName>深度校对</groupName>
      <ability>L2_AI_Word</ability>
      <abilityName>字词纠错</abilityName>
      <candidateList>
        <item> 投标人</item>
      </candidateList>
      <explain/>
      <paraID>1F9E11DF</paraID>
      <start>0</start>
      <end>4</end>
      <status>modified</status>
      <modifiedWord> 投标人</modifiedWord>
      <trackRevisions>false</trackRevisions>
    </reviewItem>
    <reviewItem>
      <errorID>45c9adaa-1892-446c-b273-7af9e2f7a725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9F3D574</paraID>
      <start>22</start>
      <end>24</end>
      <status>modified</status>
      <modifiedWord>》《</modifiedWord>
      <trackRevisions>false</trackRevisions>
    </reviewItem>
    <reviewItem>
      <errorID>89fe2b73-717a-4579-82b4-304ce0b915b9</errorID>
      <errorWord>及其它有关</errorWord>
      <group>L1_Word</group>
      <groupName>字词问题</groupName>
      <ability>L2_Alias</ability>
      <abilityName>也作/曾用词</abilityName>
      <candidateList>
        <item>及其他有关</item>
      </candidateList>
      <explain>词汇[及其它有关]为不规范表述或旧称，其规范书面表述为[及其他有关]。</explain>
      <paraID> 9F3D574</paraID>
      <start>35</start>
      <end>40</end>
      <status>modified</status>
      <modifiedWord>及其他有关</modifiedWord>
      <trackRevisions>false</trackRevisions>
    </reviewItem>
    <reviewItem>
      <errorID>f587a350-766f-495a-b60e-42d46069d412</errorID>
      <errorWord>万</errorWord>
      <group>L1_AI</group>
      <groupName>深度校对</groupName>
      <ability>L2_AI_Word</ability>
      <abilityName>字词纠错</abilityName>
      <candidateList>
        <item>万元</item>
      </candidateList>
      <explain/>
      <paraID> 7C3EEE3</paraID>
      <start>25</start>
      <end>27</end>
      <status>modified</status>
      <modifiedWord>万元</modifiedWord>
      <trackRevisions>false</trackRevisions>
    </reviewItem>
    <reviewItem>
      <errorID>18b78fa5-3d29-46f0-ad34-439fcf6164e5</errorID>
      <errorWord>(</errorWord>
      <group>L1_Format</group>
      <groupName>格式问题</groupName>
      <ability>L2_HalfPunc</ability>
      <abilityName>全半角检查</abilityName>
      <candidateList>
        <item>（</item>
      </candidateList>
      <explain>文本全半角错误。</explain>
      <paraID>15247453</paraID>
      <start>18</start>
      <end>19</end>
      <status>modified</status>
      <modifiedWord>（</modifiedWord>
      <trackRevisions>false</trackRevisions>
    </reviewItem>
    <reviewItem>
      <errorID>24c3025f-0b4f-4035-9017-117c2c619bbb</errorID>
      <errorWord>)</errorWord>
      <group>L1_Format</group>
      <groupName>格式问题</groupName>
      <ability>L2_HalfPunc</ability>
      <abilityName>全半角检查</abilityName>
      <candidateList>
        <item>）</item>
      </candidateList>
      <explain>文本全半角错误。</explain>
      <paraID>15247453</paraID>
      <start>23</start>
      <end>24</end>
      <status>modified</status>
      <modifiedWord>）</modifiedWord>
      <trackRevisions>false</trackRevisions>
    </reviewItem>
    <reviewItem>
      <errorID>235dfafc-2ffb-4971-8c96-846e6e8d2b00</errorID>
      <errorWord>有无对外担保</errorWord>
      <group>L1_AI</group>
      <groupName>深度校对</groupName>
      <ability>L2_AI_Grammar</ability>
      <abilityName>语法纠错</abilityName>
      <candidateList>
        <item>有无担保</item>
      </candidateList>
      <explain/>
      <paraID>75152FE8</paraID>
      <start>17</start>
      <end>23</end>
      <status>ignored</status>
      <modifiedWord/>
      <trackRevisions>false</trackRevisions>
    </reviewItem>
    <reviewItem>
      <errorID>1af92821-3369-4483-98f9-35bf4e7c5e2c</errorID>
      <errorWord>（</errorWord>
      <group>L1_Punc</group>
      <groupName>标点问题</groupName>
      <ability>L2_Punc</ability>
      <abilityName>标点符号检查</abilityName>
      <candidateList/>
      <explain>同一形式括号套用。</explain>
      <paraID>6C4FE1F6</paraID>
      <start>100</start>
      <end>101</end>
      <status>unmodified</status>
      <modifiedWord/>
      <trackRevisions>false</trackRevisions>
    </reviewItem>
    <reviewItem>
      <errorID>1fda6502-02c0-439c-963d-992a462ff232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B4AA291</paraID>
      <start>0</start>
      <end>2</end>
      <status>modified</status>
      <modifiedWord>4.</modifiedWord>
      <trackRevisions>false</trackRevisions>
    </reviewItem>
    <reviewItem>
      <errorID>92126295-8612-4f88-9aa0-0b517e384468</errorID>
      <errorWord>，</errorWord>
      <group>L1_Word</group>
      <groupName>字词问题</groupName>
      <ability>L2_Typo</ability>
      <abilityName>字词错误</abilityName>
      <candidateList>
        <item>，具</item>
      </candidateList>
      <explain/>
      <paraID> B4AA291</paraID>
      <start>41</start>
      <end>43</end>
      <status>modified</status>
      <modifiedWord>，具</modifiedWord>
      <trackRevisions>false</trackRevisions>
    </reviewItem>
    <reviewItem>
      <errorID>6c6acef0-604a-46f6-8979-397b745324f2</errorID>
      <errorWord>应付</errorWord>
      <group>L1_AI</group>
      <groupName>深度校对</groupName>
      <ability>L2_AI_Word</ability>
      <abilityName>字词纠错</abilityName>
      <candidateList>
        <item>应对</item>
      </candidateList>
      <explain/>
      <paraID> B4AA291</paraID>
      <start>44</start>
      <end>46</end>
      <status>modified</status>
      <modifiedWord>应对</modifiedWord>
      <trackRevisions>false</trackRevisions>
    </reviewItem>
    <reviewItem>
      <errorID>d7c192dc-0dc4-4bf6-af6f-2be065a20d3f</errorID>
      <errorWord>的反应</errorWord>
      <group>L1_AI</group>
      <groupName>深度校对</groupName>
      <ability>L2_AI_Grammar</ability>
      <abilityName>语法纠错</abilityName>
      <candidateList>
        <item>的</item>
      </candidateList>
      <explain/>
      <paraID> B4AA291</paraID>
      <start>50</start>
      <end>51</end>
      <status>modified</status>
      <modifiedWord>的</modifiedWord>
      <trackRevisions>false</trackRevisions>
    </reviewItem>
    <reviewItem>
      <errorID>3f537be6-98af-4b6e-8cb5-d31aa59dab01</errorID>
      <errorWord>数据</errorWord>
      <group>L1_AI</group>
      <groupName>深度校对</groupName>
      <ability>L2_AI_Word</ability>
      <abilityName>字词纠错</abilityName>
      <candidateList>
        <item>的数据</item>
      </candidateList>
      <explain/>
      <paraID>573A581A</paraID>
      <start>11</start>
      <end>14</end>
      <status>modified</status>
      <modifiedWord>的数据</modifiedWord>
      <trackRevisions>false</trackRevisions>
    </reviewItem>
    <reviewItem>
      <errorID>dc6c6831-01f1-4155-b618-364798a30c3a</errorID>
      <errorWord>，</errorWord>
      <group>L1_AI</group>
      <groupName>深度校对</groupName>
      <ability>L2_AI_Word</ability>
      <abilityName>字词纠错</abilityName>
      <candidateList>
        <item>和</item>
      </candidateList>
      <explain/>
      <paraID>573A581A</paraID>
      <start>29</start>
      <end>30</end>
      <status>modified</status>
      <modifiedWord>和</modifiedWord>
      <trackRevisions>false</trackRevisions>
    </reviewItem>
    <reviewItem>
      <errorID>b2de3387-9232-4601-9ee2-0156c218bc2a</errorID>
      <errorWord>和</errorWord>
      <group>L1_AI</group>
      <groupName>深度校对</groupName>
      <ability>L2_AI_Word</ability>
      <abilityName>字词纠错</abilityName>
      <candidateList>
        <item>，且</item>
      </candidateList>
      <explain/>
      <paraID>573A581A</paraID>
      <start>38</start>
      <end>40</end>
      <status>modified</status>
      <modifiedWord>，且</modifiedWord>
      <trackRevisions>false</trackRevisions>
    </reviewItem>
    <reviewItem>
      <errorID>82e78176-daa8-4d27-b68e-838fc5dae945</errorID>
      <errorWord>：</errorWord>
      <group>L1_AI</group>
      <groupName>深度校对</groupName>
      <ability>L2_AI_Punc</ability>
      <abilityName>标点纠错</abilityName>
      <candidateList>
        <item>。</item>
      </candidateList>
      <explain/>
      <paraID>573A581A</paraID>
      <start>50</start>
      <end>51</end>
      <status>modified</status>
      <modifiedWord>。</modifiedWord>
      <trackRevisions>false</trackRevisions>
    </reviewItem>
    <reviewItem>
      <errorID>1572e6fa-446d-4ea8-875a-ab5074733654</errorID>
      <errorWord>途径</errorWord>
      <group>L1_AI</group>
      <groupName>深度校对</groupName>
      <ability>L2_AI_Word</ability>
      <abilityName>字词纠错</abilityName>
      <candidateList>
        <item>途经</item>
      </candidateList>
      <explain/>
      <paraID>573A581A</paraID>
      <start>110</start>
      <end>112</end>
      <status>modified</status>
      <modifiedWord>途经</modifiedWord>
      <trackRevisions>false</trackRevisions>
    </reviewItem>
    <reviewItem>
      <errorID>a4fd22ae-e130-4f5e-b157-443bef86b648</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2676245D</paraID>
      <start>14</start>
      <end>15</end>
      <status>modified</status>
      <modifiedWord>并</modifiedWord>
      <trackRevisions>false</trackRevisions>
    </reviewItem>
    <reviewItem>
      <errorID>f11b04e4-7582-4b38-9f11-9d906bb60858</errorID>
      <errorWord>应标</errorWord>
      <group>L1_AI</group>
      <groupName>深度校对</groupName>
      <ability>L2_AI_Punc</ability>
      <abilityName>标点纠错</abilityName>
      <candidateList>
        <item>，应标</item>
      </candidateList>
      <explain/>
      <paraID>2676245D</paraID>
      <start>22</start>
      <end>25</end>
      <status>modified</status>
      <modifiedWord>，应标</modifiedWord>
      <trackRevisions>false</trackRevisions>
    </reviewItem>
    <reviewItem>
      <errorID>f6963e4d-6e65-4fca-8990-e91fcc249c32</errorID>
      <errorWord>通过</errorWord>
      <group>L1_AI</group>
      <groupName>深度校对</groupName>
      <ability>L2_AI_Grammar</ability>
      <abilityName>语法纠错</abilityName>
      <candidateList>
        <item>招标人通过</item>
      </candidateList>
      <explain/>
      <paraID>2676245D</paraID>
      <start>29</start>
      <end>34</end>
      <status>modified</status>
      <modifiedWord>招标人通过</modifiedWord>
      <trackRevisions>false</trackRevisions>
    </reviewItem>
    <reviewItem>
      <errorID>6a53367b-4695-42f9-9477-213c8cc110a0</errorID>
      <errorWord>银行帐号</errorWord>
      <group>L1_Word</group>
      <groupName>字词问题</groupName>
      <ability>L2_Alias</ability>
      <abilityName>也作/曾用词</abilityName>
      <candidateList>
        <item>银行账号</item>
      </candidateList>
      <explain>词汇[银行帐号]为不规范表述或旧称，其规范书面表述为[银行账号]。</explain>
      <paraID> CAC2356</paraID>
      <start>0</start>
      <end>4</end>
      <status>modified</status>
      <modifiedWord>银行账号</modifiedWord>
      <trackRevisions>false</trackRevisions>
    </reviewItem>
    <reviewItem>
      <errorID>66bcc603-d703-442c-8730-039dc3079b8d</errorID>
      <errorWord> </errorWord>
      <group>L1_AI</group>
      <groupName>深度校对</groupName>
      <ability>L2_AI_Punc</ability>
      <abilityName>标点纠错</abilityName>
      <candidateList>
        <item/>
      </candidateList>
      <explain>此处空格冗余，建议删除。</explain>
      <paraID>68C71A35</paraID>
      <start>21</start>
      <end>21</end>
      <status>modified</status>
      <modifiedWord/>
      <trackRevisions>false</trackRevisions>
    </reviewItem>
    <reviewItem>
      <errorID>133d4a32-0fb9-47cd-9c1a-e89b2371aeec</errorID>
      <errorWord>备注上</errorWord>
      <group>L1_AI</group>
      <groupName>深度校对</groupName>
      <ability>L2_AI_Word</ability>
      <abilityName>字词纠错</abilityName>
      <candidateList>
        <item>备注</item>
      </candidateList>
      <explain/>
      <paraID>3945567F</paraID>
      <start>28</start>
      <end>30</end>
      <status>modified</status>
      <modifiedWord>备注</modifiedWord>
      <trackRevisions>false</trackRevisions>
    </reviewItem>
    <reviewItem>
      <errorID>007db7bd-f516-4ba3-825b-1e1d406dac5d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3414078D</paraID>
      <start>0</start>
      <end>2</end>
      <status>modified</status>
      <modifiedWord>5.</modifiedWord>
      <trackRevisions>false</trackRevisions>
    </reviewItem>
    <reviewItem>
      <errorID>4bd683ef-11c9-4ca0-87a2-2ad66121e55b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564A11DF</paraID>
      <start>0</start>
      <end>2</end>
      <status>modified</status>
      <modifiedWord>6.</modifiedWord>
      <trackRevisions>false</trackRevisions>
    </reviewItem>
    <reviewItem>
      <errorID>3110aea7-c1e1-4a85-a921-85a4f8f4e7ef</errorID>
      <errorWord>工作内</errorWord>
      <group>L1_AI</group>
      <groupName>深度校对</groupName>
      <ability>L2_AI_Word</ability>
      <abilityName>字词纠错</abilityName>
      <candidateList>
        <item>工作日内</item>
      </candidateList>
      <explain/>
      <paraID>729C6DA7</paraID>
      <start>23</start>
      <end>27</end>
      <status>modified</status>
      <modifiedWord>工作日内</modifiedWord>
      <trackRevisions>false</trackRevisions>
    </reviewItem>
    <reviewItem>
      <errorID>6ed81a96-286c-4a51-99ad-1e65aac180dc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222FF952</paraID>
      <start>0</start>
      <end>2</end>
      <status>modified</status>
      <modifiedWord>1.</modifiedWord>
      <trackRevisions>false</trackRevisions>
    </reviewItem>
    <reviewItem>
      <errorID>62de76ac-3257-4e69-a777-1b21d00d7c30</errorID>
      <errorWord>：</errorWord>
      <group>L1_Format</group>
      <groupName>格式问题</groupName>
      <ability>L2_HalfPunc</ability>
      <abilityName>全半角检查</abilityName>
      <candidateList>
        <item>:</item>
      </candidateList>
      <explain>文本全半角错误。</explain>
      <paraID>222FF952</paraID>
      <start>27</start>
      <end>28</end>
      <status>modified</status>
      <modifiedWord>:</modifiedWord>
      <trackRevisions>false</trackRevisions>
    </reviewItem>
    <reviewItem>
      <errorID>7a700b00-c218-4399-a07b-989111b87e52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257C8EAA</paraID>
      <start>0</start>
      <end>2</end>
      <status>modified</status>
      <modifiedWord>2.</modifiedWord>
      <trackRevisions>false</trackRevisions>
    </reviewItem>
    <reviewItem>
      <errorID>2225a654-5d0e-4761-9800-bbd682fc9442</errorID>
      <errorWord>3、</errorWord>
      <group>L1_Format</group>
      <groupName>格式问题</groupName>
      <ability>L2_Ordinal</ability>
      <abilityName>序号格式</abilityName>
      <candidateList>
        <item>3.</item>
      </candidateList>
      <explain>当前序号格式不规范，建议修改为规范格式[3.]。</explain>
      <paraID>3679DB5D</paraID>
      <start>0</start>
      <end>2</end>
      <status>modified</status>
      <modifiedWord>3.</modifiedWord>
      <trackRevisions>false</trackRevisions>
    </reviewItem>
    <reviewItem>
      <errorID>29702125-7924-4b64-a824-0ac5bb4fa3f9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7BE13CD3</paraID>
      <start>0</start>
      <end>2</end>
      <status>modified</status>
      <modifiedWord>4.</modifiedWord>
      <trackRevisions>false</trackRevisions>
    </reviewItem>
    <reviewItem>
      <errorID>41772b84-dced-4752-b8db-272dd414b367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6785CD23</paraID>
      <start>0</start>
      <end>2</end>
      <status>modified</status>
      <modifiedWord>1.</modifiedWord>
      <trackRevisions>false</trackRevisions>
    </reviewItem>
    <reviewItem>
      <errorID>833caece-a8ab-4051-b285-5475cdf4332b</errorID>
      <errorWord>：</errorWord>
      <group>L1_Format</group>
      <groupName>格式问题</groupName>
      <ability>L2_HalfPunc</ability>
      <abilityName>全半角检查</abilityName>
      <candidateList>
        <item>:</item>
      </candidateList>
      <explain>文本全半角错误。</explain>
      <paraID>6785CD23</paraID>
      <start>20</start>
      <end>21</end>
      <status>modified</status>
      <modifiedWord>:</modifiedWord>
      <trackRevisions>false</trackRevisions>
    </reviewItem>
    <reviewItem>
      <errorID>29406777-44c2-4602-bfbc-17a47792944a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131B9B5F</paraID>
      <start>0</start>
      <end>2</end>
      <status>modified</status>
      <modifiedWord>2.</modifiedWord>
      <trackRevisions>false</trackRevisions>
    </reviewItem>
    <reviewItem>
      <errorID>60b03b2e-8aa7-4151-8627-e9b7432b8916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7DE9DB0A</paraID>
      <start>0</start>
      <end>2</end>
      <status>modified</status>
      <modifiedWord>1.</modifiedWord>
      <trackRevisions>false</trackRevisions>
    </reviewItem>
    <reviewItem>
      <errorID>05d87b57-b1b5-4fd6-b8f2-fd3cd39344dd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72EE339C</paraID>
      <start>0</start>
      <end>3</end>
      <status>modified</status>
      <modifiedWord>（1）</modifiedWord>
      <trackRevisions>false</trackRevisions>
    </reviewItem>
    <reviewItem>
      <errorID>cc6e3fb1-c320-4543-89c0-faae642de6de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373EE75A</paraID>
      <start>0</start>
      <end>3</end>
      <status>modified</status>
      <modifiedWord>（2）</modifiedWord>
      <trackRevisions>false</trackRevisions>
    </reviewItem>
    <reviewItem>
      <errorID>b0e157c5-8ec4-4069-be3a-754eea4c1feb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33E2EF5</paraID>
      <start>0</start>
      <end>3</end>
      <status>modified</status>
      <modifiedWord>（3）</modifiedWord>
      <trackRevisions>false</trackRevisions>
    </reviewItem>
    <reviewItem>
      <errorID>c8e64c02-2856-492d-b208-4fddca020505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39C1685</paraID>
      <start>0</start>
      <end>3</end>
      <status>modified</status>
      <modifiedWord>（4）</modifiedWord>
      <trackRevisions>false</trackRevisions>
    </reviewItem>
    <reviewItem>
      <errorID>c8a0c4ee-033e-4648-bca9-de4f498f6e36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16189190</paraID>
      <start>0</start>
      <end>3</end>
      <status>modified</status>
      <modifiedWord>（5）</modifiedWord>
      <trackRevisions>false</trackRevisions>
    </reviewItem>
    <reviewItem>
      <errorID>b3fb9543-8bc4-4d45-b476-56029ada3ab5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6C303A1E</paraID>
      <start>0</start>
      <end>3</end>
      <status>modified</status>
      <modifiedWord>（6）</modifiedWord>
      <trackRevisions>false</trackRevisions>
    </reviewItem>
    <reviewItem>
      <errorID>5caf6d50-b7b5-4ae1-afa1-ededf5b11f76</errorID>
      <errorWord>.</errorWord>
      <group>L1_Format</group>
      <groupName>格式问题</groupName>
      <ability>L2_HalfPunc</ability>
      <abilityName>全半角检查</abilityName>
      <candidateList>
        <item>。</item>
      </candidateList>
      <explain>文本全半角错误。</explain>
      <paraID>6C303A1E</paraID>
      <start>112</start>
      <end>113</end>
      <status>modified</status>
      <modifiedWord>。</modifiedWord>
      <trackRevisions>false</trackRevisions>
    </reviewItem>
    <reviewItem>
      <errorID>e73b8adc-fdf5-41f7-842f-8de349c94b6c</errorID>
      <errorWord>合同期</errorWord>
      <group>L1_AI</group>
      <groupName>深度校对</groupName>
      <ability>L2_AI_Word</ability>
      <abilityName>字词纠错</abilityName>
      <candidateList>
        <item>合同期限</item>
      </candidateList>
      <explain/>
      <paraID> E6DDA82</paraID>
      <start>9</start>
      <end>13</end>
      <status>modified</status>
      <modifiedWord>合同期限</modifiedWord>
      <trackRevisions>false</trackRevisions>
    </reviewItem>
    <reviewItem>
      <errorID>47e24e65-8147-420b-8839-b888ea64ee2c</errorID>
      <errorWord>！！！</errorWord>
      <group>L1_Punc</group>
      <groupName>标点问题</groupName>
      <ability>L2_Punc</ability>
      <abilityName>标点符号检查</abilityName>
      <candidateList>
        <item>！</item>
      </candidateList>
      <explain/>
      <paraID>7C1ACE70</paraID>
      <start>145</start>
      <end>146</end>
      <status>modified</status>
      <modifiedWord>！</modifiedWord>
      <trackRevisions>false</trackRevisions>
    </reviewItem>
    <reviewItem>
      <errorID>679c1800-b25f-4ff9-8ee8-5726e5332993</errorID>
      <errorWord>(</errorWord>
      <group>L1_Format</group>
      <groupName>格式问题</groupName>
      <ability>L2_HalfPunc</ability>
      <abilityName>全半角检查</abilityName>
      <candidateList>
        <item>（</item>
      </candidateList>
      <explain>文本全半角错误。</explain>
      <paraID>1CFCD8BF</paraID>
      <start>20</start>
      <end>21</end>
      <status>modified</status>
      <modifiedWord>（</modifiedWord>
      <trackRevisions>false</trackRevisions>
    </reviewItem>
    <reviewItem>
      <errorID>6b288817-d7d1-49fc-a471-729664ba41ee</errorID>
      <errorWord>)</errorWord>
      <group>L1_Format</group>
      <groupName>格式问题</groupName>
      <ability>L2_HalfPunc</ability>
      <abilityName>全半角检查</abilityName>
      <candidateList>
        <item>）</item>
      </candidateList>
      <explain>文本全半角错误。</explain>
      <paraID>1CFCD8BF</paraID>
      <start>25</start>
      <end>26</end>
      <status>modified</status>
      <modifiedWord>）</modifiedWord>
      <trackRevisions>false</trackRevisions>
    </reviewItem>
    <reviewItem>
      <errorID>a0446f0a-936e-421f-8e58-5cd40f5375c2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3D83C262</paraID>
      <start>0</start>
      <end>2</end>
      <status>modified</status>
      <modifiedWord>3.</modifiedWord>
      <trackRevisions>false</trackRevisions>
    </reviewItem>
    <reviewItem>
      <errorID>1b6ee067-fd03-4f07-8acd-635fc1b31194</errorID>
      <errorWord>、等</errorWord>
      <group>L1_Word</group>
      <groupName>字词问题</groupName>
      <ability>L2_Typo</ability>
      <abilityName>字词错误</abilityName>
      <candidateList>
        <item>、</item>
      </candidateList>
      <explain/>
      <paraID>2A26A150</paraID>
      <start>48</start>
      <end>49</end>
      <status>modified</status>
      <modifiedWord>、</modifiedWord>
      <trackRevisions>false</trackRevisions>
    </reviewItem>
    <reviewItem>
      <errorID>18443584-f308-4ad6-9d74-24065364d886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13F33717</paraID>
      <start>0</start>
      <end>2</end>
      <status>modified</status>
      <modifiedWord>4.</modifiedWord>
      <trackRevisions>false</trackRevisions>
    </reviewItem>
    <reviewItem>
      <errorID>ac8fa191-6092-4b28-b3dc-7deae31a691f</errorID>
      <errorWord>其它</errorWord>
      <group>L1_Word</group>
      <groupName>字词问题</groupName>
      <ability>L2_Alias</ability>
      <abilityName>也作/曾用词</abilityName>
      <candidateList>
        <item>其他</item>
      </candidateList>
      <explain>词汇[其它]为不规范表述或旧称，其规范书面表述为[其他]。</explain>
      <paraID>35649F52</paraID>
      <start>12</start>
      <end>14</end>
      <status>modified</status>
      <modifiedWord>其他</modifiedWord>
      <trackRevisions>false</trackRevisions>
    </reviewItem>
    <reviewItem>
      <errorID>d988460b-b62d-4f77-83a6-0d727e89f948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1424BF12</paraID>
      <start>0</start>
      <end>2</end>
      <status>modified</status>
      <modifiedWord>1）</modifiedWord>
      <trackRevisions>false</trackRevisions>
    </reviewItem>
    <reviewItem>
      <errorID>863e38ec-64af-4937-82c1-9bdf7cd2fa51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60C2C3B2</paraID>
      <start>0</start>
      <end>2</end>
      <status>modified</status>
      <modifiedWord>2）</modifiedWord>
      <trackRevisions>false</trackRevisions>
    </reviewItem>
    <reviewItem>
      <errorID>c1f8202a-a7c2-407c-9918-4341ec8c8163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2ADA7050</paraID>
      <start>0</start>
      <end>2</end>
      <status>modified</status>
      <modifiedWord>3）</modifiedWord>
      <trackRevisions>false</trackRevisions>
    </reviewItem>
    <reviewItem>
      <errorID>91c984c4-3b16-4657-ad8d-ce8292e8ffc6</errorID>
      <errorWord>不做</errorWord>
      <group>L1_Word</group>
      <groupName>字词问题</groupName>
      <ability>L2_Typo</ability>
      <abilityName>字词错误</abilityName>
      <candidateList>
        <item>不作</item>
      </candidateList>
      <explain/>
      <paraID>5AA00F99</paraID>
      <start>66</start>
      <end>68</end>
      <status>modified</status>
      <modifiedWord>不作</modifiedWord>
      <trackRevisions>false</trackRevisions>
    </reviewItem>
    <reviewItem>
      <errorID>03d878f5-0a8c-446f-86af-d5f15aebbc38</errorID>
      <errorWord>(</errorWord>
      <group>L1_Format</group>
      <groupName>格式问题</groupName>
      <ability>L2_HalfPunc</ability>
      <abilityName>全半角检查</abilityName>
      <candidateList>
        <item>（</item>
      </candidateList>
      <explain>文本全半角错误。</explain>
      <paraID> 600D754</paraID>
      <start>27</start>
      <end>28</end>
      <status>modified</status>
      <modifiedWord>（</modifiedWord>
      <trackRevisions>false</trackRevisions>
    </reviewItem>
    <reviewItem>
      <errorID>8845cccd-349a-42b1-8343-d6094ec004a0</errorID>
      <errorWord>)</errorWord>
      <group>L1_Format</group>
      <groupName>格式问题</groupName>
      <ability>L2_HalfPunc</ability>
      <abilityName>全半角检查</abilityName>
      <candidateList>
        <item>）</item>
      </candidateList>
      <explain>文本全半角错误。</explain>
      <paraID> 600D754</paraID>
      <start>38</start>
      <end>39</end>
      <status>modified</status>
      <modifiedWord>）</modifiedWord>
      <trackRevisions>false</trackRevisions>
    </reviewItem>
    <reviewItem>
      <errorID>81e7e41f-a241-469a-b06b-5692cc2ff990</errorID>
      <errorWord>同一标准</errorWord>
      <group>L1_Word</group>
      <groupName>字词问题</groupName>
      <ability>L2_Typo</ability>
      <abilityName>字词错误</abilityName>
      <candidateList>
        <item>统一标准</item>
      </candidateList>
      <explain>存在发音相同字词的误用。</explain>
      <paraID>53537325</paraID>
      <start>31</start>
      <end>35</end>
      <status>modified</status>
      <modifiedWord>统一标准</modifiedWord>
      <trackRevisions>false</trackRevisions>
    </reviewItem>
    <reviewItem>
      <errorID>17bafe78-c5b6-491f-89e4-b0d8fe5bf79c</errorID>
      <errorWord>法律、法规</errorWord>
      <group>L1_Word</group>
      <groupName>字词问题</groupName>
      <ability>L2_Typo</ability>
      <abilityName>字词错误</abilityName>
      <candidateList>
        <item>法律法规</item>
      </candidateList>
      <explain/>
      <paraID>29ABCD29</paraID>
      <start>51</start>
      <end>55</end>
      <status>modified</status>
      <modifiedWord>法律法规</modifiedWord>
      <trackRevisions>false</trackRevisions>
    </reviewItem>
    <reviewItem>
      <errorID>b0380799-bafc-46c7-a6aa-d6214881e7ff</errorID>
      <errorWord>程</errorWord>
      <group>L1_Word</group>
      <groupName>字词问题</groupName>
      <ability>L2_Typo</ability>
      <abilityName>字词错误</abilityName>
      <candidateList>
        <item>程序</item>
      </candidateList>
      <explain/>
      <paraID>2C54AD4D</paraID>
      <start>20</start>
      <end>22</end>
      <status>modified</status>
      <modifiedWord>程序</modifiedWord>
      <trackRevisions>false</trackRevisions>
    </reviewItem>
    <reviewItem>
      <errorID>8ee34957-3384-40f6-a167-de7f852616a8</errorID>
      <errorWord>法律、法规</errorWord>
      <group>L1_Word</group>
      <groupName>字词问题</groupName>
      <ability>L2_Typo</ability>
      <abilityName>字词错误</abilityName>
      <candidateList>
        <item>法律法规</item>
      </candidateList>
      <explain/>
      <paraID>4789347F</paraID>
      <start>4</start>
      <end>8</end>
      <status>modified</status>
      <modifiedWord>法律法规</modifiedWord>
      <trackRevisions>false</trackRevisions>
    </reviewItem>
    <reviewItem>
      <errorID>09ec1523-7e05-4693-ada1-9aca56413f48</errorID>
      <errorWord>主要以党家驻地为主</errorWord>
      <group>L1_Grammar</group>
      <groupName>语法问题</groupName>
      <ability>L2_Grammar</ability>
      <abilityName>语法错误</abilityName>
      <candidateList>
        <item>以党家驻地为主</item>
      </candidateList>
      <explain/>
      <paraID>771F9D67</paraID>
      <start>0</start>
      <end>7</end>
      <status>modified</status>
      <modifiedWord>以党家驻地为主</modifiedWord>
      <trackRevisions>false</trackRevisions>
    </reviewItem>
    <reviewItem>
      <errorID>829787b2-0f88-4428-a6cb-4833c8b2466b</errorID>
      <errorWord>(</errorWord>
      <group>L1_Format</group>
      <groupName>格式问题</groupName>
      <ability>L2_HalfPunc</ability>
      <abilityName>全半角检查</abilityName>
      <candidateList>
        <item>（</item>
      </candidateList>
      <explain>文本全半角错误。</explain>
      <paraID>209069E2</paraID>
      <start>27</start>
      <end>28</end>
      <status>modified</status>
      <modifiedWord>（</modifiedWord>
      <trackRevisions>false</trackRevisions>
    </reviewItem>
    <reviewItem>
      <errorID>a13af77c-ed45-4b3e-910c-c0a55f4dbd09</errorID>
      <errorWord>)</errorWord>
      <group>L1_Format</group>
      <groupName>格式问题</groupName>
      <ability>L2_HalfPunc</ability>
      <abilityName>全半角检查</abilityName>
      <candidateList>
        <item>）</item>
      </candidateList>
      <explain>文本全半角错误。</explain>
      <paraID>209069E2</paraID>
      <start>38</start>
      <end>39</end>
      <status>modified</status>
      <modifiedWord>）</modifiedWord>
      <trackRevisions>false</trackRevisions>
    </reviewItem>
    <reviewItem>
      <errorID>ac9cd3c7-2d99-4ec5-95b4-2c7ee3da49dc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5D0F6BFC</paraID>
      <start>0</start>
      <end>2</end>
      <status>modified</status>
      <modifiedWord>1.</modifiedWord>
      <trackRevisions>false</trackRevisions>
    </reviewItem>
    <reviewItem>
      <errorID>ff952fe3-eba7-4845-a29a-9659f4aee129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73DE7E25</paraID>
      <start>0</start>
      <end>2</end>
      <status>modified</status>
      <modifiedWord>1.</modifiedWord>
      <trackRevisions>false</trackRevisions>
    </reviewItem>
    <reviewItem>
      <errorID>e2ad73e3-f662-448d-ba57-b06bb54585c9</errorID>
      <errorWord>(</errorWord>
      <group>L1_Format</group>
      <groupName>格式问题</groupName>
      <ability>L2_HalfPunc</ability>
      <abilityName>全半角检查</abilityName>
      <candidateList>
        <item>（</item>
      </candidateList>
      <explain>文本全半角错误。</explain>
      <paraID>498C1499</paraID>
      <start>7</start>
      <end>8</end>
      <status>modified</status>
      <modifiedWord>（</modifiedWord>
      <trackRevisions>false</trackRevisions>
    </reviewItem>
    <reviewItem>
      <errorID>d12e0bf4-61fe-4a27-9de7-ebfe5a581bc9</errorID>
      <errorWord>)</errorWord>
      <group>L1_Format</group>
      <groupName>格式问题</groupName>
      <ability>L2_HalfPunc</ability>
      <abilityName>全半角检查</abilityName>
      <candidateList>
        <item>）</item>
      </candidateList>
      <explain>文本全半角错误。</explain>
      <paraID>498C1499</paraID>
      <start>11</start>
      <end>12</end>
      <status>modified</status>
      <modifiedWord>）</modifiedWord>
      <trackRevisions>false</trackRevisions>
    </reviewItem>
    <reviewItem>
      <errorID>8564005c-6dcb-4b00-b25a-6d3a2cff5d67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13570B88</paraID>
      <start>18</start>
      <end>19</end>
      <status>modified</status>
      <modifiedWord>—</modifiedWord>
      <trackRevisions>false</trackRevisions>
    </reviewItem>
    <reviewItem>
      <errorID>6b020fdb-e205-4e92-b920-f0a49aa52457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77AAFA9D</paraID>
      <start>19</start>
      <end>20</end>
      <status>modified</status>
      <modifiedWord>—</modifiedWord>
      <trackRevisions>false</trackRevisions>
    </reviewItem>
    <reviewItem>
      <errorID>b98d4e0e-b78b-4cb9-9954-5212c93326a1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67CBD92C</paraID>
      <start>6</start>
      <end>7</end>
      <status>modified</status>
      <modifiedWord>—</modifiedWord>
      <trackRevisions>false</trackRevisions>
    </reviewItem>
    <reviewItem>
      <errorID>c0639919-d6da-4492-a0ff-8b48795f2e51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736D3AAE</paraID>
      <start>4</start>
      <end>5</end>
      <status>modified</status>
      <modifiedWord>—</modifiedWord>
      <trackRevisions>false</trackRevisions>
    </reviewItem>
    <reviewItem>
      <errorID>fbdcf0d0-6520-4593-a525-46d281824854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7EFBBF1D</paraID>
      <start>0</start>
      <end>2</end>
      <status>modified</status>
      <modifiedWord>3.</modifiedWord>
      <trackRevisions>false</trackRevisions>
    </reviewItem>
    <reviewItem>
      <errorID>6518e54d-731e-41b8-af4c-5a4d24d7f54b</errorID>
      <errorWord>单的</errorWord>
      <group>L1_Word</group>
      <groupName>字词问题</groupName>
      <ability>L2_Typo</ability>
      <abilityName>字词错误</abilityName>
      <candidateList>
        <item>单</item>
      </candidateList>
      <explain/>
      <paraID>7EFBBF1D</paraID>
      <start>29</start>
      <end>30</end>
      <status>modified</status>
      <modifiedWord>单</modifiedWord>
      <trackRevisions>false</trackRevisions>
    </reviewItem>
    <reviewItem>
      <errorID>0b721dd1-7e9f-454d-a742-206aa992bb73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1F69015</paraID>
      <start>0</start>
      <end>2</end>
      <status>modified</status>
      <modifiedWord>4.</modifiedWord>
      <trackRevisions>false</trackRevisions>
    </reviewItem>
    <reviewItem>
      <errorID>46ae2ff4-b36c-4ff7-a30c-5d10ab836a86</errorID>
      <errorWord>(</errorWord>
      <group>L1_Format</group>
      <groupName>格式问题</groupName>
      <ability>L2_HalfPunc</ability>
      <abilityName>全半角检查</abilityName>
      <candidateList>
        <item>（</item>
      </candidateList>
      <explain>文本全半角错误。</explain>
      <paraID> 1F69015</paraID>
      <start>13</start>
      <end>14</end>
      <status>modified</status>
      <modifiedWord>（</modifiedWord>
      <trackRevisions>false</trackRevisions>
    </reviewItem>
    <reviewItem>
      <errorID>829a490b-1278-437e-857f-018c6d06bfa1</errorID>
      <errorWord>万</errorWord>
      <group>L1_Word</group>
      <groupName>字词问题</groupName>
      <ability>L2_Typo</ability>
      <abilityName>字词错误</abilityName>
      <candidateList>
        <item>万元</item>
      </candidateList>
      <explain/>
      <paraID> 1F69015</paraID>
      <start>34</start>
      <end>36</end>
      <status>modified</status>
      <modifiedWord>万元</modifiedWord>
      <trackRevisions>false</trackRevisions>
    </reviewItem>
    <reviewItem>
      <errorID>840957dc-657b-43dd-b55f-f931d56e08b8</errorID>
      <errorWord>(</errorWord>
      <group>L1_Format</group>
      <groupName>格式问题</groupName>
      <ability>L2_HalfPunc</ability>
      <abilityName>全半角检查</abilityName>
      <candidateList>
        <item>（</item>
      </candidateList>
      <explain>文本全半角错误。</explain>
      <paraID>5DD2D364</paraID>
      <start>3</start>
      <end>4</end>
      <status>modified</status>
      <modifiedWord>（</modifiedWord>
      <trackRevisions>false</trackRevisions>
    </reviewItem>
    <reviewItem>
      <errorID>7af7ecf2-fb9d-4833-a9a4-2517953c61ce</errorID>
      <errorWord>)</errorWord>
      <group>L1_Format</group>
      <groupName>格式问题</groupName>
      <ability>L2_HalfPunc</ability>
      <abilityName>全半角检查</abilityName>
      <candidateList>
        <item>）</item>
      </candidateList>
      <explain>文本全半角错误。</explain>
      <paraID>5DD2D364</paraID>
      <start>6</start>
      <end>7</end>
      <status>modified</status>
      <modifiedWord>）</modifiedWord>
      <trackRevisions>false</trackRevisions>
    </reviewItem>
    <reviewItem>
      <errorID>489c7048-b121-47e9-955f-3eca1af8f7da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69319280</paraID>
      <start>35</start>
      <end>36</end>
      <status>modified</status>
      <modifiedWord>—</modifiedWord>
      <trackRevisions>false</trackRevisions>
    </reviewItem>
    <reviewItem>
      <errorID>e8e2967c-6885-476e-8ee2-5508f35991ac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7F04FB02</paraID>
      <start>0</start>
      <end>2</end>
      <status>modified</status>
      <modifiedWord>2.</modifiedWord>
      <trackRevisions>false</trackRevisions>
    </reviewItem>
    <reviewItem>
      <errorID>3700519a-a317-43d4-ae98-0f1350d6ef50</errorID>
      <errorWord>法律、法规</errorWord>
      <group>L1_Word</group>
      <groupName>字词问题</groupName>
      <ability>L2_Typo</ability>
      <abilityName>字词错误</abilityName>
      <candidateList>
        <item>法律法规</item>
      </candidateList>
      <explain/>
      <paraID>2D651BB3</paraID>
      <start>56</start>
      <end>60</end>
      <status>modified</status>
      <modifiedWord>法律法规</modifiedWord>
      <trackRevisions>false</trackRevisions>
    </reviewItem>
    <reviewItem>
      <errorID>5bbd674c-2fcf-437b-9f6b-6e18e2001996</errorID>
      <errorWord>做</errorWord>
      <group>L1_Word</group>
      <groupName>字词问题</groupName>
      <ability>L2_Typo</ability>
      <abilityName>字词错误</abilityName>
      <candidateList>
        <item>作</item>
      </candidateList>
      <explain>存在发音相同字词的误用。</explain>
      <paraID>2D651BB3</paraID>
      <start>70</start>
      <end>71</end>
      <status>modified</status>
      <modifiedWord>作</modifiedWord>
      <trackRevisions>false</trackRevisions>
    </reviewItem>
    <reviewItem>
      <errorID>1a1216d4-4c95-407e-9344-a5e85144341a</errorID>
      <errorWord>法律、法规</errorWord>
      <group>L1_Word</group>
      <groupName>字词问题</groupName>
      <ability>L2_Typo</ability>
      <abilityName>字词错误</abilityName>
      <candidateList>
        <item>法律法规</item>
      </candidateList>
      <explain/>
      <paraID>2D651BB3</paraID>
      <start>77</start>
      <end>81</end>
      <status>modified</status>
      <modifiedWord>法律法规</modifiedWord>
      <trackRevisions>false</trackRevisions>
    </reviewItem>
    <reviewItem>
      <errorID>86dc20f0-6c56-4651-92ab-266faeac464f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1613F3ED</paraID>
      <start>0</start>
      <end>2</end>
      <status>modified</status>
      <modifiedWord>1.</modifiedWord>
      <trackRevisions>false</trackRevisions>
    </reviewItem>
    <reviewItem>
      <errorID>a4f54dbd-4eb5-4ff6-a7d2-8f729b4e3a71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168181A6</paraID>
      <start>0</start>
      <end>2</end>
      <status>modified</status>
      <modifiedWord>2.</modifiedWord>
      <trackRevisions>false</trackRevisions>
    </reviewItem>
    <reviewItem>
      <errorID>4a0bd2b3-58bc-401a-85aa-a6dbe9a6043c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15779C7</paraID>
      <start>0</start>
      <end>2</end>
      <status>modified</status>
      <modifiedWord>3.</modifiedWord>
      <trackRevisions>false</trackRevisions>
    </reviewItem>
    <reviewItem>
      <errorID>9c7d0fc1-63d6-4ef8-a063-b67179ba9e2c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13E76AD0</paraID>
      <start>0</start>
      <end>2</end>
      <status>modified</status>
      <modifiedWord>4.</modifiedWord>
      <trackRevisions>false</trackRevisions>
    </reviewItem>
    <reviewItem>
      <errorID>21952f8b-a954-493c-9649-3637ad2f9caf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2FF964CA</paraID>
      <start>0</start>
      <end>2</end>
      <status>modified</status>
      <modifiedWord>5.</modifiedWord>
      <trackRevisions>false</trackRevisions>
    </reviewItem>
    <reviewItem>
      <errorID>06e002ae-423a-4a1b-974f-9de10bf96c43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D9C5358</paraID>
      <start>0</start>
      <end>2</end>
      <status>modified</status>
      <modifiedWord>6.</modifiedWord>
      <trackRevisions>false</trackRevisions>
    </reviewItem>
    <reviewItem>
      <errorID>83e88797-6b4c-459e-9bdf-0995440eca94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41360A68</paraID>
      <start>0</start>
      <end>2</end>
      <status>modified</status>
      <modifiedWord>7.</modifiedWord>
      <trackRevisions>false</trackRevisions>
    </reviewItem>
    <reviewItem>
      <errorID>60bc5cb2-df64-4ab1-a772-5da4f2d778b8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513A1926</paraID>
      <start>0</start>
      <end>2</end>
      <status>modified</status>
      <modifiedWord>8.</modifiedWord>
      <trackRevisions>false</trackRevisions>
    </reviewItem>
    <reviewItem>
      <errorID>7454f7a9-92fc-4bcd-a41d-c760d512316e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3CE3B566</paraID>
      <start>0</start>
      <end>2</end>
      <status>modified</status>
      <modifiedWord>9.</modifiedWord>
      <trackRevisions>false</trackRevisions>
    </reviewItem>
    <reviewItem>
      <errorID>6c952167-8e4a-4ff2-8151-9c1eb2615409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DE0C880</paraID>
      <start>0</start>
      <end>2</end>
      <status>modified</status>
      <modifiedWord>1.</modifiedWord>
      <trackRevisions>false</trackRevisions>
    </reviewItem>
    <reviewItem>
      <errorID>18214ce8-fd03-4aa0-9b31-6acd3d3c7210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37892AC</paraID>
      <start>0</start>
      <end>2</end>
      <status>modified</status>
      <modifiedWord>2.</modifiedWord>
      <trackRevisions>false</trackRevisions>
    </reviewItem>
    <reviewItem>
      <errorID>7c1a2847-edbe-45bf-bee3-a1f690b70d76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439F7E7E</paraID>
      <start>0</start>
      <end>2</end>
      <status>modified</status>
      <modifiedWord>3.</modifiedWord>
      <trackRevisions>false</trackRevisions>
    </reviewItem>
    <reviewItem>
      <errorID>3c6538b1-1d76-4780-8bf1-fd7b7fa2ba7b</errorID>
      <errorWord>(</errorWord>
      <group>L1_Format</group>
      <groupName>格式问题</groupName>
      <ability>L2_HalfPunc</ability>
      <abilityName>全半角检查</abilityName>
      <candidateList>
        <item>（</item>
      </candidateList>
      <explain>文本全半角错误。</explain>
      <paraID>29899A9A</paraID>
      <start>26</start>
      <end>27</end>
      <status>modified</status>
      <modifiedWord>（</modifiedWord>
      <trackRevisions>false</trackRevisions>
    </reviewItem>
    <reviewItem>
      <errorID>49ed1ba7-1f3a-41bf-a864-d82a0cb08c85</errorID>
      <errorWord>)</errorWord>
      <group>L1_Format</group>
      <groupName>格式问题</groupName>
      <ability>L2_HalfPunc</ability>
      <abilityName>全半角检查</abilityName>
      <candidateList>
        <item>）</item>
      </candidateList>
      <explain>文本全半角错误。</explain>
      <paraID>29899A9A</paraID>
      <start>33</start>
      <end>34</end>
      <status>modified</status>
      <modifiedWord>）</modifiedWord>
      <trackRevisions>false</trackRevisions>
    </reviewItem>
    <reviewItem>
      <errorID>ea1b8657-0589-4588-ad68-ec4fe2b656db</errorID>
      <errorWord>(</errorWord>
      <group>L1_Format</group>
      <groupName>格式问题</groupName>
      <ability>L2_HalfPunc</ability>
      <abilityName>全半角检查</abilityName>
      <candidateList>
        <item>（</item>
      </candidateList>
      <explain>文本全半角错误。</explain>
      <paraID>29899A9A</paraID>
      <start>54</start>
      <end>55</end>
      <status>modified</status>
      <modifiedWord>（</modifiedWord>
      <trackRevisions>false</trackRevisions>
    </reviewItem>
    <reviewItem>
      <errorID>021f336b-97d3-4e3c-9dc4-720790f78de0</errorID>
      <errorWord>)</errorWord>
      <group>L1_Format</group>
      <groupName>格式问题</groupName>
      <ability>L2_HalfPunc</ability>
      <abilityName>全半角检查</abilityName>
      <candidateList>
        <item>）</item>
      </candidateList>
      <explain>文本全半角错误。</explain>
      <paraID>29899A9A</paraID>
      <start>61</start>
      <end>62</end>
      <status>modified</status>
      <modifiedWord>）</modifiedWord>
      <trackRevisions>false</trackRevisions>
    </reviewItem>
    <reviewItem>
      <errorID>fb8530c4-6acf-456b-b81a-ca94d8a9e0e5</errorID>
      <errorWord>(</errorWord>
      <group>L1_Format</group>
      <groupName>格式问题</groupName>
      <ability>L2_HalfPunc</ability>
      <abilityName>全半角检查</abilityName>
      <candidateList>
        <item>（</item>
      </candidateList>
      <explain>文本全半角错误。</explain>
      <paraID>29899A9A</paraID>
      <start>82</start>
      <end>83</end>
      <status>modified</status>
      <modifiedWord>（</modifiedWord>
      <trackRevisions>false</trackRevisions>
    </reviewItem>
    <reviewItem>
      <errorID>d1556206-c2c6-446f-92cb-848fc8af49b1</errorID>
      <errorWord>)</errorWord>
      <group>L1_Format</group>
      <groupName>格式问题</groupName>
      <ability>L2_HalfPunc</ability>
      <abilityName>全半角检查</abilityName>
      <candidateList>
        <item>）</item>
      </candidateList>
      <explain>文本全半角错误。</explain>
      <paraID>29899A9A</paraID>
      <start>88</start>
      <end>89</end>
      <status>modified</status>
      <modifiedWord>）</modifiedWord>
      <trackRevisions>false</trackRevisions>
    </reviewItem>
    <reviewItem>
      <errorID>2d83939f-7b2b-487b-820a-bd406f080bcf</errorID>
      <errorWord>(</errorWord>
      <group>L1_Format</group>
      <groupName>格式问题</groupName>
      <ability>L2_HalfPunc</ability>
      <abilityName>全半角检查</abilityName>
      <candidateList>
        <item>（</item>
      </candidateList>
      <explain>文本全半角错误。</explain>
      <paraID>29899A9A</paraID>
      <start>134</start>
      <end>135</end>
      <status>modified</status>
      <modifiedWord>（</modifiedWord>
      <trackRevisions>false</trackRevisions>
    </reviewItem>
    <reviewItem>
      <errorID>7d806055-063f-4466-a67a-2d2809d273c1</errorID>
      <errorWord>)</errorWord>
      <group>L1_Format</group>
      <groupName>格式问题</groupName>
      <ability>L2_HalfPunc</ability>
      <abilityName>全半角检查</abilityName>
      <candidateList>
        <item>）</item>
      </candidateList>
      <explain>文本全半角错误。</explain>
      <paraID>29899A9A</paraID>
      <start>146</start>
      <end>147</end>
      <status>modified</status>
      <modifiedWord>）</modifiedWord>
      <trackRevisions>false</trackRevisions>
    </reviewItem>
    <reviewItem>
      <errorID>d08f2010-af78-40c1-b265-4f9722146f05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1EFCCA95</paraID>
      <start>0</start>
      <end>2</end>
      <status>modified</status>
      <modifiedWord>1.</modifiedWord>
      <trackRevisions>false</trackRevisions>
    </reviewItem>
    <reviewItem>
      <errorID>ab475c5e-9e14-48de-9a30-52012740b1c1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62F4784A</paraID>
      <start>0</start>
      <end>2</end>
      <status>modified</status>
      <modifiedWord>2.</modifiedWord>
      <trackRevisions>false</trackRevisions>
    </reviewItem>
    <reviewItem>
      <errorID>60a05861-c88b-4b0a-bc70-e08cf75c95a7</errorID>
      <errorWord>(</errorWord>
      <group>L1_Format</group>
      <groupName>格式问题</groupName>
      <ability>L2_HalfPunc</ability>
      <abilityName>全半角检查</abilityName>
      <candidateList>
        <item>（</item>
      </candidateList>
      <explain>文本全半角错误。</explain>
      <paraID>62F4784A</paraID>
      <start>12</start>
      <end>13</end>
      <status>modified</status>
      <modifiedWord>（</modifiedWord>
      <trackRevisions>false</trackRevisions>
    </reviewItem>
    <reviewItem>
      <errorID>c59c88d0-b275-4cc3-9f59-11efb09a648c</errorID>
      <errorWord>)</errorWord>
      <group>L1_Format</group>
      <groupName>格式问题</groupName>
      <ability>L2_HalfPunc</ability>
      <abilityName>全半角检查</abilityName>
      <candidateList>
        <item>）</item>
      </candidateList>
      <explain>文本全半角错误。</explain>
      <paraID>62F4784A</paraID>
      <start>15</start>
      <end>16</end>
      <status>modified</status>
      <modifiedWord>）</modifiedWord>
      <trackRevisions>false</trackRevisions>
    </reviewItem>
    <reviewItem>
      <errorID>175b2cdd-3c31-40d6-950f-e156e4954cd5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57B797A2</paraID>
      <start>0</start>
      <end>2</end>
      <status>modified</status>
      <modifiedWord>3.</modifiedWord>
      <trackRevisions>false</trackRevisions>
    </reviewItem>
    <reviewItem>
      <errorID>02519523-b4f0-4408-b6ae-33d2d005d3c7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3940F925</paraID>
      <start>0</start>
      <end>2</end>
      <status>modified</status>
      <modifiedWord>4.</modifiedWord>
      <trackRevisions>false</trackRevisions>
    </reviewItem>
    <reviewItem>
      <errorID>f39cc5d0-f17b-4b4e-b9da-64f7a36f5aa2</errorID>
      <errorWord>签</errorWord>
      <group>L1_Word</group>
      <groupName>字词问题</groupName>
      <ability>L2_Typo</ability>
      <abilityName>字词错误</abilityName>
      <candidateList>
        <item>签订</item>
      </candidateList>
      <explain>〈动〉订立条约或合同并签字：两国～了贸易议定书和支付协定。</explain>
      <paraID>3940F925</paraID>
      <start>14</start>
      <end>16</end>
      <status>modified</status>
      <modifiedWord>签订</modifiedWord>
      <trackRevisions>false</trackRevisions>
    </reviewItem>
    <reviewItem>
      <errorID>a472d39b-02c1-4aa0-92b6-1cd5fc35c9cd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CA2CB60</paraID>
      <start>0</start>
      <end>2</end>
      <status>modified</status>
      <modifiedWord>5.</modifiedWord>
      <trackRevisions>false</trackRevisions>
    </reviewItem>
    <reviewItem>
      <errorID>fc9e681c-7d3e-4b34-922d-e41ec48811fa</errorID>
      <errorWord>(</errorWord>
      <group>L1_Format</group>
      <groupName>格式问题</groupName>
      <ability>L2_HalfPunc</ability>
      <abilityName>全半角检查</abilityName>
      <candidateList>
        <item>（</item>
      </candidateList>
      <explain>文本全半角错误。</explain>
      <paraID> CA2CB60</paraID>
      <start>25</start>
      <end>26</end>
      <status>modified</status>
      <modifiedWord>（</modifiedWord>
      <trackRevisions>false</trackRevisions>
    </reviewItem>
    <reviewItem>
      <errorID>789751d9-98ec-42b7-810c-8442d00365d8</errorID>
      <errorWord>)</errorWord>
      <group>L1_Format</group>
      <groupName>格式问题</groupName>
      <ability>L2_HalfPunc</ability>
      <abilityName>全半角检查</abilityName>
      <candidateList>
        <item>）</item>
      </candidateList>
      <explain>文本全半角错误。</explain>
      <paraID> CA2CB60</paraID>
      <start>31</start>
      <end>32</end>
      <status>modified</status>
      <modifiedWord>）</modifiedWord>
      <trackRevisions>false</trackRevisions>
    </reviewItem>
    <reviewItem>
      <errorID>0866c378-b73e-468c-981c-11d8b3196efc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5C60C790</paraID>
      <start>0</start>
      <end>2</end>
      <status>modified</status>
      <modifiedWord>6.</modifiedWord>
      <trackRevisions>false</trackRevisions>
    </reviewItem>
    <reviewItem>
      <errorID>f09547a5-b9ff-40bd-bb0b-63c07a6109b5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7D4C72B</paraID>
      <start>0</start>
      <end>2</end>
      <status>modified</status>
      <modifiedWord>7.</modifiedWord>
      <trackRevisions>false</trackRevisions>
    </reviewItem>
    <reviewItem>
      <errorID>4fc2844c-59f8-4289-b59e-77ee2825fc26</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8E966A9</paraID>
      <start>0</start>
      <end>2</end>
      <status>modified</status>
      <modifiedWord>8.</modifiedWord>
      <trackRevisions>false</trackRevisions>
    </reviewItem>
    <reviewItem>
      <errorID>fe818ccb-7f7e-454b-a665-4bb91d60d262</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7D14110C</paraID>
      <start>0</start>
      <end>2</end>
      <status>modified</status>
      <modifiedWord>9.</modifiedWord>
      <trackRevisions>false</trackRevisions>
    </reviewItem>
    <reviewItem>
      <errorID>bb81a6ed-b1f0-4495-8395-64d4ea9877e0</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5DEE748</paraID>
      <start>0</start>
      <end>3</end>
      <status>modified</status>
      <modifiedWord>10.</modifiedWord>
      <trackRevisions>false</trackRevisions>
    </reviewItem>
    <reviewItem>
      <errorID>d1e77147-8783-40ac-b111-b4d8b35243ea</errorID>
      <errorWord>，</errorWord>
      <group>L1_Word</group>
      <groupName>字词问题</groupName>
      <ability>L2_Typo</ability>
      <abilityName>字词错误</abilityName>
      <candidateList>
        <item>，并</item>
      </candidateList>
      <explain/>
      <paraID> 5DEE748</paraID>
      <start>47</start>
      <end>49</end>
      <status>modified</status>
      <modifiedWord>，并</modifiedWord>
      <trackRevisions>false</trackRevisions>
    </reviewItem>
    <reviewItem>
      <errorID>a43d07cd-6d64-4805-8649-186872865c7a</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535B7A9D</paraID>
      <start>4</start>
      <end>7</end>
      <status>modified</status>
      <modifiedWord>11.</modifiedWord>
      <trackRevisions>false</trackRevisions>
    </reviewItem>
    <reviewItem>
      <errorID>5ebc22e7-f447-4c11-9909-e0d6bba20cd2</errorID>
      <errorWord>(</errorWord>
      <group>L1_Format</group>
      <groupName>格式问题</groupName>
      <ability>L2_HalfPunc</ability>
      <abilityName>全半角检查</abilityName>
      <candidateList>
        <item>（</item>
      </candidateList>
      <explain>文本全半角错误。</explain>
      <paraID>4DC60781</paraID>
      <start>4</start>
      <end>5</end>
      <status>modified</status>
      <modifiedWord>（</modifiedWord>
      <trackRevisions>false</trackRevisions>
    </reviewItem>
    <reviewItem>
      <errorID>d18a2ee7-f488-4c5b-9da6-70bcb1ca4c2b</errorID>
      <errorWord>)</errorWord>
      <group>L1_Format</group>
      <groupName>格式问题</groupName>
      <ability>L2_HalfPunc</ability>
      <abilityName>全半角检查</abilityName>
      <candidateList>
        <item>）</item>
      </candidateList>
      <explain>文本全半角错误。</explain>
      <paraID>4DC60781</paraID>
      <start>7</start>
      <end>8</end>
      <status>modified</status>
      <modifiedWord>）</modifiedWord>
      <trackRevisions>false</trackRevisions>
    </reviewItem>
    <reviewItem>
      <errorID>aad111e5-a94a-4638-89ce-580aae4a60e5</errorID>
      <errorWord>(</errorWord>
      <group>L1_Format</group>
      <groupName>格式问题</groupName>
      <ability>L2_HalfPunc</ability>
      <abilityName>全半角检查</abilityName>
      <candidateList>
        <item>（</item>
      </candidateList>
      <explain>文本全半角错误。</explain>
      <paraID>411AB163</paraID>
      <start>4</start>
      <end>5</end>
      <status>modified</status>
      <modifiedWord>（</modifiedWord>
      <trackRevisions>false</trackRevisions>
    </reviewItem>
    <reviewItem>
      <errorID>31b4a42d-94d5-480e-8824-6c6e8266563a</errorID>
      <errorWord>)</errorWord>
      <group>L1_Format</group>
      <groupName>格式问题</groupName>
      <ability>L2_HalfPunc</ability>
      <abilityName>全半角检查</abilityName>
      <candidateList>
        <item>）</item>
      </candidateList>
      <explain>文本全半角错误。</explain>
      <paraID>411AB163</paraID>
      <start>7</start>
      <end>8</end>
      <status>modified</status>
      <modifiedWord>）</modifiedWord>
      <trackRevisions>false</trackRevisions>
    </reviewItem>
    <reviewItem>
      <errorID>aced779f-d6c7-457e-b64e-6a47a5167895</errorID>
      <errorWord>)</errorWord>
      <group>L1_Format</group>
      <groupName>格式问题</groupName>
      <ability>L2_HalfPunc</ability>
      <abilityName>全半角检查</abilityName>
      <candidateList>
        <item>）</item>
      </candidateList>
      <explain>文本全半角错误。</explain>
      <paraID>189FF4C5</paraID>
      <start>23</start>
      <end>24</end>
      <status>modified</status>
      <modifiedWord>）</modifiedWord>
      <trackRevisions>false</trackRevisions>
    </reviewItem>
    <reviewItem>
      <errorID>0caac7a0-5bc6-4787-b5c6-a396a3624774</errorID>
      <errorWord>应要</errorWord>
      <group>L1_Word</group>
      <groupName>字词问题</groupName>
      <ability>L2_Typo</ability>
      <abilityName>字词错误</abilityName>
      <candidateList>
        <item>应</item>
      </candidateList>
      <explain/>
      <paraID>7D9C5FBA</paraID>
      <start>12</start>
      <end>13</end>
      <status>modified</status>
      <modifiedWord>应</modifiedWord>
      <trackRevisions>false</trackRevisions>
    </reviewItem>
    <reviewItem>
      <errorID>a21a50fc-7714-4913-b356-c57d4756f773</errorID>
      <errorWord>其它部分</errorWord>
      <group>L1_Word</group>
      <groupName>字词问题</groupName>
      <ability>L2_Alias</ability>
      <abilityName>也作/曾用词</abilityName>
      <candidateList>
        <item>其他部分</item>
      </candidateList>
      <explain>词汇[其它部分]为不规范表述或旧称，其规范书面表述为[其他部分]。</explain>
      <paraID>7D9C5FBA</paraID>
      <start>34</start>
      <end>38</end>
      <status>modified</status>
      <modifiedWord>其他部分</modifiedWord>
      <trackRevisions>false</trackRevisions>
    </reviewItem>
    <reviewItem>
      <errorID>c40e8c64-6d86-40ae-aa09-ef790a992e34</errorID>
      <errorWord>，将</errorWord>
      <group>L1_Word</group>
      <groupName>字词问题</groupName>
      <ability>L2_Typo</ability>
      <abilityName>字词错误</abilityName>
      <candidateList>
        <item>，</item>
      </candidateList>
      <explain/>
      <paraID>7D9C5FBA</paraID>
      <start>41</start>
      <end>42</end>
      <status>modified</status>
      <modifiedWord>，</modifiedWord>
      <trackRevisions>false</trackRevisions>
    </reviewItem>
    <reviewItem>
      <errorID>1a4908d7-198d-482c-ad13-d28439c8f0a5</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2572BC2A</paraID>
      <start>30</start>
      <end>31</end>
      <status>modified</status>
      <modifiedWord>地</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1161D5-3131-48E5-9B1C-33EAC4F1F869}">
  <ds:schemaRefs>
    <ds:schemaRef ds:uri="http://schemas.wps.cn/vas-ai-hub/contract-review"/>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612</Words>
  <Characters>3490</Characters>
  <Application>Microsoft Office Word</Application>
  <DocSecurity>0</DocSecurity>
  <Lines>29</Lines>
  <Paragraphs>8</Paragraphs>
  <ScaleCrop>false</ScaleCrop>
  <Company/>
  <LinksUpToDate>false</LinksUpToDate>
  <CharactersWithSpaces>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linde</dc:creator>
  <cp:lastModifiedBy>雷 苏</cp:lastModifiedBy>
  <cp:revision>3</cp:revision>
  <dcterms:created xsi:type="dcterms:W3CDTF">2026-03-09T08:01:00Z</dcterms:created>
  <dcterms:modified xsi:type="dcterms:W3CDTF">2026-03-09T08:02:00Z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5C941AA852C0452A8756C1D89508D2A4_13</vt:lpwstr>
  </property>
  <property fmtid="{D5CDD505-2E9C-101B-9397-08002B2CF9AE}" pid="4" name="KSOTemplateDocerSaveRecord">
    <vt:lpwstr>eyJoZGlkIjoiN2M5ZWYxZmQ4ZTQ1OTg1OWQxNTdmYjEwNzkzMDZhOTQiLCJ1c2VySWQiOiIyMzU1NDM3MTgifQ==</vt:lpwstr>
  </property>
</Properties>
</file>