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20"/>
      </w:pPr>
      <w:bookmarkStart w:id="0" w:name="_Toc47976587"/>
      <w:bookmarkStart w:id="1" w:name="_Toc7104"/>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11430" b="1016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cyan"/>
          <w:lang w:val="en-US" w:eastAsia="zh-CN"/>
        </w:rPr>
      </w:pPr>
      <w:r>
        <w:rPr>
          <w:rFonts w:hint="eastAsia" w:ascii="楷体_GB2312" w:hAnsi="宋体" w:eastAsia="楷体_GB2312"/>
          <w:sz w:val="52"/>
          <w:szCs w:val="52"/>
          <w:highlight w:val="cyan"/>
          <w:lang w:val="en-US" w:eastAsia="zh-CN"/>
        </w:rPr>
        <w:t>车桥公司2025年蒸汽管道改造项目</w:t>
      </w:r>
    </w:p>
    <w:p w14:paraId="18CBF8EA">
      <w:pPr>
        <w:ind w:right="280"/>
        <w:jc w:val="center"/>
        <w:rPr>
          <w:sz w:val="28"/>
          <w:szCs w:val="28"/>
        </w:rPr>
      </w:pPr>
    </w:p>
    <w:p w14:paraId="6418E5FF">
      <w:pPr>
        <w:jc w:val="center"/>
        <w:rPr>
          <w:rFonts w:hint="eastAsia" w:ascii="宋体" w:hAnsi="宋体" w:eastAsia="宋体" w:cs="宋体"/>
          <w:sz w:val="72"/>
          <w:szCs w:val="72"/>
          <w:lang w:eastAsia="zh-CN"/>
        </w:rPr>
      </w:pPr>
      <w:r>
        <w:rPr>
          <w:rFonts w:hint="eastAsia" w:ascii="宋体" w:hAnsi="宋体" w:cs="宋体"/>
          <w:sz w:val="72"/>
          <w:szCs w:val="72"/>
        </w:rPr>
        <w:t>招标</w:t>
      </w:r>
      <w:r>
        <w:rPr>
          <w:rFonts w:hint="eastAsia" w:ascii="宋体" w:hAnsi="宋体" w:cs="宋体"/>
          <w:sz w:val="72"/>
          <w:szCs w:val="72"/>
          <w:lang w:val="en-US" w:eastAsia="zh-CN"/>
        </w:rPr>
        <w:t>公告</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rPr>
        <w:t>项目编号：FSCZB2025090085</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w:t>
      </w:r>
      <w:r>
        <w:rPr>
          <w:rFonts w:hint="eastAsia" w:ascii="宋体" w:hAnsi="宋体"/>
          <w:sz w:val="28"/>
          <w:szCs w:val="28"/>
          <w:highlight w:val="none"/>
        </w:rPr>
        <w:t>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w:t>
      </w:r>
      <w:r>
        <w:rPr>
          <w:rFonts w:hint="eastAsia" w:ascii="宋体" w:hAnsi="宋体"/>
          <w:sz w:val="28"/>
          <w:szCs w:val="28"/>
        </w:rPr>
        <w:t>限公司</w:t>
      </w:r>
    </w:p>
    <w:p w14:paraId="0D8A0D9A">
      <w:pPr>
        <w:jc w:val="center"/>
        <w:rPr>
          <w:rFonts w:ascii="宋体" w:hAnsi="宋体"/>
          <w:sz w:val="28"/>
          <w:szCs w:val="28"/>
        </w:rPr>
      </w:pPr>
    </w:p>
    <w:p w14:paraId="39915BF9">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7165D67B">
      <w:pPr>
        <w:pStyle w:val="14"/>
      </w:pPr>
      <w:r>
        <w:rPr>
          <w:rFonts w:hint="eastAsia"/>
        </w:rPr>
        <w:t>招标公告</w:t>
      </w:r>
      <w:bookmarkEnd w:id="0"/>
      <w:bookmarkEnd w:id="1"/>
    </w:p>
    <w:p w14:paraId="41176CC4">
      <w:pPr>
        <w:pStyle w:val="14"/>
        <w:rPr>
          <w:rFonts w:hint="eastAsia"/>
          <w:sz w:val="28"/>
        </w:rPr>
      </w:pPr>
      <w:bookmarkStart w:id="2" w:name="_Toc32474"/>
      <w:r>
        <w:rPr>
          <w:rFonts w:hint="eastAsia"/>
          <w:sz w:val="28"/>
          <w:lang w:eastAsia="zh-CN"/>
        </w:rPr>
        <w:t>车桥公司2025年蒸汽管道改造项目</w:t>
      </w:r>
      <w:bookmarkEnd w:id="2"/>
      <w:bookmarkStart w:id="10" w:name="_GoBack"/>
      <w:bookmarkEnd w:id="10"/>
    </w:p>
    <w:p w14:paraId="74E58B43">
      <w:pPr>
        <w:pStyle w:val="14"/>
        <w:rPr>
          <w:rFonts w:hint="eastAsia"/>
        </w:rPr>
      </w:pPr>
    </w:p>
    <w:p w14:paraId="22B57D47">
      <w:pPr>
        <w:pStyle w:val="15"/>
      </w:pPr>
      <w:bookmarkStart w:id="3" w:name="_Toc47976588"/>
      <w:r>
        <w:rPr>
          <w:rFonts w:hint="eastAsia"/>
        </w:rPr>
        <w:t>项目名称及项目编号</w:t>
      </w:r>
      <w:bookmarkEnd w:id="3"/>
    </w:p>
    <w:p w14:paraId="724D4F12">
      <w:pPr>
        <w:pStyle w:val="16"/>
      </w:pPr>
      <w:r>
        <w:rPr>
          <w:rFonts w:hint="eastAsia"/>
        </w:rPr>
        <w:t>项目名称：</w:t>
      </w:r>
      <w:r>
        <w:rPr>
          <w:rFonts w:hint="eastAsia"/>
          <w:lang w:eastAsia="zh-CN"/>
        </w:rPr>
        <w:t>车桥公司2025年蒸汽管道改造项目</w:t>
      </w:r>
    </w:p>
    <w:p w14:paraId="457110D4">
      <w:pPr>
        <w:pStyle w:val="16"/>
      </w:pPr>
      <w:r>
        <w:rPr>
          <w:rFonts w:hint="eastAsia"/>
        </w:rPr>
        <w:t>项目编号：</w:t>
      </w:r>
      <w:r>
        <w:rPr>
          <w:rFonts w:hint="eastAsia"/>
          <w:highlight w:val="none"/>
        </w:rPr>
        <w:t>FSCZB2025090085</w:t>
      </w:r>
    </w:p>
    <w:p w14:paraId="1795C03E">
      <w:pPr>
        <w:pStyle w:val="15"/>
      </w:pPr>
      <w:bookmarkStart w:id="4" w:name="_Toc47976589"/>
      <w:r>
        <w:rPr>
          <w:rFonts w:hint="eastAsia"/>
          <w:lang w:val="en-US" w:eastAsia="zh-CN"/>
        </w:rPr>
        <w:t>项目概况</w:t>
      </w:r>
      <w:r>
        <w:rPr>
          <w:rFonts w:hint="eastAsia"/>
        </w:rPr>
        <w:t>及招标形式</w:t>
      </w:r>
      <w:bookmarkEnd w:id="4"/>
    </w:p>
    <w:p w14:paraId="17CB90B3">
      <w:pPr>
        <w:pStyle w:val="16"/>
        <w:numPr>
          <w:ilvl w:val="0"/>
          <w:numId w:val="3"/>
        </w:numPr>
        <w:spacing w:line="240" w:lineRule="auto"/>
        <w:rPr>
          <w:rFonts w:hint="eastAsia" w:ascii="宋体" w:hAnsi="宋体" w:eastAsia="宋体" w:cs="Times New Roman"/>
          <w:b w:val="0"/>
          <w:kern w:val="2"/>
          <w:sz w:val="21"/>
          <w:lang w:val="en-US" w:eastAsia="zh-CN" w:bidi="ar-SA"/>
        </w:rPr>
      </w:pPr>
      <w:r>
        <w:rPr>
          <w:rFonts w:hint="eastAsia" w:ascii="宋体" w:hAnsi="宋体" w:eastAsia="宋体" w:cs="Times New Roman"/>
          <w:b w:val="0"/>
          <w:kern w:val="2"/>
          <w:sz w:val="21"/>
          <w:lang w:val="en-US" w:eastAsia="zh-CN" w:bidi="ar-SA"/>
        </w:rPr>
        <w:t>招标内容：</w:t>
      </w:r>
    </w:p>
    <w:p w14:paraId="4362212F">
      <w:pPr>
        <w:pStyle w:val="16"/>
        <w:numPr>
          <w:ilvl w:val="0"/>
          <w:numId w:val="0"/>
        </w:numPr>
        <w:spacing w:line="240" w:lineRule="auto"/>
        <w:ind w:firstLine="420" w:firstLineChars="0"/>
        <w:rPr>
          <w:rFonts w:hint="eastAsia" w:ascii="宋体" w:hAnsi="宋体" w:eastAsia="宋体" w:cs="Times New Roman"/>
          <w:b w:val="0"/>
          <w:kern w:val="2"/>
          <w:sz w:val="21"/>
          <w:lang w:val="en-US" w:eastAsia="zh-CN" w:bidi="ar-SA"/>
        </w:rPr>
      </w:pPr>
      <w:r>
        <w:rPr>
          <w:rFonts w:hint="eastAsia" w:ascii="宋体" w:hAnsi="宋体" w:eastAsia="宋体" w:cs="Times New Roman"/>
          <w:b w:val="0"/>
          <w:kern w:val="2"/>
          <w:sz w:val="21"/>
          <w:lang w:val="en-US" w:eastAsia="zh-CN" w:bidi="ar-SA"/>
        </w:rPr>
        <w:t>1、公司河东厂区蒸汽管道自厂区南墙在主减厂房西南角处进入蒸汽计量房，其中约15米为地下过路管道，该段管道2009年建设投入使用（厂区其它地下直埋蒸汽管道近年来已陆续完成实施更新改造），老化劣化严重，多次管道泄漏维修（最近一次2025年3月3日）。</w:t>
      </w:r>
    </w:p>
    <w:p w14:paraId="0AF22C55">
      <w:pPr>
        <w:pStyle w:val="16"/>
        <w:numPr>
          <w:ilvl w:val="0"/>
          <w:numId w:val="0"/>
        </w:numPr>
        <w:spacing w:line="240" w:lineRule="auto"/>
        <w:ind w:firstLine="420" w:firstLineChars="0"/>
        <w:rPr>
          <w:rFonts w:hint="eastAsia" w:ascii="宋体" w:hAnsi="宋体" w:eastAsia="宋体" w:cs="Times New Roman"/>
          <w:b w:val="0"/>
          <w:kern w:val="2"/>
          <w:sz w:val="21"/>
          <w:lang w:val="en-US" w:eastAsia="zh-CN" w:bidi="ar-SA"/>
        </w:rPr>
      </w:pPr>
      <w:r>
        <w:rPr>
          <w:rFonts w:hint="eastAsia" w:ascii="宋体" w:hAnsi="宋体" w:eastAsia="宋体" w:cs="Times New Roman"/>
          <w:b w:val="0"/>
          <w:kern w:val="2"/>
          <w:sz w:val="21"/>
          <w:lang w:val="en-US" w:eastAsia="zh-CN" w:bidi="ar-SA"/>
        </w:rPr>
        <w:t>2、该段管道其中约15米为地下过路管道，容易积存冷凝水，安装的冷凝水疏水阀位于地下检修深井内，维修不便，阀门和排水管道都老化劣化严重，造成排水不畅，影响管道输汽能力同时造成“水冲击”现象，对蒸汽管道造成损伤，存在运行安全隐患。同时该段管道有十余处弯头和阀门，造成压力损耗严重，对驱动桥喷漆线蒸汽供应压力产生一定影响。</w:t>
      </w:r>
    </w:p>
    <w:p w14:paraId="40D5B508">
      <w:pPr>
        <w:pStyle w:val="16"/>
        <w:numPr>
          <w:ilvl w:val="0"/>
          <w:numId w:val="0"/>
        </w:numPr>
        <w:spacing w:line="240" w:lineRule="auto"/>
        <w:ind w:firstLine="420" w:firstLineChars="0"/>
        <w:rPr>
          <w:rFonts w:hint="eastAsia" w:ascii="宋体" w:hAnsi="宋体" w:eastAsia="宋体" w:cs="Times New Roman"/>
          <w:b w:val="0"/>
          <w:kern w:val="2"/>
          <w:sz w:val="21"/>
          <w:lang w:val="en-US" w:eastAsia="zh-CN" w:bidi="ar-SA"/>
        </w:rPr>
      </w:pPr>
      <w:r>
        <w:rPr>
          <w:rFonts w:hint="eastAsia" w:hAnsi="宋体" w:cs="Times New Roman"/>
          <w:b w:val="0"/>
          <w:kern w:val="2"/>
          <w:sz w:val="21"/>
          <w:lang w:val="en-US" w:eastAsia="zh-CN" w:bidi="ar-SA"/>
        </w:rPr>
        <w:t>3、</w:t>
      </w:r>
      <w:r>
        <w:rPr>
          <w:rFonts w:hint="eastAsia" w:ascii="宋体" w:hAnsi="宋体" w:eastAsia="宋体" w:cs="Times New Roman"/>
          <w:b w:val="0"/>
          <w:kern w:val="2"/>
          <w:sz w:val="21"/>
          <w:lang w:val="en-US" w:eastAsia="zh-CN" w:bidi="ar-SA"/>
        </w:rPr>
        <w:t>将原地下过路蒸汽管道改为地上架空过路铺设（高度5米以上，保证物流通畅），跨过蒸汽计量房直接与主减厂房西侧蒸汽管道联接，有效解决原地下管道冷凝水排水不畅和因管道长、弯头多造成的蒸汽压力损失问题。</w:t>
      </w:r>
    </w:p>
    <w:p w14:paraId="3B55C509">
      <w:pPr>
        <w:pStyle w:val="16"/>
        <w:numPr>
          <w:ilvl w:val="0"/>
          <w:numId w:val="3"/>
        </w:numPr>
        <w:spacing w:line="240" w:lineRule="auto"/>
        <w:rPr>
          <w:rFonts w:hint="eastAsia" w:ascii="宋体" w:hAnsi="宋体" w:eastAsia="宋体" w:cs="Times New Roman"/>
          <w:b w:val="0"/>
          <w:kern w:val="2"/>
          <w:sz w:val="21"/>
          <w:lang w:val="en-US" w:eastAsia="zh-CN" w:bidi="ar-SA"/>
        </w:rPr>
      </w:pPr>
      <w:r>
        <w:rPr>
          <w:rFonts w:hint="eastAsia" w:ascii="宋体" w:hAnsi="宋体" w:eastAsia="宋体" w:cs="Times New Roman"/>
          <w:b w:val="0"/>
          <w:kern w:val="2"/>
          <w:sz w:val="21"/>
          <w:lang w:val="en-US" w:eastAsia="zh-CN" w:bidi="ar-SA"/>
        </w:rPr>
        <w:t>招标形式：公开招标</w:t>
      </w:r>
    </w:p>
    <w:p w14:paraId="6DAEA7A7">
      <w:pPr>
        <w:pStyle w:val="15"/>
        <w:rPr>
          <w:highlight w:val="none"/>
        </w:rPr>
      </w:pPr>
      <w:bookmarkStart w:id="5" w:name="_Toc47976590"/>
      <w:r>
        <w:rPr>
          <w:rFonts w:hint="eastAsia"/>
          <w:highlight w:val="none"/>
        </w:rPr>
        <w:t>投标人资格要求</w:t>
      </w:r>
      <w:bookmarkEnd w:id="5"/>
    </w:p>
    <w:p w14:paraId="25D09233">
      <w:pPr>
        <w:pStyle w:val="5"/>
        <w:spacing w:line="360" w:lineRule="auto"/>
        <w:ind w:firstLine="420" w:firstLineChars="200"/>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A4E92B7">
      <w:pPr>
        <w:pStyle w:val="5"/>
        <w:spacing w:line="360" w:lineRule="auto"/>
        <w:ind w:firstLine="422" w:firstLineChars="200"/>
        <w:rPr>
          <w:b/>
          <w:bCs/>
        </w:rPr>
      </w:pPr>
      <w:r>
        <w:rPr>
          <w:rFonts w:hint="eastAsia" w:hAnsi="宋体"/>
          <w:b/>
          <w:bCs/>
          <w:color w:val="FF0000"/>
        </w:rPr>
        <w:t>*</w:t>
      </w:r>
      <w:r>
        <w:rPr>
          <w:rFonts w:hint="eastAsia" w:hAnsi="宋体"/>
          <w:b/>
          <w:bCs/>
        </w:rPr>
        <w:t>⑵</w:t>
      </w:r>
      <w:r>
        <w:rPr>
          <w:rFonts w:hint="eastAsia"/>
          <w:b/>
          <w:bCs/>
        </w:rPr>
        <w:t>公司成立三年以上（以营业执照成立日期到开标当日满三年为准）；注册资金不少</w:t>
      </w:r>
      <w:r>
        <w:rPr>
          <w:rFonts w:hint="eastAsia"/>
          <w:b/>
          <w:bCs/>
          <w:color w:val="000000" w:themeColor="text1"/>
          <w14:textFill>
            <w14:solidFill>
              <w14:schemeClr w14:val="tx1"/>
            </w14:solidFill>
          </w14:textFill>
        </w:rPr>
        <w:t>于200万</w:t>
      </w:r>
      <w:r>
        <w:rPr>
          <w:rFonts w:hint="eastAsia"/>
          <w:b/>
          <w:bCs/>
        </w:rPr>
        <w:t>元</w:t>
      </w:r>
      <w:r>
        <w:rPr>
          <w:rFonts w:hint="eastAsia" w:hAnsi="宋体"/>
          <w:b/>
          <w:bCs/>
          <w:sz w:val="24"/>
        </w:rPr>
        <w:t>；</w:t>
      </w:r>
      <w:r>
        <w:rPr>
          <w:rFonts w:hint="eastAsia"/>
          <w:b/>
          <w:bCs/>
        </w:rPr>
        <w:t>经营范围满足招标项目需求；</w:t>
      </w:r>
    </w:p>
    <w:p w14:paraId="3399060D">
      <w:pPr>
        <w:pStyle w:val="5"/>
        <w:spacing w:line="360" w:lineRule="auto"/>
        <w:ind w:firstLine="422" w:firstLineChars="200"/>
        <w:rPr>
          <w:b/>
          <w:bCs/>
        </w:rPr>
      </w:pPr>
      <w:r>
        <w:rPr>
          <w:rFonts w:hint="eastAsia" w:hAnsi="宋体"/>
          <w:b/>
          <w:bCs/>
          <w:color w:val="FF0000"/>
        </w:rPr>
        <w:t>*</w:t>
      </w:r>
      <w:r>
        <w:rPr>
          <w:rFonts w:hint="eastAsia"/>
          <w:b/>
          <w:bCs/>
        </w:rPr>
        <w:t>⑶投标人须提供具有统一社会信用代码的新版营业执照副本原件及（或）复印件（加盖公章）；</w:t>
      </w:r>
    </w:p>
    <w:p w14:paraId="76A597E3">
      <w:pPr>
        <w:pStyle w:val="5"/>
        <w:spacing w:line="360" w:lineRule="auto"/>
        <w:ind w:firstLine="420" w:firstLineChars="200"/>
        <w:rPr>
          <w:b/>
        </w:rPr>
      </w:pPr>
      <w:r>
        <w:rPr>
          <w:rFonts w:hint="eastAsia" w:hAnsi="宋体"/>
        </w:rPr>
        <w:t>⑷</w:t>
      </w:r>
      <w:r>
        <w:rPr>
          <w:rFonts w:hint="eastAsia"/>
        </w:rPr>
        <w:t>具有良好的商业信誉，在国家企业信用信息公示系统中无与本项目有关的行政处罚、列入经营异常名录和列入严重违法失信企业名单（黑名单）信息但上述信息已被移除的可参与投标；</w:t>
      </w:r>
    </w:p>
    <w:p w14:paraId="36A15CF1">
      <w:pPr>
        <w:pStyle w:val="5"/>
        <w:spacing w:line="360" w:lineRule="auto"/>
        <w:ind w:firstLine="420" w:firstLineChars="200"/>
      </w:pPr>
      <w:r>
        <w:rPr>
          <w:rFonts w:hint="eastAsia" w:hAnsi="宋体"/>
        </w:rPr>
        <w:t>⑸</w:t>
      </w:r>
      <w:r>
        <w:rPr>
          <w:rFonts w:hint="eastAsia"/>
        </w:rPr>
        <w:t>投标人近三年内在经营活动中无与本项目有关的违法及重大违规情况；</w:t>
      </w:r>
    </w:p>
    <w:p w14:paraId="38E89A23">
      <w:pPr>
        <w:pStyle w:val="5"/>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7681F993">
      <w:pPr>
        <w:pStyle w:val="5"/>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0C3E60AB">
      <w:pPr>
        <w:autoSpaceDE w:val="0"/>
        <w:autoSpaceDN w:val="0"/>
        <w:adjustRightInd w:val="0"/>
        <w:spacing w:line="360" w:lineRule="auto"/>
        <w:ind w:firstLine="422" w:firstLineChars="200"/>
        <w:jc w:val="left"/>
        <w:rPr>
          <w:rFonts w:ascii="宋体" w:hAnsi="Courier New"/>
          <w:b/>
          <w:bCs/>
        </w:rPr>
      </w:pPr>
      <w:r>
        <w:rPr>
          <w:rFonts w:hint="eastAsia" w:ascii="宋体" w:hAnsi="Courier New"/>
          <w:b/>
          <w:bCs/>
          <w:color w:val="FF0000"/>
        </w:rPr>
        <w:t>*</w:t>
      </w:r>
      <w:r>
        <w:rPr>
          <w:rFonts w:hint="eastAsia" w:ascii="宋体" w:hAnsi="Courier New"/>
          <w:b/>
          <w:bCs/>
        </w:rPr>
        <w:t>⑻投标人须提供经会计师事务所审计且出具无保留意见的近三年(</w:t>
      </w:r>
      <w:r>
        <w:rPr>
          <w:rFonts w:hint="eastAsia" w:ascii="宋体" w:hAnsi="Courier New"/>
          <w:b/>
          <w:bCs/>
          <w:highlight w:val="yellow"/>
        </w:rPr>
        <w:t>202</w:t>
      </w:r>
      <w:r>
        <w:rPr>
          <w:rFonts w:hint="eastAsia" w:ascii="宋体" w:hAnsi="Courier New"/>
          <w:b/>
          <w:bCs/>
          <w:highlight w:val="yellow"/>
          <w:lang w:val="en-US" w:eastAsia="zh-CN"/>
        </w:rPr>
        <w:t>2</w:t>
      </w:r>
      <w:r>
        <w:rPr>
          <w:rFonts w:hint="eastAsia" w:ascii="宋体" w:hAnsi="Courier New"/>
          <w:b/>
          <w:bCs/>
          <w:highlight w:val="yellow"/>
        </w:rPr>
        <w:t>年</w:t>
      </w:r>
      <w:r>
        <w:rPr>
          <w:rFonts w:hint="eastAsia" w:ascii="宋体" w:hAnsi="Courier New"/>
          <w:b/>
          <w:bCs/>
          <w:highlight w:val="yellow"/>
          <w:lang w:val="en-US" w:eastAsia="zh-CN"/>
        </w:rPr>
        <w:t>1</w:t>
      </w:r>
      <w:r>
        <w:rPr>
          <w:rFonts w:hint="eastAsia" w:ascii="宋体" w:hAnsi="Courier New"/>
          <w:b/>
          <w:bCs/>
          <w:highlight w:val="yellow"/>
        </w:rPr>
        <w:t>月</w:t>
      </w:r>
      <w:r>
        <w:rPr>
          <w:rFonts w:hint="eastAsia" w:ascii="宋体" w:hAnsi="Courier New"/>
          <w:b/>
          <w:bCs/>
          <w:highlight w:val="yellow"/>
          <w:lang w:val="en-US" w:eastAsia="zh-CN"/>
        </w:rPr>
        <w:t>1</w:t>
      </w:r>
      <w:r>
        <w:rPr>
          <w:rFonts w:hint="eastAsia" w:ascii="宋体" w:hAnsi="Courier New"/>
          <w:b/>
          <w:bCs/>
          <w:highlight w:val="yellow"/>
        </w:rPr>
        <w:t>日至今</w:t>
      </w:r>
      <w:r>
        <w:rPr>
          <w:rFonts w:hint="eastAsia" w:ascii="宋体" w:hAnsi="Courier New"/>
          <w:b/>
          <w:bCs/>
        </w:rPr>
        <w:t>)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DAA3ABB">
      <w:pPr>
        <w:pStyle w:val="3"/>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⑼企业最近半年完税证明、信用证明材料（中国人民银</w:t>
      </w:r>
      <w:r>
        <w:rPr>
          <w:rFonts w:hint="default" w:ascii="宋体" w:hAnsi="Courier New" w:eastAsia="宋体" w:cs="Times New Roman"/>
          <w:b/>
          <w:bCs/>
          <w:kern w:val="2"/>
          <w:sz w:val="21"/>
          <w:szCs w:val="20"/>
          <w:lang w:val="en-US" w:eastAsia="zh-CN" w:bidi="ar-SA"/>
        </w:rPr>
        <w:t>行信用代码证</w:t>
      </w:r>
      <w:r>
        <w:rPr>
          <w:rFonts w:hint="eastAsia" w:ascii="宋体" w:hAnsi="Courier New" w:eastAsia="宋体" w:cs="Times New Roman"/>
          <w:b/>
          <w:bCs/>
          <w:kern w:val="2"/>
          <w:sz w:val="21"/>
          <w:szCs w:val="20"/>
          <w:lang w:val="en-US" w:eastAsia="zh-CN" w:bidi="ar-SA"/>
        </w:rPr>
        <w:t>+</w:t>
      </w:r>
      <w:r>
        <w:rPr>
          <w:rFonts w:hint="default" w:ascii="宋体" w:hAnsi="Courier New" w:eastAsia="宋体" w:cs="Times New Roman"/>
          <w:b/>
          <w:bCs/>
          <w:kern w:val="2"/>
          <w:sz w:val="21"/>
          <w:szCs w:val="20"/>
          <w:lang w:val="en-US" w:eastAsia="zh-CN" w:bidi="ar-SA"/>
        </w:rPr>
        <w:t>征信报告）</w:t>
      </w:r>
      <w:r>
        <w:rPr>
          <w:rFonts w:hint="eastAsia" w:ascii="宋体" w:hAnsi="Courier New" w:eastAsia="宋体" w:cs="Times New Roman"/>
          <w:b/>
          <w:bCs/>
          <w:kern w:val="2"/>
          <w:sz w:val="21"/>
          <w:szCs w:val="20"/>
          <w:lang w:val="en-US" w:eastAsia="zh-CN" w:bidi="ar-SA"/>
        </w:rPr>
        <w:t>;</w:t>
      </w:r>
    </w:p>
    <w:p w14:paraId="4879E1BD">
      <w:pPr>
        <w:pStyle w:val="4"/>
        <w:ind w:firstLine="422" w:firstLineChars="200"/>
        <w:rPr>
          <w:rFonts w:hint="default" w:ascii="宋体" w:hAnsi="Courier New" w:eastAsia="宋体" w:cs="Times New Roman"/>
          <w:b/>
          <w:bCs/>
          <w:kern w:val="2"/>
          <w:sz w:val="21"/>
          <w:szCs w:val="20"/>
          <w:lang w:val="en-US" w:eastAsia="zh-CN" w:bidi="ar-S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color w:val="auto"/>
          <w:kern w:val="2"/>
          <w:sz w:val="21"/>
          <w:szCs w:val="20"/>
          <w:lang w:val="en-US" w:eastAsia="zh-CN" w:bidi="ar-SA"/>
        </w:rPr>
        <w:t>⑽</w:t>
      </w:r>
      <w:r>
        <w:rPr>
          <w:rFonts w:hint="eastAsia" w:ascii="宋体" w:hAnsi="Courier New" w:eastAsia="宋体" w:cs="Times New Roman"/>
          <w:b/>
          <w:bCs/>
          <w:kern w:val="2"/>
          <w:sz w:val="21"/>
          <w:szCs w:val="20"/>
          <w:lang w:val="en-US" w:eastAsia="zh-CN" w:bidi="ar-SA"/>
        </w:rPr>
        <w:t>年度纳税信用评价信息</w:t>
      </w:r>
      <w:r>
        <w:rPr>
          <w:rFonts w:hint="default" w:ascii="宋体" w:hAnsi="Courier New" w:eastAsia="宋体" w:cs="Times New Roman"/>
          <w:b/>
          <w:bCs/>
          <w:kern w:val="2"/>
          <w:sz w:val="21"/>
          <w:szCs w:val="20"/>
          <w:lang w:val="en-US" w:eastAsia="zh-CN" w:bidi="ar-SA"/>
        </w:rPr>
        <w:t>（可从电子税务局查询截图，需加盖公章）；</w:t>
      </w:r>
    </w:p>
    <w:p w14:paraId="14B32E97">
      <w:pPr>
        <w:pStyle w:val="4"/>
        <w:ind w:firstLine="422" w:firstLineChars="200"/>
        <w:rPr>
          <w:rFonts w:hint="eastAsia"/>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eastAsia="宋体" w:cs="Times New Roman"/>
          <w:b/>
          <w:bCs/>
          <w:kern w:val="2"/>
          <w:sz w:val="21"/>
          <w:szCs w:val="20"/>
          <w:lang w:val="en-US" w:eastAsia="zh-CN" w:bidi="ar-SA"/>
        </w:rPr>
        <w:t>⑾企业对外担保说明</w:t>
      </w:r>
      <w:r>
        <w:rPr>
          <w:rFonts w:hint="default" w:ascii="宋体" w:hAnsi="Courier New" w:eastAsia="宋体" w:cs="Times New Roman"/>
          <w:b/>
          <w:bCs/>
          <w:kern w:val="2"/>
          <w:sz w:val="21"/>
          <w:szCs w:val="20"/>
          <w:lang w:val="en-US" w:eastAsia="zh-CN" w:bidi="ar-SA"/>
        </w:rPr>
        <w:t>（写明贵单位对外有无对外担保和质押业务，需加盖公章）。</w:t>
      </w:r>
    </w:p>
    <w:p w14:paraId="77699C4A">
      <w:pPr>
        <w:spacing w:line="360" w:lineRule="auto"/>
        <w:ind w:firstLine="422" w:firstLineChars="200"/>
        <w:rPr>
          <w:rFonts w:ascii="宋体"/>
          <w:b/>
          <w:bCs/>
        </w:rPr>
      </w:pPr>
      <w:r>
        <w:rPr>
          <w:rFonts w:hint="eastAsia" w:ascii="Times New Roman" w:hAnsi="宋体" w:eastAsia="宋体" w:cs="Times New Roman"/>
          <w:b/>
          <w:bCs/>
          <w:color w:val="FF0000"/>
          <w:kern w:val="2"/>
          <w:sz w:val="21"/>
          <w:szCs w:val="20"/>
          <w:lang w:val="en-US" w:eastAsia="zh-CN" w:bidi="ar-SA"/>
        </w:rPr>
        <w:t>*</w:t>
      </w:r>
      <w:r>
        <w:rPr>
          <w:rFonts w:hint="eastAsia" w:ascii="宋体" w:hAnsi="Courier New"/>
          <w:b/>
          <w:bCs/>
        </w:rPr>
        <w:t>⑿投标人须提供法人授权委托书原件（在投标文件副本中可用复印件）及投标单位的法定代表人或授权代表的身份证原件及复印件（加盖公章）</w:t>
      </w:r>
      <w:r>
        <w:rPr>
          <w:rFonts w:hint="eastAsia" w:ascii="宋体"/>
          <w:b/>
          <w:bCs/>
        </w:rPr>
        <w:t>；</w:t>
      </w:r>
    </w:p>
    <w:p w14:paraId="4FC2E39F">
      <w:pPr>
        <w:pStyle w:val="5"/>
        <w:spacing w:line="360" w:lineRule="auto"/>
        <w:ind w:firstLine="420" w:firstLineChars="200"/>
      </w:pPr>
      <w:r>
        <w:rPr>
          <w:rFonts w:hint="eastAsia" w:hAnsi="宋体"/>
        </w:rPr>
        <w:t>⒀</w:t>
      </w:r>
      <w:r>
        <w:rPr>
          <w:rFonts w:hint="eastAsia"/>
        </w:rPr>
        <w:t>投标人须具有履行合同所必须的设备、财务、技术、服务等方面的资质和能力；</w:t>
      </w:r>
    </w:p>
    <w:p w14:paraId="490E9D2A">
      <w:pPr>
        <w:pStyle w:val="5"/>
        <w:spacing w:line="360" w:lineRule="auto"/>
        <w:ind w:firstLine="420" w:firstLineChars="200"/>
      </w:pPr>
      <w:r>
        <w:rPr>
          <w:rFonts w:hint="eastAsia" w:hAnsi="宋体"/>
        </w:rPr>
        <w:t>⒁</w:t>
      </w:r>
      <w:r>
        <w:rPr>
          <w:rFonts w:hint="eastAsia"/>
        </w:rPr>
        <w:t>投标人须具有完全履行招标文件的所有要求的能力；</w:t>
      </w:r>
    </w:p>
    <w:p w14:paraId="1BF24232">
      <w:pPr>
        <w:pStyle w:val="5"/>
        <w:spacing w:line="360" w:lineRule="auto"/>
        <w:ind w:firstLine="420" w:firstLineChars="200"/>
      </w:pPr>
      <w:r>
        <w:rPr>
          <w:rFonts w:hint="eastAsia" w:hAnsi="宋体"/>
        </w:rPr>
        <w:fldChar w:fldCharType="begin"/>
      </w:r>
      <w:r>
        <w:rPr>
          <w:rFonts w:hint="eastAsia" w:hAnsi="宋体"/>
        </w:rPr>
        <w:instrText xml:space="preserve"> = 15 \* GB2 \* MERGEFORMAT </w:instrText>
      </w:r>
      <w:r>
        <w:rPr>
          <w:rFonts w:hint="eastAsia" w:hAnsi="宋体"/>
        </w:rPr>
        <w:fldChar w:fldCharType="separate"/>
      </w:r>
      <w:r>
        <w:t>⒂</w:t>
      </w:r>
      <w:r>
        <w:rPr>
          <w:rFonts w:hint="eastAsia" w:hAnsi="宋体"/>
        </w:rPr>
        <w:fldChar w:fldCharType="end"/>
      </w:r>
      <w:r>
        <w:rPr>
          <w:rFonts w:hint="eastAsia"/>
        </w:rPr>
        <w:t>投标人须负责提供合理的便于运输的包装物，并承担相关费用；</w:t>
      </w:r>
    </w:p>
    <w:p w14:paraId="7B4AA226">
      <w:pPr>
        <w:pStyle w:val="5"/>
        <w:spacing w:line="360" w:lineRule="auto"/>
        <w:ind w:firstLine="420" w:firstLineChars="200"/>
      </w:pPr>
      <w:r>
        <w:rPr>
          <w:rFonts w:hint="eastAsia" w:hAnsi="宋体"/>
        </w:rPr>
        <w:fldChar w:fldCharType="begin"/>
      </w:r>
      <w:r>
        <w:rPr>
          <w:rFonts w:hint="eastAsia" w:hAnsi="宋体"/>
        </w:rPr>
        <w:instrText xml:space="preserve"> = 16 \* GB2 \* MERGEFORMAT </w:instrText>
      </w:r>
      <w:r>
        <w:rPr>
          <w:rFonts w:hint="eastAsia" w:hAnsi="宋体"/>
        </w:rPr>
        <w:fldChar w:fldCharType="separate"/>
      </w:r>
      <w:r>
        <w:t>⒃</w:t>
      </w:r>
      <w:r>
        <w:rPr>
          <w:rFonts w:hint="eastAsia" w:hAnsi="宋体"/>
        </w:rPr>
        <w:fldChar w:fldCharType="end"/>
      </w:r>
      <w:r>
        <w:rPr>
          <w:rFonts w:hint="eastAsia"/>
        </w:rPr>
        <w:t>投标人须认可招标人的工作指令，包括节、假日能正常开展工作的要求；</w:t>
      </w:r>
    </w:p>
    <w:p w14:paraId="5D9048FC">
      <w:pPr>
        <w:pStyle w:val="5"/>
        <w:spacing w:line="360" w:lineRule="auto"/>
        <w:ind w:firstLine="420" w:firstLineChars="200"/>
      </w:pPr>
      <w:r>
        <w:rPr>
          <w:rFonts w:hint="eastAsia"/>
        </w:rPr>
        <w:fldChar w:fldCharType="begin"/>
      </w:r>
      <w:r>
        <w:rPr>
          <w:rFonts w:hint="eastAsia"/>
        </w:rPr>
        <w:instrText xml:space="preserve"> = 17 \* GB2 \* MERGEFORMAT </w:instrText>
      </w:r>
      <w:r>
        <w:rPr>
          <w:rFonts w:hint="eastAsia"/>
        </w:rPr>
        <w:fldChar w:fldCharType="separate"/>
      </w:r>
      <w:r>
        <w:t>⒄</w:t>
      </w:r>
      <w:r>
        <w:rPr>
          <w:rFonts w:hint="eastAsia"/>
        </w:rPr>
        <w:fldChar w:fldCharType="end"/>
      </w:r>
      <w:r>
        <w:rPr>
          <w:rFonts w:hint="eastAsia"/>
        </w:rPr>
        <w:t>投标人须认可招标人终止合同后3个月退还履约保证金的招标要求；</w:t>
      </w:r>
    </w:p>
    <w:p w14:paraId="5CF7D5A4">
      <w:pPr>
        <w:pStyle w:val="5"/>
        <w:spacing w:line="360" w:lineRule="auto"/>
        <w:ind w:firstLine="420" w:firstLineChars="200"/>
      </w:pPr>
      <w:r>
        <w:rPr>
          <w:rFonts w:hint="eastAsia" w:cs="Times New Roman"/>
        </w:rPr>
        <w:fldChar w:fldCharType="begin"/>
      </w:r>
      <w:r>
        <w:rPr>
          <w:rFonts w:hint="eastAsia" w:cs="Times New Roman"/>
        </w:rPr>
        <w:instrText xml:space="preserve"> = 18 \* GB2 \* MERGEFORMAT </w:instrText>
      </w:r>
      <w:r>
        <w:rPr>
          <w:rFonts w:hint="eastAsia" w:cs="Times New Roman"/>
        </w:rPr>
        <w:fldChar w:fldCharType="separate"/>
      </w:r>
      <w:r>
        <w:rPr>
          <w:rFonts w:hint="eastAsia" w:cs="Times New Roman"/>
        </w:rPr>
        <w:t>⒅</w:t>
      </w:r>
      <w:r>
        <w:rPr>
          <w:rFonts w:hint="eastAsia" w:cs="Times New Roman"/>
        </w:rPr>
        <w:fldChar w:fldCharType="end"/>
      </w:r>
      <w:r>
        <w:rPr>
          <w:rFonts w:hint="eastAsia"/>
        </w:rPr>
        <w:t>投标人必须是最终投标、签订合同的单位，不得以任何理由将已中标项目以任何形式转包给其他单位；</w:t>
      </w:r>
    </w:p>
    <w:p w14:paraId="09549BB6">
      <w:pPr>
        <w:pStyle w:val="5"/>
        <w:spacing w:line="360" w:lineRule="auto"/>
        <w:ind w:firstLine="420" w:firstLineChars="200"/>
      </w:pPr>
      <w:r>
        <w:rPr>
          <w:rFonts w:hint="eastAsia" w:cs="Times New Roman"/>
        </w:rPr>
        <w:fldChar w:fldCharType="begin"/>
      </w:r>
      <w:r>
        <w:rPr>
          <w:rFonts w:hint="eastAsia" w:cs="Times New Roman"/>
        </w:rPr>
        <w:instrText xml:space="preserve"> = 19 \* GB2 \* MERGEFORMAT </w:instrText>
      </w:r>
      <w:r>
        <w:rPr>
          <w:rFonts w:hint="eastAsia" w:cs="Times New Roman"/>
        </w:rPr>
        <w:fldChar w:fldCharType="separate"/>
      </w:r>
      <w:r>
        <w:rPr>
          <w:rFonts w:hint="eastAsia" w:cs="Times New Roman"/>
        </w:rPr>
        <w:t>⒆</w:t>
      </w:r>
      <w:r>
        <w:rPr>
          <w:rFonts w:hint="eastAsia" w:cs="Times New Roman"/>
        </w:rPr>
        <w:fldChar w:fldCharType="end"/>
      </w:r>
      <w:r>
        <w:rPr>
          <w:rFonts w:hint="eastAsia"/>
        </w:rPr>
        <w:t>本次招标项目不接受联合体投标；</w:t>
      </w:r>
    </w:p>
    <w:p w14:paraId="39078679">
      <w:pPr>
        <w:spacing w:line="360" w:lineRule="auto"/>
        <w:ind w:firstLine="422" w:firstLineChars="200"/>
        <w:rPr>
          <w:rFonts w:hint="eastAsia" w:ascii="宋体" w:hAnsi="宋体"/>
          <w:b/>
          <w:bCs/>
        </w:rPr>
      </w:pPr>
      <w:r>
        <w:rPr>
          <w:rFonts w:hint="eastAsia" w:hAnsi="宋体"/>
          <w:b/>
          <w:bCs/>
          <w:color w:val="FF0000"/>
        </w:rPr>
        <w:t>*</w:t>
      </w:r>
      <w:r>
        <w:rPr>
          <w:rFonts w:hint="eastAsia" w:ascii="宋体" w:hAnsi="Courier New" w:eastAsia="宋体" w:cstheme="minorBidi"/>
          <w:b/>
          <w:bCs/>
          <w:kern w:val="2"/>
          <w:sz w:val="21"/>
          <w:szCs w:val="22"/>
          <w:lang w:val="en-US" w:eastAsia="zh-CN" w:bidi="ar-SA"/>
        </w:rPr>
        <w:fldChar w:fldCharType="begin"/>
      </w:r>
      <w:r>
        <w:rPr>
          <w:rFonts w:hint="eastAsia" w:ascii="宋体" w:hAnsi="Courier New" w:eastAsia="宋体" w:cstheme="minorBidi"/>
          <w:b/>
          <w:bCs/>
          <w:kern w:val="2"/>
          <w:sz w:val="21"/>
          <w:szCs w:val="22"/>
          <w:lang w:val="en-US" w:eastAsia="zh-CN" w:bidi="ar-SA"/>
        </w:rPr>
        <w:instrText xml:space="preserve"> = 20 \* GB2 \* MERGEFORMAT </w:instrText>
      </w:r>
      <w:r>
        <w:rPr>
          <w:rFonts w:hint="eastAsia" w:ascii="宋体" w:hAnsi="Courier New" w:eastAsia="宋体" w:cstheme="minorBidi"/>
          <w:b/>
          <w:bCs/>
          <w:kern w:val="2"/>
          <w:sz w:val="21"/>
          <w:szCs w:val="22"/>
          <w:lang w:val="en-US" w:eastAsia="zh-CN" w:bidi="ar-SA"/>
        </w:rPr>
        <w:fldChar w:fldCharType="separate"/>
      </w:r>
      <w:r>
        <w:rPr>
          <w:rFonts w:hint="eastAsia" w:ascii="宋体" w:hAnsi="Courier New" w:eastAsia="宋体" w:cstheme="minorBidi"/>
          <w:b/>
          <w:bCs/>
          <w:kern w:val="2"/>
          <w:sz w:val="21"/>
          <w:szCs w:val="22"/>
          <w:lang w:val="en-US" w:eastAsia="zh-CN" w:bidi="ar-SA"/>
        </w:rPr>
        <w:t>⒇</w:t>
      </w:r>
      <w:r>
        <w:rPr>
          <w:rFonts w:hint="eastAsia" w:ascii="宋体" w:hAnsi="Courier New" w:eastAsia="宋体" w:cstheme="minorBidi"/>
          <w:b/>
          <w:bCs/>
          <w:kern w:val="2"/>
          <w:sz w:val="21"/>
          <w:szCs w:val="22"/>
          <w:lang w:val="en-US" w:eastAsia="zh-CN" w:bidi="ar-SA"/>
        </w:rPr>
        <w:fldChar w:fldCharType="end"/>
      </w:r>
      <w:r>
        <w:rPr>
          <w:rFonts w:hint="eastAsia" w:ascii="宋体" w:hAnsi="宋体"/>
          <w:b/>
          <w:bCs/>
        </w:rPr>
        <w:t>投标人在向招标人出示《投标保证金缴纳凭证》后方可进行投标；</w:t>
      </w:r>
    </w:p>
    <w:p w14:paraId="4E813BD9">
      <w:pPr>
        <w:pStyle w:val="5"/>
        <w:spacing w:line="360" w:lineRule="auto"/>
        <w:ind w:firstLine="360" w:firstLineChars="200"/>
        <w:rPr>
          <w:rFonts w:hint="eastAsia" w:hAnsi="宋体"/>
        </w:rPr>
      </w:pPr>
      <w:r>
        <w:rPr>
          <w:rFonts w:hint="eastAsia" w:hAnsi="宋体"/>
          <w:sz w:val="18"/>
          <w:szCs w:val="18"/>
          <w:lang w:val="en-US" w:eastAsia="zh-CN"/>
        </w:rPr>
        <w:t>(21)</w:t>
      </w:r>
      <w:r>
        <w:rPr>
          <w:rFonts w:hint="eastAsia" w:hAnsi="宋体"/>
        </w:rPr>
        <w:t>如为代理商投标，需获得生产厂家正式授权原件并具备售后服务承诺原件。</w:t>
      </w:r>
    </w:p>
    <w:p w14:paraId="7C326C1E">
      <w:pPr>
        <w:pStyle w:val="5"/>
        <w:spacing w:line="360" w:lineRule="auto"/>
        <w:ind w:firstLine="360" w:firstLineChars="200"/>
        <w:rPr>
          <w:rFonts w:hint="eastAsia" w:hAnsi="宋体"/>
        </w:rPr>
      </w:pPr>
      <w:r>
        <w:rPr>
          <w:rFonts w:hint="eastAsia" w:ascii="Times New Roman" w:hAnsi="宋体" w:cs="Times New Roman"/>
          <w:sz w:val="18"/>
          <w:szCs w:val="18"/>
          <w:lang w:val="en-US" w:eastAsia="zh-CN"/>
        </w:rPr>
        <w:t>(22)</w:t>
      </w:r>
      <w:r>
        <w:rPr>
          <w:rFonts w:hint="eastAsia" w:hAnsi="宋体"/>
        </w:rPr>
        <w:t>供方的直接或间接股东、法定代表人、董事、监事、高管非重汽员工及其亲属。</w:t>
      </w:r>
    </w:p>
    <w:p w14:paraId="087B5F4B">
      <w:pPr>
        <w:pStyle w:val="5"/>
        <w:spacing w:line="360" w:lineRule="auto"/>
        <w:ind w:firstLine="420" w:firstLineChars="200"/>
        <w:rPr>
          <w:rFonts w:hint="eastAsia" w:hAnsi="宋体"/>
        </w:rPr>
      </w:pPr>
      <w:r>
        <w:rPr>
          <w:rFonts w:hint="eastAsia" w:hAnsi="宋体"/>
          <w:lang w:val="en-US" w:eastAsia="zh-CN"/>
        </w:rPr>
        <w:t>(23)</w:t>
      </w:r>
      <w:r>
        <w:rPr>
          <w:rFonts w:hint="eastAsia" w:ascii="宋体" w:hAnsi="宋体" w:eastAsia="宋体" w:cs="Times New Roman"/>
          <w:kern w:val="2"/>
          <w:sz w:val="21"/>
          <w:lang w:val="en-US" w:eastAsia="zh-CN" w:bidi="ar-SA"/>
        </w:rPr>
        <w:t>具有压力管道施工资质。</w:t>
      </w:r>
    </w:p>
    <w:p w14:paraId="410B472C">
      <w:pPr>
        <w:pStyle w:val="5"/>
        <w:spacing w:line="360" w:lineRule="auto"/>
        <w:ind w:firstLine="422" w:firstLineChars="200"/>
        <w:rPr>
          <w:rFonts w:hint="eastAsia" w:ascii="宋体" w:hAnsi="宋体" w:eastAsia="宋体" w:cs="Times New Roman"/>
          <w:kern w:val="2"/>
          <w:sz w:val="21"/>
          <w:lang w:val="en-US" w:eastAsia="zh-CN" w:bidi="ar-SA"/>
        </w:rPr>
      </w:pPr>
      <w:r>
        <w:rPr>
          <w:rFonts w:hint="eastAsia"/>
          <w:b/>
          <w:bCs/>
        </w:rPr>
        <w:t>注：上述带“</w:t>
      </w:r>
      <w:r>
        <w:rPr>
          <w:rFonts w:hint="eastAsia" w:hAnsi="宋体"/>
          <w:b/>
          <w:bCs/>
          <w:color w:val="FF0000"/>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198A8BB0">
      <w:pPr>
        <w:pStyle w:val="15"/>
        <w:rPr>
          <w:highlight w:val="none"/>
        </w:rPr>
      </w:pPr>
      <w:bookmarkStart w:id="6" w:name="_Toc47976591"/>
      <w:r>
        <w:rPr>
          <w:rFonts w:hint="eastAsia"/>
          <w:highlight w:val="none"/>
        </w:rPr>
        <w:t>报名及招标文件的获取</w:t>
      </w:r>
      <w:bookmarkEnd w:id="6"/>
    </w:p>
    <w:p w14:paraId="7BE84DEC">
      <w:pPr>
        <w:pStyle w:val="5"/>
        <w:spacing w:line="360" w:lineRule="auto"/>
        <w:ind w:firstLine="422" w:firstLineChars="200"/>
        <w:rPr>
          <w:rFonts w:hint="eastAsia" w:ascii="Times New Roman" w:hAnsi="Times New Roman" w:eastAsia="宋体" w:cs="Times New Roman"/>
          <w:b/>
          <w:bCs/>
          <w:kern w:val="2"/>
          <w:sz w:val="21"/>
          <w:lang w:val="en-US" w:eastAsia="zh-CN" w:bidi="ar-SA"/>
        </w:rPr>
      </w:pPr>
      <w:r>
        <w:rPr>
          <w:rFonts w:hint="eastAsia" w:ascii="Times New Roman" w:hAnsi="Times New Roman" w:eastAsia="宋体" w:cs="Times New Roman"/>
          <w:b/>
          <w:bCs/>
          <w:kern w:val="2"/>
          <w:sz w:val="21"/>
          <w:lang w:val="en-US" w:eastAsia="zh-CN" w:bidi="ar-SA"/>
        </w:rPr>
        <w:t>报名方式：</w:t>
      </w:r>
    </w:p>
    <w:p w14:paraId="42AFD17A">
      <w:pPr>
        <w:pStyle w:val="5"/>
        <w:spacing w:line="360" w:lineRule="auto"/>
        <w:ind w:firstLine="420" w:firstLineChars="200"/>
        <w:rPr>
          <w:rFonts w:hint="eastAsia" w:ascii="Times New Roman" w:hAnsi="Times New Roman" w:eastAsia="宋体" w:cs="Times New Roman"/>
          <w:b w:val="0"/>
          <w:bCs w:val="0"/>
          <w:kern w:val="2"/>
          <w:sz w:val="21"/>
          <w:lang w:val="en-US" w:eastAsia="zh-CN" w:bidi="ar-SA"/>
        </w:rPr>
      </w:pPr>
      <w:r>
        <w:rPr>
          <w:rFonts w:hint="eastAsia" w:hAnsi="宋体" w:cs="Times New Roman"/>
          <w:lang w:eastAsia="zh-CN"/>
        </w:rPr>
        <w:t>本次招标公告在</w:t>
      </w:r>
      <w:r>
        <w:rPr>
          <w:rFonts w:hint="eastAsia" w:hAnsi="宋体" w:cs="Times New Roman"/>
        </w:rPr>
        <w:t>中国重汽官网</w:t>
      </w:r>
      <w:r>
        <w:rPr>
          <w:rFonts w:hint="eastAsia" w:hAnsi="宋体" w:cs="Times New Roman"/>
          <w:lang w:val="en-US" w:eastAsia="zh-CN"/>
        </w:rPr>
        <w:t>的</w:t>
      </w:r>
      <w:r>
        <w:rPr>
          <w:rFonts w:hint="eastAsia" w:hAnsi="宋体" w:cs="Times New Roman"/>
          <w:lang w:eastAsia="zh-CN"/>
        </w:rPr>
        <w:t>公开媒体发布招标公告</w:t>
      </w:r>
      <w:r>
        <w:rPr>
          <w:rFonts w:hint="eastAsia" w:hAnsi="宋体" w:cs="Times New Roman"/>
        </w:rPr>
        <w:t>（https://www.cnhtc.com.cn/sinotruk/xwzx/tzgg/index.html）。</w:t>
      </w:r>
      <w:r>
        <w:rPr>
          <w:rFonts w:hint="eastAsia" w:ascii="Times New Roman" w:hAnsi="Times New Roman" w:eastAsia="宋体" w:cs="Times New Roman"/>
          <w:b w:val="0"/>
          <w:bCs w:val="0"/>
          <w:kern w:val="2"/>
          <w:sz w:val="21"/>
          <w:lang w:val="en-US" w:eastAsia="zh-CN" w:bidi="ar-SA"/>
        </w:rPr>
        <w:t>拟投标人根据招标人在中国重汽官网等公开媒体上发布的招标信息，在“中国重汽e采通”平台报名</w:t>
      </w:r>
      <w:r>
        <w:rPr>
          <w:rFonts w:hint="eastAsia" w:ascii="宋体" w:hAnsi="宋体"/>
        </w:rPr>
        <w:t>（网址：http</w:t>
      </w:r>
      <w:r>
        <w:rPr>
          <w:rFonts w:hint="eastAsia" w:ascii="宋体" w:hAnsi="宋体"/>
          <w:lang w:val="en-US" w:eastAsia="zh-CN"/>
        </w:rPr>
        <w:t>s</w:t>
      </w:r>
      <w:r>
        <w:rPr>
          <w:rFonts w:hint="eastAsia" w:ascii="宋体" w:hAnsi="宋体"/>
        </w:rPr>
        <w:t>://ecaitong.sinotruk.com:8012/#/login）</w:t>
      </w:r>
      <w:r>
        <w:rPr>
          <w:rFonts w:hint="eastAsia" w:ascii="Times New Roman" w:hAnsi="Times New Roman" w:eastAsia="宋体" w:cs="Times New Roman"/>
          <w:b w:val="0"/>
          <w:bCs w:val="0"/>
          <w:kern w:val="2"/>
          <w:sz w:val="21"/>
          <w:lang w:val="en-US" w:eastAsia="zh-CN" w:bidi="ar-SA"/>
        </w:rPr>
        <w:t>。</w:t>
      </w:r>
    </w:p>
    <w:p w14:paraId="0D546C04">
      <w:pPr>
        <w:spacing w:line="360" w:lineRule="auto"/>
        <w:ind w:firstLine="420" w:firstLineChars="200"/>
        <w:rPr>
          <w:rFonts w:hint="eastAsia" w:ascii="Times New Roman" w:hAnsi="Times New Roman" w:eastAsia="宋体" w:cs="Times New Roman"/>
          <w:b w:val="0"/>
          <w:bCs w:val="0"/>
          <w:kern w:val="2"/>
          <w:sz w:val="21"/>
          <w:lang w:val="en-US" w:eastAsia="zh-CN" w:bidi="ar-SA"/>
        </w:rPr>
      </w:pPr>
      <w:r>
        <w:rPr>
          <w:rFonts w:hint="eastAsia" w:ascii="宋体" w:hAnsi="宋体"/>
        </w:rPr>
        <w:t>未在重汽e采通平台注册的投标方请先进行注册，请按照《供应商</w:t>
      </w:r>
      <w:r>
        <w:rPr>
          <w:rFonts w:hint="eastAsia" w:ascii="宋体" w:hAnsi="宋体"/>
          <w:lang w:val="en-US" w:eastAsia="zh-CN"/>
        </w:rPr>
        <w:t>用户</w:t>
      </w:r>
      <w:r>
        <w:rPr>
          <w:rFonts w:hint="eastAsia" w:ascii="宋体" w:hAnsi="宋体"/>
        </w:rPr>
        <w:t>手册》完成平台注册。注册并审核通过后方能参与本项目应标及后续投标，审核通过后请电话告知招标方联系人</w:t>
      </w:r>
      <w:r>
        <w:rPr>
          <w:rFonts w:hint="eastAsia" w:ascii="宋体" w:hAnsi="宋体"/>
          <w:lang w:eastAsia="zh-CN"/>
        </w:rPr>
        <w:t>，</w:t>
      </w:r>
      <w:r>
        <w:rPr>
          <w:rFonts w:hint="eastAsia"/>
        </w:rPr>
        <w:t>请于报名截止时间前完成注册审批，未注册完成的不允许参加相关投标报名。</w:t>
      </w:r>
      <w:r>
        <w:rPr>
          <w:rFonts w:hint="eastAsia" w:ascii="Times New Roman" w:hAnsi="Times New Roman" w:eastAsia="宋体" w:cs="Times New Roman"/>
          <w:b w:val="0"/>
          <w:bCs w:val="0"/>
          <w:kern w:val="2"/>
          <w:sz w:val="21"/>
          <w:lang w:val="en-US" w:eastAsia="zh-CN" w:bidi="ar-SA"/>
        </w:rPr>
        <w:t>注册完毕后按照</w:t>
      </w:r>
      <w:r>
        <w:rPr>
          <w:rFonts w:hint="eastAsia" w:ascii="宋体" w:hAnsi="宋体"/>
        </w:rPr>
        <w:t>附件</w:t>
      </w:r>
      <w:r>
        <w:rPr>
          <w:rFonts w:hint="eastAsia" w:ascii="Times New Roman" w:hAnsi="Times New Roman" w:eastAsia="宋体" w:cs="Times New Roman"/>
          <w:b w:val="0"/>
          <w:bCs w:val="0"/>
          <w:kern w:val="2"/>
          <w:sz w:val="21"/>
          <w:lang w:val="en-US" w:eastAsia="zh-CN" w:bidi="ar-SA"/>
        </w:rPr>
        <w:t>“供应商用户手册”，登录重汽e采通平台后进入“供应商应标”，选择对应的项目，点击“应标”后</w:t>
      </w:r>
      <w:r>
        <w:rPr>
          <w:rFonts w:hint="eastAsia" w:ascii="Times New Roman" w:hAnsi="Times New Roman" w:eastAsia="宋体" w:cs="Times New Roman"/>
          <w:b/>
          <w:bCs/>
          <w:kern w:val="2"/>
          <w:sz w:val="21"/>
          <w:lang w:val="en-US" w:eastAsia="zh-CN" w:bidi="ar-SA"/>
        </w:rPr>
        <w:t>按照招标</w:t>
      </w:r>
      <w:r>
        <w:rPr>
          <w:rFonts w:hint="eastAsia" w:cs="Times New Roman"/>
          <w:b/>
          <w:bCs/>
          <w:kern w:val="2"/>
          <w:sz w:val="21"/>
          <w:lang w:val="en-US" w:eastAsia="zh-CN" w:bidi="ar-SA"/>
        </w:rPr>
        <w:t>公告</w:t>
      </w:r>
      <w:r>
        <w:rPr>
          <w:rFonts w:hint="eastAsia" w:ascii="Times New Roman" w:hAnsi="Times New Roman" w:eastAsia="宋体" w:cs="Times New Roman"/>
          <w:b/>
          <w:bCs/>
          <w:kern w:val="2"/>
          <w:sz w:val="21"/>
          <w:lang w:val="en-US" w:eastAsia="zh-CN" w:bidi="ar-SA"/>
        </w:rPr>
        <w:t>第三部分投标人资格要求中的</w:t>
      </w:r>
      <w:r>
        <w:rPr>
          <w:rFonts w:hint="eastAsia" w:cs="Times New Roman"/>
          <w:b/>
          <w:bCs/>
          <w:kern w:val="2"/>
          <w:sz w:val="21"/>
          <w:highlight w:val="none"/>
          <w:lang w:val="en-US" w:eastAsia="zh-CN" w:bidi="ar-SA"/>
        </w:rPr>
        <w:t>(1)</w:t>
      </w:r>
      <w:r>
        <w:rPr>
          <w:rFonts w:hint="eastAsia" w:ascii="Times New Roman" w:hAnsi="Times New Roman" w:eastAsia="宋体" w:cs="Times New Roman"/>
          <w:b/>
          <w:bCs/>
          <w:kern w:val="2"/>
          <w:sz w:val="21"/>
          <w:highlight w:val="none"/>
          <w:lang w:val="en-US" w:eastAsia="zh-CN" w:bidi="ar-SA"/>
        </w:rPr>
        <w:t>-</w:t>
      </w:r>
      <w:r>
        <w:rPr>
          <w:rFonts w:hint="eastAsia" w:cs="Times New Roman"/>
          <w:b/>
          <w:bCs/>
          <w:kern w:val="2"/>
          <w:sz w:val="21"/>
          <w:highlight w:val="none"/>
          <w:lang w:val="en-US" w:eastAsia="zh-CN" w:bidi="ar-SA"/>
        </w:rPr>
        <w:t>(23)</w:t>
      </w:r>
      <w:r>
        <w:rPr>
          <w:rFonts w:hint="eastAsia" w:ascii="Times New Roman" w:hAnsi="Times New Roman" w:eastAsia="宋体" w:cs="Times New Roman"/>
          <w:b/>
          <w:bCs/>
          <w:kern w:val="2"/>
          <w:sz w:val="21"/>
          <w:lang w:val="en-US" w:eastAsia="zh-CN" w:bidi="ar-SA"/>
        </w:rPr>
        <w:t>准备资料并上传</w:t>
      </w:r>
      <w:r>
        <w:rPr>
          <w:rFonts w:hint="eastAsia" w:cs="Times New Roman"/>
          <w:b/>
          <w:bCs/>
          <w:kern w:val="2"/>
          <w:sz w:val="21"/>
          <w:lang w:val="en-US" w:eastAsia="zh-CN" w:bidi="ar-SA"/>
        </w:rPr>
        <w:t>到资质文件（PDF格式，做好目录）</w:t>
      </w:r>
      <w:r>
        <w:rPr>
          <w:rFonts w:hint="eastAsia" w:ascii="Times New Roman" w:hAnsi="Times New Roman" w:eastAsia="宋体" w:cs="Times New Roman"/>
          <w:b w:val="0"/>
          <w:bCs w:val="0"/>
          <w:kern w:val="2"/>
          <w:sz w:val="21"/>
          <w:lang w:val="en-US" w:eastAsia="zh-CN" w:bidi="ar-SA"/>
        </w:rPr>
        <w:t>，资质审查通过即为报名成功；公示期间请尽快报名。</w:t>
      </w:r>
    </w:p>
    <w:p w14:paraId="44527A9C">
      <w:pPr>
        <w:spacing w:line="360" w:lineRule="auto"/>
        <w:ind w:firstLine="420" w:firstLineChars="200"/>
        <w:rPr>
          <w:rFonts w:hint="eastAsia" w:ascii="宋体" w:hAnsi="宋体" w:eastAsia="宋体" w:cs="宋体"/>
        </w:rPr>
      </w:pPr>
      <w:r>
        <w:rPr>
          <w:rFonts w:hint="eastAsia"/>
        </w:rPr>
        <w:t>本项目招标工作的所有过程均须在中国重汽e采通上完成，包括报名、资质审核、招标、应标、评标、审批等环节。</w:t>
      </w:r>
      <w:r>
        <w:rPr>
          <w:rFonts w:hint="eastAsia" w:ascii="宋体" w:hAnsi="宋体"/>
          <w:b/>
          <w:bCs/>
        </w:rPr>
        <w:t>应标截止时间为</w:t>
      </w:r>
      <w:r>
        <w:rPr>
          <w:rFonts w:hint="eastAsia" w:ascii="宋体" w:hAnsi="宋体"/>
          <w:b/>
          <w:bCs/>
          <w:highlight w:val="red"/>
        </w:rPr>
        <w:t>2025年</w:t>
      </w:r>
      <w:r>
        <w:rPr>
          <w:rFonts w:hint="eastAsia" w:ascii="宋体" w:hAnsi="宋体"/>
          <w:b/>
          <w:bCs/>
          <w:highlight w:val="red"/>
          <w:lang w:val="en-US" w:eastAsia="zh-CN"/>
        </w:rPr>
        <w:t>10</w:t>
      </w:r>
      <w:r>
        <w:rPr>
          <w:rFonts w:hint="eastAsia" w:ascii="宋体" w:hAnsi="宋体"/>
          <w:b/>
          <w:bCs/>
          <w:highlight w:val="red"/>
        </w:rPr>
        <w:t>月</w:t>
      </w:r>
      <w:r>
        <w:rPr>
          <w:rFonts w:hint="eastAsia" w:ascii="宋体" w:hAnsi="宋体"/>
          <w:b/>
          <w:bCs/>
          <w:highlight w:val="red"/>
          <w:lang w:val="en-US" w:eastAsia="zh-CN"/>
        </w:rPr>
        <w:t>15</w:t>
      </w:r>
      <w:r>
        <w:rPr>
          <w:rFonts w:hint="eastAsia" w:ascii="宋体" w:hAnsi="宋体"/>
          <w:b/>
          <w:bCs/>
          <w:highlight w:val="red"/>
        </w:rPr>
        <w:t>日17:00:00</w:t>
      </w:r>
      <w:r>
        <w:rPr>
          <w:rFonts w:hint="eastAsia" w:ascii="宋体" w:hAnsi="宋体"/>
          <w:b/>
          <w:bCs/>
        </w:rPr>
        <w:t>，</w:t>
      </w:r>
      <w:r>
        <w:rPr>
          <w:rFonts w:hint="eastAsia" w:ascii="宋体" w:hAnsi="宋体" w:eastAsia="宋体" w:cs="宋体"/>
          <w:b/>
          <w:bCs/>
        </w:rPr>
        <w:t>注册审核需2-4日，应标截止时间精确到秒，</w:t>
      </w:r>
      <w:r>
        <w:rPr>
          <w:rFonts w:hint="eastAsia" w:ascii="宋体" w:hAnsi="宋体"/>
          <w:b/>
          <w:bCs/>
        </w:rPr>
        <w:t>逾期将无法应标，视为报名不成功，无法参与投标。</w:t>
      </w:r>
      <w:r>
        <w:rPr>
          <w:rFonts w:hint="eastAsia" w:ascii="宋体" w:hAnsi="宋体"/>
        </w:rPr>
        <w:t>请自行掌握时间安排，避免无法应标。</w:t>
      </w:r>
      <w:r>
        <w:rPr>
          <w:rFonts w:hint="eastAsia" w:ascii="宋体" w:hAnsi="宋体"/>
          <w:lang w:val="en-US" w:eastAsia="zh-CN"/>
        </w:rPr>
        <w:t>应标后</w:t>
      </w:r>
      <w:r>
        <w:rPr>
          <w:rFonts w:hint="eastAsia"/>
        </w:rPr>
        <w:t>招标人首先对投标报名单位进行资格审核</w:t>
      </w:r>
      <w:r>
        <w:rPr>
          <w:rFonts w:hint="eastAsia"/>
          <w:lang w:eastAsia="zh-CN"/>
        </w:rPr>
        <w:t>。</w:t>
      </w:r>
      <w:r>
        <w:rPr>
          <w:rFonts w:hint="eastAsia"/>
        </w:rPr>
        <w:t>对于资格审核通过的投标人，</w:t>
      </w:r>
      <w:r>
        <w:rPr>
          <w:rFonts w:hint="eastAsia"/>
          <w:lang w:val="en-US" w:eastAsia="zh-CN"/>
        </w:rPr>
        <w:t>可在e采通平台下载</w:t>
      </w:r>
      <w:r>
        <w:rPr>
          <w:rFonts w:hint="eastAsia"/>
        </w:rPr>
        <w:t>本项目招标</w:t>
      </w:r>
      <w:r>
        <w:rPr>
          <w:rFonts w:hint="eastAsia"/>
          <w:lang w:val="en-US" w:eastAsia="zh-CN"/>
        </w:rPr>
        <w:t>文件</w:t>
      </w:r>
      <w:r>
        <w:rPr>
          <w:rFonts w:hint="eastAsia"/>
        </w:rPr>
        <w:t>电子版。</w:t>
      </w:r>
    </w:p>
    <w:p w14:paraId="3D3539EA">
      <w:pPr>
        <w:pStyle w:val="15"/>
        <w:rPr>
          <w:highlight w:val="none"/>
        </w:rPr>
      </w:pPr>
      <w:bookmarkStart w:id="7" w:name="_Toc47976592"/>
      <w:r>
        <w:rPr>
          <w:rFonts w:hint="eastAsia"/>
          <w:highlight w:val="none"/>
        </w:rPr>
        <w:t>投标文件的递交</w:t>
      </w:r>
      <w:bookmarkEnd w:id="7"/>
    </w:p>
    <w:p w14:paraId="2002C439">
      <w:pPr>
        <w:ind w:firstLine="420" w:firstLineChars="200"/>
        <w:rPr>
          <w:rFonts w:hint="eastAsia" w:ascii="宋体" w:hAnsi="宋体" w:eastAsia="宋体" w:cs="宋体"/>
          <w:b w:val="0"/>
          <w:bCs/>
          <w:sz w:val="24"/>
          <w:szCs w:val="24"/>
        </w:rPr>
      </w:pPr>
      <w:r>
        <w:rPr>
          <w:rFonts w:hint="eastAsia" w:ascii="宋体" w:hAnsi="宋体" w:eastAsia="宋体" w:cs="宋体"/>
          <w:b w:val="0"/>
          <w:bCs/>
          <w:sz w:val="21"/>
          <w:szCs w:val="21"/>
        </w:rPr>
        <w:t>投标方式：在中国重汽e采通平台应标成功后，进入“供应商投标”环节</w:t>
      </w:r>
      <w:r>
        <w:rPr>
          <w:rFonts w:hint="eastAsia" w:ascii="宋体" w:hAnsi="宋体" w:cs="宋体"/>
          <w:b w:val="0"/>
          <w:bCs/>
          <w:sz w:val="21"/>
          <w:szCs w:val="21"/>
          <w:lang w:val="en-US" w:eastAsia="zh-CN"/>
        </w:rPr>
        <w:t>,</w:t>
      </w:r>
      <w:r>
        <w:rPr>
          <w:rFonts w:hint="eastAsia" w:ascii="宋体" w:hAnsi="宋体" w:eastAsia="宋体" w:cs="宋体"/>
          <w:b w:val="0"/>
          <w:bCs/>
          <w:sz w:val="21"/>
          <w:szCs w:val="21"/>
        </w:rPr>
        <w:t>在中国重汽e采通</w:t>
      </w:r>
      <w:r>
        <w:rPr>
          <w:rFonts w:hint="eastAsia" w:ascii="宋体" w:hAnsi="宋体" w:eastAsia="宋体" w:cs="宋体"/>
          <w:b w:val="0"/>
          <w:bCs/>
          <w:sz w:val="21"/>
          <w:szCs w:val="21"/>
          <w:lang w:val="en-US" w:eastAsia="zh-CN"/>
        </w:rPr>
        <w:t>投递</w:t>
      </w:r>
      <w:r>
        <w:rPr>
          <w:rFonts w:hint="eastAsia" w:ascii="宋体" w:hAnsi="宋体" w:eastAsia="宋体" w:cs="宋体"/>
          <w:b w:val="0"/>
          <w:bCs/>
          <w:sz w:val="21"/>
          <w:szCs w:val="21"/>
        </w:rPr>
        <w:t>标书文件，投标人应自备电脑（笔记本）进行流程操作</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投递盖章扫描版电子标书（包含资质标书、技术标书、商务标书），注意应标、投标、开标、再次报价时间开始、截止节点，如错过时间节点将无法进行招投标流程节点的操作</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若逾期未在中国重汽e采通平台上传电子标书，即便递交了纸版投标文件，一律视为无效投标。</w:t>
      </w:r>
    </w:p>
    <w:p w14:paraId="004D9805">
      <w:pPr>
        <w:pStyle w:val="15"/>
        <w:rPr>
          <w:highlight w:val="none"/>
        </w:rPr>
      </w:pPr>
      <w:r>
        <w:rPr>
          <w:rFonts w:hint="eastAsia"/>
          <w:highlight w:val="none"/>
          <w:lang w:val="en-US" w:eastAsia="zh-CN"/>
        </w:rPr>
        <w:t>开标时间和地点</w:t>
      </w:r>
    </w:p>
    <w:p w14:paraId="671FD4DF">
      <w:pPr>
        <w:pStyle w:val="5"/>
        <w:spacing w:line="360" w:lineRule="auto"/>
        <w:ind w:firstLine="420" w:firstLineChars="200"/>
        <w:rPr>
          <w:rFonts w:hint="eastAsia"/>
        </w:rPr>
      </w:pPr>
      <w:r>
        <w:rPr>
          <w:rFonts w:hint="eastAsia" w:hAnsi="宋体"/>
        </w:rPr>
        <w:t>开标时间：</w:t>
      </w:r>
      <w:r>
        <w:rPr>
          <w:rFonts w:hint="eastAsia" w:hAnsi="宋体"/>
          <w:b/>
        </w:rPr>
        <w:t>20</w:t>
      </w:r>
      <w:r>
        <w:rPr>
          <w:rFonts w:hint="eastAsia"/>
          <w:b/>
        </w:rPr>
        <w:t>2</w:t>
      </w:r>
      <w:r>
        <w:rPr>
          <w:rFonts w:hint="eastAsia" w:hAnsi="宋体"/>
          <w:b/>
        </w:rPr>
        <w:t>5年1</w:t>
      </w:r>
      <w:r>
        <w:rPr>
          <w:rFonts w:hint="eastAsia" w:hAnsi="宋体"/>
          <w:b/>
          <w:lang w:val="en-US" w:eastAsia="zh-CN"/>
        </w:rPr>
        <w:t>1</w:t>
      </w:r>
      <w:r>
        <w:rPr>
          <w:rFonts w:hint="eastAsia" w:hAnsi="宋体"/>
          <w:b/>
        </w:rPr>
        <w:t>月</w:t>
      </w:r>
      <w:r>
        <w:rPr>
          <w:rFonts w:hint="eastAsia" w:hAnsi="宋体"/>
          <w:b/>
          <w:lang w:val="en-US" w:eastAsia="zh-CN"/>
        </w:rPr>
        <w:t>5</w:t>
      </w:r>
      <w:r>
        <w:rPr>
          <w:rFonts w:hint="eastAsia" w:hAnsi="宋体"/>
          <w:b/>
        </w:rPr>
        <w:t>日</w:t>
      </w:r>
      <w:r>
        <w:rPr>
          <w:rFonts w:hint="eastAsia" w:hAnsi="宋体"/>
          <w:b/>
          <w:lang w:val="en-US" w:eastAsia="zh-CN"/>
        </w:rPr>
        <w:t>上午9点</w:t>
      </w:r>
      <w:r>
        <w:rPr>
          <w:rFonts w:hint="eastAsia" w:hAnsi="宋体"/>
          <w:b w:val="0"/>
          <w:bCs/>
        </w:rPr>
        <w:t>（若有变动另行通知）。</w:t>
      </w:r>
    </w:p>
    <w:p w14:paraId="0F2FF55F">
      <w:pPr>
        <w:pStyle w:val="5"/>
        <w:spacing w:line="360" w:lineRule="auto"/>
        <w:ind w:firstLine="420" w:firstLineChars="200"/>
        <w:rPr>
          <w:highlight w:val="yellow"/>
        </w:rPr>
      </w:pPr>
      <w:r>
        <w:rPr>
          <w:rFonts w:hint="eastAsia" w:hAnsi="宋体"/>
          <w:lang w:val="en-US" w:eastAsia="zh-CN"/>
        </w:rPr>
        <w:t>开</w:t>
      </w:r>
      <w:r>
        <w:rPr>
          <w:rFonts w:hint="eastAsia" w:hAnsi="宋体"/>
        </w:rPr>
        <w:t>标地点：山东省济南市历城区华奥路777号中国重汽科技大厦</w:t>
      </w:r>
      <w:r>
        <w:rPr>
          <w:rFonts w:hint="eastAsia" w:hAnsi="宋体"/>
          <w:lang w:val="en-US" w:eastAsia="zh-CN"/>
        </w:rPr>
        <w:t>三楼</w:t>
      </w:r>
      <w:r>
        <w:rPr>
          <w:rFonts w:hint="eastAsia" w:hAnsi="宋体"/>
        </w:rPr>
        <w:t>会议室</w:t>
      </w:r>
      <w:r>
        <w:rPr>
          <w:rFonts w:hint="eastAsia" w:hAnsi="宋体"/>
          <w:b w:val="0"/>
          <w:bCs/>
        </w:rPr>
        <w:t>（若有变动另行通知）</w:t>
      </w:r>
      <w:r>
        <w:rPr>
          <w:rFonts w:hint="eastAsia" w:hAnsi="宋体"/>
        </w:rPr>
        <w:t>。</w:t>
      </w:r>
    </w:p>
    <w:p w14:paraId="7D607B70">
      <w:pPr>
        <w:pStyle w:val="15"/>
      </w:pPr>
      <w:bookmarkStart w:id="8" w:name="_Toc47976593"/>
      <w:r>
        <w:rPr>
          <w:rFonts w:hint="eastAsia"/>
        </w:rPr>
        <w:t>招标公告发布媒介</w:t>
      </w:r>
      <w:bookmarkEnd w:id="8"/>
    </w:p>
    <w:p w14:paraId="7A1BB818">
      <w:pPr>
        <w:pStyle w:val="16"/>
        <w:numPr>
          <w:ilvl w:val="0"/>
          <w:numId w:val="0"/>
        </w:numPr>
        <w:ind w:left="1130" w:hanging="420"/>
        <w:rPr>
          <w:rFonts w:hint="eastAsia"/>
          <w:highlight w:val="none"/>
        </w:rPr>
      </w:pPr>
      <w:r>
        <w:rPr>
          <w:rFonts w:hint="eastAsia"/>
          <w:highlight w:val="none"/>
        </w:rPr>
        <w:t>本次招标公告在</w:t>
      </w:r>
      <w:r>
        <w:rPr>
          <w:rFonts w:hint="eastAsia"/>
          <w:highlight w:val="none"/>
          <w:lang w:val="en-US" w:eastAsia="zh-CN"/>
        </w:rPr>
        <w:t>中国重汽官网</w:t>
      </w:r>
      <w:r>
        <w:rPr>
          <w:rFonts w:hint="eastAsia"/>
          <w:highlight w:val="none"/>
        </w:rPr>
        <w:t>上发布。</w:t>
      </w:r>
    </w:p>
    <w:p w14:paraId="58FA47B8">
      <w:pPr>
        <w:pStyle w:val="15"/>
        <w:rPr>
          <w:highlight w:val="none"/>
        </w:rPr>
      </w:pPr>
      <w:bookmarkStart w:id="9" w:name="_Toc47976594"/>
      <w:r>
        <w:rPr>
          <w:rFonts w:hint="eastAsia"/>
          <w:highlight w:val="none"/>
        </w:rPr>
        <w:t>联系方式</w:t>
      </w:r>
      <w:bookmarkEnd w:id="9"/>
    </w:p>
    <w:p w14:paraId="1F6070F7">
      <w:pPr>
        <w:pStyle w:val="15"/>
        <w:numPr>
          <w:ilvl w:val="0"/>
          <w:numId w:val="0"/>
        </w:numPr>
        <w:ind w:lef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rPr>
        <w:t>报名及投标招标事宜联系人：</w:t>
      </w:r>
      <w:r>
        <w:rPr>
          <w:rFonts w:hint="eastAsia" w:asciiTheme="minorEastAsia" w:hAnsiTheme="minorEastAsia" w:eastAsiaTheme="minorEastAsia" w:cstheme="minorEastAsia"/>
          <w:b w:val="0"/>
          <w:bCs w:val="0"/>
          <w:sz w:val="21"/>
          <w:szCs w:val="21"/>
          <w:highlight w:val="none"/>
          <w:lang w:val="en-US" w:eastAsia="zh-CN"/>
        </w:rPr>
        <w:t>王瑄17860605786</w:t>
      </w:r>
    </w:p>
    <w:p w14:paraId="0376DECC">
      <w:pPr>
        <w:pStyle w:val="5"/>
        <w:spacing w:line="360" w:lineRule="auto"/>
        <w:ind w:left="840" w:leftChars="200" w:hanging="420"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技术答疑联系人：</w:t>
      </w:r>
    </w:p>
    <w:tbl>
      <w:tblPr>
        <w:tblStyle w:val="10"/>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59"/>
        <w:gridCol w:w="2860"/>
      </w:tblGrid>
      <w:tr w14:paraId="2282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859" w:type="dxa"/>
          </w:tcPr>
          <w:p w14:paraId="68D2B3B9">
            <w:pPr>
              <w:pStyle w:val="5"/>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车桥公司</w:t>
            </w:r>
          </w:p>
        </w:tc>
        <w:tc>
          <w:tcPr>
            <w:tcW w:w="2859" w:type="dxa"/>
          </w:tcPr>
          <w:p w14:paraId="6524EF93">
            <w:pPr>
              <w:pStyle w:val="5"/>
              <w:spacing w:line="360"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吴鲁华</w:t>
            </w:r>
          </w:p>
        </w:tc>
        <w:tc>
          <w:tcPr>
            <w:tcW w:w="2860" w:type="dxa"/>
          </w:tcPr>
          <w:p w14:paraId="7754C071">
            <w:pPr>
              <w:spacing w:line="360" w:lineRule="auto"/>
              <w:ind w:firstLine="420" w:firstLineChars="200"/>
              <w:rPr>
                <w:rFonts w:hint="default" w:ascii="宋体" w:hAnsi="Courier New" w:eastAsia="宋体" w:cstheme="minorBidi"/>
                <w:color w:val="000000" w:themeColor="text1"/>
                <w:szCs w:val="22"/>
                <w:highlight w:val="none"/>
                <w:lang w:val="en-US" w:eastAsia="zh-CN"/>
                <w14:textFill>
                  <w14:solidFill>
                    <w14:schemeClr w14:val="tx1"/>
                  </w14:solidFill>
                </w14:textFill>
              </w:rPr>
            </w:pPr>
            <w:r>
              <w:rPr>
                <w:rFonts w:hint="eastAsia" w:ascii="宋体" w:hAnsi="Courier New" w:cstheme="minorBidi"/>
                <w:color w:val="000000" w:themeColor="text1"/>
                <w:szCs w:val="22"/>
                <w:highlight w:val="none"/>
                <w:lang w:val="en-US" w:eastAsia="zh-CN"/>
                <w14:textFill>
                  <w14:solidFill>
                    <w14:schemeClr w14:val="tx1"/>
                  </w14:solidFill>
                </w14:textFill>
              </w:rPr>
              <w:t>58068506</w:t>
            </w:r>
          </w:p>
        </w:tc>
      </w:tr>
    </w:tbl>
    <w:p w14:paraId="12F1149B">
      <w:pPr>
        <w:pStyle w:val="15"/>
        <w:numPr>
          <w:ilvl w:val="0"/>
          <w:numId w:val="0"/>
        </w:numPr>
        <w:ind w:leftChars="0"/>
        <w:rPr>
          <w:rFonts w:hint="eastAsia" w:asciiTheme="minorEastAsia" w:hAnsiTheme="minorEastAsia" w:eastAsiaTheme="minorEastAsia" w:cstheme="minorEastAsia"/>
          <w:b w:val="0"/>
          <w:bCs w:val="0"/>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6"/>
      <w:framePr w:wrap="around" w:vAnchor="text" w:hAnchor="margin" w:xAlign="center" w:y="1"/>
      <w:rPr>
        <w:rStyle w:val="12"/>
      </w:rPr>
    </w:pPr>
    <w:r>
      <w:fldChar w:fldCharType="begin"/>
    </w:r>
    <w:r>
      <w:rPr>
        <w:rStyle w:val="12"/>
      </w:rPr>
      <w:instrText xml:space="preserve">PAGE  </w:instrText>
    </w:r>
    <w:r>
      <w:fldChar w:fldCharType="end"/>
    </w:r>
  </w:p>
  <w:p w14:paraId="7AD47F7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7"/>
      <w:ind w:firstLine="360"/>
      <w:jc w:val="right"/>
    </w:pPr>
    <w:r>
      <w:rPr>
        <w:rFonts w:hint="eastAsia"/>
      </w:rPr>
      <w:t>中国重型汽车集团*</w:t>
    </w:r>
    <w:r>
      <w:t>*****</w:t>
    </w:r>
    <w:r>
      <w:rPr>
        <w:rFonts w:hint="eastAsia"/>
      </w:rPr>
      <w:t>采购项目招标书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20133"/>
    <w:multiLevelType w:val="multilevel"/>
    <w:tmpl w:val="56D20133"/>
    <w:lvl w:ilvl="0" w:tentative="0">
      <w:start w:val="1"/>
      <w:numFmt w:val="chineseCountingThousand"/>
      <w:pStyle w:val="16"/>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656A6EAE"/>
    <w:multiLevelType w:val="multilevel"/>
    <w:tmpl w:val="656A6EAE"/>
    <w:lvl w:ilvl="0" w:tentative="0">
      <w:start w:val="1"/>
      <w:numFmt w:val="chineseCountingThousand"/>
      <w:pStyle w:val="15"/>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6300"/>
    <w:rsid w:val="042028BD"/>
    <w:rsid w:val="074A741F"/>
    <w:rsid w:val="0C3F1158"/>
    <w:rsid w:val="0D8F13D8"/>
    <w:rsid w:val="1803364E"/>
    <w:rsid w:val="184F59E0"/>
    <w:rsid w:val="186A4C2B"/>
    <w:rsid w:val="1C1779FE"/>
    <w:rsid w:val="1D180A37"/>
    <w:rsid w:val="33D4786A"/>
    <w:rsid w:val="39762933"/>
    <w:rsid w:val="4290519A"/>
    <w:rsid w:val="48B0193B"/>
    <w:rsid w:val="4A051D27"/>
    <w:rsid w:val="4D7C5DE7"/>
    <w:rsid w:val="517B2F60"/>
    <w:rsid w:val="5A9F5740"/>
    <w:rsid w:val="5B9306A3"/>
    <w:rsid w:val="626403BB"/>
    <w:rsid w:val="69167C09"/>
    <w:rsid w:val="697223BE"/>
    <w:rsid w:val="70EC5626"/>
    <w:rsid w:val="730C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3">
    <w:name w:val="Body Text"/>
    <w:basedOn w:val="1"/>
    <w:next w:val="4"/>
    <w:qFormat/>
    <w:uiPriority w:val="0"/>
    <w:rPr>
      <w:rFonts w:ascii="仿宋_GB2312" w:eastAsia="仿宋_GB2312" w:hAnsiTheme="minorHAnsi" w:cstheme="minorBidi"/>
      <w:sz w:val="32"/>
      <w:szCs w:val="22"/>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Plain Text"/>
    <w:basedOn w:val="1"/>
    <w:link w:val="18"/>
    <w:qFormat/>
    <w:uiPriority w:val="0"/>
    <w:rPr>
      <w:rFonts w:ascii="宋体" w:hAnsi="Courier New"/>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line="360" w:lineRule="auto"/>
      <w:jc w:val="left"/>
    </w:pPr>
    <w:rPr>
      <w:rFonts w:ascii="宋体" w:hAnsi="宋体" w:eastAsia="宋体" w:cs="Times New Roman"/>
      <w:b/>
      <w:caps/>
      <w:color w:val="FF000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semiHidden/>
    <w:qFormat/>
    <w:uiPriority w:val="0"/>
  </w:style>
  <w:style w:type="character" w:styleId="13">
    <w:name w:val="Hyperlink"/>
    <w:basedOn w:val="11"/>
    <w:semiHidden/>
    <w:qFormat/>
    <w:uiPriority w:val="99"/>
    <w:rPr>
      <w:rFonts w:cs="Times New Roman"/>
      <w:color w:val="1F4F88"/>
      <w:u w:val="none"/>
    </w:rPr>
  </w:style>
  <w:style w:type="paragraph" w:customStyle="1" w:styleId="14">
    <w:name w:val="章节"/>
    <w:basedOn w:val="5"/>
    <w:qFormat/>
    <w:uiPriority w:val="0"/>
    <w:pPr>
      <w:spacing w:line="360" w:lineRule="auto"/>
      <w:jc w:val="center"/>
      <w:outlineLvl w:val="0"/>
    </w:pPr>
    <w:rPr>
      <w:rFonts w:ascii="黑体" w:eastAsia="黑体"/>
      <w:b/>
      <w:bCs/>
      <w:sz w:val="36"/>
      <w:szCs w:val="36"/>
    </w:rPr>
  </w:style>
  <w:style w:type="paragraph" w:customStyle="1" w:styleId="15">
    <w:name w:val="一级标题"/>
    <w:basedOn w:val="5"/>
    <w:qFormat/>
    <w:uiPriority w:val="1"/>
    <w:pPr>
      <w:numPr>
        <w:ilvl w:val="0"/>
        <w:numId w:val="1"/>
      </w:numPr>
      <w:spacing w:line="360" w:lineRule="auto"/>
      <w:ind w:left="420"/>
      <w:outlineLvl w:val="1"/>
    </w:pPr>
    <w:rPr>
      <w:rFonts w:ascii="黑体" w:eastAsia="黑体"/>
      <w:b/>
      <w:bCs/>
      <w:sz w:val="28"/>
    </w:rPr>
  </w:style>
  <w:style w:type="paragraph" w:customStyle="1" w:styleId="16">
    <w:name w:val="（二）级标题"/>
    <w:basedOn w:val="5"/>
    <w:qFormat/>
    <w:uiPriority w:val="2"/>
    <w:pPr>
      <w:numPr>
        <w:ilvl w:val="0"/>
        <w:numId w:val="2"/>
      </w:numPr>
      <w:spacing w:line="360" w:lineRule="auto"/>
      <w:outlineLvl w:val="2"/>
    </w:pPr>
    <w:rPr>
      <w:b/>
    </w:rPr>
  </w:style>
  <w:style w:type="character" w:customStyle="1" w:styleId="17">
    <w:name w:val="标书正文 字符"/>
    <w:basedOn w:val="18"/>
    <w:link w:val="19"/>
    <w:qFormat/>
    <w:uiPriority w:val="9"/>
  </w:style>
  <w:style w:type="character" w:customStyle="1" w:styleId="18">
    <w:name w:val="纯文本 字符1"/>
    <w:link w:val="5"/>
    <w:semiHidden/>
    <w:qFormat/>
    <w:uiPriority w:val="0"/>
    <w:rPr>
      <w:rFonts w:ascii="宋体" w:hAnsi="Courier New"/>
    </w:rPr>
  </w:style>
  <w:style w:type="paragraph" w:customStyle="1" w:styleId="19">
    <w:name w:val="标书正文"/>
    <w:basedOn w:val="5"/>
    <w:link w:val="17"/>
    <w:qFormat/>
    <w:uiPriority w:val="9"/>
    <w:pPr>
      <w:spacing w:line="360" w:lineRule="auto"/>
      <w:jc w:val="left"/>
    </w:pPr>
  </w:style>
  <w:style w:type="paragraph" w:customStyle="1" w:styleId="20">
    <w:name w:val="表格"/>
    <w:basedOn w:val="1"/>
    <w:qFormat/>
    <w:uiPriority w:val="10"/>
    <w:rPr>
      <w:rFonts w:ascii="宋体" w:hAnsi="宋体"/>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2472</Words>
  <Characters>2655</Characters>
  <Lines>0</Lines>
  <Paragraphs>0</Paragraphs>
  <TotalTime>0</TotalTime>
  <ScaleCrop>false</ScaleCrop>
  <LinksUpToDate>false</LinksUpToDate>
  <CharactersWithSpaces>2655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2025-09-23T02:57:00Z</dcterms:created>
  <dc:creator>Lenovo</dc:creator>
  <cp:lastModifiedBy>㎡</cp:lastModifiedBy>
  <dcterms:modified xsi:type="dcterms:W3CDTF">2025-10-10T06:46:48Z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eyJoZGlkIjoiZWQxZjNmOWI4MjYxMjE3YWYxMWY4NzIzOWZkNTY1ZGEiLCJ1c2VySWQiOiI4MjkwNzMwMzkifQ==</vt:lpwstr>
  </property>
  <property fmtid="{D5CDD505-2E9C-101B-9397-08002B2CF9AE}" pid="4" name="ICV">
    <vt:lpwstr>E5B74E2B321047168E523CD9B993DF42_12</vt:lpwstr>
  </property>
</Properties>
</file>