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06ED5">
      <w:pPr>
        <w:pStyle w:val="20"/>
        <w:rPr>
          <w:rFonts w:ascii="Calibri" w:hAnsi="宋体" w:eastAsia="宋体" w:cs="Times New Roman"/>
          <w:b/>
          <w:bCs/>
          <w:color w:val="000000"/>
          <w:spacing w:val="-8"/>
          <w:sz w:val="48"/>
          <w:szCs w:val="44"/>
        </w:rPr>
      </w:pPr>
      <w:bookmarkStart w:id="0" w:name="OLE_LINK30"/>
      <w:bookmarkStart w:id="1" w:name="OLE_LINK31"/>
    </w:p>
    <w:p w14:paraId="6CC3EEC4">
      <w:pPr>
        <w:pStyle w:val="20"/>
        <w:rPr>
          <w:rFonts w:ascii="Calibri" w:hAnsi="宋体" w:eastAsia="宋体" w:cs="Times New Roman"/>
          <w:b/>
          <w:bCs/>
          <w:color w:val="000000"/>
          <w:spacing w:val="-8"/>
          <w:sz w:val="48"/>
          <w:szCs w:val="44"/>
        </w:rPr>
      </w:pPr>
    </w:p>
    <w:p w14:paraId="6D58F806">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济南商用车有限公司工艺质量手持终端</w:t>
      </w:r>
    </w:p>
    <w:p w14:paraId="5022C7F6">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eastAsia="zh-CN"/>
        </w:rPr>
        <w:t>技改项目</w:t>
      </w:r>
    </w:p>
    <w:p w14:paraId="4320F859">
      <w:pPr>
        <w:pStyle w:val="20"/>
        <w:jc w:val="center"/>
        <w:rPr>
          <w:rFonts w:ascii="Calibri" w:hAnsi="宋体" w:eastAsia="宋体" w:cs="Times New Roman"/>
          <w:b/>
          <w:bCs/>
          <w:color w:val="000000"/>
          <w:spacing w:val="-8"/>
          <w:sz w:val="48"/>
          <w:szCs w:val="44"/>
        </w:rPr>
      </w:pPr>
    </w:p>
    <w:p w14:paraId="650F7F81">
      <w:pPr>
        <w:pStyle w:val="20"/>
        <w:jc w:val="center"/>
        <w:rPr>
          <w:rFonts w:ascii="Calibri" w:hAnsi="宋体" w:eastAsia="宋体" w:cs="Times New Roman"/>
          <w:b/>
          <w:bCs/>
          <w:color w:val="000000"/>
          <w:spacing w:val="-8"/>
          <w:sz w:val="48"/>
          <w:szCs w:val="44"/>
        </w:rPr>
      </w:pPr>
    </w:p>
    <w:p w14:paraId="54607A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2B4BDAC">
      <w:pPr>
        <w:jc w:val="center"/>
        <w:rPr>
          <w:rFonts w:ascii="黑体" w:hAnsi="宋体" w:eastAsia="黑体" w:cs="Times New Roman"/>
          <w:color w:val="000000"/>
          <w:sz w:val="72"/>
          <w:szCs w:val="72"/>
        </w:rPr>
      </w:pPr>
    </w:p>
    <w:p w14:paraId="00C628C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BE0F4AE">
      <w:pPr>
        <w:jc w:val="center"/>
        <w:rPr>
          <w:rFonts w:ascii="黑体" w:hAnsi="宋体" w:eastAsia="黑体" w:cs="Times New Roman"/>
          <w:color w:val="000000"/>
          <w:sz w:val="72"/>
          <w:szCs w:val="72"/>
        </w:rPr>
      </w:pPr>
    </w:p>
    <w:p w14:paraId="329695D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678507F">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3DDABA62">
      <w:pPr>
        <w:spacing w:line="860" w:lineRule="exact"/>
        <w:rPr>
          <w:rFonts w:ascii="华文仿宋" w:hAnsi="华文仿宋" w:eastAsia="华文仿宋"/>
          <w:sz w:val="32"/>
          <w:szCs w:val="28"/>
        </w:rPr>
      </w:pPr>
    </w:p>
    <w:p w14:paraId="5B225BE4">
      <w:pPr>
        <w:spacing w:line="860" w:lineRule="exact"/>
        <w:rPr>
          <w:rFonts w:ascii="华文仿宋" w:hAnsi="华文仿宋" w:eastAsia="华文仿宋"/>
          <w:sz w:val="32"/>
          <w:szCs w:val="28"/>
        </w:rPr>
      </w:pPr>
    </w:p>
    <w:p w14:paraId="6D95263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A9F4DAC">
      <w:pPr>
        <w:pStyle w:val="20"/>
        <w:rPr>
          <w:b/>
          <w:bCs/>
        </w:rPr>
      </w:pPr>
    </w:p>
    <w:p w14:paraId="4921074F">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FF0000"/>
          <w:sz w:val="28"/>
          <w:szCs w:val="28"/>
        </w:rPr>
        <w:t>中国重汽集团</w:t>
      </w:r>
      <w:r>
        <w:rPr>
          <w:rFonts w:hint="eastAsia" w:ascii="宋体" w:hAnsi="宋体" w:eastAsia="宋体" w:cs="Times New Roman"/>
          <w:color w:val="FF0000"/>
          <w:sz w:val="28"/>
          <w:szCs w:val="28"/>
          <w:lang w:eastAsia="zh-CN"/>
        </w:rPr>
        <w:t>济南商用车有限公司</w:t>
      </w:r>
    </w:p>
    <w:p w14:paraId="16AADE44">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6F0CC817">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2BEDB7A">
          <w:pPr>
            <w:spacing w:line="480" w:lineRule="auto"/>
            <w:jc w:val="center"/>
            <w:rPr>
              <w:rFonts w:cs="宋体"/>
              <w:b/>
              <w:bCs/>
              <w:sz w:val="48"/>
              <w:szCs w:val="48"/>
            </w:rPr>
          </w:pPr>
          <w:r>
            <w:rPr>
              <w:rFonts w:ascii="宋体" w:hAnsi="宋体" w:eastAsia="宋体" w:cs="宋体"/>
              <w:b/>
              <w:bCs/>
              <w:sz w:val="48"/>
              <w:szCs w:val="48"/>
            </w:rPr>
            <w:t>目录</w:t>
          </w:r>
        </w:p>
        <w:p w14:paraId="12EA4ED7">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3096A424">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F7B7F80">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75D3C97C">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B771A13">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18098EA7">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24ED9A3A">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71055D6">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261235A">
      <w:pPr>
        <w:pStyle w:val="20"/>
        <w:jc w:val="center"/>
        <w:rPr>
          <w:rFonts w:ascii="Calibri" w:hAnsi="Calibri" w:eastAsia="宋体" w:cs="Times New Roman"/>
          <w:b/>
          <w:bCs/>
          <w:kern w:val="44"/>
          <w:sz w:val="36"/>
          <w:szCs w:val="44"/>
        </w:rPr>
      </w:pPr>
    </w:p>
    <w:p w14:paraId="1338801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F694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05BDC68">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D7426EC">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5D5019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807DAF">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0D51D0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1E3CA68">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2C4357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济南商用车有限公司工艺质量手持终端技改项目</w:t>
            </w:r>
          </w:p>
        </w:tc>
      </w:tr>
      <w:tr w14:paraId="0E3DE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9709A55">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32E9A6F">
            <w:pPr>
              <w:ind w:firstLine="482" w:firstLineChars="200"/>
              <w:rPr>
                <w:rFonts w:hint="eastAsia" w:ascii="宋体" w:hAnsi="宋体" w:eastAsia="宋体" w:cs="宋体"/>
                <w:b/>
                <w:bCs/>
                <w:sz w:val="24"/>
                <w:szCs w:val="24"/>
                <w:lang w:eastAsia="zh-CN"/>
              </w:rPr>
            </w:pPr>
            <w:r>
              <w:rPr>
                <w:rFonts w:hint="eastAsia" w:ascii="宋体" w:hAnsi="宋体" w:eastAsia="宋体" w:cs="宋体"/>
                <w:b/>
                <w:bCs/>
                <w:color w:val="FF0000"/>
                <w:sz w:val="24"/>
                <w:szCs w:val="24"/>
              </w:rPr>
              <w:t>采购形式编号：</w:t>
            </w:r>
            <w:r>
              <w:rPr>
                <w:rFonts w:hint="eastAsia" w:ascii="宋体" w:hAnsi="宋体" w:eastAsia="宋体" w:cs="宋体"/>
                <w:color w:val="FF0000"/>
                <w:sz w:val="24"/>
                <w:szCs w:val="24"/>
                <w:u w:val="single"/>
                <w:lang w:eastAsia="zh-CN"/>
              </w:rPr>
              <w:t>CGZX2025070056</w:t>
            </w:r>
          </w:p>
        </w:tc>
      </w:tr>
      <w:tr w14:paraId="2421DD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055BE8F1">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A09C6B2">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新增平板电脑9台</w:t>
            </w:r>
          </w:p>
        </w:tc>
      </w:tr>
      <w:tr w14:paraId="6DD8D4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B56B7A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220A54">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14:paraId="389C36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55777BF">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B5F68C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w:t>
            </w:r>
            <w:r>
              <w:rPr>
                <w:rFonts w:hint="eastAsia" w:ascii="宋体" w:hAnsi="宋体" w:eastAsia="宋体" w:cs="宋体"/>
                <w:sz w:val="24"/>
                <w:szCs w:val="24"/>
                <w:u w:val="single"/>
                <w:lang w:eastAsia="zh-CN"/>
              </w:rPr>
              <w:t>济南商用车有限公司</w:t>
            </w:r>
            <w:r>
              <w:rPr>
                <w:rFonts w:hint="eastAsia" w:ascii="宋体" w:hAnsi="宋体" w:eastAsia="宋体" w:cs="宋体"/>
                <w:bCs/>
                <w:snapToGrid w:val="0"/>
                <w:kern w:val="0"/>
                <w:sz w:val="24"/>
                <w:szCs w:val="24"/>
              </w:rPr>
              <w:t xml:space="preserve"> </w:t>
            </w:r>
          </w:p>
          <w:p w14:paraId="3462AAC0">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lang w:val="en-US" w:eastAsia="zh-CN"/>
              </w:rPr>
              <w:t>山东省章丘市圣井潘王路西重汽工业园5号门</w:t>
            </w:r>
            <w:r>
              <w:rPr>
                <w:rFonts w:hint="eastAsia" w:ascii="宋体" w:hAnsi="宋体" w:eastAsia="宋体" w:cs="宋体"/>
                <w:sz w:val="24"/>
                <w:szCs w:val="24"/>
              </w:rPr>
              <w:t xml:space="preserve"> </w:t>
            </w:r>
          </w:p>
          <w:p w14:paraId="7684E6BA">
            <w:pPr>
              <w:ind w:firstLine="482" w:firstLineChars="200"/>
              <w:rPr>
                <w:rFonts w:hint="eastAsia" w:ascii="宋体" w:hAnsi="宋体" w:eastAsia="宋体" w:cs="宋体"/>
                <w:b w:val="0"/>
                <w:bCs/>
                <w:snapToGrid w:val="0"/>
                <w:kern w:val="0"/>
                <w:sz w:val="24"/>
                <w:szCs w:val="24"/>
                <w:lang w:val="en-US"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 w:val="0"/>
                <w:bCs/>
                <w:snapToGrid w:val="0"/>
                <w:kern w:val="0"/>
                <w:sz w:val="24"/>
                <w:szCs w:val="24"/>
                <w:lang w:eastAsia="zh-CN"/>
              </w:rPr>
              <w:t>林保良</w:t>
            </w:r>
          </w:p>
          <w:p w14:paraId="5E0B40AC">
            <w:pPr>
              <w:pStyle w:val="20"/>
              <w:ind w:firstLine="482" w:firstLineChars="200"/>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13668829221</w:t>
            </w:r>
          </w:p>
          <w:p w14:paraId="033E9B86">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lang w:val="en-US" w:eastAsia="zh-CN"/>
              </w:rPr>
              <w:t>linbl</w:t>
            </w:r>
            <w:r>
              <w:rPr>
                <w:rFonts w:hint="eastAsia" w:ascii="宋体" w:hAnsi="宋体" w:eastAsia="宋体" w:cs="宋体"/>
                <w:bCs/>
                <w:snapToGrid w:val="0"/>
                <w:kern w:val="0"/>
                <w:sz w:val="24"/>
                <w:szCs w:val="24"/>
              </w:rPr>
              <w:t>@sinotruk.com</w:t>
            </w:r>
          </w:p>
        </w:tc>
      </w:tr>
      <w:tr w14:paraId="778FEB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E9C7D3A">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6B14D51">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10C6E9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85E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5E136A0">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7FB45D38">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3BDBC7E1">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ascii="宋体" w:hAnsi="宋体" w:eastAsia="宋体" w:cs="Times New Roman"/>
                <w:b/>
                <w:bCs/>
                <w:color w:val="000000"/>
                <w:kern w:val="2"/>
                <w:sz w:val="24"/>
                <w:szCs w:val="24"/>
                <w:lang w:val="en-US" w:eastAsia="zh-CN" w:bidi="ar-SA"/>
              </w:rPr>
              <w:t>17.9万</w:t>
            </w:r>
            <w:r>
              <w:rPr>
                <w:rFonts w:hint="eastAsia" w:hAnsi="宋体" w:eastAsia="宋体" w:cs="Times New Roman"/>
                <w:color w:val="000000"/>
                <w:sz w:val="24"/>
                <w:szCs w:val="24"/>
              </w:rPr>
              <w:t>元（含税，税率13%），超过投标限价无法投标。</w:t>
            </w:r>
          </w:p>
        </w:tc>
      </w:tr>
      <w:tr w14:paraId="039D17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414D18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194DA1">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759139A">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eastAsia="zh-CN"/>
              </w:rPr>
              <w:t>标的额或</w:t>
            </w:r>
            <w:r>
              <w:rPr>
                <w:rFonts w:hint="eastAsia" w:hAnsi="宋体" w:eastAsia="宋体" w:cs="宋体"/>
                <w:b/>
                <w:bCs/>
                <w:color w:val="auto"/>
                <w:sz w:val="24"/>
                <w:szCs w:val="24"/>
                <w:u w:val="single"/>
                <w:lang w:val="en-US" w:eastAsia="zh-CN"/>
              </w:rPr>
              <w:t>5</w:t>
            </w:r>
            <w:r>
              <w:rPr>
                <w:rFonts w:hint="eastAsia" w:hAnsi="宋体" w:eastAsia="宋体" w:cs="宋体"/>
                <w:b/>
                <w:color w:val="auto"/>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53AB8540">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2CCC1ACB">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C8280E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20930682">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E247AC4">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2021年1月1日至今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10C0269C">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14:paraId="382E4429">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17A4482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4DA7CF4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50E9D00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6D66334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5B912F0A">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19FA0A07">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14:paraId="4FA00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CAC0777">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C6C71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1DDBE012">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3A52B7E">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u w:val="single"/>
                <w:lang w:val="en-US" w:eastAsia="zh-CN"/>
              </w:rPr>
              <w:t>7</w:t>
            </w:r>
            <w:r>
              <w:rPr>
                <w:rFonts w:hint="eastAsia" w:ascii="宋体" w:hAnsi="宋体" w:eastAsia="宋体" w:cs="宋体"/>
                <w:bCs/>
                <w:sz w:val="24"/>
                <w:szCs w:val="24"/>
              </w:rPr>
              <w:t>月</w:t>
            </w:r>
            <w:r>
              <w:rPr>
                <w:rFonts w:hint="eastAsia" w:ascii="宋体" w:hAnsi="宋体" w:eastAsia="宋体" w:cs="宋体"/>
                <w:bCs/>
                <w:sz w:val="24"/>
                <w:szCs w:val="24"/>
                <w:u w:val="single"/>
                <w:lang w:val="en-US" w:eastAsia="zh-CN"/>
              </w:rPr>
              <w:t>14</w:t>
            </w:r>
            <w:r>
              <w:rPr>
                <w:rFonts w:hint="eastAsia" w:ascii="宋体" w:hAnsi="宋体" w:eastAsia="宋体" w:cs="宋体"/>
                <w:bCs/>
                <w:sz w:val="24"/>
                <w:szCs w:val="24"/>
              </w:rPr>
              <w:t>日;</w:t>
            </w:r>
          </w:p>
        </w:tc>
      </w:tr>
      <w:tr w14:paraId="578E50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B595CAC">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FBAA4BB">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87F0C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1E802D1">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A321459">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2B2965E">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u w:val="single"/>
                <w:lang w:val="en-US" w:eastAsia="zh-CN"/>
              </w:rPr>
              <w:t>7</w:t>
            </w:r>
            <w:r>
              <w:rPr>
                <w:rFonts w:hint="eastAsia" w:ascii="宋体" w:hAnsi="宋体" w:eastAsia="宋体" w:cs="宋体"/>
                <w:bCs/>
                <w:sz w:val="24"/>
                <w:szCs w:val="24"/>
              </w:rPr>
              <w:t>月</w:t>
            </w:r>
            <w:r>
              <w:rPr>
                <w:rFonts w:hint="eastAsia" w:ascii="宋体" w:hAnsi="宋体" w:eastAsia="宋体" w:cs="宋体"/>
                <w:bCs/>
                <w:sz w:val="24"/>
                <w:szCs w:val="24"/>
                <w:u w:val="single"/>
                <w:lang w:val="en-US" w:eastAsia="zh-CN"/>
              </w:rPr>
              <w:t>25</w:t>
            </w:r>
            <w:r>
              <w:rPr>
                <w:rFonts w:hint="eastAsia" w:ascii="宋体" w:hAnsi="宋体" w:eastAsia="宋体" w:cs="宋体"/>
                <w:bCs/>
                <w:sz w:val="24"/>
                <w:szCs w:val="24"/>
              </w:rPr>
              <w:t>日</w:t>
            </w:r>
            <w:r>
              <w:rPr>
                <w:rFonts w:hint="eastAsia" w:ascii="宋体" w:hAnsi="宋体" w:eastAsia="宋体" w:cs="宋体"/>
                <w:bCs/>
                <w:sz w:val="24"/>
                <w:szCs w:val="24"/>
                <w:lang w:val="en-US" w:eastAsia="zh-CN"/>
              </w:rPr>
              <w:t>17</w:t>
            </w:r>
            <w:r>
              <w:rPr>
                <w:rFonts w:hint="eastAsia" w:ascii="宋体" w:hAnsi="宋体" w:eastAsia="宋体" w:cs="宋体"/>
                <w:bCs/>
                <w:sz w:val="24"/>
                <w:szCs w:val="24"/>
              </w:rPr>
              <w:t>:00:00前；</w:t>
            </w:r>
          </w:p>
          <w:p w14:paraId="77CF5328">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08E4D146">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EBA3A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CCED30A">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79559FD">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7</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25</w:t>
            </w:r>
            <w:r>
              <w:rPr>
                <w:rFonts w:hint="eastAsia" w:ascii="宋体" w:hAnsi="宋体" w:eastAsia="宋体" w:cs="宋体"/>
                <w:sz w:val="24"/>
                <w:szCs w:val="24"/>
              </w:rPr>
              <w:t>日17:00</w:t>
            </w:r>
            <w:r>
              <w:rPr>
                <w:rFonts w:hint="eastAsia" w:ascii="宋体" w:hAnsi="宋体" w:eastAsia="宋体" w:cs="宋体"/>
                <w:bCs/>
                <w:sz w:val="24"/>
                <w:szCs w:val="24"/>
              </w:rPr>
              <w:t>:00</w:t>
            </w:r>
            <w:r>
              <w:rPr>
                <w:rFonts w:hint="eastAsia" w:ascii="宋体" w:hAnsi="宋体" w:eastAsia="宋体" w:cs="宋体"/>
                <w:sz w:val="24"/>
                <w:szCs w:val="24"/>
              </w:rPr>
              <w:t>前；</w:t>
            </w:r>
          </w:p>
          <w:p w14:paraId="391C41E8">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62EE74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21FF9F1">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6E69D47">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5C095F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C9CD79F">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2F96503">
            <w:pPr>
              <w:pStyle w:val="117"/>
              <w:spacing w:line="240" w:lineRule="auto"/>
              <w:ind w:firstLine="482"/>
              <w:rPr>
                <w:rFonts w:eastAsia="宋体" w:cs="宋体"/>
              </w:rPr>
            </w:pPr>
            <w:r>
              <w:rPr>
                <w:rFonts w:hint="eastAsia" w:eastAsia="宋体" w:cs="宋体"/>
                <w:b/>
                <w:bCs/>
              </w:rPr>
              <w:t>应标截止时间：</w:t>
            </w:r>
            <w:r>
              <w:rPr>
                <w:rFonts w:hint="eastAsia" w:eastAsia="宋体" w:cs="宋体"/>
              </w:rPr>
              <w:t>202</w:t>
            </w:r>
            <w:r>
              <w:rPr>
                <w:rFonts w:hint="eastAsia" w:eastAsia="宋体" w:cs="宋体"/>
                <w:lang w:val="en-US" w:eastAsia="zh-CN"/>
              </w:rPr>
              <w:t>5</w:t>
            </w:r>
            <w:r>
              <w:rPr>
                <w:rFonts w:hint="eastAsia" w:eastAsia="宋体" w:cs="宋体"/>
              </w:rPr>
              <w:t>年</w:t>
            </w:r>
            <w:r>
              <w:rPr>
                <w:rFonts w:hint="eastAsia" w:eastAsia="宋体" w:cs="宋体"/>
                <w:lang w:val="en-US" w:eastAsia="zh-CN"/>
              </w:rPr>
              <w:t>7</w:t>
            </w:r>
            <w:r>
              <w:rPr>
                <w:rFonts w:hint="eastAsia" w:eastAsia="宋体" w:cs="宋体"/>
              </w:rPr>
              <w:t>月</w:t>
            </w:r>
            <w:r>
              <w:rPr>
                <w:rFonts w:hint="eastAsia" w:eastAsia="宋体" w:cs="宋体"/>
                <w:lang w:val="en-US" w:eastAsia="zh-CN"/>
              </w:rPr>
              <w:t>25</w:t>
            </w:r>
            <w:r>
              <w:rPr>
                <w:rFonts w:hint="eastAsia" w:eastAsia="宋体" w:cs="宋体"/>
              </w:rPr>
              <w:t>日</w:t>
            </w:r>
            <w:r>
              <w:rPr>
                <w:rFonts w:hint="eastAsia" w:ascii="宋体" w:hAnsi="宋体" w:eastAsia="宋体" w:cs="宋体"/>
                <w:sz w:val="24"/>
                <w:szCs w:val="24"/>
              </w:rPr>
              <w:t>17:00</w:t>
            </w:r>
            <w:r>
              <w:rPr>
                <w:rFonts w:hint="eastAsia" w:ascii="宋体" w:hAnsi="宋体" w:eastAsia="宋体" w:cs="宋体"/>
                <w:bCs/>
                <w:sz w:val="24"/>
                <w:szCs w:val="24"/>
              </w:rPr>
              <w:t>:00</w:t>
            </w:r>
            <w:r>
              <w:rPr>
                <w:rFonts w:hint="eastAsia" w:ascii="宋体" w:hAnsi="宋体" w:eastAsia="宋体" w:cs="宋体"/>
                <w:sz w:val="24"/>
                <w:szCs w:val="24"/>
              </w:rPr>
              <w:t>前</w:t>
            </w:r>
          </w:p>
          <w:p w14:paraId="332574BC">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C3E0F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BE408D">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2F67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7CCE70E">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A5158EC">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14:paraId="42716414">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8ADC68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A3EF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05A878E7">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1D6A80E">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6319A41">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69E1E3EB">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3E026DE0">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76E1815">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宋体"/>
                <w:sz w:val="24"/>
                <w:szCs w:val="24"/>
                <w:u w:val="single"/>
                <w:lang w:val="en-US" w:eastAsia="zh-CN"/>
              </w:rPr>
              <w:t>山东省章丘市圣井潘王路西重汽工业园5号门</w:t>
            </w:r>
          </w:p>
          <w:p w14:paraId="6B70EEAA">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lang w:eastAsia="zh-CN"/>
              </w:rPr>
              <w:t>林保良</w:t>
            </w:r>
            <w:r>
              <w:rPr>
                <w:rFonts w:hint="eastAsia" w:hAnsi="宋体" w:eastAsia="宋体" w:cs="Times New Roman"/>
                <w:color w:val="000000"/>
                <w:sz w:val="24"/>
                <w:szCs w:val="24"/>
                <w:lang w:val="en-US" w:eastAsia="zh-CN"/>
              </w:rPr>
              <w:t>/</w:t>
            </w:r>
            <w:r>
              <w:rPr>
                <w:rFonts w:hint="eastAsia" w:ascii="Times New Roman" w:hAnsi="Times New Roman" w:eastAsia="宋体" w:cs="Times New Roman"/>
                <w:color w:val="000000"/>
                <w:sz w:val="24"/>
                <w:szCs w:val="24"/>
              </w:rPr>
              <w:t>13668829221</w:t>
            </w:r>
          </w:p>
        </w:tc>
      </w:tr>
      <w:tr w14:paraId="652FF5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CB3578D">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77C55EE">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36744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A87AE9C">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389EAA3">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7B2BF68">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C72C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8559245">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2417206">
            <w:pPr>
              <w:pStyle w:val="20"/>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w:t>
            </w:r>
            <w:r>
              <w:rPr>
                <w:rFonts w:hint="eastAsia" w:hAnsi="宋体" w:eastAsia="宋体" w:cs="宋体"/>
                <w:sz w:val="24"/>
                <w:szCs w:val="24"/>
                <w:u w:val="single"/>
                <w:lang w:val="en-US" w:eastAsia="zh-CN"/>
              </w:rPr>
              <w:t>5</w:t>
            </w:r>
            <w:r>
              <w:rPr>
                <w:rFonts w:hint="eastAsia" w:hAnsi="宋体" w:eastAsia="宋体" w:cs="宋体"/>
                <w:sz w:val="24"/>
                <w:szCs w:val="24"/>
              </w:rPr>
              <w:t>年</w:t>
            </w:r>
            <w:r>
              <w:rPr>
                <w:rFonts w:hint="eastAsia" w:hAnsi="宋体" w:eastAsia="宋体" w:cs="宋体"/>
                <w:sz w:val="24"/>
                <w:szCs w:val="24"/>
                <w:u w:val="single"/>
                <w:lang w:val="en-US" w:eastAsia="zh-CN"/>
              </w:rPr>
              <w:t>7</w:t>
            </w:r>
            <w:r>
              <w:rPr>
                <w:rFonts w:hint="eastAsia" w:hAnsi="宋体" w:eastAsia="宋体" w:cs="宋体"/>
                <w:sz w:val="24"/>
                <w:szCs w:val="24"/>
              </w:rPr>
              <w:t>月</w:t>
            </w:r>
            <w:r>
              <w:rPr>
                <w:rFonts w:hint="eastAsia" w:hAnsi="宋体" w:eastAsia="宋体" w:cs="宋体"/>
                <w:sz w:val="24"/>
                <w:szCs w:val="24"/>
                <w:u w:val="single"/>
                <w:lang w:val="en-US" w:eastAsia="zh-CN"/>
              </w:rPr>
              <w:t>26</w:t>
            </w:r>
            <w:r>
              <w:rPr>
                <w:rFonts w:hint="eastAsia" w:hAnsi="宋体" w:eastAsia="宋体" w:cs="宋体"/>
                <w:sz w:val="24"/>
                <w:szCs w:val="24"/>
              </w:rPr>
              <w:t>日</w:t>
            </w:r>
            <w:r>
              <w:rPr>
                <w:rFonts w:hint="eastAsia" w:hAnsi="宋体" w:eastAsia="宋体" w:cs="宋体"/>
                <w:sz w:val="24"/>
                <w:szCs w:val="24"/>
                <w:lang w:eastAsia="zh-CN"/>
              </w:rPr>
              <w:t>上</w:t>
            </w:r>
            <w:r>
              <w:rPr>
                <w:rFonts w:hint="eastAsia" w:hAnsi="宋体" w:eastAsia="宋体" w:cs="宋体"/>
                <w:kern w:val="0"/>
                <w:sz w:val="24"/>
                <w:szCs w:val="24"/>
              </w:rPr>
              <w:t>午</w:t>
            </w:r>
            <w:r>
              <w:rPr>
                <w:rFonts w:hint="eastAsia" w:hAnsi="宋体" w:eastAsia="宋体" w:cs="宋体"/>
                <w:kern w:val="0"/>
                <w:sz w:val="24"/>
                <w:szCs w:val="24"/>
                <w:lang w:val="en-US" w:eastAsia="zh-CN"/>
              </w:rPr>
              <w:t>9</w:t>
            </w:r>
            <w:r>
              <w:rPr>
                <w:rFonts w:hint="eastAsia" w:hAnsi="宋体" w:eastAsia="宋体" w:cs="宋体"/>
                <w:sz w:val="24"/>
                <w:szCs w:val="24"/>
              </w:rPr>
              <w:t>:00:00（北京时间）</w:t>
            </w:r>
          </w:p>
          <w:p w14:paraId="0B9E65C7">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B295F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7197CF8">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849F68A">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501CB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AE96BA">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788BB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FA5332F">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9F75C6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DDD2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8EEB421">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CBA858E">
            <w:pPr>
              <w:tabs>
                <w:tab w:val="left" w:pos="932"/>
              </w:tabs>
              <w:ind w:firstLine="482" w:firstLineChars="200"/>
              <w:rPr>
                <w:rFonts w:ascii="宋体" w:hAnsi="宋体" w:eastAsia="宋体" w:cs="宋体"/>
                <w:color w:val="FF0000"/>
                <w:sz w:val="24"/>
                <w:szCs w:val="24"/>
              </w:rPr>
            </w:pPr>
            <w:r>
              <w:rPr>
                <w:rFonts w:hint="eastAsia" w:ascii="宋体" w:hAnsi="宋体" w:eastAsia="宋体" w:cs="宋体"/>
                <w:b/>
                <w:bCs/>
                <w:color w:val="FF0000"/>
                <w:sz w:val="24"/>
                <w:szCs w:val="24"/>
              </w:rPr>
              <w:t>投标保证金的金额：</w:t>
            </w:r>
            <w:r>
              <w:rPr>
                <w:rFonts w:hint="eastAsia" w:ascii="宋体" w:hAnsi="宋体" w:eastAsia="宋体" w:cs="宋体"/>
                <w:color w:val="FF0000"/>
                <w:sz w:val="24"/>
                <w:szCs w:val="24"/>
              </w:rPr>
              <w:t>人民币</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000元</w:t>
            </w:r>
          </w:p>
          <w:p w14:paraId="60C155FA">
            <w:pPr>
              <w:tabs>
                <w:tab w:val="left" w:pos="932"/>
              </w:tabs>
              <w:ind w:firstLine="482" w:firstLineChars="200"/>
              <w:rPr>
                <w:rFonts w:hint="eastAsia" w:ascii="宋体" w:hAnsi="宋体" w:eastAsia="宋体" w:cs="宋体"/>
                <w:color w:val="FF0000"/>
                <w:kern w:val="0"/>
                <w:sz w:val="24"/>
                <w:szCs w:val="24"/>
                <w:lang w:eastAsia="zh-CN"/>
              </w:rPr>
            </w:pPr>
            <w:r>
              <w:rPr>
                <w:rFonts w:hint="eastAsia" w:ascii="宋体" w:hAnsi="宋体" w:eastAsia="宋体" w:cs="宋体"/>
                <w:b/>
                <w:bCs/>
                <w:color w:val="FF0000"/>
                <w:kern w:val="0"/>
                <w:sz w:val="24"/>
                <w:szCs w:val="24"/>
              </w:rPr>
              <w:t>开户名称：</w:t>
            </w:r>
            <w:r>
              <w:rPr>
                <w:rFonts w:hint="eastAsia" w:ascii="宋体" w:hAnsi="宋体" w:eastAsia="宋体" w:cs="宋体"/>
                <w:color w:val="FF0000"/>
                <w:kern w:val="0"/>
                <w:sz w:val="24"/>
                <w:szCs w:val="24"/>
              </w:rPr>
              <w:t>中国重汽集团</w:t>
            </w:r>
            <w:r>
              <w:rPr>
                <w:rFonts w:hint="eastAsia" w:ascii="宋体" w:hAnsi="宋体" w:eastAsia="宋体" w:cs="宋体"/>
                <w:color w:val="FF0000"/>
                <w:kern w:val="0"/>
                <w:sz w:val="24"/>
                <w:szCs w:val="24"/>
                <w:lang w:eastAsia="zh-CN"/>
              </w:rPr>
              <w:t>济南商用车有限公司</w:t>
            </w:r>
          </w:p>
          <w:p w14:paraId="30A558BF">
            <w:pPr>
              <w:tabs>
                <w:tab w:val="left" w:pos="932"/>
              </w:tabs>
              <w:ind w:firstLine="482" w:firstLineChars="200"/>
              <w:rPr>
                <w:rFonts w:ascii="宋体" w:hAnsi="宋体" w:eastAsia="宋体" w:cs="宋体"/>
                <w:color w:val="FF0000"/>
                <w:kern w:val="0"/>
                <w:sz w:val="24"/>
                <w:szCs w:val="24"/>
              </w:rPr>
            </w:pPr>
            <w:r>
              <w:rPr>
                <w:rFonts w:hint="eastAsia" w:ascii="宋体" w:hAnsi="宋体" w:eastAsia="宋体" w:cs="宋体"/>
                <w:b/>
                <w:bCs/>
                <w:color w:val="FF0000"/>
                <w:kern w:val="0"/>
                <w:sz w:val="24"/>
                <w:szCs w:val="24"/>
              </w:rPr>
              <w:t>开户银行：</w:t>
            </w:r>
            <w:r>
              <w:rPr>
                <w:rFonts w:hint="eastAsia" w:ascii="宋体" w:hAnsi="宋体" w:eastAsia="宋体" w:cs="宋体"/>
                <w:color w:val="FF0000"/>
                <w:kern w:val="0"/>
                <w:sz w:val="24"/>
                <w:szCs w:val="24"/>
              </w:rPr>
              <w:t>中国</w:t>
            </w:r>
            <w:r>
              <w:rPr>
                <w:rFonts w:hint="eastAsia" w:ascii="宋体" w:hAnsi="宋体" w:eastAsia="宋体" w:cs="宋体"/>
                <w:color w:val="FF0000"/>
                <w:kern w:val="0"/>
                <w:sz w:val="24"/>
                <w:szCs w:val="24"/>
                <w:lang w:val="en-US" w:eastAsia="zh-CN"/>
              </w:rPr>
              <w:t>银行股份有限公司章丘</w:t>
            </w:r>
            <w:r>
              <w:rPr>
                <w:rFonts w:hint="eastAsia" w:ascii="宋体" w:hAnsi="宋体" w:eastAsia="宋体" w:cs="宋体"/>
                <w:color w:val="FF0000"/>
                <w:kern w:val="0"/>
                <w:sz w:val="24"/>
                <w:szCs w:val="24"/>
              </w:rPr>
              <w:t>支行</w:t>
            </w:r>
          </w:p>
          <w:p w14:paraId="060654A5">
            <w:pPr>
              <w:tabs>
                <w:tab w:val="left" w:pos="932"/>
              </w:tabs>
              <w:ind w:firstLine="482" w:firstLineChars="200"/>
              <w:rPr>
                <w:rFonts w:hint="default" w:ascii="宋体" w:hAnsi="宋体" w:eastAsia="宋体" w:cs="宋体"/>
                <w:color w:val="FF0000"/>
                <w:kern w:val="0"/>
                <w:sz w:val="24"/>
                <w:szCs w:val="24"/>
                <w:lang w:val="en-US" w:eastAsia="zh-CN"/>
              </w:rPr>
            </w:pPr>
            <w:r>
              <w:rPr>
                <w:rFonts w:hint="eastAsia" w:ascii="宋体" w:hAnsi="宋体" w:eastAsia="宋体" w:cs="宋体"/>
                <w:b/>
                <w:bCs/>
                <w:color w:val="FF0000"/>
                <w:kern w:val="0"/>
                <w:sz w:val="24"/>
                <w:szCs w:val="24"/>
              </w:rPr>
              <w:t>银行帐号：</w:t>
            </w:r>
            <w:r>
              <w:rPr>
                <w:rFonts w:hint="eastAsia" w:ascii="宋体" w:hAnsi="宋体" w:eastAsia="宋体" w:cs="宋体"/>
                <w:color w:val="FF0000"/>
                <w:kern w:val="0"/>
                <w:sz w:val="24"/>
                <w:szCs w:val="24"/>
                <w:lang w:val="en-US" w:eastAsia="zh-CN"/>
              </w:rPr>
              <w:t>226005574527</w:t>
            </w:r>
          </w:p>
          <w:p w14:paraId="06823337">
            <w:pPr>
              <w:ind w:firstLine="482" w:firstLineChars="200"/>
              <w:rPr>
                <w:rFonts w:ascii="宋体" w:hAnsi="宋体" w:eastAsia="宋体" w:cs="宋体"/>
                <w:color w:val="FF0000"/>
                <w:sz w:val="24"/>
                <w:szCs w:val="24"/>
              </w:rPr>
            </w:pPr>
            <w:r>
              <w:rPr>
                <w:rFonts w:hint="eastAsia" w:ascii="宋体" w:hAnsi="宋体" w:eastAsia="宋体" w:cs="宋体"/>
                <w:b/>
                <w:bCs/>
                <w:color w:val="FF0000"/>
                <w:kern w:val="0"/>
                <w:sz w:val="24"/>
                <w:szCs w:val="24"/>
              </w:rPr>
              <w:t>联行号：</w:t>
            </w:r>
            <w:r>
              <w:rPr>
                <w:rFonts w:hint="eastAsia" w:ascii="宋体" w:hAnsi="宋体" w:eastAsia="宋体" w:cs="宋体"/>
                <w:color w:val="FF0000"/>
                <w:kern w:val="0"/>
                <w:sz w:val="24"/>
                <w:szCs w:val="24"/>
              </w:rPr>
              <w:t>104451040689</w:t>
            </w:r>
          </w:p>
          <w:p w14:paraId="0623BFE0">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14:paraId="76F40B35">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14:paraId="4D90C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B201FA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E64587F">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7</w:t>
            </w:r>
            <w:r>
              <w:rPr>
                <w:rFonts w:hint="eastAsia" w:ascii="宋体" w:hAnsi="宋体" w:cs="宋体"/>
                <w:sz w:val="24"/>
                <w:szCs w:val="24"/>
              </w:rPr>
              <w:t>月</w:t>
            </w:r>
            <w:r>
              <w:rPr>
                <w:rFonts w:hint="eastAsia" w:ascii="宋体" w:hAnsi="宋体" w:cs="宋体"/>
                <w:sz w:val="24"/>
                <w:szCs w:val="24"/>
                <w:lang w:val="en-US" w:eastAsia="zh-CN"/>
              </w:rPr>
              <w:t>25</w:t>
            </w:r>
            <w:r>
              <w:rPr>
                <w:rFonts w:hint="eastAsia" w:ascii="宋体" w:hAnsi="宋体" w:cs="宋体"/>
                <w:sz w:val="24"/>
                <w:szCs w:val="24"/>
              </w:rPr>
              <w:t>日1</w:t>
            </w:r>
            <w:r>
              <w:rPr>
                <w:rFonts w:hint="eastAsia" w:ascii="宋体" w:hAnsi="宋体" w:cs="宋体"/>
                <w:sz w:val="24"/>
                <w:szCs w:val="24"/>
                <w:lang w:val="en-US" w:eastAsia="zh-CN"/>
              </w:rPr>
              <w:t>7</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0:00前（同应标截止时间）</w:t>
            </w:r>
          </w:p>
          <w:p w14:paraId="04314A55">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508D8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A00652">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08A7B57">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0A68C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53DB927">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6C41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42E0794">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A0BB155">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7</w:t>
            </w:r>
            <w:r>
              <w:rPr>
                <w:rFonts w:hint="eastAsia" w:ascii="宋体" w:hAnsi="宋体" w:cs="宋体"/>
                <w:sz w:val="24"/>
                <w:szCs w:val="24"/>
              </w:rPr>
              <w:t>月</w:t>
            </w:r>
            <w:r>
              <w:rPr>
                <w:rFonts w:hint="eastAsia" w:ascii="宋体" w:hAnsi="宋体" w:cs="宋体"/>
                <w:sz w:val="24"/>
                <w:szCs w:val="24"/>
                <w:lang w:val="en-US" w:eastAsia="zh-CN"/>
              </w:rPr>
              <w:t>26</w:t>
            </w:r>
            <w:r>
              <w:rPr>
                <w:rFonts w:hint="eastAsia" w:ascii="宋体" w:hAnsi="宋体" w:cs="宋体"/>
                <w:sz w:val="24"/>
                <w:szCs w:val="24"/>
              </w:rPr>
              <w:t>日</w:t>
            </w: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w:t>
            </w:r>
          </w:p>
          <w:p w14:paraId="7ED716CC">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u w:val="single"/>
                <w:lang w:val="en-US" w:eastAsia="zh-CN"/>
              </w:rPr>
              <w:t>山东省章丘市圣井</w:t>
            </w:r>
            <w:bookmarkStart w:id="1299" w:name="_GoBack"/>
            <w:bookmarkEnd w:id="1299"/>
            <w:r>
              <w:rPr>
                <w:rFonts w:hint="eastAsia" w:ascii="宋体" w:hAnsi="宋体" w:eastAsia="宋体" w:cs="宋体"/>
                <w:sz w:val="24"/>
                <w:szCs w:val="24"/>
                <w:u w:val="single"/>
                <w:lang w:val="en-US" w:eastAsia="zh-CN"/>
              </w:rPr>
              <w:t>潘王路西重汽工业园5号门</w:t>
            </w:r>
          </w:p>
        </w:tc>
      </w:tr>
      <w:tr w14:paraId="565AA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327161">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EA41F5C">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评标方法：资质标审核→唱标→技术标评审→商务标评审。技术标入围后，原则上合理最低价中标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14:paraId="280079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09B5E1">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BE04D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F13817">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00493B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D86FC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45A20D7">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5981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A2CF40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4475B0E">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7D0CEE3">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14:paraId="4C97DB83">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0个日历日的，投标人应当随标书提供详细的工期计划</w:t>
            </w:r>
            <w:r>
              <w:rPr>
                <w:rFonts w:hint="eastAsia" w:ascii="宋体" w:hAnsi="宋体" w:eastAsia="宋体" w:cs="宋体"/>
                <w:color w:val="FF0000"/>
                <w:sz w:val="24"/>
                <w:szCs w:val="24"/>
              </w:rPr>
              <w:t>。</w:t>
            </w:r>
          </w:p>
        </w:tc>
      </w:tr>
      <w:tr w14:paraId="036EA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49268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B422847">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7F4FECE">
            <w:pPr>
              <w:spacing w:line="360" w:lineRule="auto"/>
              <w:ind w:firstLine="482" w:firstLineChars="200"/>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kern w:val="2"/>
                <w:sz w:val="24"/>
                <w:szCs w:val="24"/>
                <w:highlight w:val="none"/>
                <w:lang w:val="en-US" w:eastAsia="zh-CN" w:bidi="ar-SA"/>
              </w:rPr>
              <w:t xml:space="preserve">济南商用车有限公司 </w:t>
            </w:r>
          </w:p>
        </w:tc>
      </w:tr>
      <w:tr w14:paraId="2812F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24D38F">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DA16626">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59B779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70" w:hRule="atLeast"/>
        </w:trPr>
        <w:tc>
          <w:tcPr>
            <w:tcW w:w="595" w:type="dxa"/>
            <w:tcBorders>
              <w:top w:val="single" w:color="auto" w:sz="2" w:space="0"/>
              <w:left w:val="single" w:color="auto" w:sz="2" w:space="0"/>
              <w:bottom w:val="single" w:color="auto" w:sz="2" w:space="0"/>
              <w:right w:val="single" w:color="auto" w:sz="4" w:space="0"/>
            </w:tcBorders>
            <w:vAlign w:val="center"/>
          </w:tcPr>
          <w:p w14:paraId="601E0C2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58E48AD">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5B501FBA">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w:t>
            </w:r>
            <w:r>
              <w:rPr>
                <w:rFonts w:hint="eastAsia" w:hAnsi="宋体" w:eastAsia="宋体" w:cs="宋体"/>
                <w:color w:val="000000"/>
                <w:sz w:val="24"/>
                <w:szCs w:val="24"/>
                <w:highlight w:val="none"/>
                <w:u w:val="single"/>
              </w:rPr>
              <w:t>90%</w:t>
            </w:r>
            <w:r>
              <w:rPr>
                <w:rFonts w:hint="eastAsia" w:hAnsi="宋体" w:eastAsia="宋体" w:cs="宋体"/>
                <w:color w:val="000000"/>
                <w:sz w:val="24"/>
                <w:szCs w:val="24"/>
                <w:highlight w:val="none"/>
              </w:rPr>
              <w:t>的收据并附带下列单据，经买方依照财务制度审核无误后支付。</w:t>
            </w:r>
          </w:p>
          <w:p w14:paraId="2EFC1F0F">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A：金额为该合同设备价格100%的增值税专用发票（含复印件二份），具体开票信息详见发票信息表，根据表中所列分别开具增值税发票。</w:t>
            </w:r>
          </w:p>
          <w:p w14:paraId="7DA536EC">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14:paraId="43B075F9">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lang w:val="en-US" w:eastAsia="zh-CN"/>
              </w:rPr>
              <w:t>支付</w:t>
            </w:r>
            <w:r>
              <w:rPr>
                <w:rFonts w:hint="eastAsia" w:ascii="宋体" w:hAnsi="Courier New" w:eastAsia="宋体" w:cs="Times New Roman"/>
                <w:color w:val="000000"/>
                <w:sz w:val="24"/>
                <w:szCs w:val="24"/>
                <w:highlight w:val="none"/>
              </w:rPr>
              <w:t>。如有质量问题，质量保证金予以相应扣除。</w:t>
            </w:r>
          </w:p>
        </w:tc>
      </w:tr>
      <w:tr w14:paraId="1CC3B5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B66EF85">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77933B8">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2FD72F42">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名称：中国重汽集团济南商用车有限公司</w:t>
            </w:r>
          </w:p>
          <w:p w14:paraId="2DCE2FA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地址：山东省章丘市圣井潘王路西</w:t>
            </w:r>
          </w:p>
          <w:p w14:paraId="47CE4A69">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税号：9137010072624213XP</w:t>
            </w:r>
          </w:p>
          <w:p w14:paraId="13E76383">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传真：0531-58069620</w:t>
            </w:r>
          </w:p>
          <w:p w14:paraId="4FC3E8F4">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开户银行：中信银行舜耕支行</w:t>
            </w:r>
          </w:p>
          <w:p w14:paraId="1C9D914A">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账号：7372610182600034841</w:t>
            </w:r>
          </w:p>
          <w:p w14:paraId="7E189588">
            <w:pPr>
              <w:ind w:firstLine="480" w:firstLineChars="200"/>
              <w:rPr>
                <w:rFonts w:ascii="宋体" w:hAnsi="宋体" w:cs="宋体"/>
                <w:bCs/>
                <w:sz w:val="24"/>
                <w:szCs w:val="24"/>
              </w:rPr>
            </w:pPr>
            <w:r>
              <w:rPr>
                <w:rFonts w:hint="eastAsia" w:ascii="宋体" w:hAnsi="宋体" w:eastAsia="宋体" w:cs="宋体"/>
                <w:bCs/>
                <w:sz w:val="24"/>
                <w:szCs w:val="24"/>
              </w:rPr>
              <w:t>电话：58069620</w:t>
            </w:r>
          </w:p>
        </w:tc>
      </w:tr>
      <w:tr w14:paraId="19A6A6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8EDA13">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390B8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AEC04C">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109B58A">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521CB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F982B6B">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7D9F6C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D0C3B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102EEDD">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EC1924E">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CA97394">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3246A13">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366ECD2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081EEE3A">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3AFAB05B">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4560A5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8B893E">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605849B">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5A7AD8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E93084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6A1F8F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4CC0C0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D32F5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7D6298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921C2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D672147">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8661091">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E09B52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97698A6">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C218F61">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EBCB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4F1A97A">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10F3A22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8FFFCA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484774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89969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B3F6B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6DF2F0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1C8D651">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0C754381">
      <w:pPr>
        <w:pStyle w:val="20"/>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3D3D955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2E99F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9CC2AB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84BEB5A">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11A2112">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3687C31C">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0FC042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5F29AB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E59F5B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08ECFE9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D8CC7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C2E817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A98F19A">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D8B077">
      <w:pPr>
        <w:pStyle w:val="117"/>
        <w:ind w:firstLine="480"/>
        <w:rPr>
          <w:rFonts w:eastAsia="宋体" w:cs="宋体"/>
        </w:rPr>
      </w:pPr>
      <w:r>
        <w:rPr>
          <w:rFonts w:hint="eastAsia" w:eastAsia="宋体" w:cs="宋体"/>
        </w:rPr>
        <w:t>4.2招标人银行账户信息如下：见《投标须知前附表》4.2。</w:t>
      </w:r>
    </w:p>
    <w:p w14:paraId="005F907B">
      <w:pPr>
        <w:pStyle w:val="117"/>
        <w:ind w:firstLine="480"/>
        <w:rPr>
          <w:rFonts w:eastAsia="宋体" w:cs="宋体"/>
        </w:rPr>
      </w:pPr>
      <w:r>
        <w:rPr>
          <w:rFonts w:hint="eastAsia" w:eastAsia="宋体" w:cs="宋体"/>
        </w:rPr>
        <w:t>转账附言：公司名称+项目名称+投标保证金；</w:t>
      </w:r>
    </w:p>
    <w:p w14:paraId="0FABA37C">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6463F756">
      <w:pPr>
        <w:pStyle w:val="117"/>
        <w:ind w:firstLine="480"/>
        <w:rPr>
          <w:rFonts w:eastAsia="宋体" w:cs="宋体"/>
        </w:rPr>
      </w:pPr>
      <w:r>
        <w:rPr>
          <w:rFonts w:hint="eastAsia" w:eastAsia="宋体" w:cs="宋体"/>
        </w:rPr>
        <w:t>4.3说明</w:t>
      </w:r>
    </w:p>
    <w:p w14:paraId="06E3CB7F">
      <w:pPr>
        <w:pStyle w:val="117"/>
        <w:ind w:firstLine="480"/>
        <w:rPr>
          <w:rFonts w:eastAsia="宋体" w:cs="宋体"/>
        </w:rPr>
      </w:pPr>
      <w:r>
        <w:rPr>
          <w:rFonts w:hint="eastAsia" w:eastAsia="宋体" w:cs="宋体"/>
        </w:rPr>
        <w:t>4.3.1 投标人在向招标人出示《投标保证金缴纳凭证》后方可进行投标；</w:t>
      </w:r>
    </w:p>
    <w:p w14:paraId="72A53EAC">
      <w:pPr>
        <w:pStyle w:val="117"/>
        <w:ind w:firstLine="480"/>
        <w:rPr>
          <w:rFonts w:eastAsia="宋体" w:cs="宋体"/>
        </w:rPr>
      </w:pPr>
      <w:r>
        <w:rPr>
          <w:rFonts w:hint="eastAsia" w:eastAsia="宋体" w:cs="宋体"/>
        </w:rPr>
        <w:t>4.3.2 发生以下情况时，招标人有权没收保证金：</w:t>
      </w:r>
    </w:p>
    <w:p w14:paraId="2B426F55">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14:paraId="0EB8BB2E">
      <w:pPr>
        <w:pStyle w:val="117"/>
        <w:ind w:firstLine="480"/>
        <w:rPr>
          <w:rFonts w:eastAsia="宋体" w:cs="宋体"/>
        </w:rPr>
      </w:pPr>
      <w:r>
        <w:rPr>
          <w:rFonts w:hint="eastAsia" w:eastAsia="宋体" w:cs="宋体"/>
        </w:rPr>
        <w:t>4.3.2.2 投标人递送投标文件后，无正当理由放弃投标的；</w:t>
      </w:r>
    </w:p>
    <w:p w14:paraId="312D8F54">
      <w:pPr>
        <w:pStyle w:val="117"/>
        <w:ind w:firstLine="480"/>
        <w:rPr>
          <w:rFonts w:eastAsia="宋体" w:cs="宋体"/>
        </w:rPr>
      </w:pPr>
      <w:r>
        <w:rPr>
          <w:rFonts w:hint="eastAsia" w:eastAsia="宋体" w:cs="宋体"/>
        </w:rPr>
        <w:t>4.3.2.3若为视频开标，招标过程中澄清函等资料原件未按要求提交的；</w:t>
      </w:r>
    </w:p>
    <w:p w14:paraId="19A8B33C">
      <w:pPr>
        <w:pStyle w:val="117"/>
        <w:ind w:firstLine="480"/>
        <w:rPr>
          <w:rFonts w:eastAsia="宋体" w:cs="宋体"/>
        </w:rPr>
      </w:pPr>
      <w:r>
        <w:rPr>
          <w:rFonts w:hint="eastAsia" w:eastAsia="宋体" w:cs="宋体"/>
        </w:rPr>
        <w:t>4.3.2.4自中标通知书发出之日起30日内，中标人无正当理由不签订合同的；</w:t>
      </w:r>
    </w:p>
    <w:p w14:paraId="1E763A70">
      <w:pPr>
        <w:pStyle w:val="117"/>
        <w:ind w:firstLine="480"/>
        <w:rPr>
          <w:rFonts w:eastAsia="宋体" w:cs="宋体"/>
        </w:rPr>
      </w:pPr>
      <w:r>
        <w:rPr>
          <w:rFonts w:hint="eastAsia" w:eastAsia="宋体" w:cs="宋体"/>
        </w:rPr>
        <w:t>4.3.2.5投标人在投标过程中被查实有串标、围标、陪标等违规违纪行为的；</w:t>
      </w:r>
    </w:p>
    <w:p w14:paraId="75A6371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0DB6F5F">
      <w:pPr>
        <w:pStyle w:val="117"/>
        <w:ind w:firstLine="480"/>
        <w:rPr>
          <w:rFonts w:eastAsia="宋体" w:cs="宋体"/>
        </w:rPr>
      </w:pPr>
      <w:r>
        <w:rPr>
          <w:rFonts w:hint="eastAsia" w:eastAsia="宋体" w:cs="宋体"/>
        </w:rPr>
        <w:t>4.4投标报名截止时间</w:t>
      </w:r>
    </w:p>
    <w:p w14:paraId="2C614EC2">
      <w:pPr>
        <w:pStyle w:val="117"/>
        <w:ind w:firstLine="480"/>
        <w:rPr>
          <w:rFonts w:eastAsia="宋体" w:cs="宋体"/>
        </w:rPr>
      </w:pPr>
      <w:r>
        <w:rPr>
          <w:rFonts w:hint="eastAsia" w:eastAsia="宋体" w:cs="宋体"/>
        </w:rPr>
        <w:t>报名方式：见《投标须知前附表》2.3。</w:t>
      </w:r>
    </w:p>
    <w:p w14:paraId="6877AC4F">
      <w:pPr>
        <w:pStyle w:val="117"/>
        <w:ind w:firstLine="480"/>
        <w:rPr>
          <w:rFonts w:eastAsia="宋体" w:cs="宋体"/>
        </w:rPr>
      </w:pPr>
      <w:r>
        <w:rPr>
          <w:rFonts w:hint="eastAsia" w:eastAsia="宋体" w:cs="宋体"/>
        </w:rPr>
        <w:t>报名提交资料：均为盖章电子扫描版，用“公司名称+文件名称”命名。</w:t>
      </w:r>
    </w:p>
    <w:p w14:paraId="0112BCF4">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CEBC43D">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9CB1E81">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A487A6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B321D61">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858ED0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3FB26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67C1CD5C">
      <w:pPr>
        <w:spacing w:line="360" w:lineRule="auto"/>
        <w:jc w:val="left"/>
        <w:outlineLvl w:val="1"/>
        <w:rPr>
          <w:rFonts w:ascii="宋体" w:hAnsi="宋体" w:eastAsia="宋体" w:cs="宋体"/>
          <w:b/>
          <w:sz w:val="24"/>
          <w:szCs w:val="24"/>
        </w:rPr>
      </w:pPr>
      <w:bookmarkStart w:id="6" w:name="_Toc33265752"/>
      <w:bookmarkStart w:id="7" w:name="_Toc33285487"/>
      <w:bookmarkStart w:id="8" w:name="_Toc33266627"/>
      <w:bookmarkStart w:id="9" w:name="_Toc33265653"/>
      <w:bookmarkStart w:id="10" w:name="_Toc33267001"/>
      <w:bookmarkStart w:id="11" w:name="_Toc33266950"/>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67600F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14E4869">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95116634"/>
      <w:bookmarkStart w:id="15" w:name="_Toc33265753"/>
      <w:bookmarkStart w:id="16" w:name="_Toc33266628"/>
      <w:bookmarkStart w:id="17" w:name="_Toc33285489"/>
      <w:bookmarkStart w:id="18" w:name="_Toc33266915"/>
      <w:bookmarkStart w:id="19" w:name="_Toc33267002"/>
      <w:bookmarkStart w:id="20" w:name="_Toc33265654"/>
      <w:bookmarkStart w:id="21" w:name="_Toc33266951"/>
      <w:r>
        <w:rPr>
          <w:rFonts w:hint="eastAsia" w:ascii="宋体" w:hAnsi="宋体" w:eastAsia="宋体" w:cs="宋体"/>
          <w:b/>
          <w:bCs/>
          <w:color w:val="auto"/>
          <w:sz w:val="24"/>
          <w:szCs w:val="24"/>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4761B73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9E0C7BE">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14:paraId="48B6634F">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4E167699">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2A31244">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23D82445">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3550B916">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3F235F37">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4ADA585A">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4B7AF45C">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eastAsia="zh-CN"/>
        </w:rPr>
        <w:t>合理最低价</w:t>
      </w:r>
      <w:r>
        <w:rPr>
          <w:rFonts w:hint="eastAsia" w:ascii="宋体" w:hAnsi="宋体" w:eastAsia="宋体" w:cs="宋体"/>
          <w:b/>
          <w:bCs/>
          <w:sz w:val="24"/>
          <w:szCs w:val="24"/>
        </w:rPr>
        <w:t>的投标方</w:t>
      </w:r>
      <w:r>
        <w:rPr>
          <w:rFonts w:hint="eastAsia" w:ascii="宋体" w:hAnsi="宋体" w:eastAsia="宋体" w:cs="宋体"/>
          <w:b/>
          <w:sz w:val="24"/>
          <w:szCs w:val="24"/>
        </w:rPr>
        <w:t>中标。</w:t>
      </w:r>
    </w:p>
    <w:p w14:paraId="5016D4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7EA19DC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45980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FA832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DF4BD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4AE42D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A2C205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ABCA1C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EE166C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C92800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76FCE7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95D02D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BA5D43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BB586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70DABCC">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0A9A4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B1192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89B78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1C58EF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951158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AA28CD7">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ED817E0">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5DD7A0B2">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A889EE9">
      <w:pPr>
        <w:spacing w:line="360" w:lineRule="auto"/>
        <w:ind w:right="2" w:firstLine="480" w:firstLineChars="200"/>
      </w:pPr>
      <w:r>
        <w:rPr>
          <w:rFonts w:hint="eastAsia" w:ascii="宋体" w:hAnsi="宋体" w:eastAsia="宋体" w:cs="宋体"/>
          <w:color w:val="000000"/>
          <w:sz w:val="24"/>
          <w:szCs w:val="24"/>
        </w:rPr>
        <w:t>（15）法律、法规规定的其他情况。</w:t>
      </w:r>
    </w:p>
    <w:p w14:paraId="7890F217">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373525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6552D0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3BE4B3D">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E320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5"/>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70FF63FA">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1F7EA69">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3D610761">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7AC6E5F">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w:t>
      </w:r>
      <w:r>
        <w:rPr>
          <w:rFonts w:hint="eastAsia" w:ascii="宋体" w:hAnsi="宋体" w:eastAsia="宋体" w:cs="宋体"/>
          <w:b/>
          <w:color w:val="000000"/>
          <w:sz w:val="24"/>
          <w:szCs w:val="24"/>
          <w:lang w:eastAsia="zh-CN"/>
        </w:rPr>
        <w:t>济南商用车有限公司</w:t>
      </w:r>
      <w:r>
        <w:rPr>
          <w:rFonts w:hint="eastAsia" w:ascii="宋体" w:hAnsi="宋体" w:eastAsia="宋体" w:cs="宋体"/>
          <w:b/>
          <w:color w:val="000000"/>
          <w:sz w:val="24"/>
          <w:szCs w:val="24"/>
        </w:rPr>
        <w:t>。</w:t>
      </w:r>
    </w:p>
    <w:p w14:paraId="6DB0C628">
      <w:pPr>
        <w:pStyle w:val="20"/>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F6F9050">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43DAED4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A1E28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B2E99F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28C6B4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4C46FA0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76B1A2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5D3C71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85C0E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029304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D499E86">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E4BEB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54DF53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C34931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B7DB810">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14:paraId="57EEC81A">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B9C73B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14:paraId="7BAFE283">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FF0000"/>
          <w:kern w:val="2"/>
          <w:sz w:val="24"/>
          <w:szCs w:val="24"/>
          <w:highlight w:val="yellow"/>
          <w:lang w:val="en-US" w:eastAsia="zh-CN" w:bidi="ar-SA"/>
        </w:rPr>
        <w:t>项目名称—目录—1.1至1.13资料及其他文件</w:t>
      </w:r>
    </w:p>
    <w:p w14:paraId="5AB49E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EAB5A3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3831E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55D1AAFA">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1DD965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40B18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37179314">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31A7D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1597A3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b/>
          <w:bCs/>
          <w:color w:val="FF0000"/>
          <w:sz w:val="24"/>
          <w:szCs w:val="24"/>
        </w:rPr>
        <w:t>包括所代理品牌针</w:t>
      </w:r>
      <w:r>
        <w:rPr>
          <w:rFonts w:hint="eastAsia" w:hAnsi="宋体" w:eastAsia="宋体" w:cs="宋体"/>
          <w:b/>
          <w:bCs/>
          <w:color w:val="FF0000"/>
          <w:sz w:val="24"/>
          <w:szCs w:val="24"/>
          <w:lang w:eastAsia="zh-CN"/>
        </w:rPr>
        <w:t>本项目的</w:t>
      </w:r>
      <w:r>
        <w:rPr>
          <w:rFonts w:hint="eastAsia" w:hAnsi="宋体" w:eastAsia="宋体" w:cs="宋体"/>
          <w:b/>
          <w:bCs/>
          <w:color w:val="FF0000"/>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291C989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FB64CF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2620F9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776E1E33">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14:paraId="193CFB7B">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F85758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05A37002">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2CE8802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411F54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22C84F5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10C7BA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3AFC59F9">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5D2818D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78246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750E24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7A8A16E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5DA9A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D48BD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D4D893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1410C7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BEE30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4DA17C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4BAD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215EE10F">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D14176B">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1AF7932">
      <w:pPr>
        <w:pStyle w:val="20"/>
      </w:pPr>
    </w:p>
    <w:p w14:paraId="2FEB6CFE">
      <w:pPr>
        <w:pStyle w:val="20"/>
      </w:pPr>
    </w:p>
    <w:p w14:paraId="30C07B45">
      <w:pPr>
        <w:pStyle w:val="20"/>
      </w:pPr>
    </w:p>
    <w:p w14:paraId="11A44847">
      <w:pPr>
        <w:pStyle w:val="20"/>
      </w:pPr>
    </w:p>
    <w:p w14:paraId="66CE1969">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济南商用车有限公司工艺质量手持终</w:t>
      </w:r>
    </w:p>
    <w:p w14:paraId="428946DC">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技改项目</w:t>
      </w:r>
    </w:p>
    <w:p w14:paraId="0F545D0C">
      <w:pPr>
        <w:jc w:val="center"/>
        <w:rPr>
          <w:rFonts w:hint="eastAsia" w:ascii="Calibri" w:hAnsi="宋体" w:eastAsia="宋体" w:cs="Times New Roman"/>
          <w:b/>
          <w:bCs/>
          <w:color w:val="000000"/>
          <w:spacing w:val="-8"/>
          <w:sz w:val="48"/>
          <w:szCs w:val="44"/>
          <w:highlight w:val="none"/>
          <w:lang w:val="en-US" w:eastAsia="zh-CN"/>
        </w:rPr>
      </w:pPr>
    </w:p>
    <w:p w14:paraId="4BA36CE0">
      <w:pPr>
        <w:spacing w:line="480" w:lineRule="exact"/>
        <w:ind w:firstLine="377" w:firstLineChars="118"/>
        <w:jc w:val="left"/>
        <w:rPr>
          <w:rFonts w:ascii="仿宋" w:hAnsi="仿宋" w:eastAsia="仿宋" w:cs="仿宋"/>
          <w:sz w:val="32"/>
          <w:szCs w:val="32"/>
          <w:u w:val="single"/>
        </w:rPr>
      </w:pPr>
    </w:p>
    <w:p w14:paraId="4564AFF6">
      <w:pPr>
        <w:spacing w:line="480" w:lineRule="exact"/>
        <w:ind w:firstLine="377" w:firstLineChars="118"/>
        <w:jc w:val="left"/>
        <w:rPr>
          <w:rFonts w:ascii="仿宋" w:hAnsi="仿宋" w:eastAsia="仿宋" w:cs="仿宋"/>
          <w:sz w:val="32"/>
          <w:szCs w:val="32"/>
        </w:rPr>
      </w:pPr>
    </w:p>
    <w:p w14:paraId="281A62B1">
      <w:pPr>
        <w:spacing w:line="480" w:lineRule="exact"/>
        <w:ind w:firstLine="377" w:firstLineChars="118"/>
        <w:jc w:val="left"/>
        <w:rPr>
          <w:rFonts w:ascii="仿宋" w:hAnsi="仿宋" w:eastAsia="仿宋" w:cs="仿宋"/>
          <w:sz w:val="32"/>
          <w:szCs w:val="32"/>
        </w:rPr>
      </w:pPr>
    </w:p>
    <w:p w14:paraId="1A71508D">
      <w:pPr>
        <w:spacing w:line="480" w:lineRule="exact"/>
        <w:ind w:firstLine="377" w:firstLineChars="118"/>
        <w:jc w:val="left"/>
        <w:rPr>
          <w:rFonts w:ascii="仿宋" w:hAnsi="仿宋" w:eastAsia="仿宋" w:cs="仿宋"/>
          <w:sz w:val="32"/>
          <w:szCs w:val="32"/>
          <w:u w:val="single"/>
        </w:rPr>
      </w:pPr>
    </w:p>
    <w:p w14:paraId="5F576223">
      <w:pPr>
        <w:pStyle w:val="15"/>
      </w:pPr>
    </w:p>
    <w:p w14:paraId="641ADBE3">
      <w:pPr>
        <w:pStyle w:val="15"/>
        <w:rPr>
          <w:rFonts w:ascii="仿宋" w:hAnsi="仿宋" w:eastAsia="仿宋" w:cs="仿宋"/>
          <w:sz w:val="32"/>
          <w:szCs w:val="32"/>
          <w:u w:val="single"/>
        </w:rPr>
      </w:pPr>
    </w:p>
    <w:p w14:paraId="662F47E3">
      <w:pPr>
        <w:pStyle w:val="15"/>
        <w:rPr>
          <w:rFonts w:ascii="仿宋" w:hAnsi="仿宋" w:eastAsia="仿宋" w:cs="仿宋"/>
          <w:sz w:val="32"/>
          <w:szCs w:val="32"/>
          <w:u w:val="single"/>
        </w:rPr>
      </w:pPr>
    </w:p>
    <w:p w14:paraId="596DFB08">
      <w:pPr>
        <w:pStyle w:val="15"/>
        <w:jc w:val="center"/>
        <w:rPr>
          <w:rFonts w:hint="eastAsia" w:ascii="仿宋" w:hAnsi="仿宋" w:eastAsia="仿宋" w:cs="仿宋"/>
          <w:b/>
          <w:bCs/>
          <w:sz w:val="36"/>
          <w:szCs w:val="36"/>
          <w:u w:val="none"/>
          <w:lang w:val="en-US" w:eastAsia="zh-CN"/>
        </w:rPr>
      </w:pPr>
      <w:r>
        <w:rPr>
          <w:rFonts w:hint="eastAsia" w:ascii="仿宋" w:hAnsi="仿宋" w:eastAsia="仿宋" w:cs="仿宋"/>
          <w:b/>
          <w:bCs/>
          <w:sz w:val="36"/>
          <w:szCs w:val="36"/>
          <w:u w:val="none"/>
          <w:lang w:eastAsia="zh-CN"/>
        </w:rPr>
        <w:t>（</w:t>
      </w:r>
      <w:r>
        <w:rPr>
          <w:rFonts w:hint="eastAsia" w:ascii="仿宋" w:hAnsi="仿宋" w:eastAsia="仿宋" w:cs="仿宋"/>
          <w:b/>
          <w:bCs/>
          <w:sz w:val="36"/>
          <w:szCs w:val="36"/>
          <w:u w:val="none"/>
          <w:lang w:val="en-US" w:eastAsia="zh-CN"/>
        </w:rPr>
        <w:t>技术标书）</w:t>
      </w:r>
    </w:p>
    <w:p w14:paraId="7CADFEC3">
      <w:pPr>
        <w:pStyle w:val="15"/>
        <w:jc w:val="center"/>
        <w:rPr>
          <w:rFonts w:hint="eastAsia" w:ascii="仿宋" w:hAnsi="仿宋" w:eastAsia="仿宋" w:cs="仿宋"/>
          <w:b/>
          <w:bCs/>
          <w:sz w:val="36"/>
          <w:szCs w:val="36"/>
          <w:u w:val="none"/>
          <w:lang w:val="en-US" w:eastAsia="zh-CN"/>
        </w:rPr>
      </w:pPr>
    </w:p>
    <w:p w14:paraId="5EA4EB7B">
      <w:pPr>
        <w:pStyle w:val="15"/>
        <w:jc w:val="center"/>
        <w:rPr>
          <w:rFonts w:hint="eastAsia" w:ascii="仿宋" w:hAnsi="仿宋" w:eastAsia="仿宋" w:cs="仿宋"/>
          <w:b/>
          <w:bCs/>
          <w:sz w:val="36"/>
          <w:szCs w:val="36"/>
          <w:u w:val="none"/>
          <w:lang w:val="en-US" w:eastAsia="zh-CN"/>
        </w:rPr>
      </w:pPr>
    </w:p>
    <w:p w14:paraId="21D0AF8E">
      <w:pPr>
        <w:pStyle w:val="15"/>
        <w:jc w:val="center"/>
        <w:rPr>
          <w:rFonts w:hint="default" w:ascii="仿宋" w:hAnsi="仿宋" w:eastAsia="仿宋" w:cs="仿宋"/>
          <w:b/>
          <w:bCs/>
          <w:sz w:val="36"/>
          <w:szCs w:val="36"/>
          <w:u w:val="none"/>
          <w:lang w:val="en-US" w:eastAsia="zh-CN"/>
        </w:rPr>
      </w:pPr>
      <w:r>
        <w:rPr>
          <w:rFonts w:hint="eastAsia" w:ascii="仿宋" w:hAnsi="仿宋" w:eastAsia="仿宋" w:cs="仿宋"/>
          <w:b/>
          <w:bCs/>
          <w:sz w:val="36"/>
          <w:szCs w:val="36"/>
          <w:u w:val="none"/>
          <w:lang w:val="en-US" w:eastAsia="zh-CN"/>
        </w:rPr>
        <w:t>2025年7月</w:t>
      </w:r>
    </w:p>
    <w:p w14:paraId="71C9B72A">
      <w:pPr>
        <w:spacing w:line="480" w:lineRule="exact"/>
        <w:ind w:firstLine="426" w:firstLineChars="118"/>
        <w:jc w:val="center"/>
        <w:rPr>
          <w:rFonts w:ascii="仿宋" w:hAnsi="仿宋" w:eastAsia="仿宋" w:cs="仿宋"/>
          <w:b/>
          <w:bCs/>
          <w:sz w:val="36"/>
          <w:szCs w:val="36"/>
          <w:u w:val="none"/>
        </w:rPr>
      </w:pPr>
    </w:p>
    <w:p w14:paraId="3A7D0672">
      <w:pPr>
        <w:spacing w:line="480" w:lineRule="exact"/>
        <w:ind w:firstLine="377" w:firstLineChars="118"/>
        <w:rPr>
          <w:rFonts w:ascii="仿宋" w:hAnsi="仿宋" w:eastAsia="仿宋" w:cs="仿宋"/>
          <w:sz w:val="32"/>
          <w:szCs w:val="32"/>
          <w:u w:val="single"/>
        </w:rPr>
      </w:pPr>
    </w:p>
    <w:p w14:paraId="4AA5E2B9">
      <w:pPr>
        <w:spacing w:line="480" w:lineRule="exact"/>
        <w:ind w:firstLine="377" w:firstLineChars="118"/>
        <w:rPr>
          <w:rFonts w:ascii="仿宋" w:hAnsi="仿宋" w:eastAsia="仿宋" w:cs="仿宋"/>
          <w:sz w:val="32"/>
          <w:szCs w:val="32"/>
          <w:u w:val="single"/>
        </w:rPr>
      </w:pPr>
    </w:p>
    <w:p w14:paraId="3C29CEA2">
      <w:pPr>
        <w:spacing w:line="480" w:lineRule="exact"/>
        <w:rPr>
          <w:rFonts w:ascii="仿宋" w:hAnsi="仿宋" w:eastAsia="仿宋" w:cs="仿宋"/>
          <w:sz w:val="32"/>
          <w:szCs w:val="32"/>
          <w:u w:val="single"/>
        </w:rPr>
      </w:pPr>
    </w:p>
    <w:p w14:paraId="4A6BA432">
      <w:pPr>
        <w:pStyle w:val="129"/>
        <w:spacing w:line="360" w:lineRule="auto"/>
        <w:jc w:val="center"/>
        <w:rPr>
          <w:rFonts w:ascii="仿宋" w:hAnsi="仿宋" w:eastAsia="仿宋"/>
          <w:b/>
          <w:bCs/>
          <w:color w:val="auto"/>
          <w:sz w:val="24"/>
          <w:szCs w:val="24"/>
        </w:rPr>
      </w:pPr>
      <w:bookmarkStart w:id="33" w:name="_Toc18805"/>
      <w:bookmarkStart w:id="34" w:name="_Toc20467"/>
      <w:bookmarkStart w:id="35" w:name="_Toc16358"/>
      <w:bookmarkStart w:id="36" w:name="_Toc13562"/>
      <w:bookmarkStart w:id="37" w:name="_Toc8202"/>
      <w:bookmarkStart w:id="38" w:name="_Toc4532"/>
      <w:bookmarkStart w:id="39" w:name="_Toc4483"/>
      <w:bookmarkStart w:id="40" w:name="_Toc24964"/>
      <w:bookmarkStart w:id="41" w:name="_Toc7511"/>
      <w:bookmarkStart w:id="42" w:name="_Toc3565"/>
      <w:bookmarkStart w:id="43" w:name="_Toc32378"/>
      <w:bookmarkStart w:id="44" w:name="_Toc12714"/>
      <w:bookmarkStart w:id="45" w:name="_Toc18606"/>
      <w:bookmarkStart w:id="46" w:name="_Toc13988"/>
      <w:bookmarkStart w:id="47" w:name="_Toc11355"/>
      <w:bookmarkStart w:id="48" w:name="_Toc30738"/>
      <w:bookmarkStart w:id="49" w:name="_Toc4194"/>
      <w:bookmarkStart w:id="50" w:name="_Toc23870"/>
      <w:bookmarkStart w:id="51" w:name="_Toc28236"/>
      <w:bookmarkStart w:id="52" w:name="_Toc18182"/>
      <w:bookmarkStart w:id="53" w:name="_Toc1884"/>
      <w:bookmarkStart w:id="54" w:name="_Toc14517"/>
      <w:bookmarkStart w:id="55" w:name="_Toc24913"/>
      <w:bookmarkStart w:id="56" w:name="_Toc13555"/>
      <w:bookmarkStart w:id="57" w:name="_Toc12552"/>
      <w:bookmarkStart w:id="58" w:name="_Toc19672"/>
      <w:bookmarkStart w:id="59" w:name="_Toc3372"/>
      <w:bookmarkStart w:id="60" w:name="_Toc6346"/>
      <w:bookmarkStart w:id="61" w:name="_Toc12563"/>
      <w:bookmarkStart w:id="62" w:name="_Toc8032"/>
      <w:bookmarkStart w:id="63" w:name="_Toc22649"/>
      <w:bookmarkStart w:id="64" w:name="_Toc7110"/>
      <w:bookmarkStart w:id="65" w:name="_Toc13605"/>
      <w:bookmarkStart w:id="66" w:name="_Toc133783966"/>
      <w:bookmarkStart w:id="67" w:name="_Toc21497"/>
      <w:r>
        <w:rPr>
          <w:rFonts w:ascii="仿宋" w:hAnsi="仿宋" w:eastAsia="仿宋"/>
          <w:b/>
          <w:bCs/>
          <w:color w:val="auto"/>
          <w:sz w:val="24"/>
          <w:szCs w:val="24"/>
          <w:lang w:val="zh-CN"/>
        </w:rPr>
        <w:t>目录</w:t>
      </w:r>
    </w:p>
    <w:p w14:paraId="4B5032C1">
      <w:pPr>
        <w:pStyle w:val="34"/>
        <w:tabs>
          <w:tab w:val="right" w:leader="dot" w:pos="8312"/>
        </w:tabs>
        <w:spacing w:line="360" w:lineRule="auto"/>
        <w:ind w:left="0" w:leftChars="0"/>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"_Toc32410" </w:instrText>
      </w:r>
      <w:r>
        <w:fldChar w:fldCharType="separate"/>
      </w:r>
      <w:r>
        <w:rPr>
          <w:rFonts w:hint="eastAsia"/>
        </w:rPr>
        <w:t>第一章采购货物概况</w:t>
      </w:r>
      <w:r>
        <w:tab/>
      </w:r>
      <w:r>
        <w:fldChar w:fldCharType="begin"/>
      </w:r>
      <w:r>
        <w:instrText xml:space="preserve"> PAGEREF _Toc32410 \h </w:instrText>
      </w:r>
      <w:r>
        <w:fldChar w:fldCharType="separate"/>
      </w:r>
      <w:r>
        <w:t>1</w:t>
      </w:r>
      <w:r>
        <w:fldChar w:fldCharType="end"/>
      </w:r>
      <w:r>
        <w:fldChar w:fldCharType="end"/>
      </w:r>
    </w:p>
    <w:p w14:paraId="485D2B01">
      <w:pPr>
        <w:pStyle w:val="34"/>
        <w:tabs>
          <w:tab w:val="right" w:leader="dot" w:pos="8312"/>
        </w:tabs>
        <w:spacing w:line="360" w:lineRule="auto"/>
        <w:ind w:left="480"/>
      </w:pPr>
      <w:r>
        <w:fldChar w:fldCharType="begin"/>
      </w:r>
      <w:r>
        <w:instrText xml:space="preserve"> HYPERLINK \l "_Toc24613" </w:instrText>
      </w:r>
      <w:r>
        <w:fldChar w:fldCharType="separate"/>
      </w:r>
      <w:r>
        <w:rPr>
          <w:rFonts w:hint="eastAsia"/>
        </w:rPr>
        <w:t>第一节使用环境</w:t>
      </w:r>
      <w:r>
        <w:tab/>
      </w:r>
      <w:r>
        <w:fldChar w:fldCharType="begin"/>
      </w:r>
      <w:r>
        <w:instrText xml:space="preserve"> PAGEREF _Toc24613 \h </w:instrText>
      </w:r>
      <w:r>
        <w:fldChar w:fldCharType="separate"/>
      </w:r>
      <w:r>
        <w:t>1</w:t>
      </w:r>
      <w:r>
        <w:fldChar w:fldCharType="end"/>
      </w:r>
      <w:r>
        <w:fldChar w:fldCharType="end"/>
      </w:r>
    </w:p>
    <w:p w14:paraId="29074155">
      <w:pPr>
        <w:pStyle w:val="34"/>
        <w:tabs>
          <w:tab w:val="right" w:leader="dot" w:pos="8312"/>
        </w:tabs>
        <w:spacing w:line="360" w:lineRule="auto"/>
        <w:ind w:left="480"/>
      </w:pPr>
      <w:r>
        <w:fldChar w:fldCharType="begin"/>
      </w:r>
      <w:r>
        <w:instrText xml:space="preserve"> HYPERLINK \l "_Toc7568" </w:instrText>
      </w:r>
      <w:r>
        <w:fldChar w:fldCharType="separate"/>
      </w:r>
      <w:r>
        <w:rPr>
          <w:rFonts w:hint="eastAsia"/>
        </w:rPr>
        <w:t>第二节采购货物概况</w:t>
      </w:r>
      <w:r>
        <w:tab/>
      </w:r>
      <w:r>
        <w:fldChar w:fldCharType="begin"/>
      </w:r>
      <w:r>
        <w:instrText xml:space="preserve"> PAGEREF _Toc7568 \h </w:instrText>
      </w:r>
      <w:r>
        <w:fldChar w:fldCharType="separate"/>
      </w:r>
      <w:r>
        <w:t>1</w:t>
      </w:r>
      <w:r>
        <w:fldChar w:fldCharType="end"/>
      </w:r>
      <w:r>
        <w:fldChar w:fldCharType="end"/>
      </w:r>
    </w:p>
    <w:p w14:paraId="329A5FCE">
      <w:pPr>
        <w:pStyle w:val="34"/>
        <w:tabs>
          <w:tab w:val="right" w:leader="dot" w:pos="8312"/>
        </w:tabs>
        <w:spacing w:line="360" w:lineRule="auto"/>
        <w:ind w:left="0" w:leftChars="0"/>
      </w:pPr>
      <w:r>
        <w:fldChar w:fldCharType="begin"/>
      </w:r>
      <w:r>
        <w:instrText xml:space="preserve"> HYPERLINK \l "_Toc7710" </w:instrText>
      </w:r>
      <w:r>
        <w:fldChar w:fldCharType="separate"/>
      </w:r>
      <w:r>
        <w:rPr>
          <w:rFonts w:hint="eastAsia"/>
        </w:rPr>
        <w:t>第二章技术要求</w:t>
      </w:r>
      <w:r>
        <w:tab/>
      </w:r>
      <w:r>
        <w:fldChar w:fldCharType="begin"/>
      </w:r>
      <w:r>
        <w:instrText xml:space="preserve"> PAGEREF _Toc7710 \h </w:instrText>
      </w:r>
      <w:r>
        <w:fldChar w:fldCharType="separate"/>
      </w:r>
      <w:r>
        <w:t>2</w:t>
      </w:r>
      <w:r>
        <w:fldChar w:fldCharType="end"/>
      </w:r>
      <w:r>
        <w:fldChar w:fldCharType="end"/>
      </w:r>
    </w:p>
    <w:p w14:paraId="127F0AA7">
      <w:pPr>
        <w:pStyle w:val="34"/>
        <w:tabs>
          <w:tab w:val="right" w:leader="dot" w:pos="8312"/>
        </w:tabs>
        <w:spacing w:line="360" w:lineRule="auto"/>
        <w:ind w:left="480"/>
      </w:pPr>
      <w:r>
        <w:fldChar w:fldCharType="begin"/>
      </w:r>
      <w:r>
        <w:instrText xml:space="preserve"> HYPERLINK \l "_Toc5430" </w:instrText>
      </w:r>
      <w:r>
        <w:fldChar w:fldCharType="separate"/>
      </w:r>
      <w:r>
        <w:rPr>
          <w:rFonts w:hint="eastAsia"/>
        </w:rPr>
        <w:t>1基本要求</w:t>
      </w:r>
      <w:r>
        <w:tab/>
      </w:r>
      <w:r>
        <w:fldChar w:fldCharType="begin"/>
      </w:r>
      <w:r>
        <w:instrText xml:space="preserve"> PAGEREF _Toc5430 \h </w:instrText>
      </w:r>
      <w:r>
        <w:fldChar w:fldCharType="separate"/>
      </w:r>
      <w:r>
        <w:t>2</w:t>
      </w:r>
      <w:r>
        <w:fldChar w:fldCharType="end"/>
      </w:r>
      <w:r>
        <w:fldChar w:fldCharType="end"/>
      </w:r>
    </w:p>
    <w:p w14:paraId="1331691B">
      <w:pPr>
        <w:pStyle w:val="34"/>
        <w:tabs>
          <w:tab w:val="right" w:leader="dot" w:pos="8312"/>
        </w:tabs>
        <w:spacing w:line="360" w:lineRule="auto"/>
        <w:ind w:left="480"/>
      </w:pPr>
      <w:r>
        <w:fldChar w:fldCharType="begin"/>
      </w:r>
      <w:r>
        <w:instrText xml:space="preserve"> HYPERLINK \l "_Toc7189" </w:instrText>
      </w:r>
      <w:r>
        <w:fldChar w:fldCharType="separate"/>
      </w:r>
      <w:r>
        <w:t>2</w:t>
      </w:r>
      <w:r>
        <w:rPr>
          <w:rFonts w:hint="eastAsia"/>
        </w:rPr>
        <w:t>具体技术要求</w:t>
      </w:r>
      <w:r>
        <w:tab/>
      </w:r>
      <w:r>
        <w:fldChar w:fldCharType="begin"/>
      </w:r>
      <w:r>
        <w:instrText xml:space="preserve"> PAGEREF _Toc7189 \h </w:instrText>
      </w:r>
      <w:r>
        <w:fldChar w:fldCharType="separate"/>
      </w:r>
      <w:r>
        <w:t>2</w:t>
      </w:r>
      <w:r>
        <w:fldChar w:fldCharType="end"/>
      </w:r>
      <w:r>
        <w:fldChar w:fldCharType="end"/>
      </w:r>
    </w:p>
    <w:p w14:paraId="442B1833">
      <w:pPr>
        <w:pStyle w:val="34"/>
        <w:tabs>
          <w:tab w:val="right" w:leader="dot" w:pos="8312"/>
        </w:tabs>
        <w:spacing w:line="360" w:lineRule="auto"/>
        <w:ind w:left="0" w:leftChars="0"/>
      </w:pPr>
      <w:r>
        <w:fldChar w:fldCharType="begin"/>
      </w:r>
      <w:r>
        <w:instrText xml:space="preserve"> HYPERLINK \l "_Toc30238" </w:instrText>
      </w:r>
      <w:r>
        <w:fldChar w:fldCharType="separate"/>
      </w:r>
      <w:r>
        <w:rPr>
          <w:rFonts w:hint="eastAsia"/>
        </w:rPr>
        <w:t>第三章供货范围及供货方式</w:t>
      </w:r>
      <w:r>
        <w:tab/>
      </w:r>
      <w:r>
        <w:fldChar w:fldCharType="begin"/>
      </w:r>
      <w:r>
        <w:instrText xml:space="preserve"> PAGEREF _Toc30238 \h </w:instrText>
      </w:r>
      <w:r>
        <w:fldChar w:fldCharType="separate"/>
      </w:r>
      <w:r>
        <w:t>3</w:t>
      </w:r>
      <w:r>
        <w:fldChar w:fldCharType="end"/>
      </w:r>
      <w:r>
        <w:fldChar w:fldCharType="end"/>
      </w:r>
    </w:p>
    <w:p w14:paraId="74FB3D47">
      <w:pPr>
        <w:pStyle w:val="34"/>
        <w:tabs>
          <w:tab w:val="right" w:leader="dot" w:pos="8312"/>
        </w:tabs>
        <w:spacing w:line="360" w:lineRule="auto"/>
        <w:ind w:left="480"/>
      </w:pPr>
      <w:r>
        <w:fldChar w:fldCharType="begin"/>
      </w:r>
      <w:r>
        <w:instrText xml:space="preserve"> HYPERLINK \l "_Toc20802" </w:instrText>
      </w:r>
      <w:r>
        <w:fldChar w:fldCharType="separate"/>
      </w:r>
      <w:r>
        <w:rPr>
          <w:rFonts w:hint="eastAsia"/>
        </w:rPr>
        <w:t>第一节供货范围</w:t>
      </w:r>
      <w:r>
        <w:tab/>
      </w:r>
      <w:r>
        <w:fldChar w:fldCharType="begin"/>
      </w:r>
      <w:r>
        <w:instrText xml:space="preserve"> PAGEREF _Toc20802 \h </w:instrText>
      </w:r>
      <w:r>
        <w:fldChar w:fldCharType="separate"/>
      </w:r>
      <w:r>
        <w:t>3</w:t>
      </w:r>
      <w:r>
        <w:fldChar w:fldCharType="end"/>
      </w:r>
      <w:r>
        <w:fldChar w:fldCharType="end"/>
      </w:r>
    </w:p>
    <w:p w14:paraId="14C9FD61">
      <w:pPr>
        <w:pStyle w:val="34"/>
        <w:tabs>
          <w:tab w:val="right" w:leader="dot" w:pos="8312"/>
        </w:tabs>
        <w:spacing w:line="360" w:lineRule="auto"/>
        <w:ind w:left="480"/>
      </w:pPr>
      <w:r>
        <w:fldChar w:fldCharType="begin"/>
      </w:r>
      <w:r>
        <w:instrText xml:space="preserve"> HYPERLINK \l "_Toc4268" </w:instrText>
      </w:r>
      <w:r>
        <w:fldChar w:fldCharType="separate"/>
      </w:r>
      <w:r>
        <w:rPr>
          <w:rFonts w:hint="eastAsia"/>
        </w:rPr>
        <w:t>第二节供货方式</w:t>
      </w:r>
      <w:r>
        <w:tab/>
      </w:r>
      <w:r>
        <w:fldChar w:fldCharType="begin"/>
      </w:r>
      <w:r>
        <w:instrText xml:space="preserve"> PAGEREF _Toc4268 \h </w:instrText>
      </w:r>
      <w:r>
        <w:fldChar w:fldCharType="separate"/>
      </w:r>
      <w:r>
        <w:t>4</w:t>
      </w:r>
      <w:r>
        <w:fldChar w:fldCharType="end"/>
      </w:r>
      <w:r>
        <w:fldChar w:fldCharType="end"/>
      </w:r>
    </w:p>
    <w:p w14:paraId="55322F36">
      <w:pPr>
        <w:pStyle w:val="34"/>
        <w:tabs>
          <w:tab w:val="right" w:leader="dot" w:pos="8312"/>
        </w:tabs>
        <w:spacing w:line="360" w:lineRule="auto"/>
        <w:ind w:left="0" w:leftChars="0"/>
      </w:pPr>
      <w:r>
        <w:fldChar w:fldCharType="begin"/>
      </w:r>
      <w:r>
        <w:instrText xml:space="preserve"> HYPERLINK \l "_Toc23663" </w:instrText>
      </w:r>
      <w:r>
        <w:fldChar w:fldCharType="separate"/>
      </w:r>
      <w:r>
        <w:rPr>
          <w:rFonts w:hint="eastAsia"/>
        </w:rPr>
        <w:t>第四章售中售后服务</w:t>
      </w:r>
      <w:r>
        <w:tab/>
      </w:r>
      <w:r>
        <w:fldChar w:fldCharType="begin"/>
      </w:r>
      <w:r>
        <w:instrText xml:space="preserve"> PAGEREF _Toc23663 \h </w:instrText>
      </w:r>
      <w:r>
        <w:fldChar w:fldCharType="separate"/>
      </w:r>
      <w:r>
        <w:t>5</w:t>
      </w:r>
      <w:r>
        <w:fldChar w:fldCharType="end"/>
      </w:r>
      <w:r>
        <w:fldChar w:fldCharType="end"/>
      </w:r>
    </w:p>
    <w:p w14:paraId="3E08C428">
      <w:pPr>
        <w:pStyle w:val="34"/>
        <w:tabs>
          <w:tab w:val="right" w:leader="dot" w:pos="8312"/>
        </w:tabs>
        <w:spacing w:line="360" w:lineRule="auto"/>
        <w:ind w:left="480"/>
      </w:pPr>
      <w:r>
        <w:fldChar w:fldCharType="begin"/>
      </w:r>
      <w:r>
        <w:instrText xml:space="preserve"> HYPERLINK \l "_Toc25979" </w:instrText>
      </w:r>
      <w:r>
        <w:fldChar w:fldCharType="separate"/>
      </w:r>
      <w:r>
        <w:rPr>
          <w:rFonts w:hint="eastAsia"/>
        </w:rPr>
        <w:t>1技术及培训服务</w:t>
      </w:r>
      <w:r>
        <w:tab/>
      </w:r>
      <w:r>
        <w:fldChar w:fldCharType="begin"/>
      </w:r>
      <w:r>
        <w:instrText xml:space="preserve"> PAGEREF _Toc25979 \h </w:instrText>
      </w:r>
      <w:r>
        <w:fldChar w:fldCharType="separate"/>
      </w:r>
      <w:r>
        <w:t>5</w:t>
      </w:r>
      <w:r>
        <w:fldChar w:fldCharType="end"/>
      </w:r>
      <w:r>
        <w:fldChar w:fldCharType="end"/>
      </w:r>
    </w:p>
    <w:p w14:paraId="31A9A393">
      <w:pPr>
        <w:pStyle w:val="34"/>
        <w:tabs>
          <w:tab w:val="right" w:leader="dot" w:pos="8312"/>
        </w:tabs>
        <w:spacing w:line="360" w:lineRule="auto"/>
        <w:ind w:left="480"/>
      </w:pPr>
      <w:r>
        <w:fldChar w:fldCharType="begin"/>
      </w:r>
      <w:r>
        <w:instrText xml:space="preserve"> HYPERLINK \l "_Toc2300" </w:instrText>
      </w:r>
      <w:r>
        <w:fldChar w:fldCharType="separate"/>
      </w:r>
      <w:r>
        <w:rPr>
          <w:rFonts w:hint="eastAsia"/>
        </w:rPr>
        <w:t>2安装调试服务</w:t>
      </w:r>
      <w:r>
        <w:tab/>
      </w:r>
      <w:r>
        <w:fldChar w:fldCharType="begin"/>
      </w:r>
      <w:r>
        <w:instrText xml:space="preserve"> PAGEREF _Toc2300 \h </w:instrText>
      </w:r>
      <w:r>
        <w:fldChar w:fldCharType="separate"/>
      </w:r>
      <w:r>
        <w:t>6</w:t>
      </w:r>
      <w:r>
        <w:fldChar w:fldCharType="end"/>
      </w:r>
      <w:r>
        <w:fldChar w:fldCharType="end"/>
      </w:r>
    </w:p>
    <w:p w14:paraId="147AD0A8">
      <w:pPr>
        <w:pStyle w:val="34"/>
        <w:tabs>
          <w:tab w:val="right" w:leader="dot" w:pos="8312"/>
        </w:tabs>
        <w:spacing w:line="360" w:lineRule="auto"/>
        <w:ind w:left="480"/>
      </w:pPr>
      <w:r>
        <w:fldChar w:fldCharType="begin"/>
      </w:r>
      <w:r>
        <w:instrText xml:space="preserve"> HYPERLINK \l "_Toc8632" </w:instrText>
      </w:r>
      <w:r>
        <w:fldChar w:fldCharType="separate"/>
      </w:r>
      <w:r>
        <w:rPr>
          <w:rFonts w:hint="eastAsia"/>
        </w:rPr>
        <w:t>3验收服务</w:t>
      </w:r>
      <w:r>
        <w:tab/>
      </w:r>
      <w:r>
        <w:fldChar w:fldCharType="begin"/>
      </w:r>
      <w:r>
        <w:instrText xml:space="preserve"> PAGEREF _Toc8632 \h </w:instrText>
      </w:r>
      <w:r>
        <w:fldChar w:fldCharType="separate"/>
      </w:r>
      <w:r>
        <w:t>6</w:t>
      </w:r>
      <w:r>
        <w:fldChar w:fldCharType="end"/>
      </w:r>
      <w:r>
        <w:fldChar w:fldCharType="end"/>
      </w:r>
    </w:p>
    <w:p w14:paraId="77F60546">
      <w:pPr>
        <w:pStyle w:val="34"/>
        <w:tabs>
          <w:tab w:val="right" w:leader="dot" w:pos="8312"/>
        </w:tabs>
        <w:spacing w:line="360" w:lineRule="auto"/>
        <w:ind w:left="480"/>
      </w:pPr>
      <w:r>
        <w:fldChar w:fldCharType="begin"/>
      </w:r>
      <w:r>
        <w:instrText xml:space="preserve"> HYPERLINK \l "_Toc20538" </w:instrText>
      </w:r>
      <w:r>
        <w:fldChar w:fldCharType="separate"/>
      </w:r>
      <w:r>
        <w:rPr>
          <w:rFonts w:hint="eastAsia"/>
        </w:rPr>
        <w:t>4售后服务</w:t>
      </w:r>
      <w:r>
        <w:tab/>
      </w:r>
      <w:r>
        <w:fldChar w:fldCharType="begin"/>
      </w:r>
      <w:r>
        <w:instrText xml:space="preserve"> PAGEREF _Toc20538 \h </w:instrText>
      </w:r>
      <w:r>
        <w:fldChar w:fldCharType="separate"/>
      </w:r>
      <w:r>
        <w:t>6</w:t>
      </w:r>
      <w:r>
        <w:fldChar w:fldCharType="end"/>
      </w:r>
      <w:r>
        <w:fldChar w:fldCharType="end"/>
      </w:r>
    </w:p>
    <w:p w14:paraId="1FB36557">
      <w:pPr>
        <w:pStyle w:val="34"/>
        <w:tabs>
          <w:tab w:val="right" w:leader="dot" w:pos="8312"/>
        </w:tabs>
        <w:spacing w:line="360" w:lineRule="auto"/>
        <w:ind w:left="480"/>
      </w:pPr>
      <w:r>
        <w:fldChar w:fldCharType="begin"/>
      </w:r>
      <w:r>
        <w:instrText xml:space="preserve"> HYPERLINK \l "_Toc4928" </w:instrText>
      </w:r>
      <w:r>
        <w:fldChar w:fldCharType="separate"/>
      </w:r>
      <w:r>
        <w:rPr>
          <w:rFonts w:hint="eastAsia"/>
        </w:rPr>
        <w:t>5其它服务</w:t>
      </w:r>
      <w:r>
        <w:tab/>
      </w:r>
      <w:r>
        <w:fldChar w:fldCharType="begin"/>
      </w:r>
      <w:r>
        <w:instrText xml:space="preserve"> PAGEREF _Toc4928 \h </w:instrText>
      </w:r>
      <w:r>
        <w:fldChar w:fldCharType="separate"/>
      </w:r>
      <w:r>
        <w:t>7</w:t>
      </w:r>
      <w:r>
        <w:fldChar w:fldCharType="end"/>
      </w:r>
      <w:r>
        <w:fldChar w:fldCharType="end"/>
      </w:r>
    </w:p>
    <w:p w14:paraId="08F8C785">
      <w:pPr>
        <w:pStyle w:val="34"/>
        <w:tabs>
          <w:tab w:val="right" w:leader="dot" w:pos="8312"/>
        </w:tabs>
        <w:spacing w:line="360" w:lineRule="auto"/>
        <w:ind w:left="0" w:leftChars="0"/>
      </w:pPr>
      <w:r>
        <w:fldChar w:fldCharType="begin"/>
      </w:r>
      <w:r>
        <w:instrText xml:space="preserve"> HYPERLINK \l "_Toc29817" </w:instrText>
      </w:r>
      <w:r>
        <w:fldChar w:fldCharType="separate"/>
      </w:r>
      <w:r>
        <w:rPr>
          <w:rFonts w:hint="eastAsia"/>
        </w:rPr>
        <w:t>第五章预验收和终验收</w:t>
      </w:r>
      <w:r>
        <w:tab/>
      </w:r>
      <w:r>
        <w:fldChar w:fldCharType="begin"/>
      </w:r>
      <w:r>
        <w:instrText xml:space="preserve"> PAGEREF _Toc29817 \h </w:instrText>
      </w:r>
      <w:r>
        <w:fldChar w:fldCharType="separate"/>
      </w:r>
      <w:r>
        <w:t>7</w:t>
      </w:r>
      <w:r>
        <w:fldChar w:fldCharType="end"/>
      </w:r>
      <w:r>
        <w:fldChar w:fldCharType="end"/>
      </w:r>
    </w:p>
    <w:p w14:paraId="21968B69">
      <w:pPr>
        <w:pStyle w:val="34"/>
        <w:tabs>
          <w:tab w:val="right" w:leader="dot" w:pos="8312"/>
        </w:tabs>
        <w:spacing w:line="360" w:lineRule="auto"/>
        <w:ind w:left="480"/>
      </w:pPr>
      <w:r>
        <w:fldChar w:fldCharType="begin"/>
      </w:r>
      <w:r>
        <w:instrText xml:space="preserve"> HYPERLINK \l "_Toc20512" </w:instrText>
      </w:r>
      <w:r>
        <w:fldChar w:fldCharType="separate"/>
      </w:r>
      <w:r>
        <w:rPr>
          <w:rFonts w:hint="eastAsia"/>
        </w:rPr>
        <w:t>1验收的一般约定</w:t>
      </w:r>
      <w:r>
        <w:tab/>
      </w:r>
      <w:r>
        <w:fldChar w:fldCharType="begin"/>
      </w:r>
      <w:r>
        <w:instrText xml:space="preserve"> PAGEREF _Toc20512 \h </w:instrText>
      </w:r>
      <w:r>
        <w:fldChar w:fldCharType="separate"/>
      </w:r>
      <w:r>
        <w:t>7</w:t>
      </w:r>
      <w:r>
        <w:fldChar w:fldCharType="end"/>
      </w:r>
      <w:r>
        <w:fldChar w:fldCharType="end"/>
      </w:r>
    </w:p>
    <w:p w14:paraId="1D40327B">
      <w:pPr>
        <w:pStyle w:val="34"/>
        <w:tabs>
          <w:tab w:val="right" w:leader="dot" w:pos="8312"/>
        </w:tabs>
        <w:spacing w:line="360" w:lineRule="auto"/>
        <w:ind w:left="480"/>
      </w:pPr>
      <w:r>
        <w:fldChar w:fldCharType="begin"/>
      </w:r>
      <w:r>
        <w:instrText xml:space="preserve"> HYPERLINK \l "_Toc1187" </w:instrText>
      </w:r>
      <w:r>
        <w:fldChar w:fldCharType="separate"/>
      </w:r>
      <w:r>
        <w:rPr>
          <w:rFonts w:hint="eastAsia"/>
        </w:rPr>
        <w:t>2检验</w:t>
      </w:r>
      <w:r>
        <w:tab/>
      </w:r>
      <w:r>
        <w:fldChar w:fldCharType="begin"/>
      </w:r>
      <w:r>
        <w:instrText xml:space="preserve"> PAGEREF _Toc1187 \h </w:instrText>
      </w:r>
      <w:r>
        <w:fldChar w:fldCharType="separate"/>
      </w:r>
      <w:r>
        <w:t>7</w:t>
      </w:r>
      <w:r>
        <w:fldChar w:fldCharType="end"/>
      </w:r>
      <w:r>
        <w:fldChar w:fldCharType="end"/>
      </w:r>
    </w:p>
    <w:p w14:paraId="7F2249EE">
      <w:pPr>
        <w:pStyle w:val="34"/>
        <w:tabs>
          <w:tab w:val="right" w:leader="dot" w:pos="8312"/>
        </w:tabs>
        <w:spacing w:line="360" w:lineRule="auto"/>
        <w:ind w:left="480"/>
      </w:pPr>
      <w:r>
        <w:fldChar w:fldCharType="begin"/>
      </w:r>
      <w:r>
        <w:instrText xml:space="preserve"> HYPERLINK \l "_Toc99" </w:instrText>
      </w:r>
      <w:r>
        <w:fldChar w:fldCharType="separate"/>
      </w:r>
      <w:r>
        <w:rPr>
          <w:rFonts w:hint="eastAsia"/>
        </w:rPr>
        <w:t>3验收条件</w:t>
      </w:r>
      <w:r>
        <w:tab/>
      </w:r>
      <w:r>
        <w:fldChar w:fldCharType="begin"/>
      </w:r>
      <w:r>
        <w:instrText xml:space="preserve"> PAGEREF _Toc99 \h </w:instrText>
      </w:r>
      <w:r>
        <w:fldChar w:fldCharType="separate"/>
      </w:r>
      <w:r>
        <w:t>7</w:t>
      </w:r>
      <w:r>
        <w:fldChar w:fldCharType="end"/>
      </w:r>
      <w:r>
        <w:fldChar w:fldCharType="end"/>
      </w:r>
    </w:p>
    <w:p w14:paraId="515EAB7E">
      <w:pPr>
        <w:pStyle w:val="34"/>
        <w:tabs>
          <w:tab w:val="right" w:leader="dot" w:pos="8312"/>
        </w:tabs>
        <w:spacing w:line="360" w:lineRule="auto"/>
        <w:ind w:left="480"/>
      </w:pPr>
      <w:r>
        <w:fldChar w:fldCharType="begin"/>
      </w:r>
      <w:r>
        <w:instrText xml:space="preserve"> HYPERLINK \l "_Toc12859" </w:instrText>
      </w:r>
      <w:r>
        <w:fldChar w:fldCharType="separate"/>
      </w:r>
      <w:r>
        <w:rPr>
          <w:rFonts w:hint="eastAsia"/>
        </w:rPr>
        <w:t>4终验收基本要求</w:t>
      </w:r>
      <w:r>
        <w:tab/>
      </w:r>
      <w:r>
        <w:fldChar w:fldCharType="begin"/>
      </w:r>
      <w:r>
        <w:instrText xml:space="preserve"> PAGEREF _Toc12859 \h </w:instrText>
      </w:r>
      <w:r>
        <w:fldChar w:fldCharType="separate"/>
      </w:r>
      <w:r>
        <w:t>8</w:t>
      </w:r>
      <w:r>
        <w:fldChar w:fldCharType="end"/>
      </w:r>
      <w:r>
        <w:fldChar w:fldCharType="end"/>
      </w:r>
    </w:p>
    <w:p w14:paraId="56E1B69E">
      <w:pPr>
        <w:pStyle w:val="34"/>
        <w:tabs>
          <w:tab w:val="right" w:leader="dot" w:pos="8312"/>
        </w:tabs>
        <w:spacing w:line="360" w:lineRule="auto"/>
        <w:ind w:left="0" w:leftChars="0"/>
      </w:pPr>
      <w:r>
        <w:fldChar w:fldCharType="begin"/>
      </w:r>
      <w:r>
        <w:instrText xml:space="preserve"> HYPERLINK \l "_Toc6807" </w:instrText>
      </w:r>
      <w:r>
        <w:fldChar w:fldCharType="separate"/>
      </w:r>
      <w:r>
        <w:rPr>
          <w:rFonts w:hint="eastAsia"/>
        </w:rPr>
        <w:t>第六章投标技术文件一般要求</w:t>
      </w:r>
      <w:r>
        <w:rPr>
          <w:rFonts w:hint="eastAsia"/>
        </w:rPr>
        <w:tab/>
      </w:r>
      <w:r>
        <w:rPr>
          <w:rFonts w:hint="eastAsia"/>
        </w:rPr>
        <w:fldChar w:fldCharType="begin"/>
      </w:r>
      <w:r>
        <w:rPr>
          <w:rFonts w:hint="eastAsia"/>
        </w:rPr>
        <w:instrText xml:space="preserve"> PAGEREF _Toc6807 \h </w:instrText>
      </w:r>
      <w:r>
        <w:rPr>
          <w:rFonts w:hint="eastAsia"/>
        </w:rPr>
        <w:fldChar w:fldCharType="separate"/>
      </w:r>
      <w:r>
        <w:rPr>
          <w:rFonts w:hint="eastAsia"/>
        </w:rPr>
        <w:t>8</w:t>
      </w:r>
      <w:r>
        <w:rPr>
          <w:rFonts w:hint="eastAsia"/>
        </w:rPr>
        <w:fldChar w:fldCharType="end"/>
      </w:r>
      <w:r>
        <w:rPr>
          <w:rFonts w:hint="eastAsia"/>
        </w:rPr>
        <w:fldChar w:fldCharType="end"/>
      </w:r>
    </w:p>
    <w:p w14:paraId="2F244CC9">
      <w:pPr>
        <w:pStyle w:val="34"/>
        <w:tabs>
          <w:tab w:val="right" w:leader="dot" w:pos="8312"/>
        </w:tabs>
        <w:spacing w:line="360" w:lineRule="auto"/>
        <w:ind w:left="0" w:leftChars="0"/>
      </w:pPr>
      <w:r>
        <w:fldChar w:fldCharType="begin"/>
      </w:r>
      <w:r>
        <w:instrText xml:space="preserve"> HYPERLINK \l "_Toc24651" </w:instrText>
      </w:r>
      <w:r>
        <w:fldChar w:fldCharType="separate"/>
      </w:r>
      <w:r>
        <w:rPr>
          <w:rFonts w:hint="eastAsia"/>
        </w:rPr>
        <w:t>第七章其它要求</w:t>
      </w:r>
      <w:r>
        <w:rPr>
          <w:rFonts w:hint="eastAsia"/>
        </w:rPr>
        <w:tab/>
      </w:r>
      <w:r>
        <w:rPr>
          <w:rFonts w:hint="eastAsia"/>
        </w:rPr>
        <w:fldChar w:fldCharType="begin"/>
      </w:r>
      <w:r>
        <w:rPr>
          <w:rFonts w:hint="eastAsia"/>
        </w:rPr>
        <w:instrText xml:space="preserve"> PAGEREF _Toc24651 \h </w:instrText>
      </w:r>
      <w:r>
        <w:rPr>
          <w:rFonts w:hint="eastAsia"/>
        </w:rPr>
        <w:fldChar w:fldCharType="separate"/>
      </w:r>
      <w:r>
        <w:rPr>
          <w:rFonts w:hint="eastAsia"/>
        </w:rPr>
        <w:t>9</w:t>
      </w:r>
      <w:r>
        <w:rPr>
          <w:rFonts w:hint="eastAsia"/>
        </w:rPr>
        <w:fldChar w:fldCharType="end"/>
      </w:r>
      <w:r>
        <w:rPr>
          <w:rFonts w:hint="eastAsia"/>
        </w:rPr>
        <w:fldChar w:fldCharType="end"/>
      </w:r>
    </w:p>
    <w:p w14:paraId="3FC5CF60">
      <w:pPr>
        <w:pStyle w:val="34"/>
        <w:tabs>
          <w:tab w:val="right" w:leader="dot" w:pos="8312"/>
        </w:tabs>
        <w:spacing w:line="360" w:lineRule="auto"/>
        <w:ind w:left="480"/>
      </w:pPr>
    </w:p>
    <w:p w14:paraId="5EF93555">
      <w:pPr>
        <w:spacing w:line="360" w:lineRule="auto"/>
        <w:rPr>
          <w:rFonts w:ascii="仿宋" w:hAnsi="仿宋" w:eastAsia="仿宋"/>
          <w:b/>
          <w:bCs/>
        </w:rPr>
      </w:pPr>
      <w:r>
        <w:rPr>
          <w:rFonts w:ascii="仿宋" w:hAnsi="仿宋" w:eastAsia="仿宋"/>
          <w:lang w:val="zh-CN"/>
        </w:rPr>
        <w:fldChar w:fldCharType="end"/>
      </w:r>
    </w:p>
    <w:p w14:paraId="7F639ADB">
      <w:pPr>
        <w:adjustRightInd w:val="0"/>
        <w:snapToGrid w:val="0"/>
        <w:spacing w:before="163" w:beforeLines="50" w:after="163" w:afterLines="50" w:line="360" w:lineRule="auto"/>
        <w:outlineLvl w:val="0"/>
        <w:rPr>
          <w:rFonts w:ascii="仿宋" w:hAnsi="仿宋" w:eastAsia="仿宋" w:cs="仿宋"/>
        </w:rPr>
        <w:sectPr>
          <w:headerReference r:id="rId11" w:type="default"/>
          <w:footerReference r:id="rId12" w:type="default"/>
          <w:pgSz w:w="11906" w:h="16838"/>
          <w:pgMar w:top="1383" w:right="1797" w:bottom="1440" w:left="1797" w:header="1021" w:footer="680" w:gutter="0"/>
          <w:pgNumType w:start="1" w:chapStyle="1"/>
          <w:cols w:space="720" w:num="1"/>
          <w:docGrid w:type="lines" w:linePitch="326" w:charSpace="0"/>
        </w:sectPr>
      </w:pPr>
      <w:bookmarkStart w:id="68" w:name="_Toc20272"/>
      <w:bookmarkStart w:id="69" w:name="_Toc4029"/>
      <w:bookmarkStart w:id="70" w:name="_Toc6957"/>
    </w:p>
    <w:p w14:paraId="51869F1D">
      <w:pPr>
        <w:adjustRightInd w:val="0"/>
        <w:snapToGrid w:val="0"/>
        <w:spacing w:before="163" w:beforeLines="50" w:after="163" w:afterLines="50" w:line="360" w:lineRule="auto"/>
        <w:jc w:val="center"/>
        <w:outlineLvl w:val="0"/>
        <w:rPr>
          <w:rFonts w:hint="eastAsia" w:ascii="仿宋" w:hAnsi="仿宋" w:eastAsia="仿宋" w:cs="仿宋"/>
          <w:b/>
          <w:bCs/>
        </w:rPr>
      </w:pPr>
      <w:bookmarkStart w:id="71" w:name="_Toc7975"/>
      <w:bookmarkStart w:id="72" w:name="_Toc2042"/>
      <w:bookmarkStart w:id="73" w:name="_Toc19570"/>
      <w:bookmarkStart w:id="74" w:name="_Toc19716"/>
      <w:bookmarkStart w:id="75" w:name="_Toc2174"/>
      <w:bookmarkStart w:id="76" w:name="_Toc32410"/>
    </w:p>
    <w:p w14:paraId="2772EDC7">
      <w:pPr>
        <w:adjustRightInd w:val="0"/>
        <w:snapToGrid w:val="0"/>
        <w:spacing w:before="163" w:beforeLines="50" w:after="163" w:afterLines="50" w:line="360" w:lineRule="auto"/>
        <w:jc w:val="both"/>
        <w:outlineLvl w:val="0"/>
        <w:rPr>
          <w:rFonts w:hint="eastAsia" w:ascii="仿宋" w:hAnsi="仿宋" w:eastAsia="仿宋" w:cs="仿宋"/>
          <w:b/>
          <w:bCs/>
        </w:rPr>
      </w:pPr>
    </w:p>
    <w:p w14:paraId="2BA63310">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rPr>
        <w:t>第一章采购货物概况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Start w:id="77" w:name="_Toc133783967"/>
    </w:p>
    <w:p w14:paraId="207DB35D">
      <w:pPr>
        <w:adjustRightInd w:val="0"/>
        <w:snapToGrid w:val="0"/>
        <w:spacing w:line="360" w:lineRule="auto"/>
        <w:jc w:val="center"/>
        <w:outlineLvl w:val="1"/>
        <w:rPr>
          <w:rFonts w:ascii="仿宋" w:hAnsi="仿宋" w:eastAsia="仿宋" w:cs="仿宋"/>
          <w:b/>
          <w:bCs/>
        </w:rPr>
      </w:pPr>
      <w:bookmarkStart w:id="78" w:name="_Toc5983"/>
      <w:bookmarkStart w:id="79" w:name="_Toc28361"/>
      <w:bookmarkStart w:id="80" w:name="_Toc17474"/>
      <w:bookmarkStart w:id="81" w:name="_Toc29157"/>
      <w:bookmarkStart w:id="82" w:name="_Toc6436"/>
      <w:bookmarkStart w:id="83" w:name="_Toc2996"/>
      <w:bookmarkStart w:id="84" w:name="_Toc25011"/>
      <w:bookmarkStart w:id="85" w:name="_Toc6498"/>
      <w:bookmarkStart w:id="86" w:name="_Toc5172"/>
      <w:bookmarkStart w:id="87" w:name="_Toc7159"/>
      <w:bookmarkStart w:id="88" w:name="_Toc2152"/>
      <w:bookmarkStart w:id="89" w:name="_Toc22424"/>
      <w:bookmarkStart w:id="90" w:name="_Toc24613"/>
      <w:bookmarkStart w:id="91" w:name="_Toc11763"/>
      <w:bookmarkStart w:id="92" w:name="_Toc5826"/>
      <w:bookmarkStart w:id="93" w:name="_Toc21892"/>
      <w:bookmarkStart w:id="94" w:name="_Toc29927"/>
      <w:bookmarkStart w:id="95" w:name="_Toc6606"/>
      <w:bookmarkStart w:id="96" w:name="_Toc5420"/>
      <w:bookmarkStart w:id="97" w:name="_Toc4004"/>
      <w:bookmarkStart w:id="98" w:name="_Toc19070"/>
      <w:bookmarkStart w:id="99" w:name="_Toc7515"/>
      <w:bookmarkStart w:id="100" w:name="_Toc8362"/>
      <w:bookmarkStart w:id="101" w:name="_Toc11411"/>
      <w:bookmarkStart w:id="102" w:name="_Toc7333"/>
      <w:bookmarkStart w:id="103" w:name="_Toc22942"/>
      <w:bookmarkStart w:id="104" w:name="_Toc5400"/>
      <w:bookmarkStart w:id="105" w:name="_Toc30245"/>
      <w:bookmarkStart w:id="106" w:name="_Toc30246"/>
      <w:bookmarkStart w:id="107" w:name="_Toc27214"/>
      <w:bookmarkStart w:id="108" w:name="_Toc21756"/>
      <w:bookmarkStart w:id="109" w:name="_Toc2940"/>
      <w:bookmarkStart w:id="110" w:name="_Toc9983"/>
      <w:bookmarkStart w:id="111" w:name="_Toc29605"/>
      <w:bookmarkStart w:id="112" w:name="_Toc16714"/>
      <w:bookmarkStart w:id="113" w:name="_Toc5609"/>
      <w:bookmarkStart w:id="114" w:name="_Toc892"/>
      <w:bookmarkStart w:id="115" w:name="_Toc30808"/>
      <w:bookmarkStart w:id="116" w:name="_Toc10612"/>
      <w:bookmarkStart w:id="117" w:name="_Toc864"/>
      <w:bookmarkStart w:id="118" w:name="_Toc31000"/>
      <w:bookmarkStart w:id="119" w:name="_Toc24689"/>
      <w:r>
        <w:rPr>
          <w:rFonts w:hint="eastAsia" w:ascii="仿宋" w:hAnsi="仿宋" w:eastAsia="仿宋" w:cs="仿宋"/>
          <w:b/>
          <w:bCs/>
        </w:rPr>
        <w:t>第一节使用环境</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CD4BC9A">
      <w:pPr>
        <w:pStyle w:val="23"/>
        <w:tabs>
          <w:tab w:val="left" w:pos="0"/>
        </w:tabs>
        <w:snapToGrid w:val="0"/>
        <w:spacing w:line="360" w:lineRule="auto"/>
        <w:ind w:firstLine="420" w:firstLineChars="200"/>
        <w:rPr>
          <w:rFonts w:hint="default" w:ascii="仿宋" w:hAnsi="仿宋" w:eastAsia="仿宋" w:cs="仿宋"/>
          <w:lang w:val="en-US"/>
        </w:rPr>
      </w:pPr>
      <w:r>
        <w:rPr>
          <w:rFonts w:hint="eastAsia" w:ascii="仿宋" w:hAnsi="仿宋" w:eastAsia="仿宋" w:cs="仿宋"/>
        </w:rPr>
        <w:t>1项目名称：</w:t>
      </w:r>
      <w:r>
        <w:rPr>
          <w:rFonts w:hint="eastAsia" w:ascii="仿宋" w:hAnsi="仿宋" w:eastAsia="仿宋" w:cs="仿宋"/>
          <w:lang w:val="en-US" w:eastAsia="zh-CN"/>
        </w:rPr>
        <w:t>济南商用车有限公司工艺质量手持终端技改项目</w:t>
      </w:r>
    </w:p>
    <w:p w14:paraId="352A7BAD">
      <w:pPr>
        <w:pStyle w:val="23"/>
        <w:snapToGrid w:val="0"/>
        <w:spacing w:line="360" w:lineRule="auto"/>
        <w:ind w:firstLine="420" w:firstLineChars="200"/>
        <w:rPr>
          <w:rFonts w:hint="default" w:ascii="仿宋" w:hAnsi="仿宋" w:eastAsia="仿宋" w:cs="仿宋"/>
          <w:highlight w:val="none"/>
          <w:u w:val="single"/>
          <w:shd w:val="pct10" w:color="auto" w:fill="FFFFFF"/>
          <w:lang w:val="en-US" w:eastAsia="zh-CN"/>
        </w:rPr>
      </w:pPr>
      <w:r>
        <w:rPr>
          <w:rFonts w:hint="eastAsia" w:ascii="仿宋" w:hAnsi="仿宋" w:eastAsia="仿宋" w:cs="仿宋"/>
          <w:highlight w:val="none"/>
        </w:rPr>
        <w:t>2建设地点：</w:t>
      </w:r>
      <w:r>
        <w:rPr>
          <w:rFonts w:hint="eastAsia" w:ascii="仿宋" w:hAnsi="仿宋" w:eastAsia="仿宋" w:cs="仿宋"/>
          <w:highlight w:val="none"/>
          <w:lang w:val="en-US" w:eastAsia="zh-CN"/>
        </w:rPr>
        <w:t>重汽制定地点</w:t>
      </w:r>
    </w:p>
    <w:p w14:paraId="4C994470">
      <w:pPr>
        <w:pStyle w:val="23"/>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3使用地点：</w:t>
      </w:r>
      <w:r>
        <w:rPr>
          <w:rFonts w:hint="eastAsia" w:ascii="仿宋" w:hAnsi="仿宋" w:eastAsia="仿宋" w:cs="仿宋"/>
          <w:highlight w:val="none"/>
          <w:lang w:val="en-US" w:eastAsia="zh-CN"/>
        </w:rPr>
        <w:t>重汽制定地点</w:t>
      </w:r>
    </w:p>
    <w:p w14:paraId="6F4ADC14">
      <w:pPr>
        <w:pStyle w:val="23"/>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4工作制度：全年工作</w:t>
      </w:r>
      <w:r>
        <w:rPr>
          <w:rFonts w:hint="eastAsia" w:ascii="仿宋" w:hAnsi="仿宋" w:eastAsia="仿宋" w:cs="仿宋"/>
          <w:highlight w:val="none"/>
          <w:shd w:val="pct10" w:color="auto" w:fill="FFFFFF"/>
        </w:rPr>
        <w:t>300</w:t>
      </w:r>
      <w:r>
        <w:rPr>
          <w:rFonts w:hint="eastAsia" w:ascii="仿宋" w:hAnsi="仿宋" w:eastAsia="仿宋" w:cs="仿宋"/>
          <w:highlight w:val="none"/>
        </w:rPr>
        <w:t>天、</w:t>
      </w:r>
      <w:r>
        <w:rPr>
          <w:rFonts w:hint="eastAsia" w:ascii="仿宋" w:hAnsi="仿宋" w:eastAsia="仿宋" w:cs="仿宋"/>
          <w:highlight w:val="none"/>
          <w:shd w:val="pct10" w:color="auto" w:fill="FFFFFF"/>
        </w:rPr>
        <w:t>3</w:t>
      </w:r>
      <w:r>
        <w:rPr>
          <w:rFonts w:hint="eastAsia" w:ascii="仿宋" w:hAnsi="仿宋" w:eastAsia="仿宋" w:cs="仿宋"/>
          <w:highlight w:val="none"/>
        </w:rPr>
        <w:t xml:space="preserve">班制、设备年时基数 </w:t>
      </w:r>
      <w:r>
        <w:rPr>
          <w:rFonts w:hint="eastAsia" w:ascii="仿宋" w:hAnsi="仿宋" w:eastAsia="仿宋" w:cs="仿宋"/>
          <w:highlight w:val="none"/>
          <w:shd w:val="pct10" w:color="auto" w:fill="FFFFFF"/>
        </w:rPr>
        <w:t>7200</w:t>
      </w:r>
      <w:r>
        <w:rPr>
          <w:rFonts w:hint="eastAsia" w:ascii="仿宋" w:hAnsi="仿宋" w:eastAsia="仿宋" w:cs="仿宋"/>
          <w:highlight w:val="none"/>
        </w:rPr>
        <w:t xml:space="preserve"> 小时</w:t>
      </w:r>
    </w:p>
    <w:p w14:paraId="32DEBB0F">
      <w:pPr>
        <w:pStyle w:val="23"/>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14:paraId="4F5FBFA5">
      <w:pPr>
        <w:pStyle w:val="23"/>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14:paraId="49A53E39">
      <w:pPr>
        <w:pStyle w:val="23"/>
        <w:snapToGrid w:val="0"/>
        <w:spacing w:line="360" w:lineRule="auto"/>
        <w:ind w:firstLine="42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3E29E9D8">
      <w:pPr>
        <w:pStyle w:val="23"/>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14:paraId="61F0BABB">
      <w:pPr>
        <w:pStyle w:val="23"/>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14:paraId="3CC60680">
      <w:pPr>
        <w:pStyle w:val="23"/>
        <w:snapToGrid w:val="0"/>
        <w:spacing w:line="360" w:lineRule="auto"/>
        <w:ind w:firstLine="420" w:firstLineChars="200"/>
        <w:rPr>
          <w:rFonts w:ascii="仿宋" w:hAnsi="仿宋" w:eastAsia="仿宋" w:cs="仿宋"/>
        </w:rPr>
      </w:pPr>
      <w:r>
        <w:rPr>
          <w:rFonts w:hint="eastAsia" w:ascii="仿宋" w:hAnsi="仿宋" w:eastAsia="仿宋" w:cs="仿宋"/>
        </w:rPr>
        <w:t>6能源环境：</w:t>
      </w:r>
    </w:p>
    <w:p w14:paraId="6659D562">
      <w:pPr>
        <w:pStyle w:val="23"/>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220V±15%</w:t>
      </w:r>
      <w:r>
        <w:rPr>
          <w:rFonts w:hint="eastAsia" w:ascii="仿宋" w:hAnsi="仿宋" w:eastAsia="仿宋" w:cs="仿宋"/>
        </w:rPr>
        <w:t>，供电频率50Hz±2%。</w:t>
      </w:r>
    </w:p>
    <w:p w14:paraId="3D120B9C">
      <w:pPr>
        <w:adjustRightInd w:val="0"/>
        <w:snapToGrid w:val="0"/>
        <w:spacing w:line="360" w:lineRule="auto"/>
        <w:jc w:val="center"/>
        <w:outlineLvl w:val="1"/>
        <w:rPr>
          <w:rFonts w:ascii="仿宋" w:hAnsi="仿宋" w:eastAsia="仿宋" w:cs="仿宋"/>
        </w:rPr>
      </w:pPr>
      <w:bookmarkStart w:id="120" w:name="_Toc24559"/>
      <w:bookmarkStart w:id="121" w:name="_Toc9143"/>
      <w:bookmarkStart w:id="122" w:name="_Toc6433"/>
      <w:bookmarkStart w:id="123" w:name="_Toc30431"/>
      <w:bookmarkStart w:id="124" w:name="_Toc17750"/>
      <w:bookmarkStart w:id="125" w:name="_Toc12401"/>
      <w:bookmarkStart w:id="126" w:name="_Toc15369"/>
      <w:bookmarkStart w:id="127" w:name="_Toc9671"/>
      <w:bookmarkStart w:id="128" w:name="_Toc6636"/>
      <w:bookmarkStart w:id="129" w:name="_Toc23473"/>
      <w:bookmarkStart w:id="130" w:name="_Toc31241"/>
      <w:bookmarkStart w:id="131" w:name="_Toc27449"/>
      <w:bookmarkStart w:id="132" w:name="_Toc133783968"/>
      <w:bookmarkStart w:id="133" w:name="_Toc9784"/>
      <w:bookmarkStart w:id="134" w:name="_Toc429"/>
      <w:bookmarkStart w:id="135" w:name="_Toc13324"/>
      <w:bookmarkStart w:id="136" w:name="_Toc29019"/>
      <w:bookmarkStart w:id="137" w:name="_Toc8740"/>
      <w:bookmarkStart w:id="138" w:name="_Toc5421"/>
      <w:bookmarkStart w:id="139" w:name="_Toc8560"/>
      <w:bookmarkStart w:id="140" w:name="_Toc1424"/>
      <w:bookmarkStart w:id="141" w:name="_Toc21616"/>
      <w:bookmarkStart w:id="142" w:name="_Toc5282"/>
      <w:bookmarkStart w:id="143" w:name="_Toc24481"/>
      <w:bookmarkStart w:id="144" w:name="_Toc18569"/>
      <w:bookmarkStart w:id="145" w:name="_Toc8728"/>
      <w:bookmarkStart w:id="146" w:name="_Toc21302"/>
      <w:bookmarkStart w:id="147" w:name="_Toc32599"/>
      <w:bookmarkStart w:id="148" w:name="_Toc18778"/>
      <w:bookmarkStart w:id="149" w:name="_Toc17605"/>
      <w:bookmarkStart w:id="150" w:name="_Toc10013"/>
      <w:bookmarkStart w:id="151" w:name="_Toc27857"/>
      <w:bookmarkStart w:id="152" w:name="_Toc4175"/>
      <w:bookmarkStart w:id="153" w:name="_Toc7568"/>
      <w:bookmarkStart w:id="154" w:name="_Toc22983"/>
      <w:bookmarkStart w:id="155" w:name="_Toc13544"/>
      <w:bookmarkStart w:id="156" w:name="_Toc9561"/>
      <w:bookmarkStart w:id="157" w:name="_Toc1523"/>
      <w:bookmarkStart w:id="158" w:name="_Toc17543"/>
      <w:bookmarkStart w:id="159" w:name="_Toc5374"/>
      <w:bookmarkStart w:id="160" w:name="_Toc17682"/>
      <w:bookmarkStart w:id="161" w:name="_Toc18032"/>
      <w:bookmarkStart w:id="162" w:name="_Toc11744"/>
      <w:bookmarkStart w:id="163" w:name="_Toc24563"/>
      <w:bookmarkStart w:id="164" w:name="_Toc21957"/>
      <w:bookmarkStart w:id="165" w:name="_Toc29333"/>
      <w:bookmarkStart w:id="166" w:name="_Toc29190"/>
      <w:r>
        <w:rPr>
          <w:rFonts w:hint="eastAsia" w:ascii="仿宋" w:hAnsi="仿宋" w:eastAsia="仿宋" w:cs="仿宋"/>
          <w:b/>
          <w:bCs/>
        </w:rPr>
        <w:t>第二节采购货物概况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452C46C">
      <w:pPr>
        <w:pStyle w:val="23"/>
        <w:snapToGrid w:val="0"/>
        <w:spacing w:line="360" w:lineRule="auto"/>
        <w:ind w:firstLine="420" w:firstLineChars="200"/>
        <w:rPr>
          <w:rFonts w:ascii="仿宋" w:hAnsi="仿宋" w:eastAsia="仿宋" w:cs="仿宋"/>
        </w:rPr>
      </w:pPr>
      <w:r>
        <w:rPr>
          <w:rFonts w:hint="eastAsia" w:ascii="仿宋" w:hAnsi="仿宋" w:eastAsia="仿宋" w:cs="仿宋"/>
        </w:rPr>
        <w:t>1货物：</w:t>
      </w:r>
      <w:r>
        <w:rPr>
          <w:rFonts w:hint="eastAsia" w:ascii="仿宋" w:hAnsi="仿宋" w:eastAsia="仿宋" w:cs="仿宋"/>
          <w:u w:val="single"/>
          <w:lang w:val="en-US" w:eastAsia="zh-CN"/>
        </w:rPr>
        <w:t>加固平板</w:t>
      </w:r>
      <w:r>
        <w:rPr>
          <w:rFonts w:hint="eastAsia" w:ascii="仿宋" w:hAnsi="仿宋" w:eastAsia="仿宋" w:cs="仿宋"/>
        </w:rPr>
        <w:t>（详见下表）</w:t>
      </w:r>
    </w:p>
    <w:p w14:paraId="185E7EE4">
      <w:pPr>
        <w:pStyle w:val="23"/>
        <w:snapToGrid w:val="0"/>
        <w:spacing w:line="360" w:lineRule="auto"/>
        <w:ind w:firstLine="420" w:firstLineChars="200"/>
        <w:rPr>
          <w:rFonts w:ascii="仿宋" w:hAnsi="仿宋" w:eastAsia="仿宋" w:cs="仿宋"/>
        </w:rPr>
      </w:pPr>
      <w:r>
        <w:rPr>
          <w:rFonts w:hint="eastAsia" w:ascii="仿宋" w:hAnsi="仿宋" w:eastAsia="仿宋" w:cs="仿宋"/>
        </w:rPr>
        <w:t>2货物数量：</w:t>
      </w:r>
      <w:r>
        <w:rPr>
          <w:rFonts w:hint="eastAsia" w:ascii="仿宋" w:hAnsi="仿宋" w:eastAsia="仿宋" w:cs="仿宋"/>
          <w:u w:val="single"/>
          <w:shd w:val="pct10" w:color="auto" w:fill="FFFFFF"/>
          <w:lang w:val="en-US" w:eastAsia="zh-CN"/>
        </w:rPr>
        <w:t xml:space="preserve"> 9台</w:t>
      </w:r>
      <w:r>
        <w:rPr>
          <w:rFonts w:hint="eastAsia" w:ascii="仿宋" w:hAnsi="仿宋" w:eastAsia="仿宋" w:cs="仿宋"/>
        </w:rPr>
        <w:t>（详见下表）</w:t>
      </w:r>
    </w:p>
    <w:p w14:paraId="1028DD03">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采购货物主要构成一览表</w:t>
      </w:r>
    </w:p>
    <w:p w14:paraId="5D927E68">
      <w:pPr>
        <w:pStyle w:val="23"/>
        <w:snapToGrid w:val="0"/>
        <w:spacing w:line="360" w:lineRule="auto"/>
        <w:ind w:firstLine="420" w:firstLineChars="200"/>
        <w:rPr>
          <w:rFonts w:hint="eastAsia" w:ascii="仿宋" w:hAnsi="仿宋" w:eastAsia="仿宋" w:cs="仿宋"/>
        </w:rPr>
      </w:pPr>
    </w:p>
    <w:p w14:paraId="01E490D0">
      <w:pPr>
        <w:pStyle w:val="23"/>
        <w:snapToGrid w:val="0"/>
        <w:spacing w:line="360" w:lineRule="auto"/>
        <w:ind w:firstLine="420" w:firstLineChars="200"/>
        <w:rPr>
          <w:rFonts w:hint="eastAsia" w:ascii="仿宋" w:hAnsi="仿宋" w:eastAsia="仿宋" w:cs="仿宋"/>
        </w:rPr>
      </w:pPr>
    </w:p>
    <w:p w14:paraId="71D9C0BB">
      <w:pPr>
        <w:pStyle w:val="23"/>
        <w:snapToGrid w:val="0"/>
        <w:spacing w:line="360" w:lineRule="auto"/>
        <w:ind w:firstLine="420" w:firstLineChars="200"/>
        <w:rPr>
          <w:rFonts w:hint="eastAsia" w:ascii="仿宋" w:hAnsi="仿宋" w:eastAsia="仿宋" w:cs="仿宋"/>
        </w:rPr>
      </w:pPr>
    </w:p>
    <w:p w14:paraId="434599E4">
      <w:pPr>
        <w:pStyle w:val="23"/>
        <w:snapToGrid w:val="0"/>
        <w:spacing w:line="360" w:lineRule="auto"/>
        <w:ind w:firstLine="420" w:firstLineChars="200"/>
        <w:rPr>
          <w:rFonts w:hint="eastAsia" w:ascii="仿宋" w:hAnsi="仿宋" w:eastAsia="仿宋" w:cs="仿宋"/>
        </w:rPr>
      </w:pPr>
    </w:p>
    <w:p w14:paraId="5D309F88">
      <w:pPr>
        <w:pStyle w:val="23"/>
        <w:snapToGrid w:val="0"/>
        <w:spacing w:line="360" w:lineRule="auto"/>
        <w:ind w:firstLine="420" w:firstLineChars="200"/>
        <w:rPr>
          <w:rFonts w:hint="eastAsia" w:ascii="仿宋" w:hAnsi="仿宋" w:eastAsia="仿宋" w:cs="仿宋"/>
        </w:rPr>
      </w:pPr>
    </w:p>
    <w:p w14:paraId="2A2CD286">
      <w:pPr>
        <w:pStyle w:val="23"/>
        <w:snapToGrid w:val="0"/>
        <w:spacing w:line="360" w:lineRule="auto"/>
        <w:ind w:firstLine="420" w:firstLineChars="200"/>
        <w:rPr>
          <w:rFonts w:hint="eastAsia" w:ascii="仿宋" w:hAnsi="仿宋" w:eastAsia="仿宋" w:cs="仿宋"/>
        </w:rPr>
      </w:pPr>
    </w:p>
    <w:p w14:paraId="03879E03">
      <w:pPr>
        <w:pStyle w:val="23"/>
        <w:snapToGrid w:val="0"/>
        <w:spacing w:line="360" w:lineRule="auto"/>
        <w:ind w:firstLine="420" w:firstLineChars="200"/>
        <w:rPr>
          <w:rFonts w:hint="eastAsia" w:ascii="仿宋" w:hAnsi="仿宋" w:eastAsia="仿宋" w:cs="仿宋"/>
        </w:rPr>
      </w:pPr>
    </w:p>
    <w:p w14:paraId="768364BD">
      <w:pPr>
        <w:pStyle w:val="23"/>
        <w:snapToGrid w:val="0"/>
        <w:spacing w:line="360" w:lineRule="auto"/>
        <w:ind w:left="0" w:leftChars="0" w:firstLine="0" w:firstLineChars="0"/>
        <w:rPr>
          <w:rFonts w:hint="eastAsia" w:ascii="仿宋" w:hAnsi="仿宋" w:eastAsia="仿宋" w:cs="仿宋"/>
        </w:rPr>
      </w:pPr>
    </w:p>
    <w:p w14:paraId="1D63B3BA">
      <w:pPr>
        <w:pStyle w:val="23"/>
        <w:snapToGrid w:val="0"/>
        <w:spacing w:line="360" w:lineRule="auto"/>
        <w:ind w:left="0" w:leftChars="0" w:firstLine="0" w:firstLineChars="0"/>
        <w:rPr>
          <w:rFonts w:hint="eastAsia" w:ascii="仿宋" w:hAnsi="仿宋" w:eastAsia="仿宋" w:cs="仿宋"/>
        </w:rPr>
      </w:pPr>
    </w:p>
    <w:tbl>
      <w:tblPr>
        <w:tblStyle w:val="4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680"/>
        <w:gridCol w:w="3962"/>
        <w:gridCol w:w="553"/>
        <w:gridCol w:w="600"/>
        <w:gridCol w:w="1029"/>
        <w:gridCol w:w="927"/>
      </w:tblGrid>
      <w:tr w14:paraId="2050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22" w:type="dxa"/>
            <w:shd w:val="clear" w:color="auto" w:fill="auto"/>
            <w:vAlign w:val="center"/>
          </w:tcPr>
          <w:p w14:paraId="28F9249D">
            <w:pPr>
              <w:pStyle w:val="23"/>
              <w:snapToGrid w:val="0"/>
              <w:spacing w:line="240" w:lineRule="auto"/>
              <w:ind w:left="420" w:leftChars="0" w:hanging="420" w:hangingChars="200"/>
              <w:jc w:val="center"/>
              <w:rPr>
                <w:rFonts w:ascii="仿宋" w:hAnsi="仿宋" w:eastAsia="仿宋" w:cs="仿宋"/>
                <w:sz w:val="21"/>
                <w:szCs w:val="21"/>
                <w:highlight w:val="none"/>
              </w:rPr>
            </w:pPr>
            <w:r>
              <w:rPr>
                <w:rFonts w:hint="eastAsia" w:ascii="仿宋" w:hAnsi="仿宋" w:eastAsia="仿宋" w:cs="仿宋"/>
                <w:kern w:val="2"/>
                <w:sz w:val="21"/>
                <w:szCs w:val="21"/>
                <w:highlight w:val="none"/>
              </w:rPr>
              <w:t>序号</w:t>
            </w:r>
          </w:p>
        </w:tc>
        <w:tc>
          <w:tcPr>
            <w:tcW w:w="680" w:type="dxa"/>
            <w:shd w:val="clear" w:color="auto" w:fill="auto"/>
            <w:vAlign w:val="center"/>
          </w:tcPr>
          <w:p w14:paraId="656C9059">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3962" w:type="dxa"/>
            <w:shd w:val="clear" w:color="auto" w:fill="auto"/>
            <w:vAlign w:val="center"/>
          </w:tcPr>
          <w:p w14:paraId="24A26C36">
            <w:pPr>
              <w:pStyle w:val="23"/>
              <w:snapToGrid w:val="0"/>
              <w:spacing w:line="240" w:lineRule="auto"/>
              <w:ind w:left="0" w:leftChars="0" w:firstLine="0" w:firstLineChars="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型号规格</w:t>
            </w:r>
          </w:p>
        </w:tc>
        <w:tc>
          <w:tcPr>
            <w:tcW w:w="553" w:type="dxa"/>
            <w:shd w:val="clear" w:color="auto" w:fill="auto"/>
            <w:vAlign w:val="center"/>
          </w:tcPr>
          <w:p w14:paraId="7B9A1BB5">
            <w:pPr>
              <w:pStyle w:val="23"/>
              <w:snapToGrid w:val="0"/>
              <w:spacing w:line="240" w:lineRule="auto"/>
              <w:ind w:left="0" w:leftChars="0" w:firstLine="0" w:firstLineChars="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600" w:type="dxa"/>
            <w:shd w:val="clear" w:color="auto" w:fill="auto"/>
            <w:vAlign w:val="center"/>
          </w:tcPr>
          <w:p w14:paraId="3B07D4D4">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1029" w:type="dxa"/>
            <w:shd w:val="clear" w:color="auto" w:fill="auto"/>
            <w:vAlign w:val="center"/>
          </w:tcPr>
          <w:p w14:paraId="185FDF15">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安装地点/ 服务对象</w:t>
            </w:r>
          </w:p>
        </w:tc>
        <w:tc>
          <w:tcPr>
            <w:tcW w:w="927" w:type="dxa"/>
            <w:shd w:val="clear" w:color="auto" w:fill="auto"/>
            <w:vAlign w:val="center"/>
          </w:tcPr>
          <w:p w14:paraId="52D84D1E">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14:paraId="41FB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6" w:hRule="atLeast"/>
          <w:jc w:val="center"/>
        </w:trPr>
        <w:tc>
          <w:tcPr>
            <w:tcW w:w="1322" w:type="dxa"/>
            <w:shd w:val="clear" w:color="auto" w:fill="auto"/>
            <w:vAlign w:val="center"/>
          </w:tcPr>
          <w:p w14:paraId="31665C1D">
            <w:pPr>
              <w:pStyle w:val="23"/>
              <w:snapToGrid w:val="0"/>
              <w:spacing w:line="360" w:lineRule="auto"/>
              <w:ind w:left="420" w:leftChars="0" w:hanging="420" w:hangingChars="200"/>
              <w:jc w:val="center"/>
              <w:rPr>
                <w:rFonts w:ascii="仿宋" w:hAnsi="仿宋" w:eastAsia="仿宋" w:cs="仿宋"/>
                <w:highlight w:val="none"/>
              </w:rPr>
            </w:pPr>
            <w:r>
              <w:rPr>
                <w:rFonts w:hint="eastAsia" w:ascii="仿宋" w:hAnsi="仿宋" w:eastAsia="仿宋" w:cs="仿宋"/>
                <w:kern w:val="2"/>
                <w:highlight w:val="none"/>
              </w:rPr>
              <w:t>1</w:t>
            </w:r>
          </w:p>
        </w:tc>
        <w:tc>
          <w:tcPr>
            <w:tcW w:w="680" w:type="dxa"/>
            <w:shd w:val="clear" w:color="auto" w:fill="auto"/>
            <w:vAlign w:val="center"/>
          </w:tcPr>
          <w:p w14:paraId="780777E0">
            <w:pPr>
              <w:pStyle w:val="23"/>
              <w:snapToGrid w:val="0"/>
              <w:spacing w:line="360" w:lineRule="auto"/>
              <w:ind w:left="0" w:leftChars="0"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sz w:val="21"/>
                <w:szCs w:val="21"/>
                <w:highlight w:val="none"/>
                <w:lang w:val="en-US" w:eastAsia="zh-CN"/>
              </w:rPr>
              <w:t>Windows加固平板</w:t>
            </w:r>
          </w:p>
        </w:tc>
        <w:tc>
          <w:tcPr>
            <w:tcW w:w="3962" w:type="dxa"/>
            <w:shd w:val="clear" w:color="auto" w:fill="auto"/>
            <w:vAlign w:val="center"/>
          </w:tcPr>
          <w:p w14:paraId="542612C9">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1、CPU：不低于</w:t>
            </w:r>
            <w:r>
              <w:rPr>
                <w:rFonts w:hint="eastAsia" w:ascii="仿宋" w:hAnsi="仿宋" w:eastAsia="仿宋" w:cs="仿宋"/>
                <w:kern w:val="2"/>
                <w:sz w:val="21"/>
                <w:szCs w:val="21"/>
                <w:highlight w:val="none"/>
                <w:lang w:val="en-US" w:eastAsia="zh-CN"/>
              </w:rPr>
              <w:t>12代i7</w:t>
            </w:r>
            <w:r>
              <w:rPr>
                <w:rFonts w:hint="eastAsia" w:ascii="仿宋" w:hAnsi="仿宋" w:eastAsia="仿宋" w:cs="仿宋"/>
                <w:kern w:val="2"/>
                <w:sz w:val="21"/>
                <w:szCs w:val="21"/>
                <w:highlight w:val="none"/>
              </w:rPr>
              <w:t>；</w:t>
            </w:r>
          </w:p>
          <w:p w14:paraId="46EF8986">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2、操作系统：</w:t>
            </w:r>
            <w:r>
              <w:rPr>
                <w:rFonts w:hint="eastAsia" w:ascii="仿宋" w:hAnsi="仿宋" w:eastAsia="仿宋" w:cs="仿宋"/>
                <w:kern w:val="2"/>
                <w:sz w:val="21"/>
                <w:szCs w:val="21"/>
                <w:highlight w:val="none"/>
                <w:lang w:val="en-US" w:eastAsia="zh-CN"/>
              </w:rPr>
              <w:t>Windows 10专业版</w:t>
            </w:r>
            <w:r>
              <w:rPr>
                <w:rFonts w:hint="eastAsia" w:ascii="仿宋" w:hAnsi="仿宋" w:eastAsia="仿宋" w:cs="仿宋"/>
                <w:kern w:val="2"/>
                <w:sz w:val="21"/>
                <w:szCs w:val="21"/>
                <w:highlight w:val="none"/>
              </w:rPr>
              <w:t>；</w:t>
            </w:r>
          </w:p>
          <w:p w14:paraId="7EE8A070">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3、储存：不低于</w:t>
            </w:r>
            <w:r>
              <w:rPr>
                <w:rFonts w:hint="eastAsia" w:ascii="仿宋" w:hAnsi="仿宋" w:eastAsia="仿宋" w:cs="仿宋"/>
                <w:kern w:val="2"/>
                <w:sz w:val="21"/>
                <w:szCs w:val="21"/>
                <w:highlight w:val="none"/>
                <w:lang w:val="en-US" w:eastAsia="zh-CN"/>
              </w:rPr>
              <w:t>16</w:t>
            </w:r>
            <w:r>
              <w:rPr>
                <w:rFonts w:hint="eastAsia" w:ascii="仿宋" w:hAnsi="仿宋" w:eastAsia="仿宋" w:cs="仿宋"/>
                <w:kern w:val="2"/>
                <w:sz w:val="21"/>
                <w:szCs w:val="21"/>
                <w:highlight w:val="none"/>
              </w:rPr>
              <w:t>GB/</w:t>
            </w:r>
            <w:r>
              <w:rPr>
                <w:rFonts w:hint="eastAsia" w:ascii="仿宋" w:hAnsi="仿宋" w:eastAsia="仿宋" w:cs="仿宋"/>
                <w:kern w:val="2"/>
                <w:sz w:val="21"/>
                <w:szCs w:val="21"/>
                <w:highlight w:val="none"/>
                <w:lang w:val="en-US" w:eastAsia="zh-CN"/>
              </w:rPr>
              <w:t>512</w:t>
            </w:r>
            <w:r>
              <w:rPr>
                <w:rFonts w:hint="eastAsia" w:ascii="仿宋" w:hAnsi="仿宋" w:eastAsia="仿宋" w:cs="仿宋"/>
                <w:kern w:val="2"/>
                <w:sz w:val="21"/>
                <w:szCs w:val="21"/>
                <w:highlight w:val="none"/>
              </w:rPr>
              <w:t>G</w:t>
            </w:r>
            <w:r>
              <w:rPr>
                <w:rFonts w:hint="eastAsia" w:ascii="仿宋" w:hAnsi="仿宋" w:eastAsia="仿宋" w:cs="仿宋"/>
                <w:kern w:val="2"/>
                <w:sz w:val="21"/>
                <w:szCs w:val="21"/>
                <w:highlight w:val="none"/>
                <w:lang w:val="en-US" w:eastAsia="zh-CN"/>
              </w:rPr>
              <w:t>B</w:t>
            </w:r>
            <w:r>
              <w:rPr>
                <w:rFonts w:hint="eastAsia" w:ascii="仿宋" w:hAnsi="仿宋" w:eastAsia="仿宋" w:cs="仿宋"/>
                <w:kern w:val="2"/>
                <w:sz w:val="21"/>
                <w:szCs w:val="21"/>
                <w:highlight w:val="none"/>
              </w:rPr>
              <w:t>；</w:t>
            </w:r>
          </w:p>
          <w:p w14:paraId="62F1A1C0">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4、显示屏幕：不小于1</w:t>
            </w:r>
            <w:r>
              <w:rPr>
                <w:rFonts w:hint="eastAsia" w:ascii="仿宋" w:hAnsi="仿宋" w:eastAsia="仿宋" w:cs="仿宋"/>
                <w:kern w:val="2"/>
                <w:sz w:val="21"/>
                <w:szCs w:val="21"/>
                <w:highlight w:val="none"/>
                <w:lang w:val="en-US" w:eastAsia="zh-CN"/>
              </w:rPr>
              <w:t>1</w:t>
            </w:r>
            <w:r>
              <w:rPr>
                <w:rFonts w:hint="eastAsia" w:ascii="仿宋" w:hAnsi="仿宋" w:eastAsia="仿宋" w:cs="仿宋"/>
                <w:kern w:val="2"/>
                <w:sz w:val="21"/>
                <w:szCs w:val="21"/>
                <w:highlight w:val="none"/>
              </w:rPr>
              <w:t>英寸电容式多点触控屏幕，分辨率不低于1920×1</w:t>
            </w:r>
            <w:r>
              <w:rPr>
                <w:rFonts w:hint="eastAsia" w:ascii="仿宋" w:hAnsi="仿宋" w:eastAsia="仿宋" w:cs="仿宋"/>
                <w:kern w:val="2"/>
                <w:sz w:val="21"/>
                <w:szCs w:val="21"/>
                <w:highlight w:val="none"/>
                <w:lang w:val="en-US" w:eastAsia="zh-CN"/>
              </w:rPr>
              <w:t>08</w:t>
            </w:r>
            <w:r>
              <w:rPr>
                <w:rFonts w:hint="eastAsia" w:ascii="仿宋" w:hAnsi="仿宋" w:eastAsia="仿宋" w:cs="仿宋"/>
                <w:kern w:val="2"/>
                <w:sz w:val="21"/>
                <w:szCs w:val="21"/>
                <w:highlight w:val="none"/>
              </w:rPr>
              <w:t xml:space="preserve">0，标配屏幕最高亮度大于 </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00nit</w:t>
            </w:r>
            <w:r>
              <w:rPr>
                <w:rFonts w:hint="eastAsia" w:ascii="仿宋" w:hAnsi="仿宋" w:eastAsia="仿宋" w:cs="仿宋"/>
                <w:kern w:val="2"/>
                <w:sz w:val="21"/>
                <w:szCs w:val="21"/>
                <w:highlight w:val="none"/>
                <w:lang w:eastAsia="zh-CN"/>
              </w:rPr>
              <w:t>，防刮花，支持手写笔</w:t>
            </w:r>
            <w:r>
              <w:rPr>
                <w:rFonts w:hint="eastAsia" w:ascii="仿宋" w:hAnsi="仿宋" w:eastAsia="仿宋" w:cs="仿宋"/>
                <w:kern w:val="2"/>
                <w:sz w:val="21"/>
                <w:szCs w:val="21"/>
                <w:highlight w:val="none"/>
              </w:rPr>
              <w:t>；</w:t>
            </w:r>
          </w:p>
          <w:p w14:paraId="35396D00">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5、接口：</w:t>
            </w:r>
            <w:r>
              <w:rPr>
                <w:rFonts w:hint="eastAsia" w:ascii="仿宋" w:hAnsi="仿宋" w:eastAsia="仿宋" w:cs="仿宋"/>
                <w:kern w:val="2"/>
                <w:sz w:val="21"/>
                <w:szCs w:val="21"/>
                <w:highlight w:val="none"/>
                <w:lang w:val="en-US" w:eastAsia="zh-CN"/>
              </w:rPr>
              <w:t>不低于一个</w:t>
            </w:r>
            <w:r>
              <w:rPr>
                <w:rFonts w:hint="eastAsia" w:ascii="仿宋" w:hAnsi="仿宋" w:eastAsia="仿宋" w:cs="仿宋"/>
                <w:kern w:val="2"/>
                <w:sz w:val="21"/>
                <w:szCs w:val="21"/>
                <w:highlight w:val="none"/>
              </w:rPr>
              <w:t>USB</w:t>
            </w:r>
            <w:r>
              <w:rPr>
                <w:rFonts w:hint="eastAsia" w:ascii="仿宋" w:hAnsi="仿宋" w:eastAsia="仿宋" w:cs="仿宋"/>
                <w:kern w:val="2"/>
                <w:sz w:val="21"/>
                <w:szCs w:val="21"/>
                <w:highlight w:val="none"/>
                <w:lang w:val="en-US" w:eastAsia="zh-CN"/>
              </w:rPr>
              <w:t>-A</w:t>
            </w:r>
            <w:r>
              <w:rPr>
                <w:rFonts w:hint="eastAsia" w:ascii="仿宋" w:hAnsi="仿宋" w:eastAsia="仿宋" w:cs="仿宋"/>
                <w:kern w:val="2"/>
                <w:sz w:val="21"/>
                <w:szCs w:val="21"/>
                <w:highlight w:val="none"/>
              </w:rPr>
              <w:t>接口</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Type C、</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RJ45千兆协议网口，</w:t>
            </w:r>
            <w:r>
              <w:rPr>
                <w:rFonts w:hint="eastAsia" w:ascii="仿宋" w:hAnsi="仿宋" w:eastAsia="仿宋" w:cs="仿宋"/>
                <w:kern w:val="2"/>
                <w:sz w:val="21"/>
                <w:szCs w:val="21"/>
                <w:highlight w:val="none"/>
              </w:rPr>
              <w:t>支持</w:t>
            </w:r>
            <w:r>
              <w:rPr>
                <w:rFonts w:hint="eastAsia" w:ascii="仿宋" w:hAnsi="仿宋" w:eastAsia="仿宋" w:cs="仿宋"/>
                <w:kern w:val="2"/>
                <w:sz w:val="21"/>
                <w:szCs w:val="21"/>
                <w:highlight w:val="none"/>
                <w:lang w:val="en-US" w:eastAsia="zh-CN"/>
              </w:rPr>
              <w:t>底座</w:t>
            </w:r>
            <w:r>
              <w:rPr>
                <w:rFonts w:hint="eastAsia" w:ascii="仿宋" w:hAnsi="仿宋" w:eastAsia="仿宋" w:cs="仿宋"/>
                <w:kern w:val="2"/>
                <w:sz w:val="21"/>
                <w:szCs w:val="21"/>
                <w:highlight w:val="none"/>
              </w:rPr>
              <w:t>充电；</w:t>
            </w:r>
          </w:p>
          <w:p w14:paraId="4BDB867D">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6、传感器：加速度传感器；</w:t>
            </w:r>
          </w:p>
          <w:p w14:paraId="0424CF2C">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7、电池：可拆卸聚合物锂离子电池，支持热插拔</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电池总容量大于60</w:t>
            </w:r>
            <w:r>
              <w:rPr>
                <w:rFonts w:hint="eastAsia" w:ascii="仿宋" w:hAnsi="仿宋" w:eastAsia="仿宋" w:cs="仿宋"/>
                <w:kern w:val="2"/>
                <w:sz w:val="21"/>
                <w:szCs w:val="21"/>
                <w:highlight w:val="none"/>
              </w:rPr>
              <w:t>00mAh；</w:t>
            </w:r>
          </w:p>
          <w:p w14:paraId="50584DE8">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8、工作温度：-20℃至+</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湿度95% 无凝结；</w:t>
            </w:r>
          </w:p>
          <w:p w14:paraId="6B0E5719">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9、跌落等级：</w:t>
            </w:r>
            <w:r>
              <w:rPr>
                <w:rFonts w:hint="eastAsia" w:ascii="仿宋" w:hAnsi="仿宋" w:eastAsia="仿宋" w:cs="仿宋"/>
                <w:kern w:val="2"/>
                <w:sz w:val="21"/>
                <w:szCs w:val="21"/>
                <w:highlight w:val="none"/>
                <w:lang w:val="en-US" w:eastAsia="zh-CN"/>
              </w:rPr>
              <w:t>不低于</w:t>
            </w:r>
            <w:r>
              <w:rPr>
                <w:rFonts w:hint="eastAsia" w:ascii="仿宋" w:hAnsi="仿宋" w:eastAsia="仿宋" w:cs="仿宋"/>
                <w:kern w:val="2"/>
                <w:sz w:val="21"/>
                <w:szCs w:val="21"/>
                <w:highlight w:val="none"/>
              </w:rPr>
              <w:t>美军标 MIL-STD-810G</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 xml:space="preserve"> 1.2米耐摔落；</w:t>
            </w:r>
          </w:p>
          <w:p w14:paraId="6271D388">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10、密封等级：不低于IP65；</w:t>
            </w:r>
          </w:p>
          <w:p w14:paraId="490A4BEC">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11、WIFI：2.4G/5G 双频 WIFI；</w:t>
            </w:r>
          </w:p>
          <w:p w14:paraId="2FD04CDA">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2</w:t>
            </w:r>
            <w:r>
              <w:rPr>
                <w:rFonts w:hint="eastAsia" w:ascii="仿宋" w:hAnsi="仿宋" w:eastAsia="仿宋" w:cs="仿宋"/>
                <w:kern w:val="2"/>
                <w:sz w:val="21"/>
                <w:szCs w:val="21"/>
                <w:highlight w:val="none"/>
              </w:rPr>
              <w:t>、图像采集：后摄像头不低于</w:t>
            </w:r>
            <w:r>
              <w:rPr>
                <w:rFonts w:hint="eastAsia" w:ascii="仿宋" w:hAnsi="仿宋" w:eastAsia="仿宋" w:cs="仿宋"/>
                <w:kern w:val="2"/>
                <w:sz w:val="21"/>
                <w:szCs w:val="21"/>
                <w:highlight w:val="none"/>
                <w:lang w:val="en-US" w:eastAsia="zh-CN"/>
              </w:rPr>
              <w:t>8</w:t>
            </w:r>
            <w:r>
              <w:rPr>
                <w:rFonts w:hint="eastAsia" w:ascii="仿宋" w:hAnsi="仿宋" w:eastAsia="仿宋" w:cs="仿宋"/>
                <w:kern w:val="2"/>
                <w:sz w:val="21"/>
                <w:szCs w:val="21"/>
                <w:highlight w:val="none"/>
              </w:rPr>
              <w:t>00万；</w:t>
            </w:r>
          </w:p>
          <w:p w14:paraId="6D3E26F4">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3</w:t>
            </w:r>
            <w:r>
              <w:rPr>
                <w:rFonts w:hint="eastAsia" w:ascii="仿宋" w:hAnsi="仿宋" w:eastAsia="仿宋" w:cs="仿宋"/>
                <w:kern w:val="2"/>
                <w:sz w:val="21"/>
                <w:szCs w:val="21"/>
                <w:highlight w:val="none"/>
              </w:rPr>
              <w:t>、配件：包含提手、绑带、</w:t>
            </w:r>
            <w:r>
              <w:rPr>
                <w:rFonts w:hint="eastAsia" w:ascii="仿宋" w:hAnsi="仿宋" w:eastAsia="仿宋" w:cs="仿宋"/>
                <w:kern w:val="2"/>
                <w:sz w:val="21"/>
                <w:szCs w:val="21"/>
                <w:highlight w:val="none"/>
                <w:lang w:val="en-US" w:eastAsia="zh-CN"/>
              </w:rPr>
              <w:t>背带</w:t>
            </w:r>
            <w:r>
              <w:rPr>
                <w:rFonts w:hint="eastAsia" w:ascii="仿宋" w:hAnsi="仿宋" w:eastAsia="仿宋" w:cs="仿宋"/>
                <w:kern w:val="2"/>
                <w:sz w:val="21"/>
                <w:szCs w:val="21"/>
                <w:highlight w:val="none"/>
              </w:rPr>
              <w:t>、</w:t>
            </w:r>
            <w:r>
              <w:rPr>
                <w:rFonts w:hint="eastAsia" w:ascii="仿宋" w:hAnsi="仿宋" w:eastAsia="仿宋" w:cs="仿宋"/>
                <w:kern w:val="2"/>
                <w:sz w:val="21"/>
                <w:szCs w:val="21"/>
                <w:highlight w:val="none"/>
                <w:lang w:val="en-US" w:eastAsia="zh-CN"/>
              </w:rPr>
              <w:t>电源</w:t>
            </w:r>
            <w:r>
              <w:rPr>
                <w:rFonts w:hint="eastAsia" w:ascii="仿宋" w:hAnsi="仿宋" w:eastAsia="仿宋" w:cs="仿宋"/>
                <w:kern w:val="2"/>
                <w:sz w:val="21"/>
                <w:szCs w:val="21"/>
                <w:highlight w:val="none"/>
              </w:rPr>
              <w:t>适配器、钢化膜</w:t>
            </w:r>
            <w:r>
              <w:rPr>
                <w:rFonts w:hint="eastAsia" w:ascii="仿宋" w:hAnsi="仿宋" w:eastAsia="仿宋" w:cs="仿宋"/>
                <w:kern w:val="2"/>
                <w:sz w:val="21"/>
                <w:szCs w:val="21"/>
                <w:highlight w:val="none"/>
                <w:lang w:eastAsia="zh-CN"/>
              </w:rPr>
              <w:t>、带系绳的电容式触控笔；</w:t>
            </w:r>
            <w:r>
              <w:rPr>
                <w:rFonts w:hint="eastAsia" w:ascii="仿宋" w:hAnsi="仿宋" w:eastAsia="仿宋" w:cs="仿宋"/>
                <w:kern w:val="2"/>
                <w:sz w:val="21"/>
                <w:szCs w:val="21"/>
                <w:highlight w:val="none"/>
                <w:lang w:val="en-US" w:eastAsia="zh-CN"/>
              </w:rPr>
              <w:t>第二块</w:t>
            </w:r>
            <w:r>
              <w:rPr>
                <w:rFonts w:hint="eastAsia" w:ascii="仿宋" w:hAnsi="仿宋" w:eastAsia="仿宋" w:cs="仿宋"/>
                <w:kern w:val="2"/>
                <w:sz w:val="21"/>
                <w:szCs w:val="21"/>
                <w:highlight w:val="none"/>
                <w:lang w:eastAsia="zh-CN"/>
              </w:rPr>
              <w:t>可拆卸电池</w:t>
            </w:r>
            <w:r>
              <w:rPr>
                <w:rFonts w:hint="eastAsia" w:ascii="仿宋" w:hAnsi="仿宋" w:eastAsia="仿宋" w:cs="仿宋"/>
                <w:kern w:val="2"/>
                <w:sz w:val="21"/>
                <w:szCs w:val="21"/>
                <w:highlight w:val="none"/>
                <w:lang w:val="en-US" w:eastAsia="zh-CN"/>
              </w:rPr>
              <w:t>及电池搭配单独充电器（作为选配，报单价）；</w:t>
            </w:r>
          </w:p>
          <w:p w14:paraId="3E1AB194">
            <w:pPr>
              <w:pStyle w:val="23"/>
              <w:snapToGrid w:val="0"/>
              <w:spacing w:line="360" w:lineRule="auto"/>
              <w:ind w:left="420" w:leftChars="0" w:hanging="420" w:hangingChars="200"/>
              <w:jc w:val="left"/>
              <w:rPr>
                <w:rFonts w:ascii="仿宋" w:hAnsi="仿宋" w:eastAsia="仿宋" w:cs="仿宋"/>
                <w:kern w:val="2"/>
                <w:highlight w:val="none"/>
              </w:rPr>
            </w:pPr>
            <w:r>
              <w:rPr>
                <w:rFonts w:hint="eastAsia" w:ascii="仿宋" w:hAnsi="仿宋" w:eastAsia="仿宋" w:cs="仿宋"/>
                <w:kern w:val="2"/>
                <w:sz w:val="21"/>
                <w:szCs w:val="21"/>
                <w:highlight w:val="none"/>
                <w:lang w:val="en-US" w:eastAsia="zh-CN"/>
              </w:rPr>
              <w:t>14、整机三年质保。</w:t>
            </w:r>
          </w:p>
        </w:tc>
        <w:tc>
          <w:tcPr>
            <w:tcW w:w="553" w:type="dxa"/>
            <w:shd w:val="clear" w:color="auto" w:fill="auto"/>
            <w:vAlign w:val="center"/>
          </w:tcPr>
          <w:p w14:paraId="3112EBE8">
            <w:pPr>
              <w:pStyle w:val="23"/>
              <w:snapToGrid w:val="0"/>
              <w:spacing w:line="36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600" w:type="dxa"/>
            <w:shd w:val="clear" w:color="auto" w:fill="auto"/>
            <w:vAlign w:val="center"/>
          </w:tcPr>
          <w:p w14:paraId="7017377F">
            <w:pPr>
              <w:pStyle w:val="23"/>
              <w:snapToGrid w:val="0"/>
              <w:spacing w:line="360" w:lineRule="auto"/>
              <w:ind w:left="420" w:leftChars="0" w:hanging="420" w:hangingChars="20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9</w:t>
            </w:r>
          </w:p>
        </w:tc>
        <w:tc>
          <w:tcPr>
            <w:tcW w:w="1029" w:type="dxa"/>
            <w:shd w:val="clear" w:color="auto" w:fill="auto"/>
            <w:vAlign w:val="center"/>
          </w:tcPr>
          <w:p w14:paraId="113FED61">
            <w:pPr>
              <w:keepNext w:val="0"/>
              <w:keepLines w:val="0"/>
              <w:widowControl/>
              <w:suppressLineNumbers w:val="0"/>
              <w:jc w:val="center"/>
              <w:rPr>
                <w:rFonts w:hint="eastAsia" w:ascii="仿宋" w:hAnsi="仿宋" w:eastAsia="仿宋" w:cs="仿宋"/>
                <w:kern w:val="2"/>
                <w:sz w:val="21"/>
                <w:szCs w:val="21"/>
                <w:highlight w:val="none"/>
                <w:lang w:val="en-US" w:eastAsia="zh-CN" w:bidi="ar-SA"/>
              </w:rPr>
            </w:pPr>
          </w:p>
          <w:p w14:paraId="6E9BDC57">
            <w:pPr>
              <w:keepNext w:val="0"/>
              <w:keepLines w:val="0"/>
              <w:widowControl/>
              <w:suppressLineNumbers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济南商用车有限公司</w:t>
            </w:r>
          </w:p>
          <w:p w14:paraId="13EE8C32">
            <w:pPr>
              <w:pStyle w:val="23"/>
              <w:snapToGrid w:val="0"/>
              <w:spacing w:line="360" w:lineRule="auto"/>
              <w:ind w:firstLine="0" w:firstLineChars="0"/>
              <w:jc w:val="center"/>
              <w:rPr>
                <w:rFonts w:hint="default" w:ascii="仿宋" w:hAnsi="仿宋" w:eastAsia="仿宋" w:cs="仿宋"/>
                <w:kern w:val="2"/>
                <w:sz w:val="21"/>
                <w:szCs w:val="21"/>
                <w:highlight w:val="none"/>
                <w:lang w:val="en-US" w:eastAsia="zh-CN" w:bidi="ar-SA"/>
              </w:rPr>
            </w:pPr>
          </w:p>
        </w:tc>
        <w:tc>
          <w:tcPr>
            <w:tcW w:w="927" w:type="dxa"/>
            <w:shd w:val="clear" w:color="auto" w:fill="auto"/>
            <w:vAlign w:val="center"/>
          </w:tcPr>
          <w:p w14:paraId="424E6020">
            <w:pPr>
              <w:pStyle w:val="23"/>
              <w:snapToGrid w:val="0"/>
              <w:spacing w:line="360" w:lineRule="auto"/>
              <w:ind w:left="0" w:lef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交钥匙方式</w:t>
            </w:r>
          </w:p>
        </w:tc>
      </w:tr>
    </w:tbl>
    <w:p w14:paraId="0B700D25">
      <w:pPr>
        <w:pStyle w:val="23"/>
        <w:snapToGrid w:val="0"/>
        <w:spacing w:line="360" w:lineRule="auto"/>
        <w:ind w:firstLine="420" w:firstLineChars="200"/>
        <w:rPr>
          <w:rFonts w:ascii="仿宋" w:hAnsi="仿宋" w:eastAsia="仿宋" w:cs="仿宋"/>
        </w:rPr>
      </w:pPr>
      <w:r>
        <w:rPr>
          <w:rFonts w:hint="eastAsia" w:ascii="仿宋" w:hAnsi="仿宋" w:eastAsia="仿宋" w:cs="仿宋"/>
        </w:rPr>
        <w:t>备注：</w:t>
      </w:r>
    </w:p>
    <w:p w14:paraId="51615BCC">
      <w:pPr>
        <w:pStyle w:val="23"/>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1B7F2980">
      <w:pPr>
        <w:pStyle w:val="23"/>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548C2111">
      <w:pPr>
        <w:jc w:val="center"/>
        <w:outlineLvl w:val="0"/>
        <w:rPr>
          <w:rFonts w:ascii="仿宋" w:hAnsi="仿宋" w:eastAsia="仿宋" w:cs="仿宋"/>
          <w:b/>
          <w:bCs/>
        </w:rPr>
      </w:pPr>
      <w:bookmarkStart w:id="167" w:name="_Toc10441"/>
      <w:bookmarkStart w:id="168" w:name="_Toc8780"/>
      <w:bookmarkStart w:id="169" w:name="_Toc1621"/>
      <w:bookmarkStart w:id="170" w:name="_Toc13878"/>
      <w:bookmarkStart w:id="171" w:name="_Toc12377"/>
      <w:bookmarkStart w:id="172" w:name="_Toc16387"/>
      <w:bookmarkStart w:id="173" w:name="_Toc26149"/>
      <w:bookmarkStart w:id="174" w:name="_Toc7710"/>
      <w:bookmarkStart w:id="175" w:name="_Toc22689"/>
      <w:bookmarkStart w:id="176" w:name="_Toc23603"/>
      <w:bookmarkStart w:id="177" w:name="_Toc19793"/>
      <w:bookmarkStart w:id="178" w:name="_Toc24597"/>
      <w:bookmarkStart w:id="179" w:name="_Toc7813"/>
      <w:bookmarkStart w:id="180" w:name="_Toc2018"/>
      <w:bookmarkStart w:id="181" w:name="_Toc31734"/>
      <w:bookmarkStart w:id="182" w:name="_Toc10580"/>
      <w:bookmarkStart w:id="183" w:name="_Toc32616"/>
      <w:bookmarkStart w:id="184" w:name="_Toc30429"/>
      <w:bookmarkStart w:id="185" w:name="_Toc6687"/>
      <w:bookmarkStart w:id="186" w:name="_Toc29174"/>
      <w:bookmarkStart w:id="187" w:name="_Toc30487"/>
      <w:bookmarkStart w:id="188" w:name="_Toc4743"/>
      <w:bookmarkStart w:id="189" w:name="_Toc498"/>
      <w:bookmarkStart w:id="190" w:name="_Toc32524"/>
      <w:bookmarkStart w:id="191" w:name="_Toc20034"/>
      <w:bookmarkStart w:id="192" w:name="_Toc19015"/>
      <w:bookmarkStart w:id="193" w:name="_Toc18120"/>
      <w:bookmarkStart w:id="194" w:name="_Toc4488"/>
      <w:bookmarkStart w:id="195" w:name="_Toc11605"/>
      <w:bookmarkStart w:id="196" w:name="_Toc26470"/>
      <w:bookmarkStart w:id="197" w:name="_Toc15180"/>
      <w:bookmarkStart w:id="198" w:name="_Toc7338"/>
      <w:bookmarkStart w:id="199" w:name="_Toc24992"/>
      <w:bookmarkStart w:id="200" w:name="_Toc8565"/>
      <w:bookmarkStart w:id="201" w:name="_Toc2875"/>
      <w:bookmarkStart w:id="202" w:name="_Toc22658"/>
      <w:bookmarkStart w:id="203" w:name="_Toc4881"/>
      <w:bookmarkStart w:id="204" w:name="_Toc28168"/>
      <w:bookmarkStart w:id="205" w:name="_Toc761"/>
      <w:bookmarkStart w:id="206" w:name="_Toc133783969"/>
      <w:bookmarkStart w:id="207" w:name="_Toc17465"/>
      <w:bookmarkStart w:id="208" w:name="_Toc7739"/>
      <w:bookmarkStart w:id="209" w:name="_Toc27638"/>
      <w:r>
        <w:rPr>
          <w:rFonts w:hint="eastAsia" w:ascii="仿宋" w:hAnsi="仿宋" w:eastAsia="仿宋" w:cs="仿宋"/>
          <w:b/>
          <w:bCs/>
        </w:rPr>
        <w:t>第二章技术要求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3576A25">
      <w:pPr>
        <w:snapToGrid w:val="0"/>
        <w:spacing w:line="360" w:lineRule="auto"/>
        <w:ind w:firstLine="422" w:firstLineChars="200"/>
        <w:outlineLvl w:val="1"/>
        <w:rPr>
          <w:rFonts w:ascii="仿宋" w:hAnsi="仿宋" w:eastAsia="仿宋" w:cs="仿宋"/>
          <w:b/>
          <w:bCs/>
        </w:rPr>
      </w:pPr>
      <w:bookmarkStart w:id="210" w:name="_Toc27930"/>
      <w:bookmarkStart w:id="211" w:name="_Toc21559"/>
      <w:bookmarkStart w:id="212" w:name="_Toc9894"/>
      <w:bookmarkStart w:id="213" w:name="_Toc26827"/>
      <w:bookmarkStart w:id="214" w:name="_Toc477"/>
      <w:bookmarkStart w:id="215" w:name="_Toc2473"/>
      <w:bookmarkStart w:id="216" w:name="_Toc31246"/>
      <w:bookmarkStart w:id="217" w:name="_Toc29354"/>
      <w:bookmarkStart w:id="218" w:name="_Toc5714"/>
      <w:bookmarkStart w:id="219" w:name="_Toc29489"/>
      <w:bookmarkStart w:id="220" w:name="_Toc7141"/>
      <w:bookmarkStart w:id="221" w:name="_Toc11621"/>
      <w:bookmarkStart w:id="222" w:name="_Toc13195"/>
      <w:bookmarkStart w:id="223" w:name="_Toc22422"/>
      <w:bookmarkStart w:id="224" w:name="_Toc15744"/>
      <w:bookmarkStart w:id="225" w:name="_Toc15995"/>
      <w:bookmarkStart w:id="226" w:name="_Toc5110"/>
      <w:bookmarkStart w:id="227" w:name="_Toc18792"/>
      <w:bookmarkStart w:id="228" w:name="_Toc11056"/>
      <w:bookmarkStart w:id="229" w:name="_Toc9134"/>
      <w:bookmarkStart w:id="230" w:name="_Toc5450"/>
      <w:bookmarkStart w:id="231" w:name="_Toc25950"/>
      <w:bookmarkStart w:id="232" w:name="_Toc1968"/>
      <w:bookmarkStart w:id="233" w:name="_Toc5804"/>
      <w:bookmarkStart w:id="234" w:name="_Toc16822"/>
      <w:bookmarkStart w:id="235" w:name="_Toc15747"/>
      <w:bookmarkStart w:id="236" w:name="_Toc380"/>
      <w:bookmarkStart w:id="237" w:name="_Toc28751"/>
      <w:bookmarkStart w:id="238" w:name="_Toc1111"/>
      <w:bookmarkStart w:id="239" w:name="_Toc31434"/>
      <w:bookmarkStart w:id="240" w:name="_Toc27282"/>
      <w:bookmarkStart w:id="241" w:name="_Toc4126"/>
      <w:bookmarkStart w:id="242" w:name="_Toc23337"/>
      <w:bookmarkStart w:id="243" w:name="_Toc20402"/>
      <w:bookmarkStart w:id="244" w:name="_Toc5876"/>
      <w:bookmarkStart w:id="245" w:name="_Toc16063"/>
      <w:bookmarkStart w:id="246" w:name="_Toc6003"/>
      <w:bookmarkStart w:id="247" w:name="_Toc5430"/>
      <w:bookmarkStart w:id="248" w:name="_Toc39"/>
      <w:bookmarkStart w:id="249" w:name="_Toc23050"/>
      <w:bookmarkStart w:id="250" w:name="_Toc20792"/>
      <w:r>
        <w:rPr>
          <w:rFonts w:hint="eastAsia" w:ascii="仿宋" w:hAnsi="仿宋" w:eastAsia="仿宋" w:cs="仿宋"/>
          <w:b/>
          <w:bCs/>
        </w:rPr>
        <w:t>1基本要求</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ECCAADB">
      <w:pPr>
        <w:pStyle w:val="23"/>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14:paraId="720C6765">
      <w:pPr>
        <w:pStyle w:val="23"/>
        <w:snapToGrid w:val="0"/>
        <w:spacing w:line="360" w:lineRule="auto"/>
        <w:ind w:firstLine="42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14:paraId="2B3F13D5">
      <w:pPr>
        <w:pStyle w:val="23"/>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14:paraId="0240F6C4">
      <w:pPr>
        <w:pStyle w:val="23"/>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7E299B5F">
      <w:pPr>
        <w:pStyle w:val="23"/>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14:paraId="79FAF6A5">
      <w:pPr>
        <w:pStyle w:val="23"/>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14:paraId="3B44CD6A">
      <w:pPr>
        <w:pStyle w:val="23"/>
        <w:snapToGrid w:val="0"/>
        <w:spacing w:line="360" w:lineRule="auto"/>
        <w:ind w:firstLine="42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14:paraId="14EDC094">
      <w:pPr>
        <w:pStyle w:val="23"/>
        <w:snapToGrid w:val="0"/>
        <w:spacing w:line="360" w:lineRule="auto"/>
        <w:ind w:firstLine="42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14:paraId="33E93145">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14:paraId="13029459">
      <w:pPr>
        <w:snapToGrid w:val="0"/>
        <w:spacing w:line="360" w:lineRule="auto"/>
        <w:ind w:firstLine="422" w:firstLineChars="200"/>
        <w:outlineLvl w:val="1"/>
        <w:rPr>
          <w:rFonts w:hint="eastAsia" w:ascii="仿宋" w:hAnsi="仿宋" w:eastAsia="仿宋" w:cs="仿宋"/>
          <w:b/>
          <w:bCs/>
        </w:rPr>
      </w:pPr>
      <w:r>
        <w:rPr>
          <w:rFonts w:hint="eastAsia" w:ascii="仿宋" w:hAnsi="仿宋" w:eastAsia="仿宋" w:cs="仿宋"/>
          <w:b/>
          <w:bCs/>
          <w:lang w:val="en-US" w:eastAsia="zh-CN"/>
        </w:rPr>
        <w:t>2</w:t>
      </w:r>
      <w:r>
        <w:rPr>
          <w:rFonts w:hint="eastAsia" w:ascii="仿宋" w:hAnsi="仿宋" w:eastAsia="仿宋" w:cs="仿宋"/>
          <w:b/>
          <w:bCs/>
        </w:rPr>
        <w:t>特别提示</w:t>
      </w:r>
    </w:p>
    <w:p w14:paraId="1FBDC5E1">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lang w:val="en-US" w:eastAsia="zh-CN"/>
        </w:rPr>
        <w:t>2.1</w:t>
      </w:r>
      <w:r>
        <w:rPr>
          <w:rFonts w:hint="eastAsia" w:ascii="仿宋" w:hAnsi="仿宋" w:eastAsia="仿宋" w:cs="仿宋"/>
        </w:rPr>
        <w:t>本章技术要求，仅对功能、设计、结构、性能、安装和试验检验等方面，提出了最低和一般性的技术要求，并未对一切技术细节作出规定。</w:t>
      </w:r>
    </w:p>
    <w:p w14:paraId="79EFDB6E">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2.</w:t>
      </w:r>
      <w:r>
        <w:rPr>
          <w:rFonts w:hint="eastAsia" w:ascii="仿宋" w:hAnsi="仿宋" w:eastAsia="仿宋" w:cs="仿宋"/>
          <w:lang w:val="en-US" w:eastAsia="zh-CN"/>
        </w:rPr>
        <w:t>2</w:t>
      </w:r>
      <w:r>
        <w:rPr>
          <w:rFonts w:hint="eastAsia" w:ascii="仿宋" w:hAnsi="仿宋" w:eastAsia="仿宋" w:cs="仿宋"/>
        </w:rPr>
        <w:t>本技术要求所使用的标准、规范等，如与投标人所执行的标准、规范不一致时，应按高于本技术要求所列的标准、规范执行。</w:t>
      </w:r>
    </w:p>
    <w:p w14:paraId="586002D7">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2.3</w:t>
      </w:r>
      <w:r>
        <w:rPr>
          <w:rFonts w:hint="eastAsia" w:ascii="仿宋" w:hAnsi="仿宋" w:eastAsia="仿宋" w:cs="仿宋"/>
        </w:rPr>
        <w:t>投标人认为所供货物必需由招标人配备、解决或提供的其它要求，如设备基础隔振和减振设施、软化水、洁净气源等，均应在投标文件“技术偏离”中予以充分说明。</w:t>
      </w:r>
    </w:p>
    <w:p w14:paraId="74849078">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2.4</w:t>
      </w:r>
      <w:r>
        <w:rPr>
          <w:rFonts w:hint="eastAsia" w:ascii="仿宋" w:hAnsi="仿宋" w:eastAsia="仿宋" w:cs="仿宋"/>
        </w:rPr>
        <w:t>投标人应根据招投标货物具体要求，提出对厂房、设备基础（或安装平台）、公用设施、消防、环保等超出招标文件、投标文件、答疑文件、技术交流文件、技术协议书和合同等规定的、有特殊需要的解释、说明和要求。</w:t>
      </w:r>
    </w:p>
    <w:p w14:paraId="0FA4861F">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2.5</w:t>
      </w:r>
      <w:r>
        <w:rPr>
          <w:rFonts w:hint="eastAsia" w:ascii="仿宋" w:hAnsi="仿宋" w:eastAsia="仿宋" w:cs="仿宋"/>
        </w:rPr>
        <w:t>无论是否有技术偏离，投标人均应在投标文件“技术偏离”中明确作出有无说明。若有异议，不管是多么微小，投标人必须予以明确和详细的说明或澄清。</w:t>
      </w:r>
    </w:p>
    <w:p w14:paraId="1B5CC4BB">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2.6</w:t>
      </w:r>
      <w:r>
        <w:rPr>
          <w:rFonts w:hint="eastAsia" w:ascii="仿宋" w:hAnsi="仿宋" w:eastAsia="仿宋" w:cs="仿宋"/>
        </w:rPr>
        <w:t>为避免投标人优势在招标评审时漏项，质保期超出本技术标书要求的，应当在投标文件“技术偏离”中特别注明。</w:t>
      </w:r>
    </w:p>
    <w:p w14:paraId="72C5DB10">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2.7</w:t>
      </w:r>
      <w:r>
        <w:rPr>
          <w:rFonts w:hint="eastAsia" w:ascii="仿宋" w:hAnsi="仿宋" w:eastAsia="仿宋" w:cs="仿宋"/>
        </w:rPr>
        <w:t>本技术标书内所有带★的项目为淘汰项，其中一项不能满足将导致淘汰；其他项为普通参数，3项（含3项）以上的普通参数负偏离将导致淘汰。</w:t>
      </w:r>
    </w:p>
    <w:p w14:paraId="434EABD3">
      <w:pPr>
        <w:snapToGrid w:val="0"/>
        <w:spacing w:line="360" w:lineRule="auto"/>
        <w:outlineLvl w:val="1"/>
        <w:rPr>
          <w:rFonts w:ascii="仿宋" w:hAnsi="仿宋" w:eastAsia="仿宋" w:cs="仿宋"/>
          <w:b/>
          <w:bCs/>
        </w:rPr>
      </w:pPr>
      <w:bookmarkStart w:id="251" w:name="_Toc7189"/>
      <w:r>
        <w:rPr>
          <w:rFonts w:hint="eastAsia" w:ascii="仿宋" w:hAnsi="仿宋" w:eastAsia="仿宋" w:cs="仿宋"/>
          <w:b/>
          <w:bCs/>
          <w:lang w:val="en-US" w:eastAsia="zh-CN"/>
        </w:rPr>
        <w:t>3</w:t>
      </w:r>
      <w:r>
        <w:rPr>
          <w:rFonts w:hint="eastAsia" w:ascii="仿宋" w:hAnsi="仿宋" w:eastAsia="仿宋" w:cs="仿宋"/>
          <w:b/>
          <w:bCs/>
        </w:rPr>
        <w:t>具体技术要求</w:t>
      </w:r>
      <w:bookmarkEnd w:id="251"/>
    </w:p>
    <w:p w14:paraId="73712BB2">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190A2AAE">
      <w:pPr>
        <w:spacing w:line="480" w:lineRule="exact"/>
        <w:ind w:firstLine="422" w:firstLineChars="200"/>
        <w:rPr>
          <w:rFonts w:ascii="仿宋" w:hAnsi="仿宋" w:eastAsia="仿宋"/>
          <w:b/>
          <w:bCs/>
        </w:rPr>
      </w:pPr>
      <w:r>
        <w:rPr>
          <w:rFonts w:hint="eastAsia" w:ascii="仿宋" w:hAnsi="仿宋" w:eastAsia="仿宋"/>
          <w:b/>
          <w:bCs/>
        </w:rPr>
        <w:t>项目包括以下内容：</w:t>
      </w:r>
    </w:p>
    <w:p w14:paraId="3D5F52FA">
      <w:pPr>
        <w:spacing w:line="480" w:lineRule="exact"/>
        <w:ind w:firstLine="420" w:firstLineChars="200"/>
        <w:rPr>
          <w:rFonts w:ascii="仿宋" w:hAnsi="仿宋" w:eastAsia="仿宋"/>
          <w:bCs/>
          <w:color w:val="000000"/>
        </w:rPr>
      </w:pPr>
      <w:r>
        <w:rPr>
          <w:rFonts w:hint="eastAsia" w:ascii="仿宋" w:hAnsi="仿宋" w:eastAsia="仿宋"/>
          <w:bCs/>
          <w:color w:val="000000"/>
        </w:rPr>
        <w:t>适应于</w:t>
      </w:r>
      <w:r>
        <w:rPr>
          <w:rFonts w:hint="eastAsia" w:ascii="仿宋" w:hAnsi="仿宋" w:eastAsia="仿宋"/>
          <w:bCs/>
          <w:color w:val="000000"/>
          <w:highlight w:val="yellow"/>
          <w:lang w:val="en-US" w:eastAsia="zh-CN"/>
        </w:rPr>
        <w:t>加固平板</w:t>
      </w:r>
      <w:r>
        <w:rPr>
          <w:rFonts w:hint="eastAsia" w:ascii="仿宋" w:hAnsi="仿宋" w:eastAsia="仿宋"/>
          <w:bCs/>
          <w:color w:val="000000"/>
        </w:rPr>
        <w:t>适用性要求。</w:t>
      </w:r>
    </w:p>
    <w:p w14:paraId="7643320B">
      <w:pPr>
        <w:spacing w:line="480" w:lineRule="exact"/>
        <w:ind w:firstLine="420" w:firstLineChars="200"/>
        <w:rPr>
          <w:rFonts w:hint="eastAsia" w:ascii="仿宋" w:hAnsi="仿宋" w:eastAsia="仿宋"/>
          <w:bCs/>
          <w:highlight w:val="yellow"/>
          <w:lang w:eastAsia="zh-CN"/>
        </w:rPr>
      </w:pPr>
      <w:r>
        <w:rPr>
          <w:rFonts w:hint="eastAsia" w:ascii="仿宋" w:hAnsi="仿宋" w:eastAsia="仿宋"/>
          <w:bCs/>
          <w:highlight w:val="yellow"/>
          <w:lang w:val="en-US" w:eastAsia="zh-CN"/>
        </w:rPr>
        <w:t>3</w:t>
      </w:r>
      <w:r>
        <w:rPr>
          <w:rFonts w:hint="eastAsia" w:ascii="仿宋" w:hAnsi="仿宋" w:eastAsia="仿宋"/>
          <w:bCs/>
          <w:highlight w:val="yellow"/>
        </w:rPr>
        <w:t>.1功能用途：生产单位</w:t>
      </w:r>
      <w:r>
        <w:rPr>
          <w:rFonts w:hint="eastAsia" w:ascii="仿宋" w:hAnsi="仿宋" w:eastAsia="仿宋"/>
          <w:bCs/>
          <w:highlight w:val="yellow"/>
          <w:lang w:val="en-US" w:eastAsia="zh-CN"/>
        </w:rPr>
        <w:t>整车</w:t>
      </w:r>
      <w:r>
        <w:rPr>
          <w:rFonts w:hint="eastAsia" w:ascii="仿宋" w:hAnsi="仿宋" w:eastAsia="仿宋"/>
          <w:bCs/>
          <w:highlight w:val="yellow"/>
        </w:rPr>
        <w:t>下线调试用</w:t>
      </w:r>
      <w:r>
        <w:rPr>
          <w:rFonts w:hint="eastAsia" w:ascii="仿宋" w:hAnsi="仿宋" w:eastAsia="仿宋"/>
          <w:bCs/>
          <w:highlight w:val="yellow"/>
          <w:lang w:eastAsia="zh-CN"/>
        </w:rPr>
        <w:t>。</w:t>
      </w:r>
    </w:p>
    <w:p w14:paraId="07422709">
      <w:pPr>
        <w:spacing w:line="480" w:lineRule="exact"/>
        <w:ind w:firstLine="420" w:firstLineChars="200"/>
        <w:rPr>
          <w:rFonts w:hint="eastAsia" w:ascii="仿宋" w:hAnsi="仿宋" w:eastAsia="仿宋"/>
          <w:bCs/>
        </w:rPr>
      </w:pPr>
      <w:r>
        <w:rPr>
          <w:rFonts w:hint="eastAsia" w:ascii="仿宋" w:hAnsi="仿宋" w:eastAsia="仿宋"/>
          <w:bCs/>
          <w:lang w:val="en-US" w:eastAsia="zh-CN"/>
        </w:rPr>
        <w:t>3</w:t>
      </w:r>
      <w:r>
        <w:rPr>
          <w:rFonts w:hint="eastAsia" w:ascii="仿宋" w:hAnsi="仿宋" w:eastAsia="仿宋"/>
          <w:bCs/>
        </w:rPr>
        <w:t>.2设备参数要求：</w:t>
      </w:r>
    </w:p>
    <w:p w14:paraId="302B1373">
      <w:pPr>
        <w:spacing w:line="480" w:lineRule="exact"/>
        <w:ind w:firstLine="420" w:firstLineChars="200"/>
        <w:rPr>
          <w:rFonts w:hint="eastAsia" w:ascii="仿宋" w:hAnsi="仿宋" w:eastAsia="仿宋"/>
          <w:bCs/>
        </w:rPr>
      </w:pPr>
    </w:p>
    <w:tbl>
      <w:tblPr>
        <w:tblStyle w:val="41"/>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096"/>
        <w:gridCol w:w="3782"/>
        <w:gridCol w:w="518"/>
        <w:gridCol w:w="423"/>
        <w:gridCol w:w="1299"/>
        <w:gridCol w:w="927"/>
      </w:tblGrid>
      <w:tr w14:paraId="2EA9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22" w:type="dxa"/>
            <w:shd w:val="clear" w:color="auto" w:fill="auto"/>
            <w:vAlign w:val="center"/>
          </w:tcPr>
          <w:p w14:paraId="76ABF312">
            <w:pPr>
              <w:pStyle w:val="23"/>
              <w:snapToGrid w:val="0"/>
              <w:spacing w:line="240" w:lineRule="auto"/>
              <w:ind w:left="420" w:leftChars="0" w:hanging="420" w:hangingChars="200"/>
              <w:jc w:val="center"/>
              <w:rPr>
                <w:rFonts w:ascii="仿宋" w:hAnsi="仿宋" w:eastAsia="仿宋" w:cs="仿宋"/>
                <w:sz w:val="21"/>
                <w:szCs w:val="21"/>
                <w:highlight w:val="none"/>
              </w:rPr>
            </w:pPr>
            <w:bookmarkStart w:id="252" w:name="_Toc19812"/>
            <w:bookmarkStart w:id="253" w:name="_Toc20841"/>
            <w:bookmarkStart w:id="254" w:name="_Toc22156"/>
            <w:bookmarkStart w:id="255" w:name="_Toc26551"/>
            <w:bookmarkStart w:id="256" w:name="_Toc1171"/>
            <w:bookmarkStart w:id="257" w:name="_Toc1909"/>
            <w:bookmarkStart w:id="258" w:name="_Toc24173"/>
            <w:bookmarkStart w:id="259" w:name="_Toc21086"/>
            <w:bookmarkStart w:id="260" w:name="_Toc11390"/>
            <w:bookmarkStart w:id="261" w:name="_Toc17909"/>
            <w:bookmarkStart w:id="262" w:name="_Toc19805"/>
            <w:bookmarkStart w:id="263" w:name="_Toc11725"/>
            <w:bookmarkStart w:id="264" w:name="_Toc26601"/>
            <w:bookmarkStart w:id="265" w:name="_Toc16352"/>
            <w:bookmarkStart w:id="266" w:name="_Toc30892"/>
            <w:bookmarkStart w:id="267" w:name="_Toc19081"/>
            <w:bookmarkStart w:id="268" w:name="_Toc20329"/>
            <w:bookmarkStart w:id="269" w:name="_Toc10828"/>
            <w:bookmarkStart w:id="270" w:name="_Toc31816"/>
            <w:bookmarkStart w:id="271" w:name="_Toc4641"/>
            <w:bookmarkStart w:id="272" w:name="_Toc29006"/>
            <w:bookmarkStart w:id="273" w:name="_Toc8892"/>
            <w:bookmarkStart w:id="274" w:name="_Toc20994"/>
            <w:bookmarkStart w:id="275" w:name="_Toc20260"/>
            <w:bookmarkStart w:id="276" w:name="_Toc14583"/>
            <w:bookmarkStart w:id="277" w:name="_Toc133783970"/>
            <w:bookmarkStart w:id="278" w:name="_Toc22662"/>
            <w:bookmarkStart w:id="279" w:name="_Toc28745"/>
            <w:bookmarkStart w:id="280" w:name="_Toc27327"/>
            <w:bookmarkStart w:id="281" w:name="_Toc32382"/>
            <w:bookmarkStart w:id="282" w:name="_Toc19022"/>
            <w:bookmarkStart w:id="283" w:name="_Toc28398"/>
            <w:bookmarkStart w:id="284" w:name="_Toc16316"/>
            <w:bookmarkStart w:id="285" w:name="_Toc3808"/>
            <w:bookmarkStart w:id="286" w:name="_Toc22347"/>
            <w:bookmarkStart w:id="287" w:name="_Toc13526"/>
            <w:bookmarkStart w:id="288" w:name="_Toc16317"/>
            <w:bookmarkStart w:id="289" w:name="_Toc22710"/>
            <w:bookmarkStart w:id="290" w:name="_Toc6352"/>
            <w:bookmarkStart w:id="291" w:name="_Toc22516"/>
            <w:bookmarkStart w:id="292" w:name="_Toc7258"/>
            <w:bookmarkStart w:id="293" w:name="_Toc1962"/>
            <w:r>
              <w:rPr>
                <w:rFonts w:hint="eastAsia" w:ascii="仿宋" w:hAnsi="仿宋" w:eastAsia="仿宋" w:cs="仿宋"/>
                <w:kern w:val="2"/>
                <w:sz w:val="21"/>
                <w:szCs w:val="21"/>
                <w:highlight w:val="none"/>
              </w:rPr>
              <w:t>序号</w:t>
            </w:r>
          </w:p>
        </w:tc>
        <w:tc>
          <w:tcPr>
            <w:tcW w:w="1096" w:type="dxa"/>
            <w:shd w:val="clear" w:color="auto" w:fill="auto"/>
            <w:vAlign w:val="center"/>
          </w:tcPr>
          <w:p w14:paraId="7D7B1FC9">
            <w:pPr>
              <w:pStyle w:val="23"/>
              <w:snapToGrid w:val="0"/>
              <w:spacing w:line="240" w:lineRule="auto"/>
              <w:ind w:left="420" w:leftChars="0" w:hanging="420" w:hangingChars="20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3782" w:type="dxa"/>
            <w:shd w:val="clear" w:color="auto" w:fill="auto"/>
            <w:vAlign w:val="center"/>
          </w:tcPr>
          <w:p w14:paraId="144BCA8F">
            <w:pPr>
              <w:pStyle w:val="23"/>
              <w:snapToGrid w:val="0"/>
              <w:spacing w:line="240" w:lineRule="auto"/>
              <w:ind w:left="420" w:leftChars="0" w:hanging="420" w:hangingChars="20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型号规格</w:t>
            </w:r>
          </w:p>
        </w:tc>
        <w:tc>
          <w:tcPr>
            <w:tcW w:w="518" w:type="dxa"/>
            <w:shd w:val="clear" w:color="auto" w:fill="auto"/>
            <w:vAlign w:val="center"/>
          </w:tcPr>
          <w:p w14:paraId="43951732">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423" w:type="dxa"/>
            <w:shd w:val="clear" w:color="auto" w:fill="auto"/>
            <w:vAlign w:val="center"/>
          </w:tcPr>
          <w:p w14:paraId="6012F2E1">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1299" w:type="dxa"/>
            <w:shd w:val="clear" w:color="auto" w:fill="auto"/>
            <w:vAlign w:val="center"/>
          </w:tcPr>
          <w:p w14:paraId="1DA4C3DB">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安装地点/ 服务对象</w:t>
            </w:r>
          </w:p>
        </w:tc>
        <w:tc>
          <w:tcPr>
            <w:tcW w:w="927" w:type="dxa"/>
            <w:shd w:val="clear" w:color="auto" w:fill="auto"/>
            <w:vAlign w:val="center"/>
          </w:tcPr>
          <w:p w14:paraId="373A276F">
            <w:pPr>
              <w:pStyle w:val="23"/>
              <w:snapToGrid w:val="0"/>
              <w:spacing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14:paraId="2B1E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6" w:hRule="atLeast"/>
          <w:jc w:val="center"/>
        </w:trPr>
        <w:tc>
          <w:tcPr>
            <w:tcW w:w="1322" w:type="dxa"/>
            <w:shd w:val="clear" w:color="auto" w:fill="auto"/>
            <w:vAlign w:val="center"/>
          </w:tcPr>
          <w:p w14:paraId="252D5144">
            <w:pPr>
              <w:pStyle w:val="23"/>
              <w:snapToGrid w:val="0"/>
              <w:spacing w:line="360" w:lineRule="auto"/>
              <w:ind w:left="420" w:leftChars="0" w:hanging="420" w:hangingChars="200"/>
              <w:jc w:val="center"/>
              <w:rPr>
                <w:rFonts w:ascii="仿宋" w:hAnsi="仿宋" w:eastAsia="仿宋" w:cs="仿宋"/>
                <w:highlight w:val="none"/>
              </w:rPr>
            </w:pPr>
            <w:r>
              <w:rPr>
                <w:rFonts w:hint="eastAsia" w:ascii="仿宋" w:hAnsi="仿宋" w:eastAsia="仿宋" w:cs="仿宋"/>
                <w:kern w:val="2"/>
                <w:highlight w:val="none"/>
              </w:rPr>
              <w:t>1</w:t>
            </w:r>
          </w:p>
        </w:tc>
        <w:tc>
          <w:tcPr>
            <w:tcW w:w="1096" w:type="dxa"/>
            <w:shd w:val="clear" w:color="auto" w:fill="auto"/>
            <w:vAlign w:val="center"/>
          </w:tcPr>
          <w:p w14:paraId="1D5CA017">
            <w:pPr>
              <w:pStyle w:val="23"/>
              <w:snapToGrid w:val="0"/>
              <w:spacing w:line="360" w:lineRule="auto"/>
              <w:ind w:left="0" w:leftChars="0"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sz w:val="21"/>
                <w:szCs w:val="21"/>
                <w:highlight w:val="none"/>
                <w:lang w:val="en-US" w:eastAsia="zh-CN"/>
              </w:rPr>
              <w:t>Windows加固平板</w:t>
            </w:r>
          </w:p>
        </w:tc>
        <w:tc>
          <w:tcPr>
            <w:tcW w:w="3782" w:type="dxa"/>
            <w:shd w:val="clear" w:color="auto" w:fill="auto"/>
            <w:vAlign w:val="center"/>
          </w:tcPr>
          <w:p w14:paraId="0FD98454">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1、CPU：不低于</w:t>
            </w:r>
            <w:r>
              <w:rPr>
                <w:rFonts w:hint="eastAsia" w:ascii="仿宋" w:hAnsi="仿宋" w:eastAsia="仿宋" w:cs="仿宋"/>
                <w:kern w:val="2"/>
                <w:sz w:val="21"/>
                <w:szCs w:val="21"/>
                <w:highlight w:val="none"/>
                <w:lang w:val="en-US" w:eastAsia="zh-CN"/>
              </w:rPr>
              <w:t>12代i7</w:t>
            </w:r>
            <w:r>
              <w:rPr>
                <w:rFonts w:hint="eastAsia" w:ascii="仿宋" w:hAnsi="仿宋" w:eastAsia="仿宋" w:cs="仿宋"/>
                <w:kern w:val="2"/>
                <w:sz w:val="21"/>
                <w:szCs w:val="21"/>
                <w:highlight w:val="none"/>
              </w:rPr>
              <w:t>；</w:t>
            </w:r>
          </w:p>
          <w:p w14:paraId="258655BA">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2、操作系统：</w:t>
            </w:r>
            <w:r>
              <w:rPr>
                <w:rFonts w:hint="eastAsia" w:ascii="仿宋" w:hAnsi="仿宋" w:eastAsia="仿宋" w:cs="仿宋"/>
                <w:kern w:val="2"/>
                <w:sz w:val="21"/>
                <w:szCs w:val="21"/>
                <w:highlight w:val="none"/>
                <w:lang w:val="en-US" w:eastAsia="zh-CN"/>
              </w:rPr>
              <w:t>Windows 10专业版</w:t>
            </w:r>
            <w:r>
              <w:rPr>
                <w:rFonts w:hint="eastAsia" w:ascii="仿宋" w:hAnsi="仿宋" w:eastAsia="仿宋" w:cs="仿宋"/>
                <w:kern w:val="2"/>
                <w:sz w:val="21"/>
                <w:szCs w:val="21"/>
                <w:highlight w:val="none"/>
              </w:rPr>
              <w:t>；</w:t>
            </w:r>
          </w:p>
          <w:p w14:paraId="406CD3A6">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3、储存：不低于</w:t>
            </w:r>
            <w:r>
              <w:rPr>
                <w:rFonts w:hint="eastAsia" w:ascii="仿宋" w:hAnsi="仿宋" w:eastAsia="仿宋" w:cs="仿宋"/>
                <w:kern w:val="2"/>
                <w:sz w:val="21"/>
                <w:szCs w:val="21"/>
                <w:highlight w:val="none"/>
                <w:lang w:val="en-US" w:eastAsia="zh-CN"/>
              </w:rPr>
              <w:t>16</w:t>
            </w:r>
            <w:r>
              <w:rPr>
                <w:rFonts w:hint="eastAsia" w:ascii="仿宋" w:hAnsi="仿宋" w:eastAsia="仿宋" w:cs="仿宋"/>
                <w:kern w:val="2"/>
                <w:sz w:val="21"/>
                <w:szCs w:val="21"/>
                <w:highlight w:val="none"/>
              </w:rPr>
              <w:t>GB/</w:t>
            </w:r>
            <w:r>
              <w:rPr>
                <w:rFonts w:hint="eastAsia" w:ascii="仿宋" w:hAnsi="仿宋" w:eastAsia="仿宋" w:cs="仿宋"/>
                <w:kern w:val="2"/>
                <w:sz w:val="21"/>
                <w:szCs w:val="21"/>
                <w:highlight w:val="none"/>
                <w:lang w:val="en-US" w:eastAsia="zh-CN"/>
              </w:rPr>
              <w:t>512</w:t>
            </w:r>
            <w:r>
              <w:rPr>
                <w:rFonts w:hint="eastAsia" w:ascii="仿宋" w:hAnsi="仿宋" w:eastAsia="仿宋" w:cs="仿宋"/>
                <w:kern w:val="2"/>
                <w:sz w:val="21"/>
                <w:szCs w:val="21"/>
                <w:highlight w:val="none"/>
              </w:rPr>
              <w:t>G</w:t>
            </w:r>
            <w:r>
              <w:rPr>
                <w:rFonts w:hint="eastAsia" w:ascii="仿宋" w:hAnsi="仿宋" w:eastAsia="仿宋" w:cs="仿宋"/>
                <w:kern w:val="2"/>
                <w:sz w:val="21"/>
                <w:szCs w:val="21"/>
                <w:highlight w:val="none"/>
                <w:lang w:val="en-US" w:eastAsia="zh-CN"/>
              </w:rPr>
              <w:t>B</w:t>
            </w:r>
            <w:r>
              <w:rPr>
                <w:rFonts w:hint="eastAsia" w:ascii="仿宋" w:hAnsi="仿宋" w:eastAsia="仿宋" w:cs="仿宋"/>
                <w:kern w:val="2"/>
                <w:sz w:val="21"/>
                <w:szCs w:val="21"/>
                <w:highlight w:val="none"/>
              </w:rPr>
              <w:t>；</w:t>
            </w:r>
          </w:p>
          <w:p w14:paraId="531B948A">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4、显示屏幕：不小于1</w:t>
            </w:r>
            <w:r>
              <w:rPr>
                <w:rFonts w:hint="eastAsia" w:ascii="仿宋" w:hAnsi="仿宋" w:eastAsia="仿宋" w:cs="仿宋"/>
                <w:kern w:val="2"/>
                <w:sz w:val="21"/>
                <w:szCs w:val="21"/>
                <w:highlight w:val="none"/>
                <w:lang w:val="en-US" w:eastAsia="zh-CN"/>
              </w:rPr>
              <w:t>1</w:t>
            </w:r>
            <w:r>
              <w:rPr>
                <w:rFonts w:hint="eastAsia" w:ascii="仿宋" w:hAnsi="仿宋" w:eastAsia="仿宋" w:cs="仿宋"/>
                <w:kern w:val="2"/>
                <w:sz w:val="21"/>
                <w:szCs w:val="21"/>
                <w:highlight w:val="none"/>
              </w:rPr>
              <w:t>英寸电容式多点触控屏幕，分辨率不低于1920×1</w:t>
            </w:r>
            <w:r>
              <w:rPr>
                <w:rFonts w:hint="eastAsia" w:ascii="仿宋" w:hAnsi="仿宋" w:eastAsia="仿宋" w:cs="仿宋"/>
                <w:kern w:val="2"/>
                <w:sz w:val="21"/>
                <w:szCs w:val="21"/>
                <w:highlight w:val="none"/>
                <w:lang w:val="en-US" w:eastAsia="zh-CN"/>
              </w:rPr>
              <w:t>08</w:t>
            </w:r>
            <w:r>
              <w:rPr>
                <w:rFonts w:hint="eastAsia" w:ascii="仿宋" w:hAnsi="仿宋" w:eastAsia="仿宋" w:cs="仿宋"/>
                <w:kern w:val="2"/>
                <w:sz w:val="21"/>
                <w:szCs w:val="21"/>
                <w:highlight w:val="none"/>
              </w:rPr>
              <w:t xml:space="preserve">0，标配屏幕最高亮度大于 </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00nit</w:t>
            </w:r>
            <w:r>
              <w:rPr>
                <w:rFonts w:hint="eastAsia" w:ascii="仿宋" w:hAnsi="仿宋" w:eastAsia="仿宋" w:cs="仿宋"/>
                <w:kern w:val="2"/>
                <w:sz w:val="21"/>
                <w:szCs w:val="21"/>
                <w:highlight w:val="none"/>
                <w:lang w:eastAsia="zh-CN"/>
              </w:rPr>
              <w:t>，防刮花，支持手写笔</w:t>
            </w:r>
            <w:r>
              <w:rPr>
                <w:rFonts w:hint="eastAsia" w:ascii="仿宋" w:hAnsi="仿宋" w:eastAsia="仿宋" w:cs="仿宋"/>
                <w:kern w:val="2"/>
                <w:sz w:val="21"/>
                <w:szCs w:val="21"/>
                <w:highlight w:val="none"/>
              </w:rPr>
              <w:t>；</w:t>
            </w:r>
          </w:p>
          <w:p w14:paraId="2D213BED">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5、接口：</w:t>
            </w:r>
            <w:r>
              <w:rPr>
                <w:rFonts w:hint="eastAsia" w:ascii="仿宋" w:hAnsi="仿宋" w:eastAsia="仿宋" w:cs="仿宋"/>
                <w:kern w:val="2"/>
                <w:sz w:val="21"/>
                <w:szCs w:val="21"/>
                <w:highlight w:val="none"/>
                <w:lang w:val="en-US" w:eastAsia="zh-CN"/>
              </w:rPr>
              <w:t>不低于一个</w:t>
            </w:r>
            <w:r>
              <w:rPr>
                <w:rFonts w:hint="eastAsia" w:ascii="仿宋" w:hAnsi="仿宋" w:eastAsia="仿宋" w:cs="仿宋"/>
                <w:kern w:val="2"/>
                <w:sz w:val="21"/>
                <w:szCs w:val="21"/>
                <w:highlight w:val="none"/>
              </w:rPr>
              <w:t>USB</w:t>
            </w:r>
            <w:r>
              <w:rPr>
                <w:rFonts w:hint="eastAsia" w:ascii="仿宋" w:hAnsi="仿宋" w:eastAsia="仿宋" w:cs="仿宋"/>
                <w:kern w:val="2"/>
                <w:sz w:val="21"/>
                <w:szCs w:val="21"/>
                <w:highlight w:val="none"/>
                <w:lang w:val="en-US" w:eastAsia="zh-CN"/>
              </w:rPr>
              <w:t>-A</w:t>
            </w:r>
            <w:r>
              <w:rPr>
                <w:rFonts w:hint="eastAsia" w:ascii="仿宋" w:hAnsi="仿宋" w:eastAsia="仿宋" w:cs="仿宋"/>
                <w:kern w:val="2"/>
                <w:sz w:val="21"/>
                <w:szCs w:val="21"/>
                <w:highlight w:val="none"/>
              </w:rPr>
              <w:t>接口</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Type C、</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RJ45千兆协议网口，</w:t>
            </w:r>
            <w:r>
              <w:rPr>
                <w:rFonts w:hint="eastAsia" w:ascii="仿宋" w:hAnsi="仿宋" w:eastAsia="仿宋" w:cs="仿宋"/>
                <w:kern w:val="2"/>
                <w:sz w:val="21"/>
                <w:szCs w:val="21"/>
                <w:highlight w:val="none"/>
              </w:rPr>
              <w:t>支持</w:t>
            </w:r>
            <w:r>
              <w:rPr>
                <w:rFonts w:hint="eastAsia" w:ascii="仿宋" w:hAnsi="仿宋" w:eastAsia="仿宋" w:cs="仿宋"/>
                <w:kern w:val="2"/>
                <w:sz w:val="21"/>
                <w:szCs w:val="21"/>
                <w:highlight w:val="none"/>
                <w:lang w:val="en-US" w:eastAsia="zh-CN"/>
              </w:rPr>
              <w:t>底座</w:t>
            </w:r>
            <w:r>
              <w:rPr>
                <w:rFonts w:hint="eastAsia" w:ascii="仿宋" w:hAnsi="仿宋" w:eastAsia="仿宋" w:cs="仿宋"/>
                <w:kern w:val="2"/>
                <w:sz w:val="21"/>
                <w:szCs w:val="21"/>
                <w:highlight w:val="none"/>
              </w:rPr>
              <w:t>充电；</w:t>
            </w:r>
          </w:p>
          <w:p w14:paraId="5903662B">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6、传感器：加速度传感器；</w:t>
            </w:r>
          </w:p>
          <w:p w14:paraId="41CF7F1D">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7、电池：可拆卸聚合物锂离子电池，支持热插拔</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电池总容量大于60</w:t>
            </w:r>
            <w:r>
              <w:rPr>
                <w:rFonts w:hint="eastAsia" w:ascii="仿宋" w:hAnsi="仿宋" w:eastAsia="仿宋" w:cs="仿宋"/>
                <w:kern w:val="2"/>
                <w:sz w:val="21"/>
                <w:szCs w:val="21"/>
                <w:highlight w:val="none"/>
              </w:rPr>
              <w:t>00mAh；</w:t>
            </w:r>
          </w:p>
          <w:p w14:paraId="499BF3F3">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8、工作温度：-20℃至+</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湿度95% 无凝结；</w:t>
            </w:r>
          </w:p>
          <w:p w14:paraId="4A50DDF5">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9、跌落等级：</w:t>
            </w:r>
            <w:r>
              <w:rPr>
                <w:rFonts w:hint="eastAsia" w:ascii="仿宋" w:hAnsi="仿宋" w:eastAsia="仿宋" w:cs="仿宋"/>
                <w:kern w:val="2"/>
                <w:sz w:val="21"/>
                <w:szCs w:val="21"/>
                <w:highlight w:val="none"/>
                <w:lang w:val="en-US" w:eastAsia="zh-CN"/>
              </w:rPr>
              <w:t>不低于</w:t>
            </w:r>
            <w:r>
              <w:rPr>
                <w:rFonts w:hint="eastAsia" w:ascii="仿宋" w:hAnsi="仿宋" w:eastAsia="仿宋" w:cs="仿宋"/>
                <w:kern w:val="2"/>
                <w:sz w:val="21"/>
                <w:szCs w:val="21"/>
                <w:highlight w:val="none"/>
              </w:rPr>
              <w:t>美军标 MIL-STD-810G</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 xml:space="preserve"> 1.2米耐摔落；</w:t>
            </w:r>
          </w:p>
          <w:p w14:paraId="45010028">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10、密封等级：不低于IP65；</w:t>
            </w:r>
          </w:p>
          <w:p w14:paraId="0EB7D955">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11、WIFI：2.4G/5G 双频 WIFI；</w:t>
            </w:r>
          </w:p>
          <w:p w14:paraId="3E6F2577">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2</w:t>
            </w:r>
            <w:r>
              <w:rPr>
                <w:rFonts w:hint="eastAsia" w:ascii="仿宋" w:hAnsi="仿宋" w:eastAsia="仿宋" w:cs="仿宋"/>
                <w:kern w:val="2"/>
                <w:sz w:val="21"/>
                <w:szCs w:val="21"/>
                <w:highlight w:val="none"/>
              </w:rPr>
              <w:t>、图像采集：后摄像头不低于</w:t>
            </w:r>
            <w:r>
              <w:rPr>
                <w:rFonts w:hint="eastAsia" w:ascii="仿宋" w:hAnsi="仿宋" w:eastAsia="仿宋" w:cs="仿宋"/>
                <w:kern w:val="2"/>
                <w:sz w:val="21"/>
                <w:szCs w:val="21"/>
                <w:highlight w:val="none"/>
                <w:lang w:val="en-US" w:eastAsia="zh-CN"/>
              </w:rPr>
              <w:t>8</w:t>
            </w:r>
            <w:r>
              <w:rPr>
                <w:rFonts w:hint="eastAsia" w:ascii="仿宋" w:hAnsi="仿宋" w:eastAsia="仿宋" w:cs="仿宋"/>
                <w:kern w:val="2"/>
                <w:sz w:val="21"/>
                <w:szCs w:val="21"/>
                <w:highlight w:val="none"/>
              </w:rPr>
              <w:t>00万；</w:t>
            </w:r>
          </w:p>
          <w:p w14:paraId="7BF5FB7D">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3</w:t>
            </w:r>
            <w:r>
              <w:rPr>
                <w:rFonts w:hint="eastAsia" w:ascii="仿宋" w:hAnsi="仿宋" w:eastAsia="仿宋" w:cs="仿宋"/>
                <w:kern w:val="2"/>
                <w:sz w:val="21"/>
                <w:szCs w:val="21"/>
                <w:highlight w:val="none"/>
              </w:rPr>
              <w:t>、配件：包含提手、绑带、</w:t>
            </w:r>
            <w:r>
              <w:rPr>
                <w:rFonts w:hint="eastAsia" w:ascii="仿宋" w:hAnsi="仿宋" w:eastAsia="仿宋" w:cs="仿宋"/>
                <w:kern w:val="2"/>
                <w:sz w:val="21"/>
                <w:szCs w:val="21"/>
                <w:highlight w:val="none"/>
                <w:lang w:val="en-US" w:eastAsia="zh-CN"/>
              </w:rPr>
              <w:t>背带</w:t>
            </w:r>
            <w:r>
              <w:rPr>
                <w:rFonts w:hint="eastAsia" w:ascii="仿宋" w:hAnsi="仿宋" w:eastAsia="仿宋" w:cs="仿宋"/>
                <w:kern w:val="2"/>
                <w:sz w:val="21"/>
                <w:szCs w:val="21"/>
                <w:highlight w:val="none"/>
              </w:rPr>
              <w:t>、</w:t>
            </w:r>
            <w:r>
              <w:rPr>
                <w:rFonts w:hint="eastAsia" w:ascii="仿宋" w:hAnsi="仿宋" w:eastAsia="仿宋" w:cs="仿宋"/>
                <w:kern w:val="2"/>
                <w:sz w:val="21"/>
                <w:szCs w:val="21"/>
                <w:highlight w:val="none"/>
                <w:lang w:val="en-US" w:eastAsia="zh-CN"/>
              </w:rPr>
              <w:t>电源</w:t>
            </w:r>
            <w:r>
              <w:rPr>
                <w:rFonts w:hint="eastAsia" w:ascii="仿宋" w:hAnsi="仿宋" w:eastAsia="仿宋" w:cs="仿宋"/>
                <w:kern w:val="2"/>
                <w:sz w:val="21"/>
                <w:szCs w:val="21"/>
                <w:highlight w:val="none"/>
              </w:rPr>
              <w:t>适配器、钢化膜</w:t>
            </w:r>
            <w:r>
              <w:rPr>
                <w:rFonts w:hint="eastAsia" w:ascii="仿宋" w:hAnsi="仿宋" w:eastAsia="仿宋" w:cs="仿宋"/>
                <w:kern w:val="2"/>
                <w:sz w:val="21"/>
                <w:szCs w:val="21"/>
                <w:highlight w:val="none"/>
                <w:lang w:eastAsia="zh-CN"/>
              </w:rPr>
              <w:t>、带系绳的电容式触控笔；</w:t>
            </w:r>
            <w:r>
              <w:rPr>
                <w:rFonts w:hint="eastAsia" w:ascii="仿宋" w:hAnsi="仿宋" w:eastAsia="仿宋" w:cs="仿宋"/>
                <w:kern w:val="2"/>
                <w:sz w:val="21"/>
                <w:szCs w:val="21"/>
                <w:highlight w:val="none"/>
                <w:lang w:val="en-US" w:eastAsia="zh-CN"/>
              </w:rPr>
              <w:t>第二块</w:t>
            </w:r>
            <w:r>
              <w:rPr>
                <w:rFonts w:hint="eastAsia" w:ascii="仿宋" w:hAnsi="仿宋" w:eastAsia="仿宋" w:cs="仿宋"/>
                <w:kern w:val="2"/>
                <w:sz w:val="21"/>
                <w:szCs w:val="21"/>
                <w:highlight w:val="none"/>
                <w:lang w:eastAsia="zh-CN"/>
              </w:rPr>
              <w:t>可拆卸电池</w:t>
            </w:r>
            <w:r>
              <w:rPr>
                <w:rFonts w:hint="eastAsia" w:ascii="仿宋" w:hAnsi="仿宋" w:eastAsia="仿宋" w:cs="仿宋"/>
                <w:kern w:val="2"/>
                <w:sz w:val="21"/>
                <w:szCs w:val="21"/>
                <w:highlight w:val="none"/>
                <w:lang w:val="en-US" w:eastAsia="zh-CN"/>
              </w:rPr>
              <w:t>及电池搭配单独充电器（作为选配，报单价）；</w:t>
            </w:r>
          </w:p>
          <w:p w14:paraId="0FFD9A07">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rPr>
              <w:t>14、整机三年质保。</w:t>
            </w:r>
          </w:p>
        </w:tc>
        <w:tc>
          <w:tcPr>
            <w:tcW w:w="518" w:type="dxa"/>
            <w:shd w:val="clear" w:color="auto" w:fill="auto"/>
            <w:vAlign w:val="center"/>
          </w:tcPr>
          <w:p w14:paraId="079201B0">
            <w:pPr>
              <w:pStyle w:val="23"/>
              <w:snapToGrid w:val="0"/>
              <w:spacing w:line="360" w:lineRule="auto"/>
              <w:ind w:right="-477" w:rightChars="-227" w:firstLine="0" w:firstLineChars="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台</w:t>
            </w:r>
          </w:p>
        </w:tc>
        <w:tc>
          <w:tcPr>
            <w:tcW w:w="423" w:type="dxa"/>
            <w:shd w:val="clear" w:color="auto" w:fill="auto"/>
            <w:vAlign w:val="center"/>
          </w:tcPr>
          <w:p w14:paraId="2BD9FE40">
            <w:pPr>
              <w:pStyle w:val="23"/>
              <w:snapToGrid w:val="0"/>
              <w:spacing w:line="360" w:lineRule="auto"/>
              <w:ind w:left="420" w:leftChars="0" w:hanging="420" w:hangingChars="200"/>
              <w:jc w:val="center"/>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9</w:t>
            </w:r>
          </w:p>
        </w:tc>
        <w:tc>
          <w:tcPr>
            <w:tcW w:w="1299" w:type="dxa"/>
            <w:shd w:val="clear" w:color="auto" w:fill="auto"/>
            <w:vAlign w:val="center"/>
          </w:tcPr>
          <w:p w14:paraId="7A9AE1AC">
            <w:pPr>
              <w:pStyle w:val="23"/>
              <w:snapToGrid w:val="0"/>
              <w:spacing w:line="360" w:lineRule="auto"/>
              <w:ind w:firstLine="0" w:firstLineChars="0"/>
              <w:jc w:val="center"/>
              <w:rPr>
                <w:rFonts w:hint="eastAsia" w:ascii="仿宋" w:hAnsi="仿宋" w:eastAsia="仿宋" w:cs="仿宋"/>
                <w:kern w:val="2"/>
                <w:sz w:val="21"/>
                <w:szCs w:val="21"/>
                <w:highlight w:val="none"/>
                <w:lang w:val="en-US" w:eastAsia="zh-CN"/>
              </w:rPr>
            </w:pPr>
          </w:p>
          <w:p w14:paraId="7C92961C">
            <w:pPr>
              <w:pStyle w:val="23"/>
              <w:snapToGrid w:val="0"/>
              <w:spacing w:line="360" w:lineRule="auto"/>
              <w:ind w:left="0" w:leftChars="0" w:firstLine="0" w:firstLineChars="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济南商用车有限公司</w:t>
            </w:r>
          </w:p>
          <w:p w14:paraId="2042C641">
            <w:pPr>
              <w:pStyle w:val="23"/>
              <w:snapToGrid w:val="0"/>
              <w:spacing w:line="360" w:lineRule="auto"/>
              <w:ind w:firstLine="0" w:firstLineChars="0"/>
              <w:jc w:val="center"/>
              <w:rPr>
                <w:rFonts w:hint="default" w:ascii="仿宋" w:hAnsi="仿宋" w:eastAsia="仿宋" w:cs="仿宋"/>
                <w:kern w:val="2"/>
                <w:sz w:val="21"/>
                <w:szCs w:val="21"/>
                <w:highlight w:val="none"/>
                <w:lang w:val="en-US" w:eastAsia="zh-CN"/>
              </w:rPr>
            </w:pPr>
          </w:p>
        </w:tc>
        <w:tc>
          <w:tcPr>
            <w:tcW w:w="927" w:type="dxa"/>
            <w:shd w:val="clear" w:color="auto" w:fill="auto"/>
            <w:vAlign w:val="center"/>
          </w:tcPr>
          <w:p w14:paraId="7838FC8B">
            <w:pPr>
              <w:pStyle w:val="23"/>
              <w:snapToGrid w:val="0"/>
              <w:spacing w:line="360" w:lineRule="auto"/>
              <w:ind w:left="0" w:leftChars="0" w:firstLine="0" w:firstLineChars="0"/>
              <w:jc w:val="center"/>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交钥匙方式</w:t>
            </w:r>
          </w:p>
        </w:tc>
      </w:tr>
    </w:tbl>
    <w:p w14:paraId="42853D1D">
      <w:pPr>
        <w:jc w:val="both"/>
        <w:rPr>
          <w:rFonts w:ascii="仿宋" w:hAnsi="仿宋" w:eastAsia="仿宋"/>
        </w:rPr>
      </w:pPr>
    </w:p>
    <w:p w14:paraId="131E375C">
      <w:pPr>
        <w:rPr>
          <w:rFonts w:ascii="仿宋" w:hAnsi="仿宋" w:eastAsia="仿宋"/>
        </w:rPr>
      </w:pPr>
      <w:r>
        <w:rPr>
          <w:rFonts w:ascii="仿宋" w:hAnsi="仿宋" w:eastAsia="仿宋"/>
        </w:rPr>
        <w:br w:type="page"/>
      </w:r>
    </w:p>
    <w:p w14:paraId="57375A8B">
      <w:pPr>
        <w:adjustRightInd w:val="0"/>
        <w:snapToGrid w:val="0"/>
        <w:spacing w:before="163" w:beforeLines="50" w:after="163" w:afterLines="50" w:line="360" w:lineRule="auto"/>
        <w:jc w:val="center"/>
        <w:outlineLvl w:val="0"/>
        <w:rPr>
          <w:rFonts w:ascii="仿宋" w:hAnsi="仿宋" w:eastAsia="仿宋" w:cs="仿宋"/>
          <w:b/>
          <w:bCs/>
        </w:rPr>
      </w:pPr>
      <w:bookmarkStart w:id="294" w:name="_Toc30238"/>
      <w:r>
        <w:rPr>
          <w:rFonts w:hint="eastAsia" w:ascii="仿宋" w:hAnsi="仿宋" w:eastAsia="仿宋" w:cs="仿宋"/>
          <w:b/>
          <w:bCs/>
        </w:rPr>
        <w:t>第三章供货范围及供货方式</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3A008A4">
      <w:pPr>
        <w:pStyle w:val="3"/>
        <w:snapToGrid w:val="0"/>
        <w:spacing w:before="0" w:after="0" w:line="360" w:lineRule="auto"/>
        <w:ind w:left="6" w:firstLine="474"/>
        <w:jc w:val="center"/>
        <w:rPr>
          <w:rFonts w:hint="eastAsia" w:ascii="仿宋" w:hAnsi="仿宋" w:eastAsia="仿宋" w:cs="仿宋"/>
          <w:kern w:val="2"/>
          <w:sz w:val="24"/>
          <w:szCs w:val="24"/>
        </w:rPr>
      </w:pPr>
      <w:bookmarkStart w:id="295" w:name="_Toc969"/>
      <w:bookmarkStart w:id="296" w:name="_Toc6219"/>
      <w:bookmarkStart w:id="297" w:name="_Toc32741"/>
      <w:bookmarkStart w:id="298" w:name="_Toc133783971"/>
      <w:bookmarkStart w:id="299" w:name="_Toc18238"/>
      <w:bookmarkStart w:id="300" w:name="_Toc27831"/>
      <w:bookmarkStart w:id="301" w:name="_Toc20066"/>
      <w:bookmarkStart w:id="302" w:name="_Toc32542"/>
      <w:bookmarkStart w:id="303" w:name="_Toc5131"/>
      <w:bookmarkStart w:id="304" w:name="_Toc32286"/>
      <w:bookmarkStart w:id="305" w:name="_Toc8963"/>
      <w:bookmarkStart w:id="306" w:name="_Toc12581"/>
      <w:bookmarkStart w:id="307" w:name="_Toc19860"/>
      <w:bookmarkStart w:id="308" w:name="_Toc10323"/>
      <w:bookmarkStart w:id="309" w:name="_Toc28344"/>
      <w:bookmarkStart w:id="310" w:name="_Toc4032"/>
      <w:bookmarkStart w:id="311" w:name="_Toc5052"/>
      <w:bookmarkStart w:id="312" w:name="_Toc2288"/>
      <w:bookmarkStart w:id="313" w:name="_Toc20721"/>
      <w:bookmarkStart w:id="314" w:name="_Toc20802"/>
      <w:bookmarkStart w:id="315" w:name="_Toc17404"/>
      <w:bookmarkStart w:id="316" w:name="_Toc2127"/>
      <w:bookmarkStart w:id="317" w:name="_Toc13578"/>
      <w:bookmarkStart w:id="318" w:name="_Toc16027"/>
      <w:bookmarkStart w:id="319" w:name="_Toc19155"/>
      <w:bookmarkStart w:id="320" w:name="_Toc3358"/>
      <w:bookmarkStart w:id="321" w:name="_Toc14383"/>
      <w:bookmarkStart w:id="322" w:name="_Toc4896"/>
      <w:bookmarkStart w:id="323" w:name="_Toc11979"/>
      <w:bookmarkStart w:id="324" w:name="_Toc9571"/>
      <w:bookmarkStart w:id="325" w:name="_Toc9994"/>
      <w:bookmarkStart w:id="326" w:name="_Toc27567"/>
      <w:bookmarkStart w:id="327" w:name="_Toc6864"/>
      <w:bookmarkStart w:id="328" w:name="_Toc3639"/>
      <w:bookmarkStart w:id="329" w:name="_Toc9580"/>
      <w:bookmarkStart w:id="330" w:name="_Toc19908"/>
      <w:bookmarkStart w:id="331" w:name="_Toc32716"/>
      <w:bookmarkStart w:id="332" w:name="_Toc20301"/>
      <w:bookmarkStart w:id="333" w:name="_Toc5032"/>
      <w:bookmarkStart w:id="334" w:name="_Toc8238"/>
      <w:bookmarkStart w:id="335" w:name="_Toc19111"/>
      <w:bookmarkStart w:id="336" w:name="_Toc32750"/>
      <w:bookmarkStart w:id="337" w:name="_Toc11227"/>
      <w:bookmarkStart w:id="338" w:name="_Toc25354"/>
      <w:bookmarkStart w:id="339" w:name="_Toc680"/>
      <w:bookmarkStart w:id="340" w:name="_Toc31722"/>
      <w:bookmarkStart w:id="341" w:name="_Toc29751"/>
      <w:r>
        <w:rPr>
          <w:rFonts w:hint="eastAsia" w:ascii="仿宋" w:hAnsi="仿宋" w:eastAsia="仿宋" w:cs="仿宋"/>
          <w:kern w:val="2"/>
          <w:sz w:val="24"/>
          <w:szCs w:val="24"/>
        </w:rPr>
        <w:t>第一节供货范围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23BACAC">
      <w:pPr>
        <w:snapToGrid w:val="0"/>
        <w:spacing w:line="360" w:lineRule="auto"/>
        <w:ind w:left="480"/>
        <w:outlineLvl w:val="2"/>
        <w:rPr>
          <w:rFonts w:hint="default" w:ascii="仿宋" w:hAnsi="仿宋" w:eastAsia="仿宋" w:cs="仿宋"/>
          <w:b/>
          <w:bCs/>
          <w:lang w:val="en-US" w:eastAsia="zh-CN"/>
        </w:rPr>
      </w:pPr>
      <w:r>
        <w:rPr>
          <w:rFonts w:hint="eastAsia" w:ascii="仿宋" w:hAnsi="仿宋" w:eastAsia="仿宋" w:cs="仿宋"/>
          <w:b/>
          <w:bCs/>
          <w:lang w:val="en-US" w:eastAsia="zh-CN"/>
        </w:rPr>
        <w:t>1供货范围</w:t>
      </w:r>
    </w:p>
    <w:tbl>
      <w:tblPr>
        <w:tblStyle w:val="4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45AF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37F52A05">
            <w:pPr>
              <w:jc w:val="center"/>
              <w:textAlignment w:val="center"/>
              <w:rPr>
                <w:rFonts w:hint="eastAsia" w:ascii="仿宋" w:hAnsi="仿宋" w:eastAsia="仿宋" w:cs="仿宋"/>
                <w:sz w:val="21"/>
                <w:szCs w:val="21"/>
              </w:rPr>
            </w:pPr>
            <w:r>
              <w:rPr>
                <w:rFonts w:hint="eastAsia" w:ascii="仿宋" w:hAnsi="仿宋" w:eastAsia="仿宋" w:cs="仿宋"/>
                <w:sz w:val="21"/>
                <w:szCs w:val="21"/>
              </w:rPr>
              <w:t>序号</w:t>
            </w:r>
          </w:p>
        </w:tc>
        <w:tc>
          <w:tcPr>
            <w:tcW w:w="5375" w:type="dxa"/>
            <w:vAlign w:val="center"/>
          </w:tcPr>
          <w:p w14:paraId="5F7D0A91">
            <w:pPr>
              <w:jc w:val="center"/>
              <w:textAlignment w:val="center"/>
              <w:rPr>
                <w:rFonts w:hint="eastAsia" w:ascii="仿宋" w:hAnsi="仿宋" w:eastAsia="仿宋" w:cs="仿宋"/>
                <w:sz w:val="21"/>
                <w:szCs w:val="21"/>
              </w:rPr>
            </w:pPr>
            <w:r>
              <w:rPr>
                <w:rFonts w:hint="eastAsia" w:ascii="仿宋" w:hAnsi="仿宋" w:eastAsia="仿宋" w:cs="仿宋"/>
                <w:sz w:val="21"/>
                <w:szCs w:val="21"/>
              </w:rPr>
              <w:t>名称</w:t>
            </w:r>
          </w:p>
        </w:tc>
        <w:tc>
          <w:tcPr>
            <w:tcW w:w="950" w:type="dxa"/>
            <w:vAlign w:val="center"/>
          </w:tcPr>
          <w:p w14:paraId="7F78D7D5">
            <w:pPr>
              <w:jc w:val="center"/>
              <w:textAlignment w:val="center"/>
              <w:rPr>
                <w:rFonts w:hint="eastAsia" w:ascii="仿宋" w:hAnsi="仿宋" w:eastAsia="仿宋" w:cs="仿宋"/>
                <w:sz w:val="21"/>
                <w:szCs w:val="21"/>
              </w:rPr>
            </w:pPr>
            <w:r>
              <w:rPr>
                <w:rFonts w:hint="eastAsia" w:ascii="仿宋" w:hAnsi="仿宋" w:eastAsia="仿宋" w:cs="仿宋"/>
                <w:sz w:val="21"/>
                <w:szCs w:val="21"/>
              </w:rPr>
              <w:t>单位</w:t>
            </w:r>
          </w:p>
        </w:tc>
        <w:tc>
          <w:tcPr>
            <w:tcW w:w="1156" w:type="dxa"/>
            <w:vAlign w:val="center"/>
          </w:tcPr>
          <w:p w14:paraId="01497C43">
            <w:pPr>
              <w:jc w:val="center"/>
              <w:textAlignment w:val="center"/>
              <w:rPr>
                <w:rFonts w:hint="eastAsia" w:ascii="仿宋" w:hAnsi="仿宋" w:eastAsia="仿宋" w:cs="仿宋"/>
                <w:sz w:val="21"/>
                <w:szCs w:val="21"/>
              </w:rPr>
            </w:pPr>
            <w:r>
              <w:rPr>
                <w:rFonts w:hint="eastAsia" w:ascii="仿宋" w:hAnsi="仿宋" w:eastAsia="仿宋" w:cs="仿宋"/>
                <w:sz w:val="21"/>
                <w:szCs w:val="21"/>
              </w:rPr>
              <w:t>数量</w:t>
            </w:r>
          </w:p>
        </w:tc>
        <w:tc>
          <w:tcPr>
            <w:tcW w:w="827" w:type="dxa"/>
            <w:vAlign w:val="center"/>
          </w:tcPr>
          <w:p w14:paraId="1CF900B1">
            <w:pPr>
              <w:jc w:val="center"/>
              <w:textAlignment w:val="center"/>
              <w:rPr>
                <w:rFonts w:hint="eastAsia" w:ascii="仿宋" w:hAnsi="仿宋" w:eastAsia="仿宋" w:cs="仿宋"/>
                <w:sz w:val="21"/>
                <w:szCs w:val="21"/>
              </w:rPr>
            </w:pPr>
            <w:r>
              <w:rPr>
                <w:rFonts w:hint="eastAsia" w:ascii="仿宋" w:hAnsi="仿宋" w:eastAsia="仿宋" w:cs="仿宋"/>
                <w:sz w:val="21"/>
                <w:szCs w:val="21"/>
              </w:rPr>
              <w:t>备注</w:t>
            </w:r>
          </w:p>
        </w:tc>
      </w:tr>
      <w:tr w14:paraId="4B2D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14:paraId="0C4B8554">
            <w:pPr>
              <w:pStyle w:val="130"/>
              <w:spacing w:before="60" w:after="60"/>
              <w:jc w:val="center"/>
              <w:rPr>
                <w:rFonts w:hint="eastAsia" w:ascii="仿宋" w:hAnsi="仿宋" w:eastAsia="仿宋" w:cs="仿宋"/>
                <w:sz w:val="21"/>
                <w:szCs w:val="21"/>
              </w:rPr>
            </w:pPr>
            <w:r>
              <w:rPr>
                <w:rFonts w:hint="eastAsia" w:ascii="仿宋" w:hAnsi="仿宋" w:eastAsia="仿宋" w:cs="仿宋"/>
                <w:sz w:val="21"/>
                <w:szCs w:val="21"/>
              </w:rPr>
              <w:t>1</w:t>
            </w:r>
          </w:p>
        </w:tc>
        <w:tc>
          <w:tcPr>
            <w:tcW w:w="5375" w:type="dxa"/>
            <w:vAlign w:val="center"/>
          </w:tcPr>
          <w:p w14:paraId="4438D791">
            <w:pPr>
              <w:pStyle w:val="130"/>
              <w:spacing w:before="60" w:after="6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Windows加固平板</w:t>
            </w:r>
          </w:p>
        </w:tc>
        <w:tc>
          <w:tcPr>
            <w:tcW w:w="950" w:type="dxa"/>
            <w:vAlign w:val="center"/>
          </w:tcPr>
          <w:p w14:paraId="78060F02">
            <w:pPr>
              <w:spacing w:line="36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台</w:t>
            </w:r>
          </w:p>
        </w:tc>
        <w:tc>
          <w:tcPr>
            <w:tcW w:w="1156" w:type="dxa"/>
            <w:vAlign w:val="center"/>
          </w:tcPr>
          <w:p w14:paraId="460B58D9">
            <w:pPr>
              <w:spacing w:line="36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827" w:type="dxa"/>
            <w:vAlign w:val="center"/>
          </w:tcPr>
          <w:p w14:paraId="38B0E500">
            <w:pPr>
              <w:spacing w:line="360" w:lineRule="auto"/>
              <w:jc w:val="center"/>
              <w:textAlignment w:val="center"/>
              <w:rPr>
                <w:rFonts w:hint="eastAsia" w:ascii="仿宋" w:hAnsi="仿宋" w:eastAsia="仿宋" w:cs="仿宋"/>
                <w:sz w:val="21"/>
                <w:szCs w:val="21"/>
              </w:rPr>
            </w:pPr>
          </w:p>
        </w:tc>
      </w:tr>
      <w:tr w14:paraId="38C0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7B605A2F">
            <w:pPr>
              <w:pStyle w:val="130"/>
              <w:spacing w:before="60" w:after="60"/>
              <w:jc w:val="center"/>
              <w:rPr>
                <w:rFonts w:hint="eastAsia" w:ascii="仿宋" w:hAnsi="仿宋" w:eastAsia="仿宋" w:cs="仿宋"/>
                <w:sz w:val="21"/>
                <w:szCs w:val="21"/>
              </w:rPr>
            </w:pPr>
            <w:r>
              <w:rPr>
                <w:rFonts w:hint="eastAsia" w:ascii="仿宋" w:hAnsi="仿宋" w:eastAsia="仿宋" w:cs="仿宋"/>
                <w:sz w:val="21"/>
                <w:szCs w:val="21"/>
              </w:rPr>
              <w:t>2</w:t>
            </w:r>
          </w:p>
        </w:tc>
        <w:tc>
          <w:tcPr>
            <w:tcW w:w="5375" w:type="dxa"/>
            <w:vAlign w:val="center"/>
          </w:tcPr>
          <w:p w14:paraId="45A1C4ED">
            <w:pPr>
              <w:pStyle w:val="130"/>
              <w:spacing w:before="60" w:after="60"/>
              <w:jc w:val="left"/>
              <w:rPr>
                <w:rFonts w:hint="eastAsia" w:ascii="仿宋" w:hAnsi="仿宋" w:eastAsia="仿宋" w:cs="仿宋"/>
                <w:sz w:val="21"/>
                <w:szCs w:val="21"/>
              </w:rPr>
            </w:pPr>
            <w:r>
              <w:rPr>
                <w:rFonts w:hint="eastAsia" w:ascii="仿宋" w:hAnsi="仿宋" w:eastAsia="仿宋" w:cs="仿宋"/>
                <w:sz w:val="21"/>
                <w:szCs w:val="21"/>
              </w:rPr>
              <w:t>设备说明书</w:t>
            </w:r>
          </w:p>
        </w:tc>
        <w:tc>
          <w:tcPr>
            <w:tcW w:w="950" w:type="dxa"/>
            <w:vAlign w:val="center"/>
          </w:tcPr>
          <w:p w14:paraId="149E93C5">
            <w:pPr>
              <w:spacing w:line="360" w:lineRule="auto"/>
              <w:jc w:val="center"/>
              <w:textAlignment w:val="center"/>
              <w:rPr>
                <w:rFonts w:hint="eastAsia" w:ascii="仿宋" w:hAnsi="仿宋" w:eastAsia="仿宋" w:cs="仿宋"/>
                <w:sz w:val="21"/>
                <w:szCs w:val="21"/>
              </w:rPr>
            </w:pPr>
            <w:r>
              <w:rPr>
                <w:rFonts w:hint="eastAsia" w:ascii="仿宋" w:hAnsi="仿宋" w:eastAsia="仿宋" w:cs="仿宋"/>
                <w:sz w:val="21"/>
                <w:szCs w:val="21"/>
              </w:rPr>
              <w:t>套</w:t>
            </w:r>
          </w:p>
        </w:tc>
        <w:tc>
          <w:tcPr>
            <w:tcW w:w="1156" w:type="dxa"/>
            <w:vAlign w:val="center"/>
          </w:tcPr>
          <w:p w14:paraId="66DEDC4E">
            <w:pPr>
              <w:spacing w:line="360" w:lineRule="auto"/>
              <w:jc w:val="center"/>
              <w:textAlignment w:val="center"/>
              <w:rPr>
                <w:rFonts w:hint="eastAsia" w:ascii="仿宋" w:hAnsi="仿宋" w:eastAsia="仿宋" w:cs="仿宋"/>
                <w:sz w:val="21"/>
                <w:szCs w:val="21"/>
              </w:rPr>
            </w:pPr>
          </w:p>
        </w:tc>
        <w:tc>
          <w:tcPr>
            <w:tcW w:w="827" w:type="dxa"/>
            <w:vAlign w:val="center"/>
          </w:tcPr>
          <w:p w14:paraId="62EA3DC5">
            <w:pPr>
              <w:spacing w:line="360" w:lineRule="auto"/>
              <w:jc w:val="center"/>
              <w:textAlignment w:val="center"/>
              <w:rPr>
                <w:rFonts w:hint="eastAsia" w:ascii="仿宋" w:hAnsi="仿宋" w:eastAsia="仿宋" w:cs="仿宋"/>
                <w:sz w:val="21"/>
                <w:szCs w:val="21"/>
              </w:rPr>
            </w:pPr>
          </w:p>
        </w:tc>
      </w:tr>
      <w:tr w14:paraId="6642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42455DF3">
            <w:pPr>
              <w:pStyle w:val="130"/>
              <w:spacing w:before="60" w:after="60"/>
              <w:jc w:val="center"/>
              <w:rPr>
                <w:rFonts w:hint="eastAsia" w:ascii="仿宋" w:hAnsi="仿宋" w:eastAsia="仿宋" w:cs="仿宋"/>
                <w:sz w:val="21"/>
                <w:szCs w:val="21"/>
              </w:rPr>
            </w:pPr>
            <w:r>
              <w:rPr>
                <w:rFonts w:hint="eastAsia" w:ascii="仿宋" w:hAnsi="仿宋" w:eastAsia="仿宋" w:cs="仿宋"/>
                <w:sz w:val="21"/>
                <w:szCs w:val="21"/>
              </w:rPr>
              <w:t>3</w:t>
            </w:r>
          </w:p>
        </w:tc>
        <w:tc>
          <w:tcPr>
            <w:tcW w:w="5375" w:type="dxa"/>
            <w:vAlign w:val="center"/>
          </w:tcPr>
          <w:p w14:paraId="04FF1D1D">
            <w:pPr>
              <w:pStyle w:val="130"/>
              <w:spacing w:before="60" w:after="60"/>
              <w:jc w:val="left"/>
              <w:rPr>
                <w:rFonts w:hint="eastAsia" w:ascii="仿宋" w:hAnsi="仿宋" w:eastAsia="仿宋" w:cs="仿宋"/>
                <w:bCs/>
                <w:sz w:val="21"/>
                <w:szCs w:val="21"/>
              </w:rPr>
            </w:pPr>
            <w:r>
              <w:rPr>
                <w:rFonts w:hint="eastAsia" w:ascii="仿宋" w:hAnsi="仿宋" w:eastAsia="仿宋" w:cs="仿宋"/>
                <w:bCs/>
                <w:sz w:val="21"/>
                <w:szCs w:val="21"/>
              </w:rPr>
              <w:t>合格证</w:t>
            </w:r>
          </w:p>
        </w:tc>
        <w:tc>
          <w:tcPr>
            <w:tcW w:w="950" w:type="dxa"/>
            <w:vAlign w:val="center"/>
          </w:tcPr>
          <w:p w14:paraId="5FD3BE89">
            <w:pPr>
              <w:spacing w:line="360" w:lineRule="auto"/>
              <w:jc w:val="center"/>
              <w:textAlignment w:val="center"/>
              <w:rPr>
                <w:rFonts w:hint="eastAsia" w:ascii="仿宋" w:hAnsi="仿宋" w:eastAsia="仿宋" w:cs="仿宋"/>
                <w:sz w:val="21"/>
                <w:szCs w:val="21"/>
              </w:rPr>
            </w:pPr>
            <w:r>
              <w:rPr>
                <w:rFonts w:hint="eastAsia" w:ascii="仿宋" w:hAnsi="仿宋" w:eastAsia="仿宋" w:cs="仿宋"/>
                <w:sz w:val="21"/>
                <w:szCs w:val="21"/>
              </w:rPr>
              <w:t>套</w:t>
            </w:r>
          </w:p>
        </w:tc>
        <w:tc>
          <w:tcPr>
            <w:tcW w:w="1156" w:type="dxa"/>
            <w:vAlign w:val="center"/>
          </w:tcPr>
          <w:p w14:paraId="5A591FCC">
            <w:pPr>
              <w:spacing w:line="360" w:lineRule="auto"/>
              <w:jc w:val="center"/>
              <w:textAlignment w:val="center"/>
              <w:rPr>
                <w:rFonts w:hint="eastAsia" w:ascii="仿宋" w:hAnsi="仿宋" w:eastAsia="仿宋" w:cs="仿宋"/>
                <w:sz w:val="21"/>
                <w:szCs w:val="21"/>
              </w:rPr>
            </w:pPr>
          </w:p>
        </w:tc>
        <w:tc>
          <w:tcPr>
            <w:tcW w:w="827" w:type="dxa"/>
            <w:vAlign w:val="center"/>
          </w:tcPr>
          <w:p w14:paraId="4771C87E">
            <w:pPr>
              <w:spacing w:line="360" w:lineRule="auto"/>
              <w:jc w:val="center"/>
              <w:textAlignment w:val="center"/>
              <w:rPr>
                <w:rFonts w:hint="eastAsia" w:ascii="仿宋" w:hAnsi="仿宋" w:eastAsia="仿宋" w:cs="仿宋"/>
                <w:sz w:val="21"/>
                <w:szCs w:val="21"/>
              </w:rPr>
            </w:pPr>
          </w:p>
        </w:tc>
      </w:tr>
      <w:tr w14:paraId="085B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vAlign w:val="center"/>
          </w:tcPr>
          <w:p w14:paraId="529AF7D7">
            <w:pPr>
              <w:pStyle w:val="130"/>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5375" w:type="dxa"/>
            <w:vAlign w:val="center"/>
          </w:tcPr>
          <w:p w14:paraId="6FE9B4C3">
            <w:pPr>
              <w:pStyle w:val="130"/>
              <w:spacing w:before="60" w:after="60"/>
              <w:jc w:val="left"/>
              <w:rPr>
                <w:rFonts w:hint="eastAsia" w:ascii="仿宋" w:hAnsi="仿宋" w:eastAsia="仿宋" w:cs="仿宋"/>
                <w:sz w:val="21"/>
                <w:szCs w:val="21"/>
              </w:rPr>
            </w:pPr>
            <w:r>
              <w:rPr>
                <w:rFonts w:hint="eastAsia" w:ascii="仿宋" w:hAnsi="仿宋" w:eastAsia="仿宋" w:cs="仿宋"/>
                <w:sz w:val="21"/>
                <w:szCs w:val="21"/>
              </w:rPr>
              <w:t>设备操作培训(</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rPr>
              <w:t>天)</w:t>
            </w:r>
          </w:p>
        </w:tc>
        <w:tc>
          <w:tcPr>
            <w:tcW w:w="950" w:type="dxa"/>
            <w:vAlign w:val="center"/>
          </w:tcPr>
          <w:p w14:paraId="0F393A97">
            <w:pPr>
              <w:spacing w:line="360" w:lineRule="auto"/>
              <w:jc w:val="center"/>
              <w:textAlignment w:val="center"/>
              <w:rPr>
                <w:rFonts w:hint="eastAsia" w:ascii="仿宋" w:hAnsi="仿宋" w:eastAsia="仿宋" w:cs="仿宋"/>
                <w:sz w:val="21"/>
                <w:szCs w:val="21"/>
              </w:rPr>
            </w:pPr>
          </w:p>
        </w:tc>
        <w:tc>
          <w:tcPr>
            <w:tcW w:w="1156" w:type="dxa"/>
            <w:vAlign w:val="center"/>
          </w:tcPr>
          <w:p w14:paraId="24C31D58">
            <w:pPr>
              <w:spacing w:line="360" w:lineRule="auto"/>
              <w:jc w:val="center"/>
              <w:textAlignment w:val="center"/>
              <w:rPr>
                <w:rFonts w:hint="eastAsia" w:ascii="仿宋" w:hAnsi="仿宋" w:eastAsia="仿宋" w:cs="仿宋"/>
                <w:sz w:val="21"/>
                <w:szCs w:val="21"/>
              </w:rPr>
            </w:pPr>
          </w:p>
        </w:tc>
        <w:tc>
          <w:tcPr>
            <w:tcW w:w="827" w:type="dxa"/>
            <w:vAlign w:val="center"/>
          </w:tcPr>
          <w:p w14:paraId="226CB7F4">
            <w:pPr>
              <w:spacing w:line="360" w:lineRule="auto"/>
              <w:jc w:val="center"/>
              <w:textAlignment w:val="center"/>
              <w:rPr>
                <w:rFonts w:hint="eastAsia" w:ascii="仿宋" w:hAnsi="仿宋" w:eastAsia="仿宋" w:cs="仿宋"/>
                <w:sz w:val="21"/>
                <w:szCs w:val="21"/>
              </w:rPr>
            </w:pPr>
          </w:p>
        </w:tc>
      </w:tr>
      <w:tr w14:paraId="67B0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4D593266">
            <w:pPr>
              <w:pStyle w:val="130"/>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5375" w:type="dxa"/>
            <w:vAlign w:val="center"/>
          </w:tcPr>
          <w:p w14:paraId="46BB3DE1">
            <w:pPr>
              <w:pStyle w:val="130"/>
              <w:spacing w:before="60" w:after="6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w:t>
            </w:r>
          </w:p>
        </w:tc>
        <w:tc>
          <w:tcPr>
            <w:tcW w:w="950" w:type="dxa"/>
            <w:vAlign w:val="center"/>
          </w:tcPr>
          <w:p w14:paraId="3FA6373E">
            <w:pPr>
              <w:spacing w:line="360" w:lineRule="auto"/>
              <w:jc w:val="center"/>
              <w:textAlignment w:val="center"/>
              <w:rPr>
                <w:rFonts w:hint="eastAsia" w:ascii="仿宋" w:hAnsi="仿宋" w:eastAsia="仿宋" w:cs="仿宋"/>
                <w:sz w:val="21"/>
                <w:szCs w:val="21"/>
              </w:rPr>
            </w:pPr>
          </w:p>
        </w:tc>
        <w:tc>
          <w:tcPr>
            <w:tcW w:w="1156" w:type="dxa"/>
            <w:vAlign w:val="center"/>
          </w:tcPr>
          <w:p w14:paraId="5B28E057">
            <w:pPr>
              <w:spacing w:line="360" w:lineRule="auto"/>
              <w:jc w:val="center"/>
              <w:textAlignment w:val="center"/>
              <w:rPr>
                <w:rFonts w:hint="eastAsia" w:ascii="仿宋" w:hAnsi="仿宋" w:eastAsia="仿宋" w:cs="仿宋"/>
                <w:sz w:val="21"/>
                <w:szCs w:val="21"/>
              </w:rPr>
            </w:pPr>
          </w:p>
        </w:tc>
        <w:tc>
          <w:tcPr>
            <w:tcW w:w="827" w:type="dxa"/>
            <w:vAlign w:val="center"/>
          </w:tcPr>
          <w:p w14:paraId="69997439">
            <w:pPr>
              <w:spacing w:line="360" w:lineRule="auto"/>
              <w:jc w:val="center"/>
              <w:textAlignment w:val="center"/>
              <w:rPr>
                <w:rFonts w:hint="eastAsia" w:ascii="仿宋" w:hAnsi="仿宋" w:eastAsia="仿宋" w:cs="仿宋"/>
                <w:sz w:val="21"/>
                <w:szCs w:val="21"/>
              </w:rPr>
            </w:pPr>
          </w:p>
        </w:tc>
      </w:tr>
      <w:tr w14:paraId="0D43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vAlign w:val="center"/>
          </w:tcPr>
          <w:p w14:paraId="492C2F34">
            <w:pPr>
              <w:pStyle w:val="130"/>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5375" w:type="dxa"/>
            <w:vAlign w:val="center"/>
          </w:tcPr>
          <w:p w14:paraId="1D9D3F3B">
            <w:pPr>
              <w:pStyle w:val="130"/>
              <w:spacing w:before="60" w:after="60"/>
              <w:jc w:val="left"/>
              <w:rPr>
                <w:rFonts w:hint="eastAsia" w:ascii="仿宋" w:hAnsi="仿宋" w:eastAsia="仿宋" w:cs="仿宋"/>
                <w:sz w:val="21"/>
                <w:szCs w:val="21"/>
              </w:rPr>
            </w:pPr>
          </w:p>
        </w:tc>
        <w:tc>
          <w:tcPr>
            <w:tcW w:w="950" w:type="dxa"/>
            <w:vAlign w:val="center"/>
          </w:tcPr>
          <w:p w14:paraId="7BBAFE39">
            <w:pPr>
              <w:spacing w:line="360" w:lineRule="auto"/>
              <w:jc w:val="center"/>
              <w:textAlignment w:val="center"/>
              <w:rPr>
                <w:rFonts w:hint="eastAsia" w:ascii="仿宋" w:hAnsi="仿宋" w:eastAsia="仿宋" w:cs="仿宋"/>
                <w:sz w:val="21"/>
                <w:szCs w:val="21"/>
              </w:rPr>
            </w:pPr>
          </w:p>
        </w:tc>
        <w:tc>
          <w:tcPr>
            <w:tcW w:w="1156" w:type="dxa"/>
            <w:vAlign w:val="center"/>
          </w:tcPr>
          <w:p w14:paraId="3ABC57ED">
            <w:pPr>
              <w:spacing w:line="360" w:lineRule="auto"/>
              <w:jc w:val="center"/>
              <w:textAlignment w:val="center"/>
              <w:rPr>
                <w:rFonts w:hint="eastAsia" w:ascii="仿宋" w:hAnsi="仿宋" w:eastAsia="仿宋" w:cs="仿宋"/>
                <w:sz w:val="21"/>
                <w:szCs w:val="21"/>
              </w:rPr>
            </w:pPr>
          </w:p>
        </w:tc>
        <w:tc>
          <w:tcPr>
            <w:tcW w:w="827" w:type="dxa"/>
            <w:vAlign w:val="center"/>
          </w:tcPr>
          <w:p w14:paraId="0FA72D05">
            <w:pPr>
              <w:spacing w:line="360" w:lineRule="auto"/>
              <w:jc w:val="center"/>
              <w:textAlignment w:val="center"/>
              <w:rPr>
                <w:rFonts w:hint="eastAsia" w:ascii="仿宋" w:hAnsi="仿宋" w:eastAsia="仿宋" w:cs="仿宋"/>
                <w:sz w:val="21"/>
                <w:szCs w:val="21"/>
              </w:rPr>
            </w:pPr>
          </w:p>
        </w:tc>
      </w:tr>
      <w:tr w14:paraId="66B4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2FCCBB4F">
            <w:pPr>
              <w:pStyle w:val="130"/>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5375" w:type="dxa"/>
            <w:vAlign w:val="center"/>
          </w:tcPr>
          <w:p w14:paraId="06207A9C">
            <w:pPr>
              <w:pStyle w:val="130"/>
              <w:spacing w:before="60" w:after="60"/>
              <w:jc w:val="left"/>
              <w:rPr>
                <w:rFonts w:hint="eastAsia" w:ascii="仿宋" w:hAnsi="仿宋" w:eastAsia="仿宋" w:cs="仿宋"/>
                <w:sz w:val="21"/>
                <w:szCs w:val="21"/>
              </w:rPr>
            </w:pPr>
          </w:p>
        </w:tc>
        <w:tc>
          <w:tcPr>
            <w:tcW w:w="950" w:type="dxa"/>
            <w:vAlign w:val="center"/>
          </w:tcPr>
          <w:p w14:paraId="5E782FE7">
            <w:pPr>
              <w:spacing w:line="360" w:lineRule="auto"/>
              <w:jc w:val="center"/>
              <w:textAlignment w:val="center"/>
              <w:rPr>
                <w:rFonts w:hint="eastAsia" w:ascii="仿宋" w:hAnsi="仿宋" w:eastAsia="仿宋" w:cs="仿宋"/>
                <w:sz w:val="21"/>
                <w:szCs w:val="21"/>
              </w:rPr>
            </w:pPr>
          </w:p>
        </w:tc>
        <w:tc>
          <w:tcPr>
            <w:tcW w:w="1156" w:type="dxa"/>
            <w:vAlign w:val="center"/>
          </w:tcPr>
          <w:p w14:paraId="34C12C2A">
            <w:pPr>
              <w:spacing w:line="360" w:lineRule="auto"/>
              <w:jc w:val="center"/>
              <w:textAlignment w:val="center"/>
              <w:rPr>
                <w:rFonts w:hint="eastAsia" w:ascii="仿宋" w:hAnsi="仿宋" w:eastAsia="仿宋" w:cs="仿宋"/>
                <w:sz w:val="21"/>
                <w:szCs w:val="21"/>
              </w:rPr>
            </w:pPr>
          </w:p>
        </w:tc>
        <w:tc>
          <w:tcPr>
            <w:tcW w:w="827" w:type="dxa"/>
            <w:vAlign w:val="center"/>
          </w:tcPr>
          <w:p w14:paraId="73D09CD8">
            <w:pPr>
              <w:spacing w:line="360" w:lineRule="auto"/>
              <w:jc w:val="center"/>
              <w:textAlignment w:val="center"/>
              <w:rPr>
                <w:rFonts w:hint="eastAsia" w:ascii="仿宋" w:hAnsi="仿宋" w:eastAsia="仿宋" w:cs="仿宋"/>
                <w:sz w:val="21"/>
                <w:szCs w:val="21"/>
              </w:rPr>
            </w:pPr>
          </w:p>
        </w:tc>
      </w:tr>
    </w:tbl>
    <w:p w14:paraId="7C3DA6C2"/>
    <w:p w14:paraId="036EDB6F">
      <w:pPr>
        <w:snapToGrid w:val="0"/>
        <w:spacing w:line="360" w:lineRule="auto"/>
        <w:ind w:left="480"/>
        <w:outlineLvl w:val="2"/>
        <w:rPr>
          <w:rFonts w:ascii="仿宋" w:hAnsi="仿宋" w:eastAsia="仿宋" w:cs="仿宋"/>
          <w:b/>
          <w:bCs/>
        </w:rPr>
      </w:pPr>
      <w:bookmarkStart w:id="342" w:name="_Toc20059"/>
      <w:bookmarkStart w:id="343" w:name="_Toc6916"/>
      <w:bookmarkStart w:id="344" w:name="_Toc73112406"/>
      <w:bookmarkStart w:id="345" w:name="_Toc10211"/>
      <w:bookmarkStart w:id="346" w:name="_Toc3726"/>
      <w:bookmarkStart w:id="347" w:name="_Toc19187"/>
      <w:bookmarkStart w:id="348" w:name="_Toc2744"/>
      <w:bookmarkStart w:id="349" w:name="_Toc30087"/>
      <w:bookmarkStart w:id="350" w:name="_Toc18018"/>
      <w:bookmarkStart w:id="351" w:name="_Toc31723"/>
      <w:bookmarkStart w:id="352" w:name="_Toc31074"/>
      <w:bookmarkStart w:id="353" w:name="_Toc24079"/>
      <w:bookmarkStart w:id="354" w:name="_Toc31685"/>
      <w:bookmarkStart w:id="355" w:name="_Toc8330"/>
      <w:bookmarkStart w:id="356" w:name="_Toc434"/>
      <w:bookmarkStart w:id="357" w:name="_Toc25570"/>
      <w:bookmarkStart w:id="358" w:name="_Toc29389"/>
      <w:bookmarkStart w:id="359" w:name="_Toc30004"/>
      <w:bookmarkStart w:id="360" w:name="_Toc11531"/>
      <w:bookmarkStart w:id="361" w:name="_Toc5521"/>
      <w:bookmarkStart w:id="362" w:name="_Toc10027"/>
      <w:r>
        <w:rPr>
          <w:rFonts w:hint="eastAsia" w:ascii="仿宋" w:hAnsi="仿宋" w:eastAsia="仿宋" w:cs="仿宋"/>
          <w:b/>
          <w:bCs/>
          <w:lang w:val="en-US" w:eastAsia="zh-CN"/>
        </w:rPr>
        <w:t>2</w:t>
      </w:r>
      <w:r>
        <w:rPr>
          <w:rFonts w:hint="eastAsia" w:ascii="仿宋" w:hAnsi="仿宋" w:eastAsia="仿宋" w:cs="仿宋"/>
          <w:b/>
          <w:bCs/>
        </w:rPr>
        <w:t>备品备件、易损件和专用耗材供货范围</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63D1F0E4">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.1招标方招标文件所指备品备件、易损件是招标方为保证货物质保期之后正常运行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14:paraId="054D2C68">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.2投标方按照招标文件要求提供、或投标方认为招标方应当储备的备品备件、易损件，投标方应当在投标报价部分分别说明所列备品备件、易损件的使用时间。</w:t>
      </w:r>
    </w:p>
    <w:p w14:paraId="67152AE4">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.3投标文件中，应当有备品备件、易损件的详细清单（内容包括名称、型号、规格、单位、数量、生产厂家、单价、总价等）。</w:t>
      </w:r>
    </w:p>
    <w:p w14:paraId="1075CE7D">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val="en-US" w:eastAsia="zh-CN"/>
        </w:rPr>
        <w:t>4</w:t>
      </w:r>
      <w:r>
        <w:rPr>
          <w:rFonts w:hint="eastAsia" w:ascii="仿宋" w:hAnsi="仿宋" w:eastAsia="仿宋" w:cs="仿宋"/>
        </w:rPr>
        <w:t>备品备件、易损件的费用应分类单列，并计入投标总报价之内。</w:t>
      </w:r>
    </w:p>
    <w:p w14:paraId="102D3689">
      <w:pPr>
        <w:adjustRightInd w:val="0"/>
        <w:snapToGrid w:val="0"/>
        <w:spacing w:before="163" w:beforeLines="50" w:after="163" w:afterLines="50" w:line="360" w:lineRule="auto"/>
        <w:jc w:val="center"/>
        <w:outlineLvl w:val="1"/>
        <w:rPr>
          <w:rFonts w:ascii="仿宋" w:hAnsi="仿宋" w:eastAsia="仿宋" w:cs="仿宋"/>
          <w:b/>
          <w:bCs/>
        </w:rPr>
      </w:pPr>
      <w:bookmarkStart w:id="363" w:name="_Toc19194"/>
      <w:bookmarkStart w:id="364" w:name="_Toc4676"/>
      <w:bookmarkStart w:id="365" w:name="_Toc4183"/>
      <w:bookmarkStart w:id="366" w:name="_Toc10692"/>
      <w:bookmarkStart w:id="367" w:name="_Toc17572"/>
      <w:bookmarkStart w:id="368" w:name="_Toc15620"/>
      <w:bookmarkStart w:id="369" w:name="_Toc17613"/>
      <w:bookmarkStart w:id="370" w:name="_Toc21360"/>
      <w:bookmarkStart w:id="371" w:name="_Toc20754"/>
      <w:bookmarkStart w:id="372" w:name="_Toc18118"/>
      <w:bookmarkStart w:id="373" w:name="_Toc15671"/>
      <w:bookmarkStart w:id="374" w:name="_Toc1998"/>
      <w:bookmarkStart w:id="375" w:name="_Toc17660"/>
      <w:bookmarkStart w:id="376" w:name="_Toc27960"/>
      <w:bookmarkStart w:id="377" w:name="_Toc24898"/>
      <w:bookmarkStart w:id="378" w:name="_Toc4268"/>
      <w:bookmarkStart w:id="379" w:name="_Toc4601"/>
      <w:bookmarkStart w:id="380" w:name="_Toc11851"/>
      <w:bookmarkStart w:id="381" w:name="_Toc8309"/>
      <w:bookmarkStart w:id="382" w:name="_Toc25983"/>
      <w:bookmarkStart w:id="383" w:name="_Toc4381"/>
      <w:bookmarkStart w:id="384" w:name="_Toc13201"/>
      <w:bookmarkStart w:id="385" w:name="_Toc30635"/>
      <w:bookmarkStart w:id="386" w:name="_Toc16163"/>
      <w:bookmarkStart w:id="387" w:name="_Toc22358"/>
      <w:bookmarkStart w:id="388" w:name="_Toc29107"/>
      <w:bookmarkStart w:id="389" w:name="_Toc16689"/>
      <w:bookmarkStart w:id="390" w:name="_Toc603"/>
      <w:bookmarkStart w:id="391" w:name="_Toc3580"/>
      <w:bookmarkStart w:id="392" w:name="_Toc133783972"/>
      <w:bookmarkStart w:id="393" w:name="_Toc6313"/>
      <w:bookmarkStart w:id="394" w:name="_Toc23856"/>
      <w:bookmarkStart w:id="395" w:name="_Toc29792"/>
      <w:bookmarkStart w:id="396" w:name="_Toc18492"/>
      <w:bookmarkStart w:id="397" w:name="_Toc27636"/>
      <w:bookmarkStart w:id="398" w:name="_Toc11837"/>
      <w:bookmarkStart w:id="399" w:name="_Toc3548"/>
      <w:bookmarkStart w:id="400" w:name="_Toc18839"/>
      <w:bookmarkStart w:id="401" w:name="_Toc81"/>
      <w:bookmarkStart w:id="402" w:name="_Toc12288"/>
      <w:bookmarkStart w:id="403" w:name="_Toc23025"/>
      <w:bookmarkStart w:id="404" w:name="_Toc5634"/>
      <w:bookmarkStart w:id="405" w:name="_Toc1897"/>
      <w:r>
        <w:rPr>
          <w:rFonts w:hint="eastAsia" w:ascii="仿宋" w:hAnsi="仿宋" w:eastAsia="仿宋" w:cs="仿宋"/>
          <w:b/>
          <w:bCs/>
        </w:rPr>
        <w:t>第二节供货方式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15E15412">
      <w:pPr>
        <w:snapToGrid w:val="0"/>
        <w:spacing w:line="360" w:lineRule="auto"/>
        <w:ind w:left="480"/>
        <w:outlineLvl w:val="2"/>
        <w:rPr>
          <w:rFonts w:ascii="仿宋" w:hAnsi="仿宋" w:eastAsia="仿宋" w:cs="仿宋"/>
          <w:b/>
          <w:bCs/>
        </w:rPr>
      </w:pPr>
      <w:bookmarkStart w:id="406" w:name="_Toc22679"/>
      <w:bookmarkStart w:id="407" w:name="_Toc1474"/>
      <w:bookmarkStart w:id="408" w:name="_Toc14135"/>
      <w:bookmarkStart w:id="409" w:name="_Toc11533"/>
      <w:bookmarkStart w:id="410" w:name="_Toc3032"/>
      <w:bookmarkStart w:id="411" w:name="_Toc19237"/>
      <w:bookmarkStart w:id="412" w:name="_Toc28222"/>
      <w:bookmarkStart w:id="413" w:name="_Toc28534"/>
      <w:bookmarkStart w:id="414" w:name="_Toc24179"/>
      <w:bookmarkStart w:id="415" w:name="_Toc28962"/>
      <w:bookmarkStart w:id="416" w:name="_Toc4791"/>
      <w:bookmarkStart w:id="417" w:name="_Toc28360"/>
      <w:bookmarkStart w:id="418" w:name="_Toc10286"/>
      <w:bookmarkStart w:id="419" w:name="_Toc73112409"/>
      <w:bookmarkStart w:id="420" w:name="_Toc32491"/>
      <w:bookmarkStart w:id="421" w:name="_Toc28759"/>
      <w:bookmarkStart w:id="422" w:name="_Toc1116"/>
      <w:bookmarkStart w:id="423" w:name="_Toc4344"/>
      <w:bookmarkStart w:id="424" w:name="_Toc18282"/>
      <w:bookmarkStart w:id="425" w:name="_Toc27005"/>
      <w:bookmarkStart w:id="426" w:name="_Toc20263"/>
      <w:r>
        <w:rPr>
          <w:rFonts w:hint="eastAsia" w:ascii="仿宋" w:hAnsi="仿宋" w:eastAsia="仿宋" w:cs="仿宋"/>
          <w:b/>
          <w:bCs/>
        </w:rPr>
        <w:t>1供货地点</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89910A3">
      <w:pPr>
        <w:pStyle w:val="23"/>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本项目建设工地。</w:t>
      </w:r>
    </w:p>
    <w:p w14:paraId="3EEEE02D">
      <w:pPr>
        <w:snapToGrid w:val="0"/>
        <w:spacing w:line="360" w:lineRule="auto"/>
        <w:ind w:left="480"/>
        <w:outlineLvl w:val="2"/>
        <w:rPr>
          <w:rFonts w:ascii="仿宋" w:hAnsi="仿宋" w:eastAsia="仿宋" w:cs="仿宋"/>
          <w:b/>
          <w:bCs/>
        </w:rPr>
      </w:pPr>
      <w:bookmarkStart w:id="427" w:name="_Toc21521"/>
      <w:bookmarkStart w:id="428" w:name="_Toc27724"/>
      <w:bookmarkStart w:id="429" w:name="_Toc27558"/>
      <w:bookmarkStart w:id="430" w:name="_Toc26178"/>
      <w:bookmarkStart w:id="431" w:name="_Toc11086"/>
      <w:bookmarkStart w:id="432" w:name="_Toc8043"/>
      <w:bookmarkStart w:id="433" w:name="_Toc11152"/>
      <w:bookmarkStart w:id="434" w:name="_Toc5862"/>
      <w:bookmarkStart w:id="435" w:name="_Toc6707"/>
      <w:bookmarkStart w:id="436" w:name="_Toc9856"/>
      <w:bookmarkStart w:id="437" w:name="_Toc30858"/>
      <w:bookmarkStart w:id="438" w:name="_Toc26611"/>
      <w:bookmarkStart w:id="439" w:name="_Toc531"/>
      <w:bookmarkStart w:id="440" w:name="_Toc6963"/>
      <w:bookmarkStart w:id="441" w:name="_Toc73112410"/>
      <w:bookmarkStart w:id="442" w:name="_Toc20257"/>
      <w:bookmarkStart w:id="443" w:name="_Toc2280"/>
      <w:bookmarkStart w:id="444" w:name="_Toc4215"/>
      <w:bookmarkStart w:id="445" w:name="_Toc22044"/>
      <w:bookmarkStart w:id="446" w:name="_Toc22977"/>
      <w:bookmarkStart w:id="447" w:name="_Toc31657"/>
      <w:r>
        <w:rPr>
          <w:rFonts w:hint="eastAsia" w:ascii="仿宋" w:hAnsi="仿宋" w:eastAsia="仿宋" w:cs="仿宋"/>
          <w:b/>
          <w:bCs/>
        </w:rPr>
        <w:t>2供货时间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09CDE382">
      <w:pPr>
        <w:snapToGrid w:val="0"/>
        <w:spacing w:line="360" w:lineRule="auto"/>
        <w:ind w:firstLine="420" w:firstLineChars="200"/>
        <w:jc w:val="left"/>
        <w:rPr>
          <w:rFonts w:ascii="仿宋" w:hAnsi="仿宋" w:eastAsia="仿宋" w:cs="仿宋"/>
          <w:strike/>
          <w:highlight w:val="yellow"/>
        </w:rPr>
      </w:pPr>
      <w:r>
        <w:rPr>
          <w:rFonts w:hint="eastAsia" w:ascii="仿宋" w:hAnsi="仿宋" w:eastAsia="仿宋" w:cs="仿宋"/>
          <w:highlight w:val="yellow"/>
        </w:rPr>
        <w:t>2.1投标方应自接到中标通知后</w:t>
      </w:r>
      <w:r>
        <w:rPr>
          <w:rFonts w:hint="eastAsia" w:ascii="仿宋" w:hAnsi="仿宋" w:eastAsia="仿宋" w:cs="仿宋"/>
          <w:highlight w:val="yellow"/>
          <w:lang w:val="en-US" w:eastAsia="zh-CN"/>
        </w:rPr>
        <w:t>/合同签订后</w:t>
      </w:r>
      <w:r>
        <w:rPr>
          <w:rFonts w:hint="eastAsia" w:ascii="仿宋" w:hAnsi="仿宋" w:eastAsia="仿宋" w:cs="仿宋"/>
          <w:highlight w:val="yellow"/>
        </w:rPr>
        <w:t>，</w:t>
      </w:r>
      <w:r>
        <w:rPr>
          <w:rFonts w:hint="eastAsia" w:ascii="仿宋" w:hAnsi="仿宋" w:eastAsia="仿宋" w:cs="仿宋"/>
          <w:highlight w:val="yellow"/>
          <w:u w:val="single"/>
          <w:shd w:val="pct10" w:color="auto" w:fill="FFFFFF"/>
        </w:rPr>
        <w:t>3</w:t>
      </w:r>
      <w:r>
        <w:rPr>
          <w:rFonts w:hint="eastAsia" w:ascii="仿宋" w:hAnsi="仿宋" w:eastAsia="仿宋" w:cs="仿宋"/>
          <w:highlight w:val="yellow"/>
          <w:u w:val="single"/>
          <w:shd w:val="pct10" w:color="auto" w:fill="FFFFFF"/>
          <w:lang w:val="en-US" w:eastAsia="zh-CN"/>
        </w:rPr>
        <w:t>0</w:t>
      </w:r>
      <w:r>
        <w:rPr>
          <w:rFonts w:hint="eastAsia" w:ascii="仿宋" w:hAnsi="仿宋" w:eastAsia="仿宋" w:cs="仿宋"/>
          <w:highlight w:val="yellow"/>
        </w:rPr>
        <w:t>日历日之内交货至供货地点。</w:t>
      </w:r>
    </w:p>
    <w:p w14:paraId="3200936C">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2.2连续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lang w:val="en-US" w:eastAsia="zh-CN"/>
        </w:rPr>
        <w:t>15</w:t>
      </w:r>
      <w:r>
        <w:rPr>
          <w:rFonts w:hint="eastAsia" w:ascii="仿宋" w:hAnsi="仿宋" w:eastAsia="仿宋" w:cs="仿宋"/>
          <w:highlight w:val="yellow"/>
        </w:rPr>
        <w:t>个日历日之内安装调试完毕；</w:t>
      </w:r>
    </w:p>
    <w:p w14:paraId="3960F60A">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2.4必要时，投标方应当提供详细的工期计划。</w:t>
      </w:r>
    </w:p>
    <w:p w14:paraId="533799F6">
      <w:pPr>
        <w:snapToGrid w:val="0"/>
        <w:spacing w:line="360" w:lineRule="auto"/>
        <w:ind w:left="480"/>
        <w:outlineLvl w:val="2"/>
        <w:rPr>
          <w:rFonts w:ascii="仿宋" w:hAnsi="仿宋" w:eastAsia="仿宋" w:cs="仿宋"/>
          <w:b/>
          <w:bCs/>
        </w:rPr>
      </w:pPr>
      <w:bookmarkStart w:id="448" w:name="_Toc22617"/>
      <w:bookmarkStart w:id="449" w:name="_Toc4612"/>
      <w:bookmarkStart w:id="450" w:name="_Toc30983"/>
      <w:bookmarkStart w:id="451" w:name="_Toc23122"/>
      <w:bookmarkStart w:id="452" w:name="_Toc9507"/>
      <w:bookmarkStart w:id="453" w:name="_Toc8419"/>
      <w:bookmarkStart w:id="454" w:name="_Toc29786"/>
      <w:bookmarkStart w:id="455" w:name="_Toc18845"/>
      <w:bookmarkStart w:id="456" w:name="_Toc17489"/>
      <w:bookmarkStart w:id="457" w:name="_Toc22394"/>
      <w:bookmarkStart w:id="458" w:name="_Toc11749"/>
      <w:bookmarkStart w:id="459" w:name="_Toc16960"/>
      <w:bookmarkStart w:id="460" w:name="_Toc5288"/>
      <w:bookmarkStart w:id="461" w:name="_Toc31485"/>
      <w:bookmarkStart w:id="462" w:name="_Toc22968"/>
      <w:bookmarkStart w:id="463" w:name="_Toc4431"/>
      <w:bookmarkStart w:id="464" w:name="_Toc24587"/>
      <w:bookmarkStart w:id="465" w:name="_Toc8193"/>
      <w:bookmarkStart w:id="466" w:name="_Toc73112411"/>
      <w:bookmarkStart w:id="467" w:name="_Toc18153"/>
      <w:bookmarkStart w:id="468" w:name="_Toc17351"/>
      <w:r>
        <w:rPr>
          <w:rFonts w:hint="eastAsia" w:ascii="仿宋" w:hAnsi="仿宋" w:eastAsia="仿宋" w:cs="仿宋"/>
          <w:b/>
          <w:bCs/>
        </w:rPr>
        <w:t>3质保期</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75218CE">
      <w:pPr>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3.1投标方所提供货物涉及的全部供货范围内的设备、材料、零配件和工器具等，除合同特别约定外，其质保期均自终验收签字生效之日起</w:t>
      </w:r>
      <w:r>
        <w:rPr>
          <w:rFonts w:hint="eastAsia" w:ascii="仿宋" w:hAnsi="仿宋" w:eastAsia="仿宋" w:cs="仿宋"/>
          <w:highlight w:val="yellow"/>
          <w:u w:val="single"/>
          <w:lang w:val="en-US" w:eastAsia="zh-CN"/>
        </w:rPr>
        <w:t xml:space="preserve"> 12  </w:t>
      </w:r>
      <w:r>
        <w:rPr>
          <w:rFonts w:hint="eastAsia" w:ascii="仿宋" w:hAnsi="仿宋" w:eastAsia="仿宋" w:cs="仿宋"/>
          <w:highlight w:val="yellow"/>
        </w:rPr>
        <w:t>个月。</w:t>
      </w:r>
    </w:p>
    <w:p w14:paraId="5BA3A7A0">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14:paraId="0D0E1429">
      <w:pPr>
        <w:snapToGrid w:val="0"/>
        <w:spacing w:line="360" w:lineRule="auto"/>
        <w:ind w:left="480"/>
        <w:outlineLvl w:val="2"/>
        <w:rPr>
          <w:rFonts w:ascii="仿宋" w:hAnsi="仿宋" w:eastAsia="仿宋" w:cs="仿宋"/>
          <w:b/>
          <w:bCs/>
        </w:rPr>
      </w:pPr>
      <w:bookmarkStart w:id="469" w:name="_Toc17320"/>
      <w:bookmarkStart w:id="470" w:name="_Toc20400"/>
      <w:bookmarkStart w:id="471" w:name="_Toc19011"/>
      <w:bookmarkStart w:id="472" w:name="_Toc16381"/>
      <w:bookmarkStart w:id="473" w:name="_Toc16664"/>
      <w:bookmarkStart w:id="474" w:name="_Toc12791"/>
      <w:bookmarkStart w:id="475" w:name="_Toc14622"/>
      <w:bookmarkStart w:id="476" w:name="_Toc26040"/>
      <w:bookmarkStart w:id="477" w:name="_Toc27377"/>
      <w:bookmarkStart w:id="478" w:name="_Toc20248"/>
      <w:bookmarkStart w:id="479" w:name="_Toc27080"/>
      <w:bookmarkStart w:id="480" w:name="_Toc73112412"/>
      <w:bookmarkStart w:id="481" w:name="_Toc28907"/>
      <w:bookmarkStart w:id="482" w:name="_Toc27729"/>
      <w:bookmarkStart w:id="483" w:name="_Toc10272"/>
      <w:bookmarkStart w:id="484" w:name="_Toc21555"/>
      <w:bookmarkStart w:id="485" w:name="_Toc29090"/>
      <w:bookmarkStart w:id="486" w:name="_Toc5126"/>
      <w:bookmarkStart w:id="487" w:name="_Toc426"/>
      <w:bookmarkStart w:id="488" w:name="_Toc21924"/>
      <w:bookmarkStart w:id="489" w:name="_Toc22951"/>
      <w:r>
        <w:rPr>
          <w:rFonts w:hint="eastAsia" w:ascii="仿宋" w:hAnsi="仿宋" w:eastAsia="仿宋" w:cs="仿宋"/>
          <w:b/>
          <w:bCs/>
        </w:rPr>
        <w:t>4包装</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6704A6CE">
      <w:pPr>
        <w:pStyle w:val="23"/>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53032A6D">
      <w:pPr>
        <w:pStyle w:val="23"/>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14:paraId="0A73A5C3">
      <w:pPr>
        <w:pStyle w:val="23"/>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14:paraId="017C1877">
      <w:pPr>
        <w:pStyle w:val="23"/>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2E693A70">
      <w:pPr>
        <w:pStyle w:val="23"/>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1607690A">
      <w:pPr>
        <w:pStyle w:val="23"/>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14:paraId="6F27A369">
      <w:pPr>
        <w:pStyle w:val="23"/>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3B841A18">
      <w:pPr>
        <w:pStyle w:val="23"/>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14:paraId="6A660A1E">
      <w:pPr>
        <w:pStyle w:val="23"/>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2721B3C4">
      <w:pPr>
        <w:snapToGrid w:val="0"/>
        <w:spacing w:line="360" w:lineRule="auto"/>
        <w:ind w:left="480"/>
        <w:outlineLvl w:val="2"/>
        <w:rPr>
          <w:rFonts w:ascii="仿宋" w:hAnsi="仿宋" w:eastAsia="仿宋" w:cs="仿宋"/>
          <w:b/>
          <w:bCs/>
        </w:rPr>
      </w:pPr>
      <w:bookmarkStart w:id="490" w:name="_Toc25305"/>
      <w:bookmarkStart w:id="491" w:name="_Toc22949"/>
      <w:bookmarkStart w:id="492" w:name="_Toc24996"/>
      <w:bookmarkStart w:id="493" w:name="_Toc73112413"/>
      <w:bookmarkStart w:id="494" w:name="_Toc4346"/>
      <w:bookmarkStart w:id="495" w:name="_Toc23221"/>
      <w:bookmarkStart w:id="496" w:name="_Toc8"/>
      <w:bookmarkStart w:id="497" w:name="_Toc31538"/>
      <w:bookmarkStart w:id="498" w:name="_Toc21886"/>
      <w:bookmarkStart w:id="499" w:name="_Toc32266"/>
      <w:bookmarkStart w:id="500" w:name="_Toc20536"/>
      <w:bookmarkStart w:id="501" w:name="_Toc26302"/>
      <w:bookmarkStart w:id="502" w:name="_Toc7046"/>
      <w:bookmarkStart w:id="503" w:name="_Toc17990"/>
      <w:bookmarkStart w:id="504" w:name="_Toc17881"/>
      <w:bookmarkStart w:id="505" w:name="_Toc21308"/>
      <w:bookmarkStart w:id="506" w:name="_Toc7889"/>
      <w:bookmarkStart w:id="507" w:name="_Toc5373"/>
      <w:bookmarkStart w:id="508" w:name="_Toc22992"/>
      <w:bookmarkStart w:id="509" w:name="_Toc1857"/>
      <w:bookmarkStart w:id="510" w:name="_Toc22792"/>
      <w:r>
        <w:rPr>
          <w:rFonts w:hint="eastAsia" w:ascii="仿宋" w:hAnsi="仿宋" w:eastAsia="仿宋" w:cs="仿宋"/>
          <w:b/>
          <w:bCs/>
        </w:rPr>
        <w:t>5运输</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04EA993E">
      <w:pPr>
        <w:pStyle w:val="23"/>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7711CEEB">
      <w:pPr>
        <w:pStyle w:val="23"/>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14:paraId="5BF1FB96">
      <w:pPr>
        <w:pStyle w:val="23"/>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55EF66C2">
      <w:pPr>
        <w:pStyle w:val="23"/>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302A7DAE">
      <w:pPr>
        <w:pStyle w:val="23"/>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511" w:name="_Toc133783973"/>
    </w:p>
    <w:p w14:paraId="2BC12EA2">
      <w:pPr>
        <w:rPr>
          <w:rFonts w:hint="eastAsia" w:ascii="仿宋" w:hAnsi="仿宋" w:eastAsia="仿宋" w:cs="仿宋"/>
          <w:b/>
          <w:bCs/>
        </w:rPr>
      </w:pPr>
      <w:bookmarkStart w:id="512" w:name="_Toc24415"/>
      <w:bookmarkStart w:id="513" w:name="_Toc27085"/>
      <w:bookmarkStart w:id="514" w:name="_Toc8515"/>
      <w:bookmarkStart w:id="515" w:name="_Toc10676"/>
      <w:bookmarkStart w:id="516" w:name="_Toc14023"/>
      <w:bookmarkStart w:id="517" w:name="_Toc16036"/>
      <w:bookmarkStart w:id="518" w:name="_Toc24397"/>
      <w:bookmarkStart w:id="519" w:name="_Toc19986"/>
      <w:bookmarkStart w:id="520" w:name="_Toc14171"/>
      <w:bookmarkStart w:id="521" w:name="_Toc32280"/>
      <w:bookmarkStart w:id="522" w:name="_Toc7672"/>
      <w:bookmarkStart w:id="523" w:name="_Toc26651"/>
      <w:bookmarkStart w:id="524" w:name="_Toc19133"/>
      <w:bookmarkStart w:id="525" w:name="_Toc10894"/>
      <w:bookmarkStart w:id="526" w:name="_Toc14862"/>
      <w:bookmarkStart w:id="527" w:name="_Toc14414"/>
      <w:bookmarkStart w:id="528" w:name="_Toc22680"/>
      <w:bookmarkStart w:id="529" w:name="_Toc3739"/>
      <w:bookmarkStart w:id="530" w:name="_Toc7501"/>
      <w:bookmarkStart w:id="531" w:name="_Toc14229"/>
      <w:bookmarkStart w:id="532" w:name="_Toc28164"/>
      <w:bookmarkStart w:id="533" w:name="_Toc31301"/>
      <w:bookmarkStart w:id="534" w:name="_Toc26671"/>
      <w:bookmarkStart w:id="535" w:name="_Toc10275"/>
      <w:bookmarkStart w:id="536" w:name="_Toc28211"/>
      <w:bookmarkStart w:id="537" w:name="_Toc25044"/>
      <w:bookmarkStart w:id="538" w:name="_Toc12021"/>
      <w:bookmarkStart w:id="539" w:name="_Toc25780"/>
      <w:bookmarkStart w:id="540" w:name="_Toc27169"/>
      <w:bookmarkStart w:id="541" w:name="_Toc12478"/>
      <w:bookmarkStart w:id="542" w:name="_Toc2668"/>
      <w:bookmarkStart w:id="543" w:name="_Toc9059"/>
      <w:bookmarkStart w:id="544" w:name="_Toc11027"/>
      <w:bookmarkStart w:id="545" w:name="_Toc1740"/>
      <w:bookmarkStart w:id="546" w:name="_Toc25292"/>
      <w:bookmarkStart w:id="547" w:name="_Toc24978"/>
      <w:bookmarkStart w:id="548" w:name="_Toc23663"/>
      <w:bookmarkStart w:id="549" w:name="_Toc29063"/>
      <w:bookmarkStart w:id="550" w:name="_Toc18423"/>
      <w:bookmarkStart w:id="551" w:name="_Toc14916"/>
      <w:bookmarkStart w:id="552" w:name="_Toc15153"/>
      <w:bookmarkStart w:id="553" w:name="_Toc13927"/>
      <w:bookmarkStart w:id="554" w:name="_Toc23255"/>
      <w:r>
        <w:rPr>
          <w:rFonts w:hint="eastAsia" w:ascii="仿宋" w:hAnsi="仿宋" w:eastAsia="仿宋" w:cs="仿宋"/>
          <w:b/>
          <w:bCs/>
        </w:rPr>
        <w:br w:type="page"/>
      </w:r>
    </w:p>
    <w:p w14:paraId="50F63185">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rPr>
        <w:t>第四章售中售后服务</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B21833D">
      <w:pPr>
        <w:snapToGrid w:val="0"/>
        <w:spacing w:line="360" w:lineRule="auto"/>
        <w:ind w:left="480"/>
        <w:outlineLvl w:val="1"/>
        <w:rPr>
          <w:rFonts w:ascii="仿宋" w:hAnsi="仿宋" w:eastAsia="仿宋" w:cs="仿宋"/>
          <w:b/>
          <w:bCs/>
          <w:highlight w:val="yellow"/>
        </w:rPr>
      </w:pPr>
      <w:bookmarkStart w:id="555" w:name="_Toc27811"/>
      <w:bookmarkStart w:id="556" w:name="_Toc9079"/>
      <w:bookmarkStart w:id="557" w:name="_Toc25505"/>
      <w:bookmarkStart w:id="558" w:name="_Toc3697"/>
      <w:bookmarkStart w:id="559" w:name="_Toc414"/>
      <w:bookmarkStart w:id="560" w:name="_Toc7723"/>
      <w:bookmarkStart w:id="561" w:name="_Toc24654"/>
      <w:bookmarkStart w:id="562" w:name="_Toc17645"/>
      <w:bookmarkStart w:id="563" w:name="_Toc4952"/>
      <w:bookmarkStart w:id="564" w:name="_Toc25979"/>
      <w:bookmarkStart w:id="565" w:name="_Toc2564"/>
      <w:bookmarkStart w:id="566" w:name="_Toc24344"/>
      <w:bookmarkStart w:id="567" w:name="_Toc9919"/>
      <w:bookmarkStart w:id="568" w:name="_Toc17832"/>
      <w:bookmarkStart w:id="569" w:name="_Toc10791"/>
      <w:bookmarkStart w:id="570" w:name="_Toc28487"/>
      <w:bookmarkStart w:id="571" w:name="_Toc12793"/>
      <w:bookmarkStart w:id="572" w:name="_Toc3722"/>
      <w:bookmarkStart w:id="573" w:name="_Toc19735"/>
      <w:bookmarkStart w:id="574" w:name="_Toc788"/>
      <w:bookmarkStart w:id="575" w:name="_Toc29262"/>
      <w:bookmarkStart w:id="576" w:name="_Toc344"/>
      <w:bookmarkStart w:id="577" w:name="_Toc4682"/>
      <w:bookmarkStart w:id="578" w:name="_Toc10787"/>
      <w:bookmarkStart w:id="579" w:name="_Toc13551"/>
      <w:bookmarkStart w:id="580" w:name="_Toc19576"/>
      <w:bookmarkStart w:id="581" w:name="_Toc23541"/>
      <w:bookmarkStart w:id="582" w:name="_Toc4180"/>
      <w:bookmarkStart w:id="583" w:name="_Toc20772"/>
      <w:bookmarkStart w:id="584" w:name="_Toc20514"/>
      <w:bookmarkStart w:id="585" w:name="_Toc8465"/>
      <w:bookmarkStart w:id="586" w:name="_Toc13786"/>
      <w:bookmarkStart w:id="587" w:name="_Toc23892"/>
      <w:bookmarkStart w:id="588" w:name="_Toc7036"/>
      <w:bookmarkStart w:id="589" w:name="_Toc23493"/>
      <w:bookmarkStart w:id="590" w:name="_Toc14199"/>
      <w:bookmarkStart w:id="591" w:name="_Toc2661"/>
      <w:bookmarkStart w:id="592" w:name="_Toc217"/>
      <w:bookmarkStart w:id="593" w:name="_Toc8910"/>
      <w:bookmarkStart w:id="594" w:name="_Toc16066"/>
      <w:bookmarkStart w:id="595" w:name="_Toc29321"/>
      <w:bookmarkStart w:id="596" w:name="_Toc18522"/>
      <w:r>
        <w:rPr>
          <w:rFonts w:hint="eastAsia" w:ascii="仿宋" w:hAnsi="仿宋" w:eastAsia="仿宋" w:cs="仿宋"/>
          <w:b/>
          <w:bCs/>
          <w:highlight w:val="yellow"/>
        </w:rPr>
        <w:t>1技术及培训服务</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138F085D">
      <w:pPr>
        <w:pStyle w:val="23"/>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shd w:val="pct10" w:color="auto" w:fill="FFFFFF"/>
        </w:rPr>
        <w:t xml:space="preserve"> </w:t>
      </w:r>
      <w:r>
        <w:rPr>
          <w:rFonts w:hint="eastAsia" w:ascii="仿宋" w:hAnsi="仿宋" w:eastAsia="仿宋" w:cs="仿宋"/>
          <w:u w:val="single"/>
          <w:shd w:val="pct10" w:color="auto" w:fill="FFFFFF"/>
          <w:lang w:val="en-US" w:eastAsia="zh-CN"/>
        </w:rPr>
        <w:t>1</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w:t>
      </w:r>
      <w:r>
        <w:rPr>
          <w:rFonts w:hint="eastAsia" w:ascii="仿宋" w:hAnsi="仿宋" w:eastAsia="仿宋" w:cs="仿宋"/>
          <w:u w:val="single"/>
          <w:shd w:val="pct10" w:color="auto" w:fill="FFFFFF"/>
          <w:lang w:val="en-US" w:eastAsia="zh-CN"/>
        </w:rPr>
        <w:t>3</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w:t>
      </w:r>
      <w:r>
        <w:rPr>
          <w:rFonts w:ascii="仿宋" w:hAnsi="仿宋" w:eastAsia="仿宋" w:cs="仿宋"/>
        </w:rPr>
        <w:t xml:space="preserve"> </w:t>
      </w:r>
    </w:p>
    <w:p w14:paraId="476A082B">
      <w:pPr>
        <w:pStyle w:val="23"/>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54F395B3">
      <w:pPr>
        <w:pStyle w:val="23"/>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0E09BAC">
      <w:pPr>
        <w:pStyle w:val="23"/>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14:paraId="0452EB20">
      <w:pPr>
        <w:pStyle w:val="23"/>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08211D65">
      <w:pPr>
        <w:snapToGrid w:val="0"/>
        <w:spacing w:line="360" w:lineRule="auto"/>
        <w:ind w:left="480"/>
        <w:outlineLvl w:val="1"/>
        <w:rPr>
          <w:rFonts w:ascii="仿宋" w:hAnsi="仿宋" w:eastAsia="仿宋" w:cs="仿宋"/>
          <w:b/>
          <w:bCs/>
        </w:rPr>
      </w:pPr>
      <w:bookmarkStart w:id="597" w:name="_Toc1420"/>
      <w:bookmarkStart w:id="598" w:name="_Toc3907"/>
      <w:bookmarkStart w:id="599" w:name="_Toc32690"/>
      <w:bookmarkStart w:id="600" w:name="_Toc13235"/>
      <w:bookmarkStart w:id="601" w:name="_Toc5703"/>
      <w:bookmarkStart w:id="602" w:name="_Toc17516"/>
      <w:bookmarkStart w:id="603" w:name="_Toc3976"/>
      <w:bookmarkStart w:id="604" w:name="_Toc1176"/>
      <w:bookmarkStart w:id="605" w:name="_Toc14504"/>
      <w:bookmarkStart w:id="606" w:name="_Toc17865"/>
      <w:bookmarkStart w:id="607" w:name="_Toc29413"/>
      <w:bookmarkStart w:id="608" w:name="_Toc16867"/>
      <w:bookmarkStart w:id="609" w:name="_Toc11516"/>
      <w:bookmarkStart w:id="610" w:name="_Toc13864"/>
      <w:bookmarkStart w:id="611" w:name="_Toc11060"/>
      <w:bookmarkStart w:id="612" w:name="_Toc29981"/>
      <w:bookmarkStart w:id="613" w:name="_Toc30271"/>
      <w:bookmarkStart w:id="614" w:name="_Toc3042"/>
      <w:bookmarkStart w:id="615" w:name="_Toc21693"/>
      <w:bookmarkStart w:id="616" w:name="_Toc19800"/>
      <w:bookmarkStart w:id="617" w:name="_Toc19866"/>
      <w:bookmarkStart w:id="618" w:name="_Toc13970"/>
      <w:bookmarkStart w:id="619" w:name="_Toc22880"/>
      <w:bookmarkStart w:id="620" w:name="_Toc26430"/>
      <w:bookmarkStart w:id="621" w:name="_Toc2300"/>
      <w:bookmarkStart w:id="622" w:name="_Toc15460"/>
      <w:bookmarkStart w:id="623" w:name="_Toc16493"/>
      <w:bookmarkStart w:id="624" w:name="_Toc17849"/>
      <w:bookmarkStart w:id="625" w:name="_Toc25721"/>
      <w:bookmarkStart w:id="626" w:name="_Toc16259"/>
      <w:bookmarkStart w:id="627" w:name="_Toc6394"/>
      <w:bookmarkStart w:id="628" w:name="_Toc3892"/>
      <w:bookmarkStart w:id="629" w:name="_Toc16207"/>
      <w:bookmarkStart w:id="630" w:name="_Toc10782"/>
      <w:bookmarkStart w:id="631" w:name="_Toc26880"/>
      <w:bookmarkStart w:id="632" w:name="_Toc15028"/>
      <w:bookmarkStart w:id="633" w:name="_Toc31039"/>
      <w:bookmarkStart w:id="634" w:name="_Toc22693"/>
      <w:bookmarkStart w:id="635" w:name="_Toc9824"/>
      <w:bookmarkStart w:id="636" w:name="_Toc22719"/>
      <w:bookmarkStart w:id="637" w:name="_Toc25347"/>
      <w:r>
        <w:rPr>
          <w:rFonts w:hint="eastAsia" w:ascii="仿宋" w:hAnsi="仿宋" w:eastAsia="仿宋" w:cs="仿宋"/>
          <w:b/>
          <w:bCs/>
        </w:rPr>
        <w:t>2安装调试服务</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5BF62CD2">
      <w:pPr>
        <w:pStyle w:val="23"/>
        <w:snapToGrid w:val="0"/>
        <w:spacing w:line="360" w:lineRule="auto"/>
        <w:ind w:firstLine="42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14:paraId="43F9FD39">
      <w:pPr>
        <w:pStyle w:val="23"/>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129AB389">
      <w:pPr>
        <w:pStyle w:val="23"/>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1A87829F">
      <w:pPr>
        <w:snapToGrid w:val="0"/>
        <w:spacing w:line="360" w:lineRule="auto"/>
        <w:ind w:left="480"/>
        <w:outlineLvl w:val="1"/>
        <w:rPr>
          <w:rFonts w:ascii="仿宋" w:hAnsi="仿宋" w:eastAsia="仿宋" w:cs="仿宋"/>
          <w:b/>
          <w:bCs/>
        </w:rPr>
      </w:pPr>
      <w:bookmarkStart w:id="638" w:name="_Toc1585"/>
      <w:bookmarkStart w:id="639" w:name="_Toc29245"/>
      <w:bookmarkStart w:id="640" w:name="_Toc24615"/>
      <w:bookmarkStart w:id="641" w:name="_Toc16337"/>
      <w:bookmarkStart w:id="642" w:name="_Toc32488"/>
      <w:bookmarkStart w:id="643" w:name="_Toc4076"/>
      <w:bookmarkStart w:id="644" w:name="_Toc17284"/>
      <w:bookmarkStart w:id="645" w:name="_Toc18269"/>
      <w:bookmarkStart w:id="646" w:name="_Toc9329"/>
      <w:bookmarkStart w:id="647" w:name="_Toc2657"/>
      <w:bookmarkStart w:id="648" w:name="_Toc13443"/>
      <w:bookmarkStart w:id="649" w:name="_Toc7956"/>
      <w:bookmarkStart w:id="650" w:name="_Toc8632"/>
      <w:bookmarkStart w:id="651" w:name="_Toc7783"/>
      <w:bookmarkStart w:id="652" w:name="_Toc11229"/>
      <w:bookmarkStart w:id="653" w:name="_Toc2510"/>
      <w:bookmarkStart w:id="654" w:name="_Toc30193"/>
      <w:bookmarkStart w:id="655" w:name="_Toc19674"/>
      <w:bookmarkStart w:id="656" w:name="_Toc1565"/>
      <w:bookmarkStart w:id="657" w:name="_Toc16435"/>
      <w:bookmarkStart w:id="658" w:name="_Toc8975"/>
      <w:bookmarkStart w:id="659" w:name="_Toc16373"/>
      <w:bookmarkStart w:id="660" w:name="_Toc2097"/>
      <w:bookmarkStart w:id="661" w:name="_Toc12739"/>
      <w:bookmarkStart w:id="662" w:name="_Toc4751"/>
      <w:bookmarkStart w:id="663" w:name="_Toc29125"/>
      <w:bookmarkStart w:id="664" w:name="_Toc29126"/>
      <w:bookmarkStart w:id="665" w:name="_Toc30398"/>
      <w:bookmarkStart w:id="666" w:name="_Toc10635"/>
      <w:bookmarkStart w:id="667" w:name="_Toc16706"/>
      <w:bookmarkStart w:id="668" w:name="_Toc32442"/>
      <w:bookmarkStart w:id="669" w:name="_Toc17427"/>
      <w:bookmarkStart w:id="670" w:name="_Toc22871"/>
      <w:bookmarkStart w:id="671" w:name="_Toc16916"/>
      <w:bookmarkStart w:id="672" w:name="_Toc25079"/>
      <w:bookmarkStart w:id="673" w:name="_Toc3170"/>
      <w:bookmarkStart w:id="674" w:name="_Toc9878"/>
      <w:bookmarkStart w:id="675" w:name="_Toc9269"/>
      <w:bookmarkStart w:id="676" w:name="_Toc13921"/>
      <w:bookmarkStart w:id="677" w:name="_Toc628"/>
      <w:bookmarkStart w:id="678" w:name="_Toc218"/>
      <w:bookmarkStart w:id="679" w:name="_Toc19810"/>
      <w:r>
        <w:rPr>
          <w:rFonts w:hint="eastAsia" w:ascii="仿宋" w:hAnsi="仿宋" w:eastAsia="仿宋" w:cs="仿宋"/>
          <w:b/>
          <w:bCs/>
        </w:rPr>
        <w:t>3验收服务</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60DD9CE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14:paraId="0E14C25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2426F218">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14:paraId="7B7C361F">
      <w:pPr>
        <w:snapToGrid w:val="0"/>
        <w:spacing w:line="360" w:lineRule="auto"/>
        <w:ind w:left="480"/>
        <w:outlineLvl w:val="1"/>
        <w:rPr>
          <w:rFonts w:ascii="仿宋" w:hAnsi="仿宋" w:eastAsia="仿宋" w:cs="仿宋"/>
          <w:b/>
          <w:bCs/>
        </w:rPr>
      </w:pPr>
      <w:bookmarkStart w:id="680" w:name="_Toc7782"/>
      <w:bookmarkStart w:id="681" w:name="_Toc1454"/>
      <w:bookmarkStart w:id="682" w:name="_Toc1311"/>
      <w:bookmarkStart w:id="683" w:name="_Toc542"/>
      <w:bookmarkStart w:id="684" w:name="_Toc18836"/>
      <w:bookmarkStart w:id="685" w:name="_Toc18968"/>
      <w:bookmarkStart w:id="686" w:name="_Toc20916"/>
      <w:bookmarkStart w:id="687" w:name="_Toc6232"/>
      <w:bookmarkStart w:id="688" w:name="_Toc20081"/>
      <w:bookmarkStart w:id="689" w:name="_Toc26554"/>
      <w:bookmarkStart w:id="690" w:name="_Toc17056"/>
      <w:bookmarkStart w:id="691" w:name="_Toc26773"/>
      <w:bookmarkStart w:id="692" w:name="_Toc7478"/>
      <w:bookmarkStart w:id="693" w:name="_Toc19441"/>
      <w:bookmarkStart w:id="694" w:name="_Toc11699"/>
      <w:bookmarkStart w:id="695" w:name="_Toc27224"/>
      <w:bookmarkStart w:id="696" w:name="_Toc10808"/>
      <w:bookmarkStart w:id="697" w:name="_Toc2093"/>
      <w:bookmarkStart w:id="698" w:name="_Toc3798"/>
      <w:bookmarkStart w:id="699" w:name="_Toc20538"/>
      <w:bookmarkStart w:id="700" w:name="_Toc30412"/>
      <w:bookmarkStart w:id="701" w:name="_Toc29778"/>
      <w:bookmarkStart w:id="702" w:name="_Toc4417"/>
      <w:bookmarkStart w:id="703" w:name="_Toc14739"/>
      <w:bookmarkStart w:id="704" w:name="_Toc6099"/>
      <w:bookmarkStart w:id="705" w:name="_Toc1199"/>
      <w:bookmarkStart w:id="706" w:name="_Toc29300"/>
      <w:bookmarkStart w:id="707" w:name="_Toc22392"/>
      <w:bookmarkStart w:id="708" w:name="_Toc17895"/>
      <w:bookmarkStart w:id="709" w:name="_Toc9592"/>
      <w:bookmarkStart w:id="710" w:name="_Toc20426"/>
      <w:bookmarkStart w:id="711" w:name="_Toc10014"/>
      <w:bookmarkStart w:id="712" w:name="_Toc28635"/>
      <w:bookmarkStart w:id="713" w:name="_Toc29633"/>
      <w:bookmarkStart w:id="714" w:name="_Toc20717"/>
      <w:bookmarkStart w:id="715" w:name="_Toc22965"/>
      <w:bookmarkStart w:id="716" w:name="_Toc19397"/>
      <w:bookmarkStart w:id="717" w:name="_Toc32682"/>
      <w:bookmarkStart w:id="718" w:name="_Toc32079"/>
      <w:bookmarkStart w:id="719" w:name="_Toc11213"/>
      <w:bookmarkStart w:id="720" w:name="_Toc8078"/>
      <w:bookmarkStart w:id="721" w:name="_Toc21987"/>
      <w:r>
        <w:rPr>
          <w:rFonts w:hint="eastAsia" w:ascii="仿宋" w:hAnsi="仿宋" w:eastAsia="仿宋" w:cs="仿宋"/>
          <w:b/>
          <w:bCs/>
        </w:rPr>
        <w:t>4售后服务</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797CEF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5A03B8F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4.2如发现所提供的货物存在问题，需要投标方解决或配合解决时：在质保期之内，应在接到通知后</w:t>
      </w:r>
      <w:r>
        <w:rPr>
          <w:rFonts w:hint="eastAsia" w:ascii="仿宋" w:hAnsi="仿宋" w:eastAsia="仿宋" w:cs="仿宋"/>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4</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lang w:val="en-US" w:eastAsia="zh-CN"/>
        </w:rPr>
        <w:t xml:space="preserve"> 6</w:t>
      </w:r>
      <w:r>
        <w:rPr>
          <w:rFonts w:hint="eastAsia" w:ascii="仿宋" w:hAnsi="仿宋" w:eastAsia="仿宋" w:cs="仿宋"/>
          <w:u w:val="single"/>
        </w:rPr>
        <w:t xml:space="preserve"> </w:t>
      </w:r>
      <w:r>
        <w:rPr>
          <w:rFonts w:hint="eastAsia" w:ascii="仿宋" w:hAnsi="仿宋" w:eastAsia="仿宋" w:cs="仿宋"/>
        </w:rPr>
        <w:t>小时内派有关人员到达现场。</w:t>
      </w:r>
    </w:p>
    <w:p w14:paraId="72A088A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1C9297B7">
      <w:pPr>
        <w:snapToGrid w:val="0"/>
        <w:spacing w:line="360" w:lineRule="auto"/>
        <w:ind w:left="480"/>
        <w:outlineLvl w:val="1"/>
        <w:rPr>
          <w:rFonts w:ascii="仿宋" w:hAnsi="仿宋" w:eastAsia="仿宋" w:cs="仿宋"/>
          <w:b/>
          <w:bCs/>
        </w:rPr>
      </w:pPr>
      <w:bookmarkStart w:id="722" w:name="_Toc32366"/>
      <w:bookmarkStart w:id="723" w:name="_Toc9688"/>
      <w:bookmarkStart w:id="724" w:name="_Toc12294"/>
      <w:bookmarkStart w:id="725" w:name="_Toc18148"/>
      <w:bookmarkStart w:id="726" w:name="_Toc27285"/>
      <w:bookmarkStart w:id="727" w:name="_Toc115"/>
      <w:bookmarkStart w:id="728" w:name="_Toc6354"/>
      <w:bookmarkStart w:id="729" w:name="_Toc14349"/>
      <w:bookmarkStart w:id="730" w:name="_Toc19301"/>
      <w:bookmarkStart w:id="731" w:name="_Toc21895"/>
      <w:bookmarkStart w:id="732" w:name="_Toc20327"/>
      <w:bookmarkStart w:id="733" w:name="_Toc32502"/>
      <w:bookmarkStart w:id="734" w:name="_Toc1573"/>
      <w:bookmarkStart w:id="735" w:name="_Toc6984"/>
      <w:bookmarkStart w:id="736" w:name="_Toc25693"/>
      <w:bookmarkStart w:id="737" w:name="_Toc26287"/>
      <w:bookmarkStart w:id="738" w:name="_Toc3819"/>
      <w:bookmarkStart w:id="739" w:name="_Toc27733"/>
      <w:bookmarkStart w:id="740" w:name="_Toc7130"/>
      <w:bookmarkStart w:id="741" w:name="_Toc27505"/>
      <w:bookmarkStart w:id="742" w:name="_Toc26976"/>
      <w:bookmarkStart w:id="743" w:name="_Toc31498"/>
      <w:bookmarkStart w:id="744" w:name="_Toc22732"/>
      <w:bookmarkStart w:id="745" w:name="_Toc13974"/>
      <w:bookmarkStart w:id="746" w:name="_Toc1118"/>
      <w:bookmarkStart w:id="747" w:name="_Toc26623"/>
      <w:bookmarkStart w:id="748" w:name="_Toc4793"/>
      <w:bookmarkStart w:id="749" w:name="_Toc28927"/>
      <w:bookmarkStart w:id="750" w:name="_Toc25242"/>
      <w:bookmarkStart w:id="751" w:name="_Toc6107"/>
      <w:bookmarkStart w:id="752" w:name="_Toc30999"/>
      <w:bookmarkStart w:id="753" w:name="_Toc22593"/>
      <w:bookmarkStart w:id="754" w:name="_Toc16849"/>
      <w:bookmarkStart w:id="755" w:name="_Toc9982"/>
      <w:bookmarkStart w:id="756" w:name="_Toc6730"/>
      <w:bookmarkStart w:id="757" w:name="_Toc25994"/>
      <w:bookmarkStart w:id="758" w:name="_Toc30887"/>
      <w:bookmarkStart w:id="759" w:name="_Toc10752"/>
      <w:bookmarkStart w:id="760" w:name="_Toc20936"/>
      <w:bookmarkStart w:id="761" w:name="_Toc17891"/>
      <w:bookmarkStart w:id="762" w:name="_Toc4928"/>
      <w:bookmarkStart w:id="763" w:name="_Toc913"/>
      <w:r>
        <w:rPr>
          <w:rFonts w:hint="eastAsia" w:ascii="仿宋" w:hAnsi="仿宋" w:eastAsia="仿宋" w:cs="仿宋"/>
          <w:b/>
          <w:bCs/>
        </w:rPr>
        <w:t>5其它服务</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28554EE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14:paraId="4D9C5EE1">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64" w:name="_Toc133783974"/>
    </w:p>
    <w:p w14:paraId="199A7D66">
      <w:pPr>
        <w:adjustRightInd w:val="0"/>
        <w:snapToGrid w:val="0"/>
        <w:spacing w:line="360" w:lineRule="auto"/>
        <w:ind w:firstLine="420" w:firstLineChars="200"/>
        <w:rPr>
          <w:rFonts w:hint="eastAsia" w:ascii="仿宋" w:hAnsi="仿宋" w:eastAsia="仿宋" w:cs="仿宋"/>
          <w:lang w:val="en-GB"/>
        </w:rPr>
      </w:pPr>
      <w:bookmarkStart w:id="765" w:name="_Toc499550430"/>
      <w:r>
        <w:rPr>
          <w:rFonts w:hint="eastAsia" w:ascii="仿宋" w:hAnsi="仿宋" w:eastAsia="仿宋" w:cs="仿宋"/>
          <w:lang w:val="en-US" w:eastAsia="zh-CN"/>
        </w:rPr>
        <w:t>5</w:t>
      </w:r>
      <w:r>
        <w:rPr>
          <w:rFonts w:hint="eastAsia" w:ascii="仿宋" w:hAnsi="仿宋" w:eastAsia="仿宋" w:cs="仿宋"/>
          <w:lang w:val="en-GB"/>
        </w:rPr>
        <w:t>.</w:t>
      </w:r>
      <w:r>
        <w:rPr>
          <w:rFonts w:hint="eastAsia" w:ascii="仿宋" w:hAnsi="仿宋" w:eastAsia="仿宋" w:cs="仿宋"/>
          <w:lang w:val="en-US" w:eastAsia="zh-CN"/>
        </w:rPr>
        <w:t>3</w:t>
      </w:r>
      <w:r>
        <w:rPr>
          <w:rFonts w:hint="eastAsia" w:ascii="仿宋" w:hAnsi="仿宋" w:eastAsia="仿宋" w:cs="仿宋"/>
          <w:lang w:val="en-GB"/>
        </w:rPr>
        <w:t xml:space="preserve"> 保障服务目标</w:t>
      </w:r>
      <w:bookmarkEnd w:id="765"/>
    </w:p>
    <w:p w14:paraId="7C869BA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3CAA7A6E">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14:paraId="0CCD029C">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05F2C01A">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4B5AB734">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1A803F5D">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14:paraId="1A2476F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14:paraId="444AD4F7">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14:paraId="6FD080CE">
      <w:pPr>
        <w:adjustRightInd w:val="0"/>
        <w:snapToGrid w:val="0"/>
        <w:spacing w:line="360" w:lineRule="auto"/>
        <w:ind w:firstLine="420" w:firstLineChars="200"/>
        <w:rPr>
          <w:rFonts w:hint="eastAsia" w:ascii="仿宋" w:hAnsi="仿宋" w:eastAsia="仿宋" w:cs="仿宋"/>
          <w:lang w:val="en-GB"/>
        </w:rPr>
      </w:pPr>
      <w:r>
        <w:rPr>
          <w:rFonts w:hint="eastAsia" w:ascii="仿宋" w:hAnsi="仿宋" w:eastAsia="仿宋" w:cs="仿宋"/>
          <w:lang w:val="en-US" w:eastAsia="zh-CN"/>
        </w:rPr>
        <w:t>5.4</w:t>
      </w:r>
      <w:r>
        <w:rPr>
          <w:rFonts w:hint="eastAsia" w:ascii="仿宋" w:hAnsi="仿宋" w:eastAsia="仿宋" w:cs="仿宋"/>
          <w:lang w:val="en-GB"/>
        </w:rPr>
        <w:t>增值服务目标</w:t>
      </w:r>
    </w:p>
    <w:p w14:paraId="03A8CE3C">
      <w:pPr>
        <w:adjustRightInd w:val="0"/>
        <w:snapToGrid w:val="0"/>
        <w:spacing w:line="360" w:lineRule="auto"/>
        <w:ind w:firstLine="420" w:firstLineChars="200"/>
      </w:pPr>
      <w:r>
        <w:rPr>
          <w:rFonts w:hint="eastAsia" w:ascii="仿宋" w:hAnsi="仿宋" w:eastAsia="仿宋" w:cs="仿宋"/>
          <w:lang w:val="en-GB"/>
        </w:rPr>
        <w:t>（1）提供一年的系统7×24维护</w:t>
      </w:r>
    </w:p>
    <w:p w14:paraId="16E52207">
      <w:pPr>
        <w:rPr>
          <w:rFonts w:hint="eastAsia" w:ascii="仿宋" w:hAnsi="仿宋" w:eastAsia="仿宋" w:cs="仿宋"/>
          <w:b/>
          <w:bCs/>
        </w:rPr>
      </w:pPr>
      <w:bookmarkStart w:id="766" w:name="_Toc10492"/>
      <w:bookmarkStart w:id="767" w:name="_Toc9482"/>
      <w:bookmarkStart w:id="768" w:name="_Toc25825"/>
      <w:bookmarkStart w:id="769" w:name="_Toc30293"/>
      <w:bookmarkStart w:id="770" w:name="_Toc9121"/>
      <w:bookmarkStart w:id="771" w:name="_Toc12013"/>
      <w:bookmarkStart w:id="772" w:name="_Toc16312"/>
      <w:bookmarkStart w:id="773" w:name="_Toc29269"/>
      <w:bookmarkStart w:id="774" w:name="_Toc8547"/>
      <w:bookmarkStart w:id="775" w:name="_Toc5996"/>
      <w:bookmarkStart w:id="776" w:name="_Toc29777"/>
      <w:bookmarkStart w:id="777" w:name="_Toc19017"/>
      <w:bookmarkStart w:id="778" w:name="_Toc10873"/>
      <w:bookmarkStart w:id="779" w:name="_Toc23730"/>
      <w:bookmarkStart w:id="780" w:name="_Toc15356"/>
      <w:bookmarkStart w:id="781" w:name="_Toc32409"/>
      <w:bookmarkStart w:id="782" w:name="_Toc9498"/>
      <w:bookmarkStart w:id="783" w:name="_Toc2140"/>
      <w:bookmarkStart w:id="784" w:name="_Toc5013"/>
      <w:bookmarkStart w:id="785" w:name="_Toc12454"/>
      <w:bookmarkStart w:id="786" w:name="_Toc32483"/>
      <w:bookmarkStart w:id="787" w:name="_Toc29817"/>
      <w:bookmarkStart w:id="788" w:name="_Toc24752"/>
      <w:bookmarkStart w:id="789" w:name="_Toc19942"/>
      <w:bookmarkStart w:id="790" w:name="_Toc6228"/>
      <w:bookmarkStart w:id="791" w:name="_Toc22725"/>
      <w:bookmarkStart w:id="792" w:name="_Toc21122"/>
      <w:bookmarkStart w:id="793" w:name="_Toc13895"/>
      <w:bookmarkStart w:id="794" w:name="_Toc7461"/>
      <w:bookmarkStart w:id="795" w:name="_Toc8076"/>
      <w:bookmarkStart w:id="796" w:name="_Toc26489"/>
      <w:bookmarkStart w:id="797" w:name="_Toc13250"/>
      <w:bookmarkStart w:id="798" w:name="_Toc18621"/>
      <w:bookmarkStart w:id="799" w:name="_Toc19208"/>
      <w:bookmarkStart w:id="800" w:name="_Toc2800"/>
      <w:bookmarkStart w:id="801" w:name="_Toc4011"/>
      <w:bookmarkStart w:id="802" w:name="_Toc18030"/>
      <w:bookmarkStart w:id="803" w:name="_Toc11150"/>
      <w:bookmarkStart w:id="804" w:name="_Toc27484"/>
      <w:bookmarkStart w:id="805" w:name="_Toc14411"/>
      <w:bookmarkStart w:id="806" w:name="_Toc25057"/>
      <w:bookmarkStart w:id="807" w:name="_Toc16355"/>
      <w:bookmarkStart w:id="808" w:name="_Toc10438"/>
      <w:r>
        <w:rPr>
          <w:rFonts w:hint="eastAsia" w:ascii="仿宋" w:hAnsi="仿宋" w:eastAsia="仿宋" w:cs="仿宋"/>
          <w:b/>
          <w:bCs/>
        </w:rPr>
        <w:br w:type="page"/>
      </w:r>
    </w:p>
    <w:p w14:paraId="266931B4">
      <w:pPr>
        <w:adjustRightInd w:val="0"/>
        <w:snapToGrid w:val="0"/>
        <w:spacing w:before="163" w:beforeLines="50" w:after="163" w:afterLines="50" w:line="360" w:lineRule="auto"/>
        <w:jc w:val="center"/>
        <w:outlineLvl w:val="0"/>
        <w:rPr>
          <w:rFonts w:hint="default" w:ascii="仿宋" w:hAnsi="仿宋" w:eastAsia="仿宋" w:cs="仿宋"/>
          <w:b/>
          <w:bCs/>
          <w:lang w:val="en-US" w:eastAsia="zh-CN"/>
        </w:rPr>
      </w:pPr>
      <w:r>
        <w:rPr>
          <w:rFonts w:hint="eastAsia" w:ascii="仿宋" w:hAnsi="仿宋" w:eastAsia="仿宋" w:cs="仿宋"/>
          <w:b/>
          <w:bCs/>
        </w:rPr>
        <w:t>第五章预验收和终验收</w:t>
      </w:r>
      <w:bookmarkEnd w:id="764"/>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Pr>
          <w:rFonts w:hint="eastAsia" w:ascii="仿宋" w:hAnsi="仿宋" w:eastAsia="仿宋" w:cs="仿宋"/>
          <w:b/>
          <w:bCs/>
          <w:highlight w:val="yellow"/>
          <w:lang w:eastAsia="zh-CN"/>
        </w:rPr>
        <w:t>（</w:t>
      </w:r>
      <w:r>
        <w:rPr>
          <w:rFonts w:hint="eastAsia" w:ascii="仿宋" w:hAnsi="仿宋" w:eastAsia="仿宋" w:cs="仿宋"/>
          <w:b/>
          <w:bCs/>
          <w:highlight w:val="yellow"/>
          <w:lang w:val="en-US" w:eastAsia="zh-CN"/>
        </w:rPr>
        <w:t>本项目无预验收）</w:t>
      </w:r>
    </w:p>
    <w:p w14:paraId="4AD69BEA">
      <w:pPr>
        <w:snapToGrid w:val="0"/>
        <w:spacing w:line="360" w:lineRule="auto"/>
        <w:ind w:left="482"/>
        <w:outlineLvl w:val="1"/>
        <w:rPr>
          <w:rFonts w:ascii="仿宋" w:hAnsi="仿宋" w:eastAsia="仿宋" w:cs="仿宋"/>
          <w:b/>
          <w:bCs/>
        </w:rPr>
      </w:pPr>
      <w:bookmarkStart w:id="809" w:name="_Toc17620"/>
      <w:bookmarkStart w:id="810" w:name="_Toc242"/>
      <w:bookmarkStart w:id="811" w:name="_Toc10033"/>
      <w:bookmarkStart w:id="812" w:name="_Toc6924"/>
      <w:bookmarkStart w:id="813" w:name="_Toc24809"/>
      <w:bookmarkStart w:id="814" w:name="_Toc7191"/>
      <w:bookmarkStart w:id="815" w:name="_Toc14965"/>
      <w:bookmarkStart w:id="816" w:name="_Toc15025"/>
      <w:bookmarkStart w:id="817" w:name="_Toc31478"/>
      <w:bookmarkStart w:id="818" w:name="_Toc27951"/>
      <w:bookmarkStart w:id="819" w:name="_Toc28073"/>
      <w:bookmarkStart w:id="820" w:name="_Toc23231"/>
      <w:bookmarkStart w:id="821" w:name="_Toc7184"/>
      <w:bookmarkStart w:id="822" w:name="_Toc14541"/>
      <w:bookmarkStart w:id="823" w:name="_Toc4070"/>
      <w:bookmarkStart w:id="824" w:name="_Toc1286"/>
      <w:bookmarkStart w:id="825" w:name="_Toc21206"/>
      <w:bookmarkStart w:id="826" w:name="_Toc6378"/>
      <w:bookmarkStart w:id="827" w:name="_Toc29287"/>
      <w:bookmarkStart w:id="828" w:name="_Toc21557"/>
      <w:bookmarkStart w:id="829" w:name="_Toc25574"/>
      <w:bookmarkStart w:id="830" w:name="_Toc2326"/>
      <w:bookmarkStart w:id="831" w:name="_Toc5401"/>
      <w:bookmarkStart w:id="832" w:name="_Toc22981"/>
      <w:bookmarkStart w:id="833" w:name="_Toc24517"/>
      <w:bookmarkStart w:id="834" w:name="_Toc28506"/>
      <w:bookmarkStart w:id="835" w:name="_Toc3676"/>
      <w:bookmarkStart w:id="836" w:name="_Toc9902"/>
      <w:bookmarkStart w:id="837" w:name="_Toc27448"/>
      <w:bookmarkStart w:id="838" w:name="_Toc29964"/>
      <w:bookmarkStart w:id="839" w:name="_Toc13718"/>
      <w:bookmarkStart w:id="840" w:name="_Toc22207"/>
      <w:bookmarkStart w:id="841" w:name="_Toc29608"/>
      <w:bookmarkStart w:id="842" w:name="_Toc29611"/>
      <w:bookmarkStart w:id="843" w:name="_Toc11331"/>
      <w:bookmarkStart w:id="844" w:name="_Toc22140"/>
      <w:bookmarkStart w:id="845" w:name="_Toc12676"/>
      <w:bookmarkStart w:id="846" w:name="_Toc20512"/>
      <w:bookmarkStart w:id="847" w:name="_Toc7463"/>
      <w:bookmarkStart w:id="848" w:name="_Toc23191"/>
      <w:bookmarkStart w:id="849" w:name="_Toc12239"/>
      <w:bookmarkStart w:id="850" w:name="_Toc27225"/>
      <w:r>
        <w:rPr>
          <w:rFonts w:hint="eastAsia" w:ascii="仿宋" w:hAnsi="仿宋" w:eastAsia="仿宋" w:cs="仿宋"/>
          <w:b/>
          <w:bCs/>
        </w:rPr>
        <w:t>1验收的一般约定</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CBD7A0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2BE44D1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5527F545">
      <w:pPr>
        <w:snapToGrid w:val="0"/>
        <w:spacing w:line="360" w:lineRule="auto"/>
        <w:ind w:left="482"/>
        <w:outlineLvl w:val="1"/>
        <w:rPr>
          <w:rFonts w:ascii="仿宋" w:hAnsi="仿宋" w:eastAsia="仿宋" w:cs="仿宋"/>
          <w:b/>
          <w:bCs/>
        </w:rPr>
      </w:pPr>
      <w:bookmarkStart w:id="851" w:name="_Toc8742"/>
      <w:bookmarkStart w:id="852" w:name="_Toc29669"/>
      <w:bookmarkStart w:id="853" w:name="_Toc2310"/>
      <w:bookmarkStart w:id="854" w:name="_Toc21568"/>
      <w:bookmarkStart w:id="855" w:name="_Toc13736"/>
      <w:bookmarkStart w:id="856" w:name="_Toc11248"/>
      <w:bookmarkStart w:id="857" w:name="_Toc21722"/>
      <w:bookmarkStart w:id="858" w:name="_Toc1155"/>
      <w:bookmarkStart w:id="859" w:name="_Toc19505"/>
      <w:bookmarkStart w:id="860" w:name="_Toc6471"/>
      <w:bookmarkStart w:id="861" w:name="_Toc27467"/>
      <w:bookmarkStart w:id="862" w:name="_Toc22158"/>
      <w:bookmarkStart w:id="863" w:name="_Toc8916"/>
      <w:bookmarkStart w:id="864" w:name="_Toc8338"/>
      <w:bookmarkStart w:id="865" w:name="_Toc8093"/>
      <w:bookmarkStart w:id="866" w:name="_Toc513"/>
      <w:bookmarkStart w:id="867" w:name="_Toc10568"/>
      <w:bookmarkStart w:id="868" w:name="_Toc22558"/>
      <w:bookmarkStart w:id="869" w:name="_Toc16943"/>
      <w:bookmarkStart w:id="870" w:name="_Toc20876"/>
      <w:bookmarkStart w:id="871" w:name="_Toc31116"/>
      <w:bookmarkStart w:id="872" w:name="_Toc13173"/>
      <w:bookmarkStart w:id="873" w:name="_Toc27120"/>
      <w:bookmarkStart w:id="874" w:name="_Toc9729"/>
      <w:bookmarkStart w:id="875" w:name="_Toc7863"/>
      <w:bookmarkStart w:id="876" w:name="_Toc32581"/>
      <w:bookmarkStart w:id="877" w:name="_Toc6206"/>
      <w:bookmarkStart w:id="878" w:name="_Toc25951"/>
      <w:bookmarkStart w:id="879" w:name="_Toc21414"/>
      <w:bookmarkStart w:id="880" w:name="_Toc11335"/>
      <w:bookmarkStart w:id="881" w:name="_Toc28873"/>
      <w:bookmarkStart w:id="882" w:name="_Toc23919"/>
      <w:bookmarkStart w:id="883" w:name="_Toc10200"/>
      <w:bookmarkStart w:id="884" w:name="_Toc17720"/>
      <w:bookmarkStart w:id="885" w:name="_Toc28925"/>
      <w:bookmarkStart w:id="886" w:name="_Toc7457"/>
      <w:bookmarkStart w:id="887" w:name="_Toc15379"/>
      <w:bookmarkStart w:id="888" w:name="_Toc1187"/>
      <w:bookmarkStart w:id="889" w:name="_Toc23133"/>
      <w:bookmarkStart w:id="890" w:name="_Toc17335"/>
      <w:bookmarkStart w:id="891" w:name="_Toc30274"/>
      <w:bookmarkStart w:id="892" w:name="_Toc18517"/>
      <w:r>
        <w:rPr>
          <w:rFonts w:hint="eastAsia" w:ascii="仿宋" w:hAnsi="仿宋" w:eastAsia="仿宋" w:cs="仿宋"/>
          <w:b/>
          <w:bCs/>
        </w:rPr>
        <w:t>2检验</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675D565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14:paraId="527979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14:paraId="5ABD4F5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14:paraId="181733E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14:paraId="5BC5C34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10567118">
      <w:pPr>
        <w:snapToGrid w:val="0"/>
        <w:spacing w:line="360" w:lineRule="auto"/>
        <w:ind w:left="482"/>
        <w:outlineLvl w:val="1"/>
        <w:rPr>
          <w:rFonts w:ascii="仿宋" w:hAnsi="仿宋" w:eastAsia="仿宋" w:cs="仿宋"/>
          <w:b/>
          <w:bCs/>
        </w:rPr>
      </w:pPr>
      <w:bookmarkStart w:id="893" w:name="_Toc23252"/>
      <w:bookmarkStart w:id="894" w:name="_Toc10879"/>
      <w:bookmarkStart w:id="895" w:name="_Toc14993"/>
      <w:bookmarkStart w:id="896" w:name="_Toc28225"/>
      <w:bookmarkStart w:id="897" w:name="_Toc21757"/>
      <w:bookmarkStart w:id="898" w:name="_Toc21487"/>
      <w:bookmarkStart w:id="899" w:name="_Toc32111"/>
      <w:bookmarkStart w:id="900" w:name="_Toc14904"/>
      <w:bookmarkStart w:id="901" w:name="_Toc18595"/>
      <w:bookmarkStart w:id="902" w:name="_Toc5604"/>
      <w:bookmarkStart w:id="903" w:name="_Toc27538"/>
      <w:bookmarkStart w:id="904" w:name="_Toc27594"/>
      <w:bookmarkStart w:id="905" w:name="_Toc5653"/>
      <w:bookmarkStart w:id="906" w:name="_Toc19311"/>
      <w:bookmarkStart w:id="907" w:name="_Toc11846"/>
      <w:bookmarkStart w:id="908" w:name="_Toc8477"/>
      <w:bookmarkStart w:id="909" w:name="_Toc29497"/>
      <w:bookmarkStart w:id="910" w:name="_Toc27145"/>
      <w:bookmarkStart w:id="911" w:name="_Toc1461"/>
      <w:bookmarkStart w:id="912" w:name="_Toc22379"/>
      <w:bookmarkStart w:id="913" w:name="_Toc16878"/>
      <w:bookmarkStart w:id="914" w:name="_Toc30797"/>
      <w:bookmarkStart w:id="915" w:name="_Toc8664"/>
      <w:bookmarkStart w:id="916" w:name="_Toc27629"/>
      <w:bookmarkStart w:id="917" w:name="_Toc6506"/>
      <w:bookmarkStart w:id="918" w:name="_Toc8214"/>
      <w:bookmarkStart w:id="919" w:name="_Toc8128"/>
      <w:bookmarkStart w:id="920" w:name="_Toc11780"/>
      <w:bookmarkStart w:id="921" w:name="_Toc17499"/>
      <w:bookmarkStart w:id="922" w:name="_Toc23250"/>
      <w:bookmarkStart w:id="923" w:name="_Toc228"/>
      <w:bookmarkStart w:id="924" w:name="_Toc18036"/>
      <w:bookmarkStart w:id="925" w:name="_Toc15488"/>
      <w:bookmarkStart w:id="926" w:name="_Toc1969"/>
      <w:bookmarkStart w:id="927" w:name="_Toc1041"/>
      <w:bookmarkStart w:id="928" w:name="_Toc14844"/>
      <w:bookmarkStart w:id="929" w:name="_Toc27310"/>
      <w:bookmarkStart w:id="930" w:name="_Toc14587"/>
      <w:bookmarkStart w:id="931" w:name="_Toc16665"/>
      <w:bookmarkStart w:id="932" w:name="_Toc25654"/>
      <w:bookmarkStart w:id="933" w:name="_Toc31780"/>
      <w:bookmarkStart w:id="934" w:name="_Toc99"/>
      <w:r>
        <w:rPr>
          <w:rFonts w:hint="eastAsia" w:ascii="仿宋" w:hAnsi="仿宋" w:eastAsia="仿宋" w:cs="仿宋"/>
          <w:b/>
          <w:bCs/>
        </w:rPr>
        <w:t>3验收条件</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58EED7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D1848C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14:paraId="4B24A038">
      <w:pPr>
        <w:adjustRightInd w:val="0"/>
        <w:snapToGrid w:val="0"/>
        <w:spacing w:line="360" w:lineRule="auto"/>
        <w:ind w:firstLine="420" w:firstLineChars="200"/>
        <w:rPr>
          <w:rFonts w:ascii="仿宋" w:hAnsi="仿宋" w:eastAsia="仿宋" w:cs="仿宋"/>
        </w:rPr>
      </w:pPr>
      <w:bookmarkStart w:id="935" w:name="_Toc24377"/>
      <w:bookmarkStart w:id="936" w:name="_Toc30563"/>
      <w:bookmarkStart w:id="937" w:name="_Toc18903"/>
      <w:bookmarkStart w:id="938" w:name="_Toc10389"/>
      <w:bookmarkStart w:id="939" w:name="_Toc27848"/>
      <w:bookmarkStart w:id="940" w:name="_Toc31328"/>
      <w:bookmarkStart w:id="941" w:name="_Toc5952"/>
      <w:bookmarkStart w:id="942" w:name="_Toc21811"/>
      <w:bookmarkStart w:id="943" w:name="_Toc25547"/>
      <w:bookmarkStart w:id="944" w:name="_Toc31639"/>
      <w:bookmarkStart w:id="945" w:name="_Toc24921"/>
      <w:bookmarkStart w:id="946" w:name="_Toc362"/>
      <w:bookmarkStart w:id="947" w:name="_Toc4157"/>
      <w:bookmarkStart w:id="948" w:name="_Toc23170"/>
      <w:bookmarkStart w:id="949" w:name="_Toc10586"/>
      <w:bookmarkStart w:id="950" w:name="_Toc20087"/>
      <w:bookmarkStart w:id="951" w:name="_Toc6731"/>
      <w:bookmarkStart w:id="952" w:name="_Toc3034"/>
      <w:bookmarkStart w:id="953" w:name="_Toc18487"/>
      <w:bookmarkStart w:id="954" w:name="_Toc4741"/>
      <w:bookmarkStart w:id="955" w:name="_Toc7303"/>
      <w:bookmarkStart w:id="956" w:name="_Toc24814"/>
      <w:bookmarkStart w:id="957" w:name="_Toc22247"/>
      <w:bookmarkStart w:id="958" w:name="_Toc11412"/>
      <w:bookmarkStart w:id="959" w:name="_Toc6977"/>
      <w:bookmarkStart w:id="960" w:name="_Toc20504"/>
      <w:bookmarkStart w:id="961" w:name="_Toc9015"/>
      <w:bookmarkStart w:id="962" w:name="_Toc32498"/>
      <w:bookmarkStart w:id="963" w:name="_Toc17709"/>
      <w:bookmarkStart w:id="964" w:name="_Toc18963"/>
      <w:bookmarkStart w:id="965" w:name="_Toc11902"/>
      <w:bookmarkStart w:id="966" w:name="_Toc23548"/>
      <w:bookmarkStart w:id="967" w:name="_Toc27856"/>
      <w:bookmarkStart w:id="968" w:name="_Toc19344"/>
      <w:bookmarkStart w:id="969" w:name="_Toc771"/>
      <w:bookmarkStart w:id="970" w:name="_Toc11234"/>
      <w:bookmarkStart w:id="971" w:name="_Toc16622"/>
      <w:bookmarkStart w:id="972" w:name="_Toc10052"/>
      <w:bookmarkStart w:id="973" w:name="_Toc16974"/>
      <w:bookmarkStart w:id="974" w:name="_Toc1849"/>
      <w:bookmarkStart w:id="975" w:name="_Toc5473"/>
      <w:r>
        <w:rPr>
          <w:rFonts w:hint="eastAsia" w:ascii="仿宋" w:hAnsi="仿宋" w:eastAsia="仿宋" w:cs="仿宋"/>
        </w:rPr>
        <w:t>3.1预验收一般条件</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60DFF57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7C988E5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14:paraId="76CBA9F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14:paraId="59DFF54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14:paraId="00697EC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14:paraId="6519A8E5">
      <w:pPr>
        <w:adjustRightInd w:val="0"/>
        <w:snapToGrid w:val="0"/>
        <w:spacing w:line="360" w:lineRule="auto"/>
        <w:ind w:firstLine="420" w:firstLineChars="200"/>
        <w:rPr>
          <w:rFonts w:ascii="仿宋" w:hAnsi="仿宋" w:eastAsia="仿宋" w:cs="仿宋"/>
        </w:rPr>
      </w:pPr>
      <w:bookmarkStart w:id="976" w:name="_Toc21953"/>
      <w:bookmarkStart w:id="977" w:name="_Toc21671"/>
      <w:bookmarkStart w:id="978" w:name="_Toc3329"/>
      <w:bookmarkStart w:id="979" w:name="_Toc19728"/>
      <w:bookmarkStart w:id="980" w:name="_Toc17924"/>
      <w:bookmarkStart w:id="981" w:name="_Toc29661"/>
      <w:bookmarkStart w:id="982" w:name="_Toc26496"/>
      <w:bookmarkStart w:id="983" w:name="_Toc17491"/>
      <w:bookmarkStart w:id="984" w:name="_Toc4643"/>
      <w:bookmarkStart w:id="985" w:name="_Toc7060"/>
      <w:bookmarkStart w:id="986" w:name="_Toc8938"/>
      <w:bookmarkStart w:id="987" w:name="_Toc2134"/>
      <w:bookmarkStart w:id="988" w:name="_Toc8879"/>
      <w:bookmarkStart w:id="989" w:name="_Toc23596"/>
      <w:bookmarkStart w:id="990" w:name="_Toc22891"/>
      <w:bookmarkStart w:id="991" w:name="_Toc5422"/>
      <w:bookmarkStart w:id="992" w:name="_Toc20374"/>
      <w:bookmarkStart w:id="993" w:name="_Toc12439"/>
      <w:bookmarkStart w:id="994" w:name="_Toc4066"/>
      <w:bookmarkStart w:id="995" w:name="_Toc8320"/>
      <w:bookmarkStart w:id="996" w:name="_Toc931"/>
      <w:bookmarkStart w:id="997" w:name="_Toc2362"/>
      <w:bookmarkStart w:id="998" w:name="_Toc9105"/>
      <w:bookmarkStart w:id="999" w:name="_Toc11537"/>
      <w:bookmarkStart w:id="1000" w:name="_Toc15751"/>
      <w:bookmarkStart w:id="1001" w:name="_Toc17523"/>
      <w:bookmarkStart w:id="1002" w:name="_Toc19887"/>
      <w:bookmarkStart w:id="1003" w:name="_Toc27491"/>
      <w:bookmarkStart w:id="1004" w:name="_Toc28390"/>
      <w:bookmarkStart w:id="1005" w:name="_Toc14552"/>
      <w:bookmarkStart w:id="1006" w:name="_Toc16821"/>
      <w:bookmarkStart w:id="1007" w:name="_Toc18823"/>
      <w:bookmarkStart w:id="1008" w:name="_Toc29327"/>
      <w:bookmarkStart w:id="1009" w:name="_Toc24874"/>
      <w:bookmarkStart w:id="1010" w:name="_Toc1293"/>
      <w:bookmarkStart w:id="1011" w:name="_Toc12987"/>
      <w:bookmarkStart w:id="1012" w:name="_Toc30498"/>
      <w:bookmarkStart w:id="1013" w:name="_Toc6062"/>
      <w:bookmarkStart w:id="1014" w:name="_Toc24950"/>
      <w:bookmarkStart w:id="1015" w:name="_Toc21629"/>
      <w:bookmarkStart w:id="1016" w:name="_Toc4108"/>
      <w:r>
        <w:rPr>
          <w:rFonts w:hint="eastAsia" w:ascii="仿宋" w:hAnsi="仿宋" w:eastAsia="仿宋" w:cs="仿宋"/>
        </w:rPr>
        <w:t>3.2终验收一般条件</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91B970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500DAB6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14:paraId="2BB18B3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14:paraId="0167E6D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14:paraId="3D2B924D">
      <w:pPr>
        <w:snapToGrid w:val="0"/>
        <w:spacing w:line="360" w:lineRule="auto"/>
        <w:ind w:left="482"/>
        <w:outlineLvl w:val="1"/>
        <w:rPr>
          <w:rFonts w:ascii="仿宋" w:hAnsi="仿宋" w:eastAsia="仿宋" w:cs="仿宋"/>
          <w:b/>
          <w:bCs/>
        </w:rPr>
      </w:pPr>
      <w:bookmarkStart w:id="1017" w:name="_Toc193"/>
      <w:bookmarkStart w:id="1018" w:name="_Toc12859"/>
      <w:bookmarkStart w:id="1019" w:name="_Toc22500"/>
      <w:bookmarkStart w:id="1020" w:name="_Toc1804"/>
      <w:bookmarkStart w:id="1021" w:name="_Toc1761"/>
      <w:bookmarkStart w:id="1022" w:name="_Toc17549"/>
      <w:bookmarkStart w:id="1023" w:name="_Toc11114"/>
      <w:bookmarkStart w:id="1024" w:name="_Toc1885"/>
      <w:bookmarkStart w:id="1025" w:name="_Toc26083"/>
      <w:bookmarkStart w:id="1026" w:name="_Toc17223"/>
      <w:bookmarkStart w:id="1027" w:name="_Toc32661"/>
      <w:bookmarkStart w:id="1028" w:name="_Toc1469"/>
      <w:bookmarkStart w:id="1029" w:name="_Toc10673"/>
      <w:bookmarkStart w:id="1030" w:name="_Toc6573"/>
      <w:bookmarkStart w:id="1031" w:name="_Toc9027"/>
      <w:bookmarkStart w:id="1032" w:name="_Toc21504"/>
      <w:bookmarkStart w:id="1033" w:name="_Toc7243"/>
      <w:bookmarkStart w:id="1034" w:name="_Toc25411"/>
      <w:bookmarkStart w:id="1035" w:name="_Toc21291"/>
      <w:bookmarkStart w:id="1036" w:name="_Toc20983"/>
      <w:bookmarkStart w:id="1037" w:name="_Toc1961"/>
      <w:r>
        <w:rPr>
          <w:rFonts w:hint="eastAsia" w:ascii="仿宋" w:hAnsi="仿宋" w:eastAsia="仿宋" w:cs="仿宋"/>
          <w:b/>
          <w:bCs/>
        </w:rPr>
        <w:t>4终验收基本要求</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707823FF">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lang w:val="en-US" w:eastAsia="zh-CN"/>
        </w:rPr>
        <w:t>30</w:t>
      </w:r>
      <w:r>
        <w:rPr>
          <w:rFonts w:hint="eastAsia" w:ascii="仿宋" w:hAnsi="仿宋" w:eastAsia="仿宋" w:cs="仿宋"/>
          <w:highlight w:val="yellow"/>
          <w:u w:val="single"/>
          <w:shd w:val="pct10" w:color="auto" w:fill="FFFFFF"/>
        </w:rPr>
        <w:t xml:space="preserve"> </w:t>
      </w:r>
      <w:r>
        <w:rPr>
          <w:rFonts w:hint="eastAsia" w:ascii="仿宋" w:hAnsi="仿宋" w:eastAsia="仿宋" w:cs="仿宋"/>
          <w:highlight w:val="yellow"/>
        </w:rPr>
        <w:t>天，每天连续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lang w:val="en-US" w:eastAsia="zh-CN"/>
        </w:rPr>
        <w:t>24</w:t>
      </w:r>
      <w:r>
        <w:rPr>
          <w:rFonts w:hint="eastAsia" w:ascii="仿宋" w:hAnsi="仿宋" w:eastAsia="仿宋" w:cs="仿宋"/>
          <w:highlight w:val="yellow"/>
          <w:u w:val="single"/>
          <w:shd w:val="pct10" w:color="auto" w:fill="FFFFFF"/>
        </w:rPr>
        <w:t xml:space="preserve"> </w:t>
      </w:r>
      <w:r>
        <w:rPr>
          <w:rFonts w:hint="eastAsia" w:ascii="仿宋" w:hAnsi="仿宋" w:eastAsia="仿宋" w:cs="仿宋"/>
          <w:highlight w:val="yellow"/>
        </w:rPr>
        <w:t>小时，除用户方面因素外，必须达到以下要求：</w:t>
      </w:r>
    </w:p>
    <w:p w14:paraId="7C34A269">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4.2.1在整个验收过程中没有维修、更换零部件或元件行为；</w:t>
      </w:r>
    </w:p>
    <w:p w14:paraId="35971DE8">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14:paraId="275D4825">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14:paraId="649EAC3E">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4.2.4累计运行实际性能（或生产率）达到合同规定；</w:t>
      </w:r>
    </w:p>
    <w:p w14:paraId="60E14676">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14:paraId="629C8FFF">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1038" w:name="_Toc133783975"/>
    </w:p>
    <w:p w14:paraId="0750C353">
      <w:pPr>
        <w:snapToGrid w:val="0"/>
        <w:spacing w:line="360" w:lineRule="auto"/>
        <w:ind w:left="482"/>
        <w:outlineLvl w:val="1"/>
        <w:rPr>
          <w:rFonts w:hint="eastAsia" w:ascii="仿宋" w:hAnsi="仿宋" w:eastAsia="仿宋" w:cs="仿宋"/>
          <w:b/>
          <w:bCs/>
        </w:rPr>
      </w:pPr>
      <w:r>
        <w:rPr>
          <w:rFonts w:hint="eastAsia" w:ascii="仿宋" w:hAnsi="仿宋" w:eastAsia="仿宋" w:cs="仿宋"/>
          <w:b/>
          <w:bCs/>
          <w:lang w:val="en-US" w:eastAsia="zh-CN"/>
        </w:rPr>
        <w:t>5</w:t>
      </w:r>
      <w:r>
        <w:rPr>
          <w:rFonts w:hint="eastAsia" w:ascii="仿宋" w:hAnsi="仿宋" w:eastAsia="仿宋" w:cs="仿宋"/>
          <w:b/>
          <w:bCs/>
        </w:rPr>
        <w:t>验收资料</w:t>
      </w:r>
    </w:p>
    <w:p w14:paraId="694C279B">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4B9D3661">
      <w:pPr>
        <w:pStyle w:val="20"/>
      </w:pPr>
    </w:p>
    <w:p w14:paraId="7350CC0C">
      <w:pPr>
        <w:adjustRightInd w:val="0"/>
        <w:snapToGrid w:val="0"/>
        <w:spacing w:before="163" w:beforeLines="50" w:after="163" w:afterLines="50" w:line="360" w:lineRule="auto"/>
        <w:jc w:val="center"/>
        <w:outlineLvl w:val="0"/>
        <w:rPr>
          <w:rFonts w:ascii="仿宋" w:hAnsi="仿宋" w:eastAsia="仿宋" w:cs="仿宋"/>
          <w:b/>
          <w:bCs/>
        </w:rPr>
      </w:pPr>
      <w:bookmarkStart w:id="1039" w:name="_Toc30219"/>
      <w:bookmarkStart w:id="1040" w:name="_Toc27346"/>
      <w:bookmarkStart w:id="1041" w:name="_Toc1683"/>
      <w:bookmarkStart w:id="1042" w:name="_Toc22488"/>
      <w:bookmarkStart w:id="1043" w:name="_Toc17110"/>
      <w:bookmarkStart w:id="1044" w:name="_Toc1195"/>
      <w:bookmarkStart w:id="1045" w:name="_Toc2612"/>
      <w:bookmarkStart w:id="1046" w:name="_Toc8435"/>
      <w:bookmarkStart w:id="1047" w:name="_Toc25348"/>
      <w:bookmarkStart w:id="1048" w:name="_Toc4953"/>
      <w:bookmarkStart w:id="1049" w:name="_Toc6807"/>
      <w:bookmarkStart w:id="1050" w:name="_Toc1228"/>
      <w:bookmarkStart w:id="1051" w:name="_Toc20836"/>
      <w:bookmarkStart w:id="1052" w:name="_Toc32074"/>
      <w:bookmarkStart w:id="1053" w:name="_Toc24925"/>
      <w:bookmarkStart w:id="1054" w:name="_Toc15351"/>
      <w:bookmarkStart w:id="1055" w:name="_Toc19911"/>
      <w:bookmarkStart w:id="1056" w:name="_Toc30187"/>
      <w:bookmarkStart w:id="1057" w:name="_Toc1673"/>
      <w:bookmarkStart w:id="1058" w:name="_Toc22179"/>
      <w:bookmarkStart w:id="1059" w:name="_Toc15914"/>
      <w:bookmarkStart w:id="1060" w:name="_Toc28594"/>
      <w:bookmarkStart w:id="1061" w:name="_Toc23397"/>
      <w:bookmarkStart w:id="1062" w:name="_Toc18510"/>
      <w:bookmarkStart w:id="1063" w:name="_Toc23268"/>
      <w:bookmarkStart w:id="1064" w:name="_Toc26248"/>
      <w:bookmarkStart w:id="1065" w:name="_Toc28136"/>
      <w:bookmarkStart w:id="1066" w:name="_Toc25401"/>
      <w:bookmarkStart w:id="1067" w:name="_Toc2957"/>
      <w:bookmarkStart w:id="1068" w:name="_Toc23616"/>
      <w:bookmarkStart w:id="1069" w:name="_Toc10830"/>
      <w:bookmarkStart w:id="1070" w:name="_Toc12636"/>
      <w:bookmarkStart w:id="1071" w:name="_Toc663"/>
      <w:bookmarkStart w:id="1072" w:name="_Toc29322"/>
      <w:bookmarkStart w:id="1073" w:name="_Toc8015"/>
      <w:bookmarkStart w:id="1074" w:name="_Toc14133"/>
      <w:bookmarkStart w:id="1075" w:name="_Toc7458"/>
      <w:bookmarkStart w:id="1076" w:name="_Toc18146"/>
      <w:bookmarkStart w:id="1077" w:name="_Toc30125"/>
      <w:bookmarkStart w:id="1078" w:name="_Toc2249"/>
      <w:bookmarkStart w:id="1079" w:name="_Toc27525"/>
      <w:bookmarkStart w:id="1080" w:name="_Toc14217"/>
      <w:bookmarkStart w:id="1081" w:name="_Toc1705"/>
      <w:r>
        <w:rPr>
          <w:rFonts w:hint="eastAsia" w:ascii="仿宋" w:hAnsi="仿宋" w:eastAsia="仿宋" w:cs="仿宋"/>
          <w:b/>
          <w:bCs/>
        </w:rPr>
        <w:t>第六章投标技术文件一般要求</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1A3669D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5126EE2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14:paraId="53EA2F1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14:paraId="2181C79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14:paraId="0721C57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14:paraId="0226E5FB">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41"/>
        <w:tblpPr w:leftFromText="180" w:rightFromText="180" w:vertAnchor="text" w:tblpXSpec="center" w:tblpY="1"/>
        <w:tblOverlap w:val="never"/>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308"/>
        <w:gridCol w:w="829"/>
        <w:gridCol w:w="829"/>
        <w:gridCol w:w="1981"/>
      </w:tblGrid>
      <w:tr w14:paraId="3F43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032" w:type="dxa"/>
          </w:tcPr>
          <w:p w14:paraId="6B77C4AB">
            <w:pPr>
              <w:adjustRightInd w:val="0"/>
              <w:snapToGrid w:val="0"/>
              <w:spacing w:line="240" w:lineRule="auto"/>
              <w:jc w:val="center"/>
              <w:rPr>
                <w:rFonts w:ascii="仿宋" w:hAnsi="仿宋" w:eastAsia="仿宋" w:cs="仿宋"/>
                <w:highlight w:val="yellow"/>
              </w:rPr>
            </w:pPr>
            <w:r>
              <w:rPr>
                <w:rFonts w:hint="eastAsia" w:ascii="仿宋" w:hAnsi="仿宋" w:eastAsia="仿宋" w:cs="仿宋"/>
                <w:highlight w:val="yellow"/>
              </w:rPr>
              <w:t>名称</w:t>
            </w:r>
          </w:p>
        </w:tc>
        <w:tc>
          <w:tcPr>
            <w:tcW w:w="2308" w:type="dxa"/>
          </w:tcPr>
          <w:p w14:paraId="366A03D6">
            <w:pPr>
              <w:adjustRightInd w:val="0"/>
              <w:snapToGrid w:val="0"/>
              <w:spacing w:line="240" w:lineRule="auto"/>
              <w:jc w:val="center"/>
              <w:rPr>
                <w:rFonts w:ascii="仿宋" w:hAnsi="仿宋" w:eastAsia="仿宋" w:cs="仿宋"/>
                <w:highlight w:val="yellow"/>
              </w:rPr>
            </w:pPr>
            <w:r>
              <w:rPr>
                <w:rFonts w:hint="eastAsia" w:ascii="仿宋" w:hAnsi="仿宋" w:eastAsia="仿宋" w:cs="仿宋"/>
                <w:highlight w:val="yellow"/>
              </w:rPr>
              <w:t>型号规格</w:t>
            </w:r>
          </w:p>
        </w:tc>
        <w:tc>
          <w:tcPr>
            <w:tcW w:w="829" w:type="dxa"/>
          </w:tcPr>
          <w:p w14:paraId="7C6A3C67">
            <w:pPr>
              <w:adjustRightInd w:val="0"/>
              <w:snapToGrid w:val="0"/>
              <w:spacing w:line="240" w:lineRule="auto"/>
              <w:jc w:val="center"/>
              <w:rPr>
                <w:rFonts w:ascii="仿宋" w:hAnsi="仿宋" w:eastAsia="仿宋" w:cs="仿宋"/>
                <w:highlight w:val="yellow"/>
              </w:rPr>
            </w:pPr>
            <w:r>
              <w:rPr>
                <w:rFonts w:hint="eastAsia" w:ascii="仿宋" w:hAnsi="仿宋" w:eastAsia="仿宋" w:cs="仿宋"/>
                <w:highlight w:val="yellow"/>
              </w:rPr>
              <w:t>单位</w:t>
            </w:r>
          </w:p>
        </w:tc>
        <w:tc>
          <w:tcPr>
            <w:tcW w:w="829" w:type="dxa"/>
          </w:tcPr>
          <w:p w14:paraId="07D7F51A">
            <w:pPr>
              <w:adjustRightInd w:val="0"/>
              <w:snapToGrid w:val="0"/>
              <w:spacing w:line="240" w:lineRule="auto"/>
              <w:jc w:val="center"/>
              <w:rPr>
                <w:rFonts w:ascii="仿宋" w:hAnsi="仿宋" w:eastAsia="仿宋" w:cs="仿宋"/>
                <w:highlight w:val="yellow"/>
              </w:rPr>
            </w:pPr>
            <w:r>
              <w:rPr>
                <w:rFonts w:hint="eastAsia" w:ascii="仿宋" w:hAnsi="仿宋" w:eastAsia="仿宋" w:cs="仿宋"/>
                <w:highlight w:val="yellow"/>
              </w:rPr>
              <w:t>数量</w:t>
            </w:r>
          </w:p>
        </w:tc>
        <w:tc>
          <w:tcPr>
            <w:tcW w:w="1981" w:type="dxa"/>
          </w:tcPr>
          <w:p w14:paraId="1478D64C">
            <w:pPr>
              <w:adjustRightInd w:val="0"/>
              <w:snapToGrid w:val="0"/>
              <w:spacing w:line="240" w:lineRule="auto"/>
              <w:jc w:val="center"/>
              <w:rPr>
                <w:rFonts w:ascii="仿宋" w:hAnsi="仿宋" w:eastAsia="仿宋" w:cs="仿宋"/>
                <w:highlight w:val="yellow"/>
              </w:rPr>
            </w:pPr>
            <w:r>
              <w:rPr>
                <w:rFonts w:hint="eastAsia" w:ascii="仿宋" w:hAnsi="仿宋" w:eastAsia="仿宋" w:cs="仿宋"/>
                <w:highlight w:val="yellow"/>
              </w:rPr>
              <w:t>制造商</w:t>
            </w:r>
          </w:p>
        </w:tc>
      </w:tr>
      <w:tr w14:paraId="1499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tcPr>
          <w:p w14:paraId="68A307E4">
            <w:pPr>
              <w:adjustRightInd w:val="0"/>
              <w:snapToGrid w:val="0"/>
              <w:spacing w:line="240" w:lineRule="auto"/>
              <w:rPr>
                <w:rFonts w:ascii="仿宋" w:hAnsi="仿宋" w:eastAsia="仿宋" w:cs="仿宋"/>
                <w:highlight w:val="yellow"/>
              </w:rPr>
            </w:pPr>
          </w:p>
        </w:tc>
        <w:tc>
          <w:tcPr>
            <w:tcW w:w="2308" w:type="dxa"/>
          </w:tcPr>
          <w:p w14:paraId="7FDCA808">
            <w:pPr>
              <w:adjustRightInd w:val="0"/>
              <w:snapToGrid w:val="0"/>
              <w:spacing w:line="240" w:lineRule="auto"/>
              <w:rPr>
                <w:rFonts w:ascii="仿宋" w:hAnsi="仿宋" w:eastAsia="仿宋" w:cs="仿宋"/>
                <w:highlight w:val="yellow"/>
              </w:rPr>
            </w:pPr>
          </w:p>
        </w:tc>
        <w:tc>
          <w:tcPr>
            <w:tcW w:w="829" w:type="dxa"/>
          </w:tcPr>
          <w:p w14:paraId="6B5567B5">
            <w:pPr>
              <w:adjustRightInd w:val="0"/>
              <w:snapToGrid w:val="0"/>
              <w:spacing w:line="240" w:lineRule="auto"/>
              <w:rPr>
                <w:rFonts w:ascii="仿宋" w:hAnsi="仿宋" w:eastAsia="仿宋" w:cs="仿宋"/>
                <w:highlight w:val="yellow"/>
              </w:rPr>
            </w:pPr>
          </w:p>
        </w:tc>
        <w:tc>
          <w:tcPr>
            <w:tcW w:w="829" w:type="dxa"/>
          </w:tcPr>
          <w:p w14:paraId="07CC8D2C">
            <w:pPr>
              <w:adjustRightInd w:val="0"/>
              <w:snapToGrid w:val="0"/>
              <w:spacing w:line="240" w:lineRule="auto"/>
              <w:rPr>
                <w:rFonts w:ascii="仿宋" w:hAnsi="仿宋" w:eastAsia="仿宋" w:cs="仿宋"/>
                <w:highlight w:val="yellow"/>
              </w:rPr>
            </w:pPr>
          </w:p>
        </w:tc>
        <w:tc>
          <w:tcPr>
            <w:tcW w:w="1981" w:type="dxa"/>
          </w:tcPr>
          <w:p w14:paraId="02F20549">
            <w:pPr>
              <w:adjustRightInd w:val="0"/>
              <w:snapToGrid w:val="0"/>
              <w:spacing w:line="240" w:lineRule="auto"/>
              <w:rPr>
                <w:rFonts w:ascii="仿宋" w:hAnsi="仿宋" w:eastAsia="仿宋" w:cs="仿宋"/>
                <w:highlight w:val="yellow"/>
              </w:rPr>
            </w:pPr>
          </w:p>
        </w:tc>
      </w:tr>
      <w:tr w14:paraId="723F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032" w:type="dxa"/>
          </w:tcPr>
          <w:p w14:paraId="32993E30">
            <w:pPr>
              <w:adjustRightInd w:val="0"/>
              <w:snapToGrid w:val="0"/>
              <w:spacing w:line="240" w:lineRule="auto"/>
              <w:rPr>
                <w:rFonts w:ascii="仿宋" w:hAnsi="仿宋" w:eastAsia="仿宋" w:cs="仿宋"/>
                <w:highlight w:val="yellow"/>
              </w:rPr>
            </w:pPr>
          </w:p>
        </w:tc>
        <w:tc>
          <w:tcPr>
            <w:tcW w:w="2308" w:type="dxa"/>
          </w:tcPr>
          <w:p w14:paraId="3BBEC992">
            <w:pPr>
              <w:adjustRightInd w:val="0"/>
              <w:snapToGrid w:val="0"/>
              <w:spacing w:line="240" w:lineRule="auto"/>
              <w:rPr>
                <w:rFonts w:ascii="仿宋" w:hAnsi="仿宋" w:eastAsia="仿宋" w:cs="仿宋"/>
                <w:highlight w:val="yellow"/>
              </w:rPr>
            </w:pPr>
          </w:p>
        </w:tc>
        <w:tc>
          <w:tcPr>
            <w:tcW w:w="829" w:type="dxa"/>
          </w:tcPr>
          <w:p w14:paraId="666EB8D8">
            <w:pPr>
              <w:adjustRightInd w:val="0"/>
              <w:snapToGrid w:val="0"/>
              <w:spacing w:line="240" w:lineRule="auto"/>
              <w:rPr>
                <w:rFonts w:ascii="仿宋" w:hAnsi="仿宋" w:eastAsia="仿宋" w:cs="仿宋"/>
                <w:highlight w:val="yellow"/>
              </w:rPr>
            </w:pPr>
          </w:p>
        </w:tc>
        <w:tc>
          <w:tcPr>
            <w:tcW w:w="829" w:type="dxa"/>
          </w:tcPr>
          <w:p w14:paraId="3A525984">
            <w:pPr>
              <w:adjustRightInd w:val="0"/>
              <w:snapToGrid w:val="0"/>
              <w:spacing w:line="240" w:lineRule="auto"/>
              <w:rPr>
                <w:rFonts w:ascii="仿宋" w:hAnsi="仿宋" w:eastAsia="仿宋" w:cs="仿宋"/>
                <w:highlight w:val="yellow"/>
              </w:rPr>
            </w:pPr>
          </w:p>
        </w:tc>
        <w:tc>
          <w:tcPr>
            <w:tcW w:w="1981" w:type="dxa"/>
          </w:tcPr>
          <w:p w14:paraId="3DC8FFA9">
            <w:pPr>
              <w:adjustRightInd w:val="0"/>
              <w:snapToGrid w:val="0"/>
              <w:spacing w:line="240" w:lineRule="auto"/>
              <w:rPr>
                <w:rFonts w:ascii="仿宋" w:hAnsi="仿宋" w:eastAsia="仿宋" w:cs="仿宋"/>
                <w:highlight w:val="yellow"/>
              </w:rPr>
            </w:pPr>
          </w:p>
        </w:tc>
      </w:tr>
    </w:tbl>
    <w:p w14:paraId="47CF299C">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6810C0A9">
      <w:pPr>
        <w:adjustRightInd w:val="0"/>
        <w:snapToGrid w:val="0"/>
        <w:spacing w:line="420" w:lineRule="exact"/>
        <w:ind w:firstLine="1890" w:firstLineChars="900"/>
        <w:rPr>
          <w:rFonts w:hint="eastAsia" w:ascii="仿宋" w:hAnsi="仿宋" w:eastAsia="仿宋" w:cs="仿宋"/>
        </w:rPr>
      </w:pPr>
      <w:r>
        <w:rPr>
          <w:rFonts w:hint="eastAsia" w:ascii="仿宋" w:hAnsi="仿宋" w:eastAsia="仿宋" w:cs="仿宋"/>
        </w:rPr>
        <w:t>备品备件、易损件和专用耗材明细表            单位：元</w:t>
      </w:r>
    </w:p>
    <w:tbl>
      <w:tblPr>
        <w:tblStyle w:val="41"/>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06C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F78FFEF">
            <w:pPr>
              <w:adjustRightInd w:val="0"/>
              <w:snapToGrid w:val="0"/>
              <w:spacing w:line="360" w:lineRule="exact"/>
              <w:jc w:val="center"/>
              <w:rPr>
                <w:rFonts w:hint="eastAsia" w:ascii="仿宋" w:hAnsi="仿宋" w:eastAsia="仿宋" w:cs="仿宋"/>
              </w:rPr>
            </w:pPr>
            <w:r>
              <w:rPr>
                <w:rFonts w:hint="eastAsia" w:ascii="仿宋" w:hAnsi="仿宋" w:eastAsia="仿宋" w:cs="仿宋"/>
              </w:rPr>
              <w:t>序号</w:t>
            </w:r>
          </w:p>
        </w:tc>
        <w:tc>
          <w:tcPr>
            <w:tcW w:w="1924" w:type="dxa"/>
          </w:tcPr>
          <w:p w14:paraId="272520E4">
            <w:pPr>
              <w:adjustRightInd w:val="0"/>
              <w:snapToGrid w:val="0"/>
              <w:spacing w:line="360" w:lineRule="exact"/>
              <w:jc w:val="center"/>
              <w:rPr>
                <w:rFonts w:hint="eastAsia" w:ascii="仿宋" w:hAnsi="仿宋" w:eastAsia="仿宋" w:cs="仿宋"/>
              </w:rPr>
            </w:pPr>
            <w:r>
              <w:rPr>
                <w:rFonts w:hint="eastAsia" w:ascii="仿宋" w:hAnsi="仿宋" w:eastAsia="仿宋" w:cs="仿宋"/>
              </w:rPr>
              <w:t>名称</w:t>
            </w:r>
          </w:p>
        </w:tc>
        <w:tc>
          <w:tcPr>
            <w:tcW w:w="1236" w:type="dxa"/>
          </w:tcPr>
          <w:p w14:paraId="39394B7D">
            <w:pPr>
              <w:adjustRightInd w:val="0"/>
              <w:snapToGrid w:val="0"/>
              <w:spacing w:line="360" w:lineRule="exact"/>
              <w:jc w:val="center"/>
              <w:rPr>
                <w:rFonts w:hint="eastAsia" w:ascii="仿宋" w:hAnsi="仿宋" w:eastAsia="仿宋" w:cs="仿宋"/>
              </w:rPr>
            </w:pPr>
            <w:r>
              <w:rPr>
                <w:rFonts w:hint="eastAsia" w:ascii="仿宋" w:hAnsi="仿宋" w:eastAsia="仿宋" w:cs="仿宋"/>
              </w:rPr>
              <w:t>型号规格</w:t>
            </w:r>
          </w:p>
        </w:tc>
        <w:tc>
          <w:tcPr>
            <w:tcW w:w="720" w:type="dxa"/>
          </w:tcPr>
          <w:p w14:paraId="00804348">
            <w:pPr>
              <w:adjustRightInd w:val="0"/>
              <w:snapToGrid w:val="0"/>
              <w:spacing w:line="360" w:lineRule="exact"/>
              <w:jc w:val="center"/>
              <w:rPr>
                <w:rFonts w:hint="eastAsia" w:ascii="仿宋" w:hAnsi="仿宋" w:eastAsia="仿宋" w:cs="仿宋"/>
              </w:rPr>
            </w:pPr>
            <w:r>
              <w:rPr>
                <w:rFonts w:hint="eastAsia" w:ascii="仿宋" w:hAnsi="仿宋" w:eastAsia="仿宋" w:cs="仿宋"/>
              </w:rPr>
              <w:t>单位</w:t>
            </w:r>
          </w:p>
        </w:tc>
        <w:tc>
          <w:tcPr>
            <w:tcW w:w="720" w:type="dxa"/>
          </w:tcPr>
          <w:p w14:paraId="150B0E3A">
            <w:pPr>
              <w:adjustRightInd w:val="0"/>
              <w:snapToGrid w:val="0"/>
              <w:spacing w:line="360" w:lineRule="exact"/>
              <w:jc w:val="center"/>
              <w:rPr>
                <w:rFonts w:hint="eastAsia" w:ascii="仿宋" w:hAnsi="仿宋" w:eastAsia="仿宋" w:cs="仿宋"/>
              </w:rPr>
            </w:pPr>
            <w:r>
              <w:rPr>
                <w:rFonts w:hint="eastAsia" w:ascii="仿宋" w:hAnsi="仿宋" w:eastAsia="仿宋" w:cs="仿宋"/>
              </w:rPr>
              <w:t>数量</w:t>
            </w:r>
          </w:p>
        </w:tc>
        <w:tc>
          <w:tcPr>
            <w:tcW w:w="720" w:type="dxa"/>
          </w:tcPr>
          <w:p w14:paraId="4408C959">
            <w:pPr>
              <w:adjustRightInd w:val="0"/>
              <w:snapToGrid w:val="0"/>
              <w:spacing w:line="360" w:lineRule="exact"/>
              <w:jc w:val="center"/>
              <w:rPr>
                <w:rFonts w:hint="eastAsia" w:ascii="仿宋" w:hAnsi="仿宋" w:eastAsia="仿宋" w:cs="仿宋"/>
              </w:rPr>
            </w:pPr>
            <w:r>
              <w:rPr>
                <w:rFonts w:hint="eastAsia" w:ascii="仿宋" w:hAnsi="仿宋" w:eastAsia="仿宋" w:cs="仿宋"/>
              </w:rPr>
              <w:t>单价</w:t>
            </w:r>
          </w:p>
        </w:tc>
        <w:tc>
          <w:tcPr>
            <w:tcW w:w="720" w:type="dxa"/>
          </w:tcPr>
          <w:p w14:paraId="5E98000F">
            <w:pPr>
              <w:adjustRightInd w:val="0"/>
              <w:snapToGrid w:val="0"/>
              <w:spacing w:line="360" w:lineRule="exact"/>
              <w:jc w:val="center"/>
              <w:rPr>
                <w:rFonts w:hint="eastAsia" w:ascii="仿宋" w:hAnsi="仿宋" w:eastAsia="仿宋" w:cs="仿宋"/>
              </w:rPr>
            </w:pPr>
            <w:r>
              <w:rPr>
                <w:rFonts w:hint="eastAsia" w:ascii="仿宋" w:hAnsi="仿宋" w:eastAsia="仿宋" w:cs="仿宋"/>
              </w:rPr>
              <w:t>总价</w:t>
            </w:r>
          </w:p>
        </w:tc>
        <w:tc>
          <w:tcPr>
            <w:tcW w:w="2235" w:type="dxa"/>
          </w:tcPr>
          <w:p w14:paraId="49FD8E7B">
            <w:pPr>
              <w:adjustRightInd w:val="0"/>
              <w:snapToGrid w:val="0"/>
              <w:spacing w:line="360" w:lineRule="exact"/>
              <w:jc w:val="center"/>
              <w:rPr>
                <w:rFonts w:hint="eastAsia" w:ascii="仿宋" w:hAnsi="仿宋" w:eastAsia="仿宋" w:cs="仿宋"/>
              </w:rPr>
            </w:pPr>
            <w:r>
              <w:rPr>
                <w:rFonts w:hint="eastAsia" w:ascii="仿宋" w:hAnsi="仿宋" w:eastAsia="仿宋" w:cs="仿宋"/>
              </w:rPr>
              <w:t>制造商</w:t>
            </w:r>
          </w:p>
        </w:tc>
      </w:tr>
      <w:tr w14:paraId="28A3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81C7FD4">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924" w:type="dxa"/>
          </w:tcPr>
          <w:p w14:paraId="4E172A31">
            <w:pPr>
              <w:adjustRightInd w:val="0"/>
              <w:snapToGrid w:val="0"/>
              <w:spacing w:line="360" w:lineRule="exact"/>
              <w:rPr>
                <w:rFonts w:hint="eastAsia" w:ascii="仿宋" w:hAnsi="仿宋" w:eastAsia="仿宋" w:cs="仿宋"/>
              </w:rPr>
            </w:pPr>
          </w:p>
        </w:tc>
        <w:tc>
          <w:tcPr>
            <w:tcW w:w="1236" w:type="dxa"/>
          </w:tcPr>
          <w:p w14:paraId="7A66593E">
            <w:pPr>
              <w:adjustRightInd w:val="0"/>
              <w:snapToGrid w:val="0"/>
              <w:spacing w:line="360" w:lineRule="exact"/>
              <w:rPr>
                <w:rFonts w:hint="eastAsia" w:ascii="仿宋" w:hAnsi="仿宋" w:eastAsia="仿宋" w:cs="仿宋"/>
                <w:lang w:val="en-US" w:eastAsia="zh-CN"/>
              </w:rPr>
            </w:pPr>
          </w:p>
        </w:tc>
        <w:tc>
          <w:tcPr>
            <w:tcW w:w="720" w:type="dxa"/>
          </w:tcPr>
          <w:p w14:paraId="06BDCB68">
            <w:pPr>
              <w:adjustRightInd w:val="0"/>
              <w:snapToGrid w:val="0"/>
              <w:spacing w:line="360" w:lineRule="exact"/>
              <w:jc w:val="center"/>
              <w:rPr>
                <w:rFonts w:hint="eastAsia" w:ascii="仿宋" w:hAnsi="仿宋" w:eastAsia="仿宋" w:cs="仿宋"/>
              </w:rPr>
            </w:pPr>
          </w:p>
        </w:tc>
        <w:tc>
          <w:tcPr>
            <w:tcW w:w="720" w:type="dxa"/>
          </w:tcPr>
          <w:p w14:paraId="6C61C217">
            <w:pPr>
              <w:adjustRightInd w:val="0"/>
              <w:snapToGrid w:val="0"/>
              <w:spacing w:line="360" w:lineRule="exact"/>
              <w:jc w:val="center"/>
              <w:rPr>
                <w:rFonts w:hint="eastAsia" w:ascii="仿宋" w:hAnsi="仿宋" w:eastAsia="仿宋" w:cs="仿宋"/>
              </w:rPr>
            </w:pPr>
          </w:p>
        </w:tc>
        <w:tc>
          <w:tcPr>
            <w:tcW w:w="720" w:type="dxa"/>
          </w:tcPr>
          <w:p w14:paraId="26E96CD7">
            <w:pPr>
              <w:adjustRightInd w:val="0"/>
              <w:snapToGrid w:val="0"/>
              <w:spacing w:line="360" w:lineRule="exact"/>
              <w:jc w:val="center"/>
              <w:rPr>
                <w:rFonts w:hint="eastAsia" w:ascii="仿宋" w:hAnsi="仿宋" w:eastAsia="仿宋" w:cs="仿宋"/>
              </w:rPr>
            </w:pPr>
          </w:p>
        </w:tc>
        <w:tc>
          <w:tcPr>
            <w:tcW w:w="720" w:type="dxa"/>
          </w:tcPr>
          <w:p w14:paraId="53B2CBDB">
            <w:pPr>
              <w:adjustRightInd w:val="0"/>
              <w:snapToGrid w:val="0"/>
              <w:spacing w:line="360" w:lineRule="exact"/>
              <w:jc w:val="center"/>
              <w:rPr>
                <w:rFonts w:hint="eastAsia" w:ascii="仿宋" w:hAnsi="仿宋" w:eastAsia="仿宋" w:cs="仿宋"/>
              </w:rPr>
            </w:pPr>
          </w:p>
        </w:tc>
        <w:tc>
          <w:tcPr>
            <w:tcW w:w="2235" w:type="dxa"/>
          </w:tcPr>
          <w:p w14:paraId="2F484265">
            <w:pPr>
              <w:adjustRightInd w:val="0"/>
              <w:snapToGrid w:val="0"/>
              <w:spacing w:line="360" w:lineRule="exact"/>
              <w:rPr>
                <w:rFonts w:hint="eastAsia" w:ascii="仿宋" w:hAnsi="仿宋" w:eastAsia="仿宋" w:cs="仿宋"/>
              </w:rPr>
            </w:pPr>
          </w:p>
        </w:tc>
      </w:tr>
      <w:tr w14:paraId="42D6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4F9A0A8">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924" w:type="dxa"/>
          </w:tcPr>
          <w:p w14:paraId="55388DEF">
            <w:pPr>
              <w:adjustRightInd w:val="0"/>
              <w:snapToGrid w:val="0"/>
              <w:spacing w:line="360" w:lineRule="exact"/>
              <w:rPr>
                <w:rFonts w:hint="eastAsia" w:ascii="仿宋" w:hAnsi="仿宋" w:eastAsia="仿宋" w:cs="仿宋"/>
              </w:rPr>
            </w:pPr>
          </w:p>
        </w:tc>
        <w:tc>
          <w:tcPr>
            <w:tcW w:w="1236" w:type="dxa"/>
          </w:tcPr>
          <w:p w14:paraId="7AC4558B">
            <w:pPr>
              <w:adjustRightInd w:val="0"/>
              <w:snapToGrid w:val="0"/>
              <w:spacing w:line="360" w:lineRule="exact"/>
              <w:rPr>
                <w:rFonts w:hint="eastAsia" w:ascii="仿宋" w:hAnsi="仿宋" w:eastAsia="仿宋" w:cs="仿宋"/>
                <w:lang w:val="en-US" w:eastAsia="zh-CN"/>
              </w:rPr>
            </w:pPr>
          </w:p>
        </w:tc>
        <w:tc>
          <w:tcPr>
            <w:tcW w:w="720" w:type="dxa"/>
          </w:tcPr>
          <w:p w14:paraId="6A942111">
            <w:pPr>
              <w:adjustRightInd w:val="0"/>
              <w:snapToGrid w:val="0"/>
              <w:spacing w:line="360" w:lineRule="exact"/>
              <w:jc w:val="center"/>
              <w:rPr>
                <w:rFonts w:hint="eastAsia" w:ascii="仿宋" w:hAnsi="仿宋" w:eastAsia="仿宋" w:cs="仿宋"/>
              </w:rPr>
            </w:pPr>
          </w:p>
        </w:tc>
        <w:tc>
          <w:tcPr>
            <w:tcW w:w="720" w:type="dxa"/>
          </w:tcPr>
          <w:p w14:paraId="420177A8">
            <w:pPr>
              <w:adjustRightInd w:val="0"/>
              <w:snapToGrid w:val="0"/>
              <w:spacing w:line="360" w:lineRule="exact"/>
              <w:jc w:val="center"/>
              <w:rPr>
                <w:rFonts w:hint="eastAsia" w:ascii="仿宋" w:hAnsi="仿宋" w:eastAsia="仿宋" w:cs="仿宋"/>
              </w:rPr>
            </w:pPr>
          </w:p>
        </w:tc>
        <w:tc>
          <w:tcPr>
            <w:tcW w:w="720" w:type="dxa"/>
          </w:tcPr>
          <w:p w14:paraId="7BFF5885">
            <w:pPr>
              <w:adjustRightInd w:val="0"/>
              <w:snapToGrid w:val="0"/>
              <w:spacing w:line="360" w:lineRule="exact"/>
              <w:jc w:val="center"/>
              <w:rPr>
                <w:rFonts w:hint="eastAsia" w:ascii="仿宋" w:hAnsi="仿宋" w:eastAsia="仿宋" w:cs="仿宋"/>
              </w:rPr>
            </w:pPr>
          </w:p>
        </w:tc>
        <w:tc>
          <w:tcPr>
            <w:tcW w:w="720" w:type="dxa"/>
          </w:tcPr>
          <w:p w14:paraId="56CEDED1">
            <w:pPr>
              <w:adjustRightInd w:val="0"/>
              <w:snapToGrid w:val="0"/>
              <w:spacing w:line="360" w:lineRule="exact"/>
              <w:jc w:val="center"/>
              <w:rPr>
                <w:rFonts w:hint="eastAsia" w:ascii="仿宋" w:hAnsi="仿宋" w:eastAsia="仿宋" w:cs="仿宋"/>
              </w:rPr>
            </w:pPr>
          </w:p>
        </w:tc>
        <w:tc>
          <w:tcPr>
            <w:tcW w:w="2235" w:type="dxa"/>
          </w:tcPr>
          <w:p w14:paraId="4B368058">
            <w:pPr>
              <w:adjustRightInd w:val="0"/>
              <w:snapToGrid w:val="0"/>
              <w:spacing w:line="360" w:lineRule="exact"/>
              <w:rPr>
                <w:rFonts w:hint="eastAsia" w:ascii="仿宋" w:hAnsi="仿宋" w:eastAsia="仿宋" w:cs="仿宋"/>
              </w:rPr>
            </w:pPr>
          </w:p>
        </w:tc>
      </w:tr>
      <w:tr w14:paraId="5351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F6F456C">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924" w:type="dxa"/>
          </w:tcPr>
          <w:p w14:paraId="31389CF1">
            <w:pPr>
              <w:adjustRightInd w:val="0"/>
              <w:snapToGrid w:val="0"/>
              <w:spacing w:line="360" w:lineRule="exact"/>
              <w:rPr>
                <w:rFonts w:hint="eastAsia" w:ascii="仿宋" w:hAnsi="仿宋" w:eastAsia="仿宋" w:cs="仿宋"/>
              </w:rPr>
            </w:pPr>
          </w:p>
        </w:tc>
        <w:tc>
          <w:tcPr>
            <w:tcW w:w="1236" w:type="dxa"/>
          </w:tcPr>
          <w:p w14:paraId="10A913C3">
            <w:pPr>
              <w:adjustRightInd w:val="0"/>
              <w:snapToGrid w:val="0"/>
              <w:spacing w:line="360" w:lineRule="exact"/>
              <w:rPr>
                <w:rFonts w:hint="eastAsia" w:ascii="仿宋" w:hAnsi="仿宋" w:eastAsia="仿宋" w:cs="仿宋"/>
                <w:lang w:val="en-US" w:eastAsia="zh-CN"/>
              </w:rPr>
            </w:pPr>
          </w:p>
        </w:tc>
        <w:tc>
          <w:tcPr>
            <w:tcW w:w="720" w:type="dxa"/>
          </w:tcPr>
          <w:p w14:paraId="14F8FB21">
            <w:pPr>
              <w:adjustRightInd w:val="0"/>
              <w:snapToGrid w:val="0"/>
              <w:spacing w:line="360" w:lineRule="exact"/>
              <w:jc w:val="center"/>
              <w:rPr>
                <w:rFonts w:hint="eastAsia" w:ascii="仿宋" w:hAnsi="仿宋" w:eastAsia="仿宋" w:cs="仿宋"/>
              </w:rPr>
            </w:pPr>
          </w:p>
        </w:tc>
        <w:tc>
          <w:tcPr>
            <w:tcW w:w="720" w:type="dxa"/>
          </w:tcPr>
          <w:p w14:paraId="057E519F">
            <w:pPr>
              <w:adjustRightInd w:val="0"/>
              <w:snapToGrid w:val="0"/>
              <w:spacing w:line="360" w:lineRule="exact"/>
              <w:jc w:val="center"/>
              <w:rPr>
                <w:rFonts w:hint="eastAsia" w:ascii="仿宋" w:hAnsi="仿宋" w:eastAsia="仿宋" w:cs="仿宋"/>
              </w:rPr>
            </w:pPr>
          </w:p>
        </w:tc>
        <w:tc>
          <w:tcPr>
            <w:tcW w:w="720" w:type="dxa"/>
          </w:tcPr>
          <w:p w14:paraId="7F84D75C">
            <w:pPr>
              <w:adjustRightInd w:val="0"/>
              <w:snapToGrid w:val="0"/>
              <w:spacing w:line="360" w:lineRule="exact"/>
              <w:jc w:val="center"/>
              <w:rPr>
                <w:rFonts w:hint="eastAsia" w:ascii="仿宋" w:hAnsi="仿宋" w:eastAsia="仿宋" w:cs="仿宋"/>
              </w:rPr>
            </w:pPr>
          </w:p>
        </w:tc>
        <w:tc>
          <w:tcPr>
            <w:tcW w:w="720" w:type="dxa"/>
          </w:tcPr>
          <w:p w14:paraId="3C16517C">
            <w:pPr>
              <w:adjustRightInd w:val="0"/>
              <w:snapToGrid w:val="0"/>
              <w:spacing w:line="360" w:lineRule="exact"/>
              <w:jc w:val="center"/>
              <w:rPr>
                <w:rFonts w:hint="eastAsia" w:ascii="仿宋" w:hAnsi="仿宋" w:eastAsia="仿宋" w:cs="仿宋"/>
              </w:rPr>
            </w:pPr>
          </w:p>
        </w:tc>
        <w:tc>
          <w:tcPr>
            <w:tcW w:w="2235" w:type="dxa"/>
          </w:tcPr>
          <w:p w14:paraId="7559D232">
            <w:pPr>
              <w:adjustRightInd w:val="0"/>
              <w:snapToGrid w:val="0"/>
              <w:spacing w:line="360" w:lineRule="exact"/>
              <w:rPr>
                <w:rFonts w:hint="eastAsia" w:ascii="仿宋" w:hAnsi="仿宋" w:eastAsia="仿宋" w:cs="仿宋"/>
              </w:rPr>
            </w:pPr>
          </w:p>
        </w:tc>
      </w:tr>
      <w:tr w14:paraId="16A7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883B127">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1924" w:type="dxa"/>
          </w:tcPr>
          <w:p w14:paraId="3748AA86">
            <w:pPr>
              <w:adjustRightInd w:val="0"/>
              <w:snapToGrid w:val="0"/>
              <w:spacing w:line="360" w:lineRule="exact"/>
              <w:rPr>
                <w:rFonts w:hint="eastAsia" w:ascii="仿宋" w:hAnsi="仿宋" w:eastAsia="仿宋" w:cs="仿宋"/>
              </w:rPr>
            </w:pPr>
          </w:p>
        </w:tc>
        <w:tc>
          <w:tcPr>
            <w:tcW w:w="1236" w:type="dxa"/>
          </w:tcPr>
          <w:p w14:paraId="24DD32E2">
            <w:pPr>
              <w:adjustRightInd w:val="0"/>
              <w:snapToGrid w:val="0"/>
              <w:spacing w:line="360" w:lineRule="exact"/>
              <w:rPr>
                <w:rFonts w:hint="eastAsia" w:ascii="仿宋" w:hAnsi="仿宋" w:eastAsia="仿宋" w:cs="仿宋"/>
                <w:lang w:val="en-US" w:eastAsia="zh-CN"/>
              </w:rPr>
            </w:pPr>
          </w:p>
        </w:tc>
        <w:tc>
          <w:tcPr>
            <w:tcW w:w="720" w:type="dxa"/>
          </w:tcPr>
          <w:p w14:paraId="7F7AA824">
            <w:pPr>
              <w:adjustRightInd w:val="0"/>
              <w:snapToGrid w:val="0"/>
              <w:spacing w:line="360" w:lineRule="exact"/>
              <w:jc w:val="center"/>
              <w:rPr>
                <w:rFonts w:hint="eastAsia" w:ascii="仿宋" w:hAnsi="仿宋" w:eastAsia="仿宋" w:cs="仿宋"/>
              </w:rPr>
            </w:pPr>
          </w:p>
        </w:tc>
        <w:tc>
          <w:tcPr>
            <w:tcW w:w="720" w:type="dxa"/>
          </w:tcPr>
          <w:p w14:paraId="1330C269">
            <w:pPr>
              <w:adjustRightInd w:val="0"/>
              <w:snapToGrid w:val="0"/>
              <w:spacing w:line="360" w:lineRule="exact"/>
              <w:jc w:val="center"/>
              <w:rPr>
                <w:rFonts w:hint="eastAsia" w:ascii="仿宋" w:hAnsi="仿宋" w:eastAsia="仿宋" w:cs="仿宋"/>
              </w:rPr>
            </w:pPr>
          </w:p>
        </w:tc>
        <w:tc>
          <w:tcPr>
            <w:tcW w:w="720" w:type="dxa"/>
          </w:tcPr>
          <w:p w14:paraId="7ED71947">
            <w:pPr>
              <w:adjustRightInd w:val="0"/>
              <w:snapToGrid w:val="0"/>
              <w:spacing w:line="360" w:lineRule="exact"/>
              <w:jc w:val="center"/>
              <w:rPr>
                <w:rFonts w:hint="eastAsia" w:ascii="仿宋" w:hAnsi="仿宋" w:eastAsia="仿宋" w:cs="仿宋"/>
              </w:rPr>
            </w:pPr>
          </w:p>
        </w:tc>
        <w:tc>
          <w:tcPr>
            <w:tcW w:w="720" w:type="dxa"/>
          </w:tcPr>
          <w:p w14:paraId="036C343B">
            <w:pPr>
              <w:adjustRightInd w:val="0"/>
              <w:snapToGrid w:val="0"/>
              <w:spacing w:line="360" w:lineRule="exact"/>
              <w:jc w:val="center"/>
              <w:rPr>
                <w:rFonts w:hint="eastAsia" w:ascii="仿宋" w:hAnsi="仿宋" w:eastAsia="仿宋" w:cs="仿宋"/>
              </w:rPr>
            </w:pPr>
          </w:p>
        </w:tc>
        <w:tc>
          <w:tcPr>
            <w:tcW w:w="2235" w:type="dxa"/>
          </w:tcPr>
          <w:p w14:paraId="2BF5E3AB">
            <w:pPr>
              <w:adjustRightInd w:val="0"/>
              <w:snapToGrid w:val="0"/>
              <w:spacing w:line="360" w:lineRule="exact"/>
              <w:rPr>
                <w:rFonts w:hint="eastAsia" w:ascii="仿宋" w:hAnsi="仿宋" w:eastAsia="仿宋" w:cs="仿宋"/>
              </w:rPr>
            </w:pPr>
          </w:p>
        </w:tc>
      </w:tr>
      <w:tr w14:paraId="1913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7A86BC7">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5</w:t>
            </w:r>
          </w:p>
        </w:tc>
        <w:tc>
          <w:tcPr>
            <w:tcW w:w="1924" w:type="dxa"/>
          </w:tcPr>
          <w:p w14:paraId="2228479B">
            <w:pPr>
              <w:adjustRightInd w:val="0"/>
              <w:snapToGrid w:val="0"/>
              <w:spacing w:line="360" w:lineRule="exact"/>
              <w:rPr>
                <w:rFonts w:hint="eastAsia" w:ascii="仿宋" w:hAnsi="仿宋" w:eastAsia="仿宋" w:cs="仿宋"/>
              </w:rPr>
            </w:pPr>
          </w:p>
        </w:tc>
        <w:tc>
          <w:tcPr>
            <w:tcW w:w="1236" w:type="dxa"/>
          </w:tcPr>
          <w:p w14:paraId="5EF8D866">
            <w:pPr>
              <w:adjustRightInd w:val="0"/>
              <w:snapToGrid w:val="0"/>
              <w:spacing w:line="360" w:lineRule="exact"/>
              <w:rPr>
                <w:rFonts w:hint="eastAsia" w:ascii="仿宋" w:hAnsi="仿宋" w:eastAsia="仿宋" w:cs="仿宋"/>
                <w:lang w:val="en-US" w:eastAsia="zh-CN"/>
              </w:rPr>
            </w:pPr>
          </w:p>
        </w:tc>
        <w:tc>
          <w:tcPr>
            <w:tcW w:w="720" w:type="dxa"/>
          </w:tcPr>
          <w:p w14:paraId="3136C894">
            <w:pPr>
              <w:adjustRightInd w:val="0"/>
              <w:snapToGrid w:val="0"/>
              <w:spacing w:line="360" w:lineRule="exact"/>
              <w:jc w:val="center"/>
              <w:rPr>
                <w:rFonts w:hint="eastAsia" w:ascii="仿宋" w:hAnsi="仿宋" w:eastAsia="仿宋" w:cs="仿宋"/>
              </w:rPr>
            </w:pPr>
          </w:p>
        </w:tc>
        <w:tc>
          <w:tcPr>
            <w:tcW w:w="720" w:type="dxa"/>
          </w:tcPr>
          <w:p w14:paraId="62C65627">
            <w:pPr>
              <w:adjustRightInd w:val="0"/>
              <w:snapToGrid w:val="0"/>
              <w:spacing w:line="360" w:lineRule="exact"/>
              <w:jc w:val="center"/>
              <w:rPr>
                <w:rFonts w:hint="eastAsia" w:ascii="仿宋" w:hAnsi="仿宋" w:eastAsia="仿宋" w:cs="仿宋"/>
              </w:rPr>
            </w:pPr>
          </w:p>
        </w:tc>
        <w:tc>
          <w:tcPr>
            <w:tcW w:w="720" w:type="dxa"/>
          </w:tcPr>
          <w:p w14:paraId="3C857F86">
            <w:pPr>
              <w:adjustRightInd w:val="0"/>
              <w:snapToGrid w:val="0"/>
              <w:spacing w:line="360" w:lineRule="exact"/>
              <w:jc w:val="center"/>
              <w:rPr>
                <w:rFonts w:hint="eastAsia" w:ascii="仿宋" w:hAnsi="仿宋" w:eastAsia="仿宋" w:cs="仿宋"/>
              </w:rPr>
            </w:pPr>
          </w:p>
        </w:tc>
        <w:tc>
          <w:tcPr>
            <w:tcW w:w="720" w:type="dxa"/>
          </w:tcPr>
          <w:p w14:paraId="58A0C1FC">
            <w:pPr>
              <w:adjustRightInd w:val="0"/>
              <w:snapToGrid w:val="0"/>
              <w:spacing w:line="360" w:lineRule="exact"/>
              <w:jc w:val="center"/>
              <w:rPr>
                <w:rFonts w:hint="eastAsia" w:ascii="仿宋" w:hAnsi="仿宋" w:eastAsia="仿宋" w:cs="仿宋"/>
              </w:rPr>
            </w:pPr>
          </w:p>
        </w:tc>
        <w:tc>
          <w:tcPr>
            <w:tcW w:w="2235" w:type="dxa"/>
          </w:tcPr>
          <w:p w14:paraId="7E21B23B">
            <w:pPr>
              <w:adjustRightInd w:val="0"/>
              <w:snapToGrid w:val="0"/>
              <w:spacing w:line="360" w:lineRule="exact"/>
              <w:rPr>
                <w:rFonts w:hint="eastAsia" w:ascii="仿宋" w:hAnsi="仿宋" w:eastAsia="仿宋" w:cs="仿宋"/>
              </w:rPr>
            </w:pPr>
          </w:p>
        </w:tc>
      </w:tr>
    </w:tbl>
    <w:p w14:paraId="0A27D26B">
      <w:pPr>
        <w:pStyle w:val="20"/>
      </w:pPr>
    </w:p>
    <w:p w14:paraId="5213C1D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6F3A06D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1B79711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09A7090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390398E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82" w:name="_Toc133783976"/>
    </w:p>
    <w:bookmarkEnd w:id="1082"/>
    <w:p w14:paraId="2388A544">
      <w:pPr>
        <w:rPr>
          <w:rFonts w:hint="eastAsia" w:ascii="仿宋" w:hAnsi="仿宋" w:eastAsia="仿宋" w:cs="仿宋"/>
          <w:b/>
          <w:bCs/>
          <w:highlight w:val="none"/>
        </w:rPr>
      </w:pPr>
      <w:bookmarkStart w:id="1083" w:name="_Toc17174"/>
      <w:bookmarkStart w:id="1084" w:name="_Toc22743"/>
      <w:bookmarkStart w:id="1085" w:name="_Toc2341"/>
      <w:bookmarkStart w:id="1086" w:name="_Toc15645"/>
      <w:bookmarkStart w:id="1087" w:name="_Toc17045"/>
      <w:bookmarkStart w:id="1088" w:name="_Toc29369"/>
      <w:bookmarkStart w:id="1089" w:name="_Toc17463"/>
      <w:bookmarkStart w:id="1090" w:name="_Toc9954"/>
      <w:bookmarkStart w:id="1091" w:name="_Toc73112426"/>
      <w:bookmarkStart w:id="1092" w:name="_Toc5153"/>
      <w:bookmarkStart w:id="1093" w:name="_Toc4563"/>
      <w:bookmarkStart w:id="1094" w:name="_Toc623"/>
      <w:bookmarkStart w:id="1095" w:name="_Toc2783"/>
      <w:bookmarkStart w:id="1096" w:name="_Toc671"/>
      <w:bookmarkStart w:id="1097" w:name="_Toc15684"/>
      <w:bookmarkStart w:id="1098" w:name="_Toc1126"/>
      <w:bookmarkStart w:id="1099" w:name="_Toc13666"/>
      <w:bookmarkStart w:id="1100" w:name="_Toc2177"/>
      <w:bookmarkStart w:id="1101" w:name="_Toc25823"/>
      <w:bookmarkStart w:id="1102" w:name="_Toc29655"/>
      <w:bookmarkStart w:id="1103" w:name="_Toc19444"/>
      <w:bookmarkStart w:id="1104" w:name="_Toc2151"/>
      <w:bookmarkStart w:id="1105" w:name="_Toc24401"/>
      <w:bookmarkStart w:id="1106" w:name="_Toc7541"/>
      <w:bookmarkStart w:id="1107" w:name="_Toc10484"/>
      <w:bookmarkStart w:id="1108" w:name="_Toc147"/>
      <w:bookmarkStart w:id="1109" w:name="_Toc11416"/>
      <w:bookmarkStart w:id="1110" w:name="_Toc16301"/>
      <w:bookmarkStart w:id="1111" w:name="_Toc26559"/>
      <w:bookmarkStart w:id="1112" w:name="_Toc31830"/>
      <w:bookmarkStart w:id="1113" w:name="_Toc5380"/>
      <w:bookmarkStart w:id="1114" w:name="_Toc23538"/>
      <w:bookmarkStart w:id="1115" w:name="_Toc13350"/>
      <w:bookmarkStart w:id="1116" w:name="_Toc19821"/>
      <w:bookmarkStart w:id="1117" w:name="_Toc24651"/>
      <w:bookmarkStart w:id="1118" w:name="_Toc26481"/>
      <w:bookmarkStart w:id="1119" w:name="_Toc32403"/>
      <w:bookmarkStart w:id="1120" w:name="_Toc919"/>
      <w:bookmarkStart w:id="1121" w:name="_Toc3256"/>
      <w:bookmarkStart w:id="1122" w:name="_Toc11155"/>
      <w:bookmarkStart w:id="1123" w:name="_Toc3744"/>
      <w:bookmarkStart w:id="1124" w:name="_Toc19119"/>
      <w:bookmarkStart w:id="1125" w:name="_Toc7423"/>
      <w:bookmarkStart w:id="1126" w:name="_Toc10081"/>
      <w:r>
        <w:rPr>
          <w:rFonts w:hint="eastAsia" w:ascii="仿宋" w:hAnsi="仿宋" w:eastAsia="仿宋" w:cs="仿宋"/>
          <w:b/>
          <w:bCs/>
          <w:highlight w:val="none"/>
        </w:rPr>
        <w:br w:type="page"/>
      </w:r>
    </w:p>
    <w:p w14:paraId="2AD985A7">
      <w:pPr>
        <w:adjustRightInd w:val="0"/>
        <w:snapToGrid w:val="0"/>
        <w:spacing w:before="163" w:beforeLines="50" w:after="163" w:afterLines="50" w:line="360" w:lineRule="auto"/>
        <w:jc w:val="center"/>
        <w:outlineLvl w:val="0"/>
        <w:rPr>
          <w:rFonts w:ascii="仿宋" w:hAnsi="仿宋" w:eastAsia="仿宋" w:cs="仿宋"/>
          <w:b/>
          <w:bCs/>
          <w:highlight w:val="none"/>
        </w:rPr>
      </w:pPr>
      <w:r>
        <w:rPr>
          <w:rFonts w:hint="eastAsia" w:ascii="仿宋" w:hAnsi="仿宋" w:eastAsia="仿宋" w:cs="仿宋"/>
          <w:b/>
          <w:bCs/>
          <w:highlight w:val="none"/>
        </w:rPr>
        <w:t>第七章其它要求</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0937A434">
      <w:pPr>
        <w:snapToGrid w:val="0"/>
        <w:spacing w:line="360" w:lineRule="auto"/>
        <w:ind w:left="480"/>
        <w:outlineLvl w:val="1"/>
        <w:rPr>
          <w:rFonts w:ascii="仿宋" w:hAnsi="仿宋" w:eastAsia="仿宋" w:cs="仿宋"/>
          <w:b/>
          <w:bCs/>
          <w:highlight w:val="none"/>
        </w:rPr>
      </w:pPr>
      <w:bookmarkStart w:id="1127" w:name="_Toc22430"/>
      <w:bookmarkStart w:id="1128" w:name="_Toc17357"/>
      <w:bookmarkStart w:id="1129" w:name="_Toc24669"/>
      <w:bookmarkStart w:id="1130" w:name="_Toc28364"/>
      <w:bookmarkStart w:id="1131" w:name="_Toc16802"/>
      <w:bookmarkStart w:id="1132" w:name="_Toc14684"/>
      <w:bookmarkStart w:id="1133" w:name="_Toc32544"/>
      <w:bookmarkStart w:id="1134" w:name="_Toc73112427"/>
      <w:bookmarkStart w:id="1135" w:name="_Toc17702"/>
      <w:bookmarkStart w:id="1136" w:name="_Toc24782"/>
      <w:bookmarkStart w:id="1137" w:name="_Toc22010"/>
      <w:bookmarkStart w:id="1138" w:name="_Toc15541"/>
      <w:bookmarkStart w:id="1139" w:name="_Toc5514"/>
      <w:bookmarkStart w:id="1140" w:name="_Toc27273"/>
      <w:bookmarkStart w:id="1141" w:name="_Toc17435"/>
      <w:bookmarkStart w:id="1142" w:name="_Toc24181"/>
      <w:bookmarkStart w:id="1143" w:name="_Toc32012"/>
      <w:bookmarkStart w:id="1144" w:name="_Toc12542"/>
      <w:bookmarkStart w:id="1145" w:name="_Toc20262"/>
      <w:bookmarkStart w:id="1146" w:name="_Toc24680"/>
      <w:bookmarkStart w:id="1147" w:name="_Toc16614"/>
      <w:bookmarkStart w:id="1148" w:name="_Toc15205"/>
      <w:bookmarkStart w:id="1149" w:name="_Toc11901"/>
      <w:bookmarkStart w:id="1150" w:name="_Toc12406"/>
      <w:bookmarkStart w:id="1151" w:name="_Toc21465"/>
      <w:bookmarkStart w:id="1152" w:name="_Toc18469"/>
      <w:bookmarkStart w:id="1153" w:name="_Toc31105"/>
      <w:bookmarkStart w:id="1154" w:name="_Toc15256"/>
      <w:bookmarkStart w:id="1155" w:name="_Toc27020"/>
      <w:bookmarkStart w:id="1156" w:name="_Toc13820"/>
      <w:bookmarkStart w:id="1157" w:name="_Toc14484"/>
      <w:bookmarkStart w:id="1158" w:name="_Toc32525"/>
      <w:bookmarkStart w:id="1159" w:name="_Toc17727"/>
      <w:bookmarkStart w:id="1160" w:name="_Toc11058"/>
      <w:bookmarkStart w:id="1161" w:name="_Toc32470"/>
      <w:bookmarkStart w:id="1162" w:name="_Toc16829"/>
      <w:bookmarkStart w:id="1163" w:name="_Toc2497"/>
      <w:bookmarkStart w:id="1164" w:name="_Toc29015"/>
      <w:bookmarkStart w:id="1165" w:name="_Toc4997"/>
      <w:bookmarkStart w:id="1166" w:name="_Toc26831"/>
      <w:bookmarkStart w:id="1167" w:name="_Toc25903"/>
      <w:bookmarkStart w:id="1168" w:name="_Toc29679"/>
      <w:bookmarkStart w:id="1169" w:name="_Toc30535"/>
      <w:r>
        <w:rPr>
          <w:rFonts w:hint="eastAsia" w:ascii="仿宋" w:hAnsi="仿宋" w:eastAsia="仿宋" w:cs="仿宋"/>
          <w:b/>
          <w:bCs/>
          <w:highlight w:val="none"/>
        </w:rPr>
        <w:t>1特殊要求</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40AEA81B">
      <w:pPr>
        <w:pStyle w:val="23"/>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为保证本技术标书所列采购货物的质量以及先进性、可靠性、经济性和实用性，要求投标方在投标文件中，至少应具备以下资格证明文件或资料：</w:t>
      </w:r>
    </w:p>
    <w:p w14:paraId="75307FCF">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1.1投标方应是通过有关资格认证的单位，因此应附有有效期内的资格认证证书，如：ISO9001、VDA6.1、QS9000等。</w:t>
      </w:r>
    </w:p>
    <w:p w14:paraId="4ECF017D">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1.2国产设备应附有采购货物（或设备）涉及的由“中国质量认证中心”颁发的《中国国家强制性产品认证证书》（CCC证书）。</w:t>
      </w:r>
    </w:p>
    <w:p w14:paraId="426B29C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1A5262EE">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1.4应附有其它与投标单位、采购货物有关的荣誉证书或资料。</w:t>
      </w:r>
    </w:p>
    <w:p w14:paraId="0E4BC37B">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1.5应附有中国相关国家部委颁发的有效期之内所必需的《生产许可证》。</w:t>
      </w:r>
    </w:p>
    <w:p w14:paraId="0BBAA294">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1.6应附有必要的采购货物（或设备）的相关检验、试验报告，如：《型式试验的检验报告》、《产品鉴定证书》、《新技术成果证书》等。</w:t>
      </w:r>
    </w:p>
    <w:p w14:paraId="457F41A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1.7投标方必须附有采购货物（或设备）涉及国家规定必须进行的检验、试验报告等。</w:t>
      </w:r>
    </w:p>
    <w:p w14:paraId="4F40D207">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72A2FD1">
      <w:pPr>
        <w:snapToGrid w:val="0"/>
        <w:spacing w:line="360" w:lineRule="auto"/>
        <w:ind w:left="480"/>
        <w:outlineLvl w:val="1"/>
        <w:rPr>
          <w:rFonts w:ascii="仿宋" w:hAnsi="仿宋" w:eastAsia="仿宋" w:cs="仿宋"/>
          <w:b/>
          <w:bCs/>
        </w:rPr>
      </w:pPr>
      <w:bookmarkStart w:id="1170" w:name="_Toc22763"/>
      <w:bookmarkStart w:id="1171" w:name="_Toc14052"/>
      <w:bookmarkStart w:id="1172" w:name="_Toc25028"/>
      <w:bookmarkStart w:id="1173" w:name="_Toc28380"/>
      <w:bookmarkStart w:id="1174" w:name="_Toc11707"/>
      <w:bookmarkStart w:id="1175" w:name="_Toc13528"/>
      <w:bookmarkStart w:id="1176" w:name="_Toc11255"/>
      <w:bookmarkStart w:id="1177" w:name="_Toc28559"/>
      <w:bookmarkStart w:id="1178" w:name="_Toc26626"/>
      <w:bookmarkStart w:id="1179" w:name="_Toc20370"/>
      <w:bookmarkStart w:id="1180" w:name="_Toc27894"/>
      <w:bookmarkStart w:id="1181" w:name="_Toc3323"/>
      <w:bookmarkStart w:id="1182" w:name="_Toc31389"/>
      <w:bookmarkStart w:id="1183" w:name="_Toc24176"/>
      <w:bookmarkStart w:id="1184" w:name="_Toc29954"/>
      <w:bookmarkStart w:id="1185" w:name="_Toc5504"/>
      <w:bookmarkStart w:id="1186" w:name="_Toc28267"/>
      <w:bookmarkStart w:id="1187" w:name="_Toc22893"/>
      <w:bookmarkStart w:id="1188" w:name="_Toc25498"/>
      <w:bookmarkStart w:id="1189" w:name="_Toc14956"/>
      <w:bookmarkStart w:id="1190" w:name="_Toc19315"/>
      <w:bookmarkStart w:id="1191" w:name="_Toc13497"/>
      <w:bookmarkStart w:id="1192" w:name="_Toc26307"/>
      <w:bookmarkStart w:id="1193" w:name="_Toc4278"/>
      <w:bookmarkStart w:id="1194" w:name="_Toc16457"/>
      <w:bookmarkStart w:id="1195" w:name="_Toc20830"/>
      <w:bookmarkStart w:id="1196" w:name="_Toc28700"/>
      <w:bookmarkStart w:id="1197" w:name="_Toc18745"/>
      <w:bookmarkStart w:id="1198" w:name="_Toc73112429"/>
      <w:bookmarkStart w:id="1199" w:name="_Toc27164"/>
      <w:bookmarkStart w:id="1200" w:name="_Toc21942"/>
      <w:bookmarkStart w:id="1201" w:name="_Toc18674"/>
      <w:bookmarkStart w:id="1202" w:name="_Toc4243"/>
      <w:bookmarkStart w:id="1203" w:name="_Toc18370"/>
      <w:bookmarkStart w:id="1204" w:name="_Toc24482"/>
      <w:bookmarkStart w:id="1205" w:name="_Toc3821"/>
      <w:bookmarkStart w:id="1206" w:name="_Toc29233"/>
      <w:bookmarkStart w:id="1207" w:name="_Toc1823"/>
      <w:bookmarkStart w:id="1208" w:name="_Toc26724"/>
      <w:bookmarkStart w:id="1209" w:name="_Toc335"/>
      <w:bookmarkStart w:id="1210" w:name="_Toc8864"/>
      <w:bookmarkStart w:id="1211" w:name="_Toc28718"/>
      <w:bookmarkStart w:id="1212" w:name="_Toc3658"/>
      <w:r>
        <w:rPr>
          <w:rFonts w:hint="eastAsia" w:ascii="仿宋" w:hAnsi="仿宋" w:eastAsia="仿宋" w:cs="仿宋"/>
          <w:b/>
          <w:bCs/>
        </w:rPr>
        <w:t>2说明</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0FD6114F">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14:paraId="03E5F212">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37AAF748">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14:paraId="55764E1E">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4DBF385C">
      <w:pPr>
        <w:snapToGrid w:val="0"/>
        <w:spacing w:line="360" w:lineRule="auto"/>
        <w:ind w:firstLine="420" w:firstLineChars="200"/>
        <w:rPr>
          <w:rFonts w:hint="eastAsia"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86585D9">
      <w:pPr>
        <w:rPr>
          <w:rFonts w:hint="eastAsia" w:ascii="仿宋" w:hAnsi="仿宋" w:eastAsia="仿宋" w:cs="仿宋"/>
        </w:rPr>
      </w:pPr>
      <w:r>
        <w:rPr>
          <w:rFonts w:hint="eastAsia" w:ascii="仿宋" w:hAnsi="仿宋" w:eastAsia="仿宋" w:cs="仿宋"/>
        </w:rPr>
        <w:br w:type="page"/>
      </w:r>
    </w:p>
    <w:p w14:paraId="28D091C9">
      <w:pPr>
        <w:pStyle w:val="15"/>
        <w:sectPr>
          <w:headerReference r:id="rId13" w:type="default"/>
          <w:footerReference r:id="rId14" w:type="default"/>
          <w:pgSz w:w="11907" w:h="16840"/>
          <w:pgMar w:top="1304" w:right="1418" w:bottom="1304" w:left="1418" w:header="724" w:footer="851" w:gutter="0"/>
          <w:cols w:space="720" w:num="1"/>
          <w:docGrid w:linePitch="290" w:charSpace="-3931"/>
        </w:sectPr>
      </w:pPr>
    </w:p>
    <w:p w14:paraId="51BE3304">
      <w:pPr>
        <w:spacing w:line="276" w:lineRule="auto"/>
        <w:rPr>
          <w:rFonts w:ascii="Calibri" w:hAnsi="宋体" w:eastAsia="宋体" w:cs="Times New Roman"/>
          <w:b/>
          <w:bCs/>
          <w:color w:val="000000"/>
          <w:spacing w:val="-8"/>
          <w:sz w:val="48"/>
          <w:szCs w:val="44"/>
        </w:rPr>
      </w:pPr>
    </w:p>
    <w:p w14:paraId="3B1F7163">
      <w:pPr>
        <w:spacing w:line="360" w:lineRule="auto"/>
        <w:jc w:val="center"/>
        <w:outlineLvl w:val="0"/>
        <w:rPr>
          <w:rFonts w:ascii="宋体" w:hAnsi="Calibri" w:eastAsia="宋体" w:cs="Times New Roman"/>
          <w:b/>
          <w:sz w:val="36"/>
          <w:szCs w:val="36"/>
        </w:rPr>
      </w:pPr>
      <w:bookmarkStart w:id="121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213"/>
    </w:p>
    <w:p w14:paraId="14549FE5">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5C4D8A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A7F2B5A">
      <w:pPr>
        <w:adjustRightInd w:val="0"/>
        <w:snapToGrid w:val="0"/>
        <w:spacing w:line="360" w:lineRule="auto"/>
        <w:jc w:val="left"/>
        <w:rPr>
          <w:rFonts w:ascii="宋体" w:hAnsi="宋体"/>
          <w:sz w:val="20"/>
          <w:szCs w:val="20"/>
        </w:rPr>
      </w:pPr>
    </w:p>
    <w:p w14:paraId="52F5B748">
      <w:pPr>
        <w:adjustRightInd w:val="0"/>
        <w:snapToGrid w:val="0"/>
        <w:spacing w:line="360" w:lineRule="auto"/>
        <w:jc w:val="left"/>
        <w:rPr>
          <w:rFonts w:ascii="宋体" w:hAnsi="宋体"/>
          <w:sz w:val="20"/>
          <w:szCs w:val="20"/>
        </w:rPr>
      </w:pPr>
    </w:p>
    <w:p w14:paraId="1E921F56">
      <w:pPr>
        <w:adjustRightInd w:val="0"/>
        <w:snapToGrid w:val="0"/>
        <w:spacing w:line="360" w:lineRule="auto"/>
        <w:jc w:val="left"/>
        <w:rPr>
          <w:rFonts w:ascii="宋体" w:hAnsi="宋体"/>
          <w:sz w:val="20"/>
          <w:szCs w:val="20"/>
        </w:rPr>
      </w:pPr>
    </w:p>
    <w:p w14:paraId="1F6FEF6F">
      <w:pPr>
        <w:adjustRightInd w:val="0"/>
        <w:snapToGrid w:val="0"/>
        <w:spacing w:line="360" w:lineRule="auto"/>
        <w:jc w:val="left"/>
        <w:rPr>
          <w:rFonts w:ascii="宋体" w:hAnsi="宋体"/>
          <w:sz w:val="20"/>
          <w:szCs w:val="20"/>
        </w:rPr>
      </w:pPr>
    </w:p>
    <w:p w14:paraId="2A0CFAFA">
      <w:pPr>
        <w:adjustRightInd w:val="0"/>
        <w:snapToGrid w:val="0"/>
        <w:spacing w:line="360" w:lineRule="auto"/>
        <w:jc w:val="center"/>
        <w:rPr>
          <w:rFonts w:ascii="方正小标宋简体" w:hAnsi="宋体" w:eastAsia="方正小标宋简体"/>
          <w:bCs/>
          <w:sz w:val="52"/>
          <w:szCs w:val="36"/>
        </w:rPr>
      </w:pPr>
    </w:p>
    <w:p w14:paraId="34A0C17E">
      <w:pPr>
        <w:adjustRightInd w:val="0"/>
        <w:snapToGrid w:val="0"/>
        <w:spacing w:line="360" w:lineRule="auto"/>
        <w:jc w:val="center"/>
        <w:rPr>
          <w:rFonts w:ascii="方正小标宋简体" w:hAnsi="宋体" w:eastAsia="方正小标宋简体"/>
          <w:bCs/>
          <w:sz w:val="52"/>
          <w:szCs w:val="36"/>
        </w:rPr>
      </w:pPr>
    </w:p>
    <w:p w14:paraId="26E7B989">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031FB8E">
      <w:pPr>
        <w:pStyle w:val="20"/>
        <w:jc w:val="center"/>
      </w:pPr>
      <w:r>
        <w:rPr>
          <w:rFonts w:hint="eastAsia" w:hAnsi="宋体" w:eastAsia="宋体" w:cs="宋体"/>
          <w:b/>
          <w:sz w:val="24"/>
          <w:szCs w:val="24"/>
        </w:rPr>
        <w:t>（合同以双方最终签署的版本为准）</w:t>
      </w:r>
    </w:p>
    <w:p w14:paraId="30630F10">
      <w:pPr>
        <w:adjustRightInd w:val="0"/>
        <w:snapToGrid w:val="0"/>
        <w:spacing w:line="360" w:lineRule="auto"/>
        <w:jc w:val="left"/>
        <w:rPr>
          <w:rFonts w:ascii="宋体" w:hAnsi="宋体"/>
          <w:b/>
          <w:sz w:val="36"/>
          <w:szCs w:val="36"/>
        </w:rPr>
      </w:pPr>
    </w:p>
    <w:p w14:paraId="75D46D3D">
      <w:pPr>
        <w:adjustRightInd w:val="0"/>
        <w:snapToGrid w:val="0"/>
        <w:spacing w:line="360" w:lineRule="auto"/>
        <w:jc w:val="left"/>
        <w:rPr>
          <w:rFonts w:ascii="宋体" w:hAnsi="宋体"/>
          <w:b/>
          <w:sz w:val="36"/>
          <w:szCs w:val="36"/>
        </w:rPr>
      </w:pPr>
    </w:p>
    <w:p w14:paraId="0EC81AF7">
      <w:pPr>
        <w:adjustRightInd w:val="0"/>
        <w:snapToGrid w:val="0"/>
        <w:spacing w:line="360" w:lineRule="auto"/>
        <w:jc w:val="left"/>
        <w:rPr>
          <w:rFonts w:ascii="宋体" w:hAnsi="宋体"/>
          <w:b/>
          <w:sz w:val="36"/>
          <w:szCs w:val="36"/>
        </w:rPr>
      </w:pPr>
    </w:p>
    <w:p w14:paraId="22DC8A3E">
      <w:pPr>
        <w:adjustRightInd w:val="0"/>
        <w:snapToGrid w:val="0"/>
        <w:spacing w:line="360" w:lineRule="auto"/>
        <w:jc w:val="left"/>
        <w:rPr>
          <w:rFonts w:ascii="宋体" w:hAnsi="宋体"/>
          <w:b/>
          <w:sz w:val="36"/>
          <w:szCs w:val="36"/>
        </w:rPr>
      </w:pPr>
    </w:p>
    <w:p w14:paraId="762E8954">
      <w:pPr>
        <w:adjustRightInd w:val="0"/>
        <w:snapToGrid w:val="0"/>
        <w:spacing w:line="360" w:lineRule="auto"/>
        <w:jc w:val="left"/>
        <w:rPr>
          <w:rFonts w:ascii="宋体" w:hAnsi="宋体"/>
          <w:b/>
          <w:sz w:val="36"/>
          <w:szCs w:val="36"/>
        </w:rPr>
      </w:pPr>
    </w:p>
    <w:p w14:paraId="4B57D350">
      <w:pPr>
        <w:adjustRightInd w:val="0"/>
        <w:snapToGrid w:val="0"/>
        <w:spacing w:line="360" w:lineRule="auto"/>
        <w:jc w:val="left"/>
        <w:rPr>
          <w:rFonts w:ascii="宋体" w:hAnsi="宋体"/>
          <w:b/>
          <w:sz w:val="36"/>
          <w:szCs w:val="36"/>
        </w:rPr>
      </w:pPr>
    </w:p>
    <w:p w14:paraId="439A7A8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0E644B2">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B1B9CD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EB879">
      <w:pPr>
        <w:spacing w:line="360" w:lineRule="auto"/>
        <w:ind w:right="480"/>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5FC08D49">
      <w:pPr>
        <w:spacing w:line="360" w:lineRule="auto"/>
        <w:rPr>
          <w:rFonts w:ascii="仿宋_GB2312" w:hAnsi="宋体" w:eastAsia="仿宋_GB2312" w:cs="宋体"/>
          <w:bCs/>
          <w:sz w:val="24"/>
          <w:szCs w:val="24"/>
        </w:rPr>
      </w:pPr>
      <w:bookmarkStart w:id="121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BCFD96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A83616B">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CCEE719">
      <w:pPr>
        <w:spacing w:line="360" w:lineRule="auto"/>
        <w:ind w:right="-189" w:rightChars="-90"/>
        <w:jc w:val="left"/>
        <w:rPr>
          <w:rFonts w:ascii="仿宋_GB2312" w:hAnsi="宋体" w:eastAsia="仿宋_GB2312" w:cs="宋体"/>
          <w:b/>
          <w:bCs/>
          <w:sz w:val="24"/>
          <w:szCs w:val="24"/>
          <w:u w:val="single"/>
        </w:rPr>
      </w:pPr>
    </w:p>
    <w:p w14:paraId="66F54C1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231F533">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683B72D3">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15" w:name="_Toc17619"/>
      <w:bookmarkStart w:id="1216" w:name="_Toc16330018"/>
      <w:bookmarkStart w:id="1217" w:name="_Toc11930"/>
      <w:bookmarkStart w:id="1218" w:name="_Toc11823"/>
      <w:r>
        <w:rPr>
          <w:rFonts w:hint="eastAsia" w:ascii="黑体" w:hAnsi="黑体" w:eastAsia="黑体" w:cstheme="minorEastAsia"/>
          <w:b w:val="0"/>
          <w:sz w:val="28"/>
          <w:szCs w:val="28"/>
        </w:rPr>
        <w:t>1 合同设备</w:t>
      </w:r>
      <w:bookmarkEnd w:id="1215"/>
      <w:bookmarkEnd w:id="1216"/>
      <w:bookmarkEnd w:id="1217"/>
      <w:bookmarkEnd w:id="1218"/>
    </w:p>
    <w:p w14:paraId="48D29A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65EFA4E">
      <w:pPr>
        <w:spacing w:line="360" w:lineRule="auto"/>
        <w:ind w:firstLine="453" w:firstLineChars="189"/>
        <w:rPr>
          <w:rFonts w:ascii="仿宋_GB2312" w:eastAsia="仿宋_GB2312" w:hAnsiTheme="minorEastAsia" w:cstheme="minorEastAsia"/>
          <w:sz w:val="24"/>
          <w:szCs w:val="24"/>
        </w:rPr>
      </w:pPr>
      <w:bookmarkStart w:id="1219" w:name="_Toc29026"/>
      <w:bookmarkStart w:id="1220" w:name="_Toc22800"/>
      <w:bookmarkStart w:id="1221" w:name="_Toc32510"/>
      <w:r>
        <w:rPr>
          <w:rFonts w:hint="eastAsia" w:ascii="仿宋_GB2312" w:eastAsia="仿宋_GB2312" w:hAnsiTheme="minorEastAsia" w:cstheme="minorEastAsia"/>
          <w:sz w:val="24"/>
          <w:szCs w:val="24"/>
        </w:rPr>
        <w:t>1.2技术规格和标准</w:t>
      </w:r>
    </w:p>
    <w:p w14:paraId="09F3FB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4D9EE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DAB85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3A14C04">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22" w:name="_Toc16330019"/>
      <w:r>
        <w:rPr>
          <w:rFonts w:hint="eastAsia" w:ascii="黑体" w:hAnsi="黑体" w:eastAsia="黑体" w:cstheme="minorEastAsia"/>
          <w:b w:val="0"/>
          <w:sz w:val="28"/>
          <w:szCs w:val="28"/>
        </w:rPr>
        <w:t>2 包装</w:t>
      </w:r>
      <w:bookmarkEnd w:id="1219"/>
      <w:bookmarkEnd w:id="1220"/>
      <w:bookmarkEnd w:id="1221"/>
      <w:bookmarkEnd w:id="1222"/>
    </w:p>
    <w:p w14:paraId="61828BE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B608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49DAB8F">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23" w:name="_Toc27453"/>
      <w:bookmarkStart w:id="1224" w:name="_Toc27144"/>
      <w:bookmarkStart w:id="1225" w:name="_Toc16330020"/>
      <w:bookmarkStart w:id="1226" w:name="_Toc2833"/>
      <w:r>
        <w:rPr>
          <w:rFonts w:hint="eastAsia" w:ascii="黑体" w:hAnsi="黑体" w:eastAsia="黑体" w:cstheme="minorEastAsia"/>
          <w:b w:val="0"/>
          <w:sz w:val="28"/>
          <w:szCs w:val="28"/>
        </w:rPr>
        <w:t>3 运输标记</w:t>
      </w:r>
      <w:bookmarkEnd w:id="1223"/>
      <w:bookmarkEnd w:id="1224"/>
      <w:bookmarkEnd w:id="1225"/>
      <w:bookmarkEnd w:id="1226"/>
    </w:p>
    <w:p w14:paraId="1683F1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1F697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F6B6F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DF34B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81C31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505881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3241F0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46389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D0CF036">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27" w:name="_Toc16133"/>
      <w:bookmarkStart w:id="1228" w:name="_Toc16330021"/>
      <w:bookmarkStart w:id="1229" w:name="_Toc10630"/>
      <w:bookmarkStart w:id="1230" w:name="_Toc7431"/>
      <w:r>
        <w:rPr>
          <w:rFonts w:hint="eastAsia" w:ascii="黑体" w:hAnsi="黑体" w:eastAsia="黑体" w:cstheme="minorEastAsia"/>
          <w:b w:val="0"/>
          <w:sz w:val="28"/>
          <w:szCs w:val="28"/>
        </w:rPr>
        <w:t>4 检验</w:t>
      </w:r>
      <w:bookmarkEnd w:id="1227"/>
      <w:bookmarkEnd w:id="1228"/>
      <w:bookmarkEnd w:id="1229"/>
      <w:bookmarkEnd w:id="1230"/>
    </w:p>
    <w:p w14:paraId="7C2472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6D5A9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81C3401">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31" w:name="_Toc19850"/>
      <w:bookmarkStart w:id="1232" w:name="_Toc24467"/>
      <w:bookmarkStart w:id="1233" w:name="_Toc11217"/>
      <w:bookmarkStart w:id="1234" w:name="_Toc16330022"/>
      <w:r>
        <w:rPr>
          <w:rFonts w:hint="eastAsia" w:ascii="黑体" w:hAnsi="黑体" w:eastAsia="黑体" w:cstheme="minorEastAsia"/>
          <w:b w:val="0"/>
          <w:sz w:val="28"/>
          <w:szCs w:val="28"/>
        </w:rPr>
        <w:t>5 权利担保</w:t>
      </w:r>
      <w:bookmarkEnd w:id="1231"/>
      <w:bookmarkEnd w:id="1232"/>
      <w:bookmarkEnd w:id="1233"/>
      <w:bookmarkEnd w:id="1234"/>
    </w:p>
    <w:p w14:paraId="17E9AA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C6BE1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3B1BC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2181E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CA9196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8787F3C">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35" w:name="_Toc11759"/>
      <w:bookmarkStart w:id="1236" w:name="_Toc14809"/>
      <w:bookmarkStart w:id="1237" w:name="_Toc16330023"/>
      <w:bookmarkStart w:id="1238" w:name="_Toc27500"/>
      <w:r>
        <w:rPr>
          <w:rFonts w:hint="eastAsia" w:ascii="黑体" w:hAnsi="黑体" w:eastAsia="黑体" w:cstheme="minorEastAsia"/>
          <w:b w:val="0"/>
          <w:sz w:val="28"/>
          <w:szCs w:val="28"/>
        </w:rPr>
        <w:t>6 交货</w:t>
      </w:r>
      <w:bookmarkEnd w:id="1235"/>
      <w:bookmarkEnd w:id="1236"/>
      <w:bookmarkEnd w:id="1237"/>
      <w:bookmarkEnd w:id="1238"/>
    </w:p>
    <w:p w14:paraId="45DBD8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3EB0C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47830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037337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EA98C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DABFF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FA15E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1894A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A1ABA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11A8D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8CB68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42AB2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C028589">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09C17D5">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39" w:name="_Toc16330024"/>
      <w:bookmarkStart w:id="1240" w:name="_Toc2984"/>
      <w:bookmarkStart w:id="1241" w:name="_Toc25510"/>
      <w:bookmarkStart w:id="1242" w:name="_Toc8024"/>
      <w:r>
        <w:rPr>
          <w:rFonts w:hint="eastAsia" w:ascii="黑体" w:hAnsi="黑体" w:eastAsia="黑体" w:cstheme="minorEastAsia"/>
          <w:b w:val="0"/>
          <w:sz w:val="28"/>
          <w:szCs w:val="28"/>
        </w:rPr>
        <w:t>7 安装、调试</w:t>
      </w:r>
      <w:bookmarkEnd w:id="1239"/>
      <w:bookmarkEnd w:id="1240"/>
      <w:bookmarkEnd w:id="1241"/>
      <w:bookmarkEnd w:id="1242"/>
    </w:p>
    <w:p w14:paraId="76CBF46D">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580CC6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C9C00F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3ED5CB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7F5015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6EFE3C1">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43" w:name="_Toc14260"/>
      <w:bookmarkStart w:id="1244" w:name="_Toc6350"/>
      <w:bookmarkStart w:id="1245" w:name="_Toc14098"/>
      <w:bookmarkStart w:id="1246" w:name="_Toc16330025"/>
      <w:r>
        <w:rPr>
          <w:rFonts w:hint="eastAsia" w:ascii="黑体" w:hAnsi="黑体" w:eastAsia="黑体" w:cstheme="minorEastAsia"/>
          <w:b w:val="0"/>
          <w:sz w:val="28"/>
          <w:szCs w:val="28"/>
        </w:rPr>
        <w:t>8 价款与支付</w:t>
      </w:r>
      <w:bookmarkEnd w:id="1243"/>
      <w:bookmarkEnd w:id="1244"/>
      <w:bookmarkEnd w:id="1245"/>
      <w:bookmarkEnd w:id="1246"/>
    </w:p>
    <w:p w14:paraId="07DD19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D6D7B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3EE573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72698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9417F0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1ADA533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7229B74">
      <w:pPr>
        <w:spacing w:line="360" w:lineRule="auto"/>
        <w:ind w:firstLine="453" w:firstLineChars="189"/>
        <w:rPr>
          <w:rFonts w:ascii="仿宋_GB2312" w:hAnsi="黑体" w:eastAsia="仿宋_GB2312" w:cstheme="minorEastAsia"/>
          <w:i/>
          <w:sz w:val="24"/>
          <w:szCs w:val="24"/>
        </w:rPr>
      </w:pPr>
      <w:bookmarkStart w:id="1247" w:name="_Toc14676804"/>
      <w:bookmarkStart w:id="124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247"/>
      <w:bookmarkEnd w:id="1248"/>
    </w:p>
    <w:p w14:paraId="66BE59D9">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49" w:name="_Toc16330026"/>
      <w:bookmarkStart w:id="1250" w:name="_Toc24085"/>
      <w:bookmarkStart w:id="1251" w:name="_Toc6726"/>
      <w:bookmarkStart w:id="1252" w:name="_Toc25708"/>
      <w:r>
        <w:rPr>
          <w:rFonts w:hint="eastAsia" w:ascii="黑体" w:hAnsi="黑体" w:eastAsia="黑体" w:cstheme="minorEastAsia"/>
          <w:b w:val="0"/>
          <w:sz w:val="28"/>
          <w:szCs w:val="28"/>
        </w:rPr>
        <w:t>9 质量保证及售后服务</w:t>
      </w:r>
      <w:bookmarkEnd w:id="1249"/>
      <w:bookmarkEnd w:id="1250"/>
      <w:bookmarkEnd w:id="1251"/>
      <w:bookmarkEnd w:id="1252"/>
    </w:p>
    <w:p w14:paraId="2BF45A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B0C5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C0454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D9B77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C6761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F56F4A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FDC6E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0D952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DC6BBB6">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53" w:name="_Toc16330027"/>
      <w:bookmarkStart w:id="1254" w:name="_Toc10359"/>
      <w:bookmarkStart w:id="1255" w:name="_Toc12927"/>
      <w:bookmarkStart w:id="1256" w:name="_Toc15570"/>
      <w:r>
        <w:rPr>
          <w:rFonts w:hint="eastAsia" w:ascii="黑体" w:hAnsi="黑体" w:eastAsia="黑体" w:cstheme="minorEastAsia"/>
          <w:b w:val="0"/>
          <w:sz w:val="28"/>
          <w:szCs w:val="28"/>
        </w:rPr>
        <w:t>10法定责任</w:t>
      </w:r>
      <w:bookmarkEnd w:id="1253"/>
      <w:bookmarkEnd w:id="1254"/>
      <w:bookmarkEnd w:id="1255"/>
      <w:bookmarkEnd w:id="1256"/>
    </w:p>
    <w:p w14:paraId="560D947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4EE68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BD632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D6B3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CFF1D2">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57" w:name="_Toc30381"/>
      <w:bookmarkStart w:id="1258" w:name="_Toc9708"/>
      <w:bookmarkStart w:id="1259" w:name="_Toc16330028"/>
      <w:bookmarkStart w:id="1260" w:name="_Toc27314"/>
      <w:r>
        <w:rPr>
          <w:rFonts w:hint="eastAsia" w:ascii="黑体" w:hAnsi="黑体" w:eastAsia="黑体" w:cstheme="minorEastAsia"/>
          <w:b w:val="0"/>
          <w:sz w:val="28"/>
          <w:szCs w:val="28"/>
        </w:rPr>
        <w:t>11 违约责任</w:t>
      </w:r>
      <w:bookmarkEnd w:id="1257"/>
      <w:bookmarkEnd w:id="1258"/>
      <w:bookmarkEnd w:id="1259"/>
      <w:bookmarkEnd w:id="1260"/>
    </w:p>
    <w:p w14:paraId="420A1C6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80754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563D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91ABB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F9A62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556940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F2434E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28FD89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E1917C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39D0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968D72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451FEAF">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61" w:name="_Toc1827"/>
      <w:bookmarkStart w:id="1262" w:name="_Toc16330029"/>
      <w:bookmarkStart w:id="1263" w:name="_Toc31554"/>
      <w:bookmarkStart w:id="1264" w:name="_Toc9172"/>
      <w:r>
        <w:rPr>
          <w:rFonts w:hint="eastAsia" w:ascii="黑体" w:hAnsi="黑体" w:eastAsia="黑体" w:cstheme="minorEastAsia"/>
          <w:b w:val="0"/>
          <w:sz w:val="28"/>
          <w:szCs w:val="28"/>
        </w:rPr>
        <w:t>12 合同的终止与解除</w:t>
      </w:r>
      <w:bookmarkEnd w:id="1261"/>
      <w:bookmarkEnd w:id="1262"/>
      <w:bookmarkEnd w:id="1263"/>
      <w:bookmarkEnd w:id="1264"/>
    </w:p>
    <w:p w14:paraId="73B38E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50084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25720E17">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4DF1732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79AA1F8B">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39829C00">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B184D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77767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C37C8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D1CA6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2AF7F888">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DF29CA1">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65" w:name="_Toc31945"/>
      <w:bookmarkStart w:id="1266" w:name="_Toc16330030"/>
      <w:bookmarkStart w:id="1267" w:name="_Toc8620"/>
      <w:bookmarkStart w:id="1268" w:name="_Toc13671"/>
      <w:r>
        <w:rPr>
          <w:rFonts w:hint="eastAsia" w:ascii="黑体" w:hAnsi="黑体" w:eastAsia="黑体" w:cstheme="minorEastAsia"/>
          <w:b w:val="0"/>
          <w:sz w:val="28"/>
          <w:szCs w:val="28"/>
        </w:rPr>
        <w:t>13 不可抗力</w:t>
      </w:r>
      <w:bookmarkEnd w:id="1265"/>
      <w:bookmarkEnd w:id="1266"/>
      <w:bookmarkEnd w:id="1267"/>
      <w:bookmarkEnd w:id="1268"/>
    </w:p>
    <w:p w14:paraId="2DC40A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B07A4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A6AECB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69" w:name="_Toc31243"/>
      <w:bookmarkStart w:id="1270" w:name="_Toc16330031"/>
      <w:bookmarkStart w:id="1271" w:name="_Toc30389"/>
      <w:bookmarkStart w:id="1272" w:name="_Toc637"/>
      <w:r>
        <w:rPr>
          <w:rFonts w:hint="eastAsia" w:ascii="黑体" w:hAnsi="黑体" w:eastAsia="黑体" w:cstheme="minorEastAsia"/>
          <w:b w:val="0"/>
          <w:sz w:val="28"/>
          <w:szCs w:val="28"/>
        </w:rPr>
        <w:t>14 通讯</w:t>
      </w:r>
      <w:bookmarkEnd w:id="1269"/>
      <w:bookmarkEnd w:id="1270"/>
      <w:bookmarkEnd w:id="1271"/>
      <w:bookmarkEnd w:id="1272"/>
    </w:p>
    <w:p w14:paraId="195FFD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B9086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75C76F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0C51D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AD795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E2B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474AF9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3BDA0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796C3FE">
      <w:pPr>
        <w:pStyle w:val="3"/>
        <w:tabs>
          <w:tab w:val="right" w:leader="dot" w:pos="9061"/>
        </w:tabs>
        <w:spacing w:before="312" w:beforeLines="100"/>
        <w:rPr>
          <w:rFonts w:ascii="黑体" w:hAnsi="黑体" w:eastAsia="黑体" w:cstheme="minorEastAsia"/>
          <w:b w:val="0"/>
          <w:sz w:val="28"/>
          <w:szCs w:val="28"/>
        </w:rPr>
      </w:pPr>
      <w:bookmarkStart w:id="1273" w:name="_Toc12984"/>
      <w:bookmarkStart w:id="1274" w:name="_Toc9915"/>
      <w:bookmarkStart w:id="1275" w:name="_Toc11290"/>
      <w:bookmarkStart w:id="1276" w:name="_Toc16330032"/>
      <w:r>
        <w:rPr>
          <w:rFonts w:hint="eastAsia" w:ascii="黑体" w:hAnsi="黑体" w:eastAsia="黑体" w:cstheme="minorEastAsia"/>
          <w:b w:val="0"/>
          <w:sz w:val="28"/>
          <w:szCs w:val="28"/>
        </w:rPr>
        <w:t>15 适用法律及争议解决</w:t>
      </w:r>
      <w:bookmarkEnd w:id="1273"/>
      <w:bookmarkEnd w:id="1274"/>
      <w:bookmarkEnd w:id="1275"/>
      <w:bookmarkEnd w:id="1276"/>
    </w:p>
    <w:p w14:paraId="1E8155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6315D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F3EAF1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77" w:name="_Toc23906"/>
      <w:bookmarkStart w:id="1278" w:name="_Toc23765"/>
      <w:bookmarkStart w:id="1279" w:name="_Toc16330033"/>
      <w:bookmarkStart w:id="1280" w:name="_Toc18207"/>
      <w:r>
        <w:rPr>
          <w:rFonts w:hint="eastAsia" w:ascii="黑体" w:hAnsi="黑体" w:eastAsia="黑体" w:cstheme="minorEastAsia"/>
          <w:b w:val="0"/>
          <w:sz w:val="28"/>
          <w:szCs w:val="28"/>
        </w:rPr>
        <w:t>16 附件</w:t>
      </w:r>
      <w:bookmarkEnd w:id="1277"/>
      <w:bookmarkEnd w:id="1278"/>
      <w:bookmarkEnd w:id="1279"/>
      <w:bookmarkEnd w:id="1280"/>
    </w:p>
    <w:p w14:paraId="2D9DC0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B0CC3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474181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25A7F4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2128C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9A327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6A653DB">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81" w:name="_Toc16330034"/>
      <w:bookmarkStart w:id="1282" w:name="_Toc31331"/>
      <w:bookmarkStart w:id="1283" w:name="_Toc27202"/>
      <w:bookmarkStart w:id="1284" w:name="_Toc17656"/>
      <w:r>
        <w:rPr>
          <w:rFonts w:hint="eastAsia" w:ascii="黑体" w:hAnsi="黑体" w:eastAsia="黑体" w:cstheme="minorEastAsia"/>
          <w:b w:val="0"/>
          <w:sz w:val="28"/>
          <w:szCs w:val="28"/>
        </w:rPr>
        <w:t>17 其他规定</w:t>
      </w:r>
      <w:bookmarkEnd w:id="1281"/>
      <w:bookmarkEnd w:id="1282"/>
      <w:bookmarkEnd w:id="1283"/>
      <w:bookmarkEnd w:id="1284"/>
    </w:p>
    <w:p w14:paraId="7174D0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3E687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2FEB62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522D8A9">
      <w:pPr>
        <w:spacing w:line="360" w:lineRule="auto"/>
        <w:ind w:firstLine="453" w:firstLineChars="189"/>
        <w:rPr>
          <w:rFonts w:ascii="仿宋_GB2312" w:eastAsia="仿宋_GB2312" w:hAnsiTheme="minorEastAsia" w:cstheme="minorEastAsia"/>
          <w:sz w:val="24"/>
          <w:szCs w:val="24"/>
        </w:rPr>
      </w:pPr>
      <w:bookmarkStart w:id="1285" w:name="_Toc29136"/>
      <w:bookmarkStart w:id="1286" w:name="_Toc16330035"/>
      <w:bookmarkStart w:id="1287" w:name="_Toc19077"/>
      <w:bookmarkStart w:id="128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00EC3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BA9DD5B">
      <w:pPr>
        <w:pStyle w:val="3"/>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85"/>
      <w:bookmarkEnd w:id="1286"/>
      <w:bookmarkEnd w:id="1287"/>
      <w:bookmarkEnd w:id="1288"/>
    </w:p>
    <w:p w14:paraId="58E4D4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27E79311">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2D30B41">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B072C6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ED8BE64">
      <w:pPr>
        <w:spacing w:line="360" w:lineRule="auto"/>
        <w:ind w:firstLine="420" w:firstLineChars="200"/>
        <w:rPr>
          <w:rFonts w:asciiTheme="minorEastAsia" w:hAnsiTheme="minorEastAsia" w:cstheme="minorEastAsia"/>
          <w:sz w:val="20"/>
          <w:szCs w:val="20"/>
        </w:rPr>
      </w:pPr>
      <w:r>
        <w:rPr>
          <w:rFonts w:hint="eastAsia"/>
        </w:rPr>
        <w:t xml:space="preserve">    </w:t>
      </w:r>
    </w:p>
    <w:p w14:paraId="6AF0D7AE">
      <w:pPr>
        <w:spacing w:line="360" w:lineRule="auto"/>
        <w:rPr>
          <w:rFonts w:ascii="宋体" w:hAnsi="宋体"/>
          <w:snapToGrid w:val="0"/>
          <w:kern w:val="0"/>
          <w:sz w:val="20"/>
          <w:szCs w:val="20"/>
          <w:lang w:eastAsia="zh-Hans"/>
        </w:rPr>
      </w:pPr>
    </w:p>
    <w:p w14:paraId="5CE1697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A44E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5CF42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78538F5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B7C2AF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86B1AD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003C33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37BC6E1">
      <w:pPr>
        <w:spacing w:line="360" w:lineRule="auto"/>
        <w:rPr>
          <w:rFonts w:ascii="仿宋_GB2312" w:eastAsia="仿宋_GB2312"/>
          <w:sz w:val="24"/>
          <w:szCs w:val="24"/>
        </w:rPr>
      </w:pPr>
    </w:p>
    <w:p w14:paraId="0D5BFCD4">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FF4E466"/>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B61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9F5A74C">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C403801">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20D2FA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6ADDAD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4B3ED6E">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808BB9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8BA6B3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2A4FA37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3CF3DD1">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3C1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E2E99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EE5171C">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C6378CE">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47CF119">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46775A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DA10D62">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804CF2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743FAF">
            <w:pPr>
              <w:pStyle w:val="30"/>
              <w:spacing w:line="360" w:lineRule="auto"/>
              <w:ind w:left="480" w:hanging="480"/>
              <w:jc w:val="center"/>
              <w:rPr>
                <w:rFonts w:ascii="仿宋_GB2312" w:eastAsia="仿宋_GB2312" w:hAnsiTheme="minorEastAsia" w:cstheme="minorEastAsia"/>
                <w:sz w:val="24"/>
                <w:szCs w:val="24"/>
              </w:rPr>
            </w:pPr>
          </w:p>
        </w:tc>
      </w:tr>
      <w:tr w14:paraId="65B3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858AEF">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2D82000">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367E2C">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8054F9E">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85B6C90">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80E56F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686EC1B">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3E87EF">
            <w:pPr>
              <w:pStyle w:val="30"/>
              <w:spacing w:line="360" w:lineRule="auto"/>
              <w:ind w:left="480" w:hanging="480"/>
              <w:jc w:val="center"/>
              <w:rPr>
                <w:rFonts w:ascii="仿宋_GB2312" w:eastAsia="仿宋_GB2312" w:hAnsiTheme="minorEastAsia" w:cstheme="minorEastAsia"/>
                <w:sz w:val="24"/>
                <w:szCs w:val="24"/>
              </w:rPr>
            </w:pPr>
          </w:p>
        </w:tc>
      </w:tr>
      <w:tr w14:paraId="0A32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964FB3">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77C25BE">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1E917D">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FD82E4F">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6B467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92189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D2EF47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22CF2ED">
            <w:pPr>
              <w:pStyle w:val="30"/>
              <w:spacing w:line="360" w:lineRule="auto"/>
              <w:ind w:left="480" w:hanging="480"/>
              <w:jc w:val="center"/>
              <w:rPr>
                <w:rFonts w:ascii="仿宋_GB2312" w:eastAsia="仿宋_GB2312" w:hAnsiTheme="minorEastAsia" w:cstheme="minorEastAsia"/>
                <w:sz w:val="24"/>
                <w:szCs w:val="24"/>
              </w:rPr>
            </w:pPr>
          </w:p>
        </w:tc>
      </w:tr>
      <w:tr w14:paraId="3A94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07BE1B2">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644CBF6">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15B155F">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3772E28">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870640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9C0EBA8">
            <w:pPr>
              <w:spacing w:line="360" w:lineRule="auto"/>
              <w:jc w:val="center"/>
              <w:rPr>
                <w:rFonts w:ascii="仿宋_GB2312" w:eastAsia="仿宋_GB2312" w:hAnsiTheme="minorEastAsia" w:cstheme="minorEastAsia"/>
                <w:sz w:val="24"/>
                <w:szCs w:val="24"/>
              </w:rPr>
            </w:pPr>
          </w:p>
        </w:tc>
        <w:tc>
          <w:tcPr>
            <w:tcW w:w="708" w:type="dxa"/>
            <w:vAlign w:val="center"/>
          </w:tcPr>
          <w:p w14:paraId="77FBE42D">
            <w:pPr>
              <w:spacing w:line="360" w:lineRule="auto"/>
              <w:jc w:val="center"/>
              <w:rPr>
                <w:rFonts w:ascii="仿宋_GB2312" w:eastAsia="仿宋_GB2312" w:hAnsiTheme="minorEastAsia" w:cstheme="minorEastAsia"/>
                <w:sz w:val="24"/>
                <w:szCs w:val="24"/>
              </w:rPr>
            </w:pPr>
          </w:p>
        </w:tc>
        <w:tc>
          <w:tcPr>
            <w:tcW w:w="708" w:type="dxa"/>
            <w:vAlign w:val="center"/>
          </w:tcPr>
          <w:p w14:paraId="598FBC22">
            <w:pPr>
              <w:spacing w:line="360" w:lineRule="auto"/>
              <w:jc w:val="center"/>
              <w:rPr>
                <w:rFonts w:ascii="仿宋_GB2312" w:eastAsia="仿宋_GB2312" w:hAnsiTheme="minorEastAsia" w:cstheme="minorEastAsia"/>
                <w:sz w:val="24"/>
                <w:szCs w:val="24"/>
              </w:rPr>
            </w:pPr>
          </w:p>
        </w:tc>
      </w:tr>
    </w:tbl>
    <w:p w14:paraId="38C52DD9">
      <w:pPr>
        <w:rPr>
          <w:rFonts w:ascii="黑体" w:hAnsi="黑体" w:eastAsia="黑体" w:cstheme="minorEastAsia"/>
          <w:bCs/>
          <w:i/>
          <w:sz w:val="28"/>
          <w:szCs w:val="28"/>
        </w:rPr>
      </w:pPr>
      <w:bookmarkStart w:id="1289" w:name="_Toc5379"/>
      <w:bookmarkStart w:id="1290" w:name="_Toc3778"/>
      <w:bookmarkStart w:id="1291" w:name="_Toc24623"/>
      <w:bookmarkStart w:id="1292" w:name="_Toc25120"/>
      <w:bookmarkStart w:id="1293" w:name="_Toc16330037"/>
      <w:r>
        <w:rPr>
          <w:rFonts w:hint="eastAsia" w:ascii="黑体" w:hAnsi="黑体" w:eastAsia="黑体" w:cstheme="minorEastAsia"/>
          <w:sz w:val="28"/>
          <w:szCs w:val="28"/>
        </w:rPr>
        <w:t xml:space="preserve">附件二 </w:t>
      </w:r>
      <w:bookmarkEnd w:id="1289"/>
      <w:bookmarkEnd w:id="1290"/>
      <w:bookmarkEnd w:id="1291"/>
      <w:bookmarkEnd w:id="1292"/>
      <w:bookmarkEnd w:id="1293"/>
      <w:r>
        <w:rPr>
          <w:rFonts w:hint="eastAsia" w:ascii="黑体" w:hAnsi="黑体" w:eastAsia="黑体" w:cstheme="minorEastAsia"/>
          <w:sz w:val="28"/>
          <w:szCs w:val="28"/>
        </w:rPr>
        <w:t>技术协议书</w:t>
      </w:r>
    </w:p>
    <w:p w14:paraId="2B86FE3A">
      <w:pPr>
        <w:ind w:right="360"/>
        <w:rPr>
          <w:rFonts w:asciiTheme="minorEastAsia" w:hAnsiTheme="minorEastAsia" w:cstheme="minorEastAsia"/>
          <w:sz w:val="20"/>
          <w:szCs w:val="20"/>
        </w:rPr>
      </w:pPr>
    </w:p>
    <w:p w14:paraId="73763228">
      <w:pPr>
        <w:jc w:val="right"/>
        <w:rPr>
          <w:rFonts w:asciiTheme="minorEastAsia" w:hAnsiTheme="minorEastAsia" w:cstheme="minorEastAsia"/>
          <w:sz w:val="20"/>
          <w:szCs w:val="20"/>
        </w:rPr>
      </w:pPr>
    </w:p>
    <w:p w14:paraId="41FC98CB">
      <w:pPr>
        <w:jc w:val="right"/>
        <w:rPr>
          <w:rFonts w:asciiTheme="minorEastAsia" w:hAnsiTheme="minorEastAsia" w:cstheme="minorEastAsia"/>
          <w:sz w:val="20"/>
          <w:szCs w:val="20"/>
        </w:rPr>
      </w:pPr>
    </w:p>
    <w:p w14:paraId="2D081139">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4AE6AA72">
      <w:pPr>
        <w:jc w:val="right"/>
        <w:rPr>
          <w:rFonts w:asciiTheme="minorEastAsia" w:hAnsiTheme="minorEastAsia" w:cstheme="minorEastAsia"/>
          <w:sz w:val="20"/>
          <w:szCs w:val="20"/>
        </w:rPr>
      </w:pPr>
    </w:p>
    <w:p w14:paraId="08C349DA">
      <w:pPr>
        <w:wordWrap w:val="0"/>
        <w:ind w:right="480"/>
        <w:rPr>
          <w:rFonts w:asciiTheme="minorEastAsia" w:hAnsiTheme="minorEastAsia" w:cstheme="minorEastAsia"/>
          <w:sz w:val="20"/>
          <w:szCs w:val="20"/>
        </w:rPr>
      </w:pPr>
    </w:p>
    <w:p w14:paraId="386CC5DB">
      <w:pPr>
        <w:jc w:val="right"/>
        <w:rPr>
          <w:rFonts w:ascii="楷体_GB2312" w:hAnsi="宋体" w:eastAsia="楷体_GB2312"/>
          <w:sz w:val="24"/>
        </w:rPr>
      </w:pPr>
      <w:bookmarkStart w:id="1294" w:name="_Toc14341849"/>
    </w:p>
    <w:p w14:paraId="0259E3BD">
      <w:pPr>
        <w:ind w:right="480"/>
        <w:jc w:val="center"/>
        <w:rPr>
          <w:sz w:val="24"/>
          <w:szCs w:val="24"/>
        </w:rPr>
      </w:pPr>
      <w:r>
        <w:rPr>
          <w:rFonts w:hint="eastAsia" w:ascii="楷体_GB2312" w:hAnsi="宋体" w:eastAsia="楷体_GB2312"/>
          <w:sz w:val="24"/>
        </w:rPr>
        <w:t xml:space="preserve">                                    </w:t>
      </w:r>
    </w:p>
    <w:bookmarkEnd w:id="1294"/>
    <w:p w14:paraId="46B4DD7E">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D7A155F">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22002FF">
      <w:pPr>
        <w:pStyle w:val="15"/>
        <w:spacing w:before="8" w:after="156"/>
        <w:rPr>
          <w:rFonts w:ascii="楷体" w:hAnsi="楷体" w:eastAsia="楷体" w:cs="楷体"/>
          <w:sz w:val="44"/>
          <w:szCs w:val="28"/>
        </w:rPr>
      </w:pPr>
    </w:p>
    <w:p w14:paraId="38C537D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FC7001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318607F5">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7777A49">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1C6754A3">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392DDA4">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5029A321">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144A59B">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2647954C">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A66D5B6">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66633AE9">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5206FC9A">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7D860D7F">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31D75F2">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183E8491">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322B456E">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BB60DB1">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4D7696A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16572316">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4AD4D9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402116C">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309858B">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1D3C8C5">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BB24EE6">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152AECF">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DC94B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54E26A">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5DE7226">
      <w:pPr>
        <w:pStyle w:val="15"/>
        <w:spacing w:before="9" w:after="156"/>
        <w:rPr>
          <w:rFonts w:ascii="楷体" w:hAnsi="楷体" w:eastAsia="楷体" w:cs="楷体"/>
          <w:sz w:val="40"/>
          <w:szCs w:val="28"/>
        </w:rPr>
      </w:pPr>
    </w:p>
    <w:p w14:paraId="1250CA7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D48D43C">
      <w:pPr>
        <w:pStyle w:val="15"/>
        <w:spacing w:after="156"/>
        <w:rPr>
          <w:rFonts w:ascii="楷体" w:hAnsi="楷体" w:eastAsia="楷体" w:cs="楷体"/>
          <w:b/>
          <w:sz w:val="24"/>
          <w:szCs w:val="28"/>
        </w:rPr>
      </w:pPr>
    </w:p>
    <w:p w14:paraId="6069A457">
      <w:pPr>
        <w:pStyle w:val="15"/>
        <w:spacing w:before="1" w:after="156"/>
        <w:rPr>
          <w:rFonts w:ascii="楷体" w:hAnsi="楷体" w:eastAsia="楷体" w:cs="楷体"/>
          <w:b/>
          <w:sz w:val="24"/>
          <w:szCs w:val="28"/>
        </w:rPr>
      </w:pPr>
    </w:p>
    <w:p w14:paraId="7D56481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97C587D">
      <w:pPr>
        <w:pStyle w:val="15"/>
        <w:spacing w:after="156"/>
        <w:rPr>
          <w:rFonts w:ascii="楷体" w:hAnsi="楷体" w:eastAsia="楷体" w:cs="楷体"/>
          <w:b/>
          <w:sz w:val="24"/>
          <w:szCs w:val="28"/>
        </w:rPr>
      </w:pPr>
    </w:p>
    <w:p w14:paraId="3EF2B953">
      <w:pPr>
        <w:pStyle w:val="15"/>
        <w:spacing w:before="4" w:after="156"/>
        <w:rPr>
          <w:rFonts w:ascii="楷体" w:hAnsi="楷体" w:eastAsia="楷体" w:cs="楷体"/>
          <w:b/>
          <w:sz w:val="24"/>
          <w:szCs w:val="28"/>
        </w:rPr>
      </w:pPr>
    </w:p>
    <w:p w14:paraId="7E5CE369">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CACBCB7">
      <w:pPr>
        <w:tabs>
          <w:tab w:val="left" w:pos="5457"/>
        </w:tabs>
        <w:ind w:left="117"/>
        <w:rPr>
          <w:rFonts w:ascii="楷体" w:hAnsi="楷体" w:eastAsia="楷体" w:cs="楷体"/>
          <w:b/>
          <w:sz w:val="24"/>
          <w:szCs w:val="21"/>
        </w:rPr>
      </w:pPr>
    </w:p>
    <w:p w14:paraId="3530CCCB">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612E9CD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14"/>
    </w:p>
    <w:p w14:paraId="37DE2D53">
      <w:pPr>
        <w:keepNext/>
        <w:keepLines/>
        <w:rPr>
          <w:rFonts w:ascii="Times New Roman" w:hAnsi="Times New Roman" w:eastAsia="宋体" w:cs="Times New Roman"/>
          <w:b/>
          <w:bCs/>
          <w:color w:val="000000"/>
          <w:sz w:val="24"/>
          <w:szCs w:val="24"/>
        </w:rPr>
      </w:pPr>
    </w:p>
    <w:p w14:paraId="77DDEBC4">
      <w:pPr>
        <w:pStyle w:val="20"/>
        <w:rPr>
          <w:rFonts w:ascii="Times New Roman" w:hAnsi="Times New Roman" w:eastAsia="宋体" w:cs="Times New Roman"/>
          <w:b/>
          <w:bCs/>
          <w:color w:val="000000"/>
          <w:sz w:val="24"/>
          <w:szCs w:val="24"/>
        </w:rPr>
      </w:pPr>
    </w:p>
    <w:p w14:paraId="4099E45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02DC1A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3A6319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97ECDC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7789CB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CE74D8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B35561B">
      <w:pPr>
        <w:pStyle w:val="20"/>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525E2E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95" w:name="_Toc25811"/>
      <w:bookmarkStart w:id="1296" w:name="_Toc639004"/>
      <w:bookmarkStart w:id="1297" w:name="_Toc353881012"/>
      <w:bookmarkStart w:id="129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95"/>
      <w:bookmarkEnd w:id="1296"/>
      <w:bookmarkEnd w:id="1297"/>
      <w:bookmarkEnd w:id="1298"/>
    </w:p>
    <w:p w14:paraId="40F841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lang w:eastAsia="zh-CN"/>
        </w:rPr>
        <w:t>济南商用车有限公司</w:t>
      </w:r>
      <w:r>
        <w:rPr>
          <w:rFonts w:hint="eastAsia" w:ascii="宋体" w:hAnsi="宋体" w:eastAsia="宋体" w:cs="Times New Roman"/>
          <w:color w:val="000000"/>
          <w:sz w:val="24"/>
          <w:szCs w:val="24"/>
        </w:rPr>
        <w:t>：</w:t>
      </w:r>
    </w:p>
    <w:p w14:paraId="656C0F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仿宋" w:hAnsi="仿宋" w:eastAsia="仿宋" w:cs="宋体"/>
          <w:b w:val="0"/>
          <w:bCs/>
          <w:kern w:val="0"/>
          <w:sz w:val="32"/>
          <w:szCs w:val="32"/>
          <w:u w:val="single"/>
          <w:lang w:eastAsia="zh-CN"/>
        </w:rPr>
        <w:t>济南商用车有限公司</w:t>
      </w:r>
      <w:r>
        <w:rPr>
          <w:rFonts w:hint="eastAsia" w:ascii="仿宋" w:hAnsi="仿宋" w:eastAsia="仿宋" w:cs="宋体"/>
          <w:b w:val="0"/>
          <w:bCs/>
          <w:kern w:val="0"/>
          <w:sz w:val="32"/>
          <w:szCs w:val="32"/>
          <w:u w:val="single"/>
        </w:rPr>
        <w:t>工艺质量手持终端技改项目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772F54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AB83E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2C759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A51A1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073E23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B2C22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FDE62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43401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E9272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B0C8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B8648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F421E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81C96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6CEA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FA879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1ED1D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99048A">
      <w:pPr>
        <w:rPr>
          <w:rFonts w:ascii="黑体" w:hAnsi="Calibri" w:eastAsia="黑体" w:cs="Times New Roman"/>
          <w:color w:val="000000"/>
          <w:sz w:val="24"/>
          <w:szCs w:val="24"/>
        </w:rPr>
      </w:pPr>
    </w:p>
    <w:p w14:paraId="123647B1">
      <w:pPr>
        <w:rPr>
          <w:rFonts w:ascii="黑体" w:hAnsi="Calibri" w:eastAsia="黑体" w:cs="Times New Roman"/>
          <w:color w:val="000000"/>
          <w:sz w:val="24"/>
          <w:szCs w:val="24"/>
        </w:rPr>
      </w:pPr>
    </w:p>
    <w:p w14:paraId="4CAC329C">
      <w:pPr>
        <w:pStyle w:val="20"/>
        <w:rPr>
          <w:rFonts w:ascii="黑体" w:hAnsi="Calibri" w:eastAsia="黑体" w:cs="Times New Roman"/>
          <w:color w:val="000000"/>
          <w:sz w:val="24"/>
          <w:szCs w:val="24"/>
        </w:rPr>
      </w:pPr>
    </w:p>
    <w:p w14:paraId="795DEB74">
      <w:pPr>
        <w:pStyle w:val="20"/>
        <w:rPr>
          <w:rFonts w:ascii="黑体" w:hAnsi="Calibri" w:eastAsia="黑体" w:cs="Times New Roman"/>
          <w:color w:val="000000"/>
          <w:sz w:val="24"/>
          <w:szCs w:val="24"/>
        </w:rPr>
      </w:pPr>
    </w:p>
    <w:p w14:paraId="4FCE5A10">
      <w:pPr>
        <w:pStyle w:val="20"/>
        <w:rPr>
          <w:rFonts w:ascii="黑体" w:hAnsi="Calibri" w:eastAsia="黑体" w:cs="Times New Roman"/>
          <w:color w:val="000000"/>
          <w:sz w:val="24"/>
          <w:szCs w:val="24"/>
        </w:rPr>
      </w:pPr>
    </w:p>
    <w:p w14:paraId="60442C40">
      <w:pPr>
        <w:pStyle w:val="20"/>
        <w:rPr>
          <w:rFonts w:ascii="黑体" w:hAnsi="Calibri" w:eastAsia="黑体" w:cs="Times New Roman"/>
          <w:color w:val="000000"/>
          <w:sz w:val="24"/>
          <w:szCs w:val="24"/>
        </w:rPr>
      </w:pPr>
    </w:p>
    <w:p w14:paraId="02456A69">
      <w:pPr>
        <w:rPr>
          <w:rFonts w:ascii="黑体" w:hAnsi="Calibri" w:eastAsia="黑体" w:cs="Times New Roman"/>
          <w:color w:val="000000"/>
          <w:sz w:val="24"/>
          <w:szCs w:val="24"/>
        </w:rPr>
      </w:pPr>
    </w:p>
    <w:p w14:paraId="23B693D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A4D709">
      <w:pPr>
        <w:adjustRightInd w:val="0"/>
        <w:snapToGrid w:val="0"/>
        <w:spacing w:before="93" w:beforeLines="30" w:line="240" w:lineRule="exact"/>
        <w:jc w:val="center"/>
        <w:rPr>
          <w:rFonts w:ascii="宋体" w:hAnsi="Calibri" w:eastAsia="宋体" w:cs="Times New Roman"/>
          <w:sz w:val="24"/>
          <w:szCs w:val="20"/>
        </w:rPr>
      </w:pPr>
    </w:p>
    <w:p w14:paraId="31BA93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济南商用车有限公司工艺质量手持终端技改项目</w:t>
      </w:r>
      <w:r>
        <w:rPr>
          <w:rFonts w:hint="eastAsia" w:ascii="宋体" w:hAnsi="宋体" w:eastAsia="宋体" w:cs="Times New Roman"/>
          <w:color w:val="000000"/>
          <w:sz w:val="24"/>
          <w:szCs w:val="24"/>
        </w:rPr>
        <w:t>（</w:t>
      </w:r>
      <w:r>
        <w:rPr>
          <w:rFonts w:hint="eastAsia" w:ascii="宋体" w:hAnsi="宋体" w:eastAsia="宋体" w:cs="Times New Roman"/>
          <w:b/>
          <w:bCs/>
          <w:color w:val="FF0000"/>
          <w:sz w:val="24"/>
          <w:szCs w:val="24"/>
          <w:lang w:eastAsia="zh-CN"/>
        </w:rPr>
        <w:t>CGZX2025070056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CF7B0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FD12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2E4DA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446BE0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5943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9C5B6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E08EA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61E7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29200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00064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F73622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922DA5">
      <w:pPr>
        <w:rPr>
          <w:rFonts w:ascii="Calibri" w:hAnsi="Calibri" w:eastAsia="黑体" w:cs="Times New Roman"/>
          <w:b/>
          <w:bCs/>
          <w:color w:val="000000"/>
          <w:sz w:val="28"/>
          <w:szCs w:val="20"/>
        </w:rPr>
      </w:pPr>
    </w:p>
    <w:p w14:paraId="6533D24E">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1C4D7B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F3817F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3DB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7ABF07E">
            <w:pPr>
              <w:pStyle w:val="135"/>
              <w:spacing w:before="114"/>
              <w:ind w:left="720"/>
            </w:pPr>
            <w:r>
              <w:t xml:space="preserve">企业名称 </w:t>
            </w:r>
          </w:p>
        </w:tc>
        <w:tc>
          <w:tcPr>
            <w:tcW w:w="4680" w:type="dxa"/>
            <w:gridSpan w:val="4"/>
            <w:vAlign w:val="center"/>
          </w:tcPr>
          <w:p w14:paraId="5B77375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518FE76">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C58030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9971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9836303">
            <w:pPr>
              <w:pStyle w:val="135"/>
              <w:spacing w:before="114"/>
              <w:ind w:left="720"/>
            </w:pPr>
            <w:r>
              <w:t xml:space="preserve">企业地址 </w:t>
            </w:r>
          </w:p>
        </w:tc>
        <w:tc>
          <w:tcPr>
            <w:tcW w:w="4680" w:type="dxa"/>
            <w:gridSpan w:val="4"/>
            <w:vAlign w:val="center"/>
          </w:tcPr>
          <w:p w14:paraId="16FA85C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50413CA">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05EFA4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566A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8D60BD3">
            <w:pPr>
              <w:pStyle w:val="135"/>
              <w:spacing w:before="111"/>
              <w:ind w:left="720"/>
            </w:pPr>
            <w:r>
              <w:t xml:space="preserve">企业性质 </w:t>
            </w:r>
          </w:p>
        </w:tc>
        <w:tc>
          <w:tcPr>
            <w:tcW w:w="4680" w:type="dxa"/>
            <w:gridSpan w:val="4"/>
            <w:vAlign w:val="center"/>
          </w:tcPr>
          <w:p w14:paraId="26759AB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7E8459E">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6A47D6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CEC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E35A9CB">
            <w:pPr>
              <w:pStyle w:val="135"/>
              <w:spacing w:before="111"/>
              <w:ind w:left="509"/>
            </w:pPr>
            <w:r>
              <w:t xml:space="preserve">企业法人代表  </w:t>
            </w:r>
          </w:p>
        </w:tc>
        <w:tc>
          <w:tcPr>
            <w:tcW w:w="4680" w:type="dxa"/>
            <w:gridSpan w:val="4"/>
          </w:tcPr>
          <w:p w14:paraId="25886507">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C492480">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9C87F8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75E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33AB410">
            <w:pPr>
              <w:pStyle w:val="135"/>
              <w:spacing w:before="114"/>
              <w:ind w:left="720"/>
            </w:pPr>
            <w:r>
              <w:t xml:space="preserve">品牌区分 </w:t>
            </w:r>
          </w:p>
        </w:tc>
        <w:tc>
          <w:tcPr>
            <w:tcW w:w="7500" w:type="dxa"/>
            <w:gridSpan w:val="6"/>
          </w:tcPr>
          <w:p w14:paraId="7A8215ED">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1988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AA2641">
            <w:pPr>
              <w:pStyle w:val="135"/>
              <w:spacing w:before="178"/>
              <w:ind w:left="720"/>
            </w:pPr>
            <w:r>
              <w:t xml:space="preserve">品牌名称 </w:t>
            </w:r>
          </w:p>
        </w:tc>
        <w:tc>
          <w:tcPr>
            <w:tcW w:w="3583" w:type="dxa"/>
            <w:gridSpan w:val="3"/>
            <w:vAlign w:val="center"/>
          </w:tcPr>
          <w:p w14:paraId="2339A588">
            <w:pPr>
              <w:widowControl/>
              <w:rPr>
                <w:rFonts w:ascii="宋体" w:hAnsi="宋体" w:eastAsia="仿宋_GB2312"/>
                <w:kern w:val="0"/>
                <w:szCs w:val="21"/>
                <w:lang w:bidi="ar"/>
              </w:rPr>
            </w:pPr>
          </w:p>
        </w:tc>
        <w:tc>
          <w:tcPr>
            <w:tcW w:w="1097" w:type="dxa"/>
          </w:tcPr>
          <w:p w14:paraId="2E0B546F">
            <w:pPr>
              <w:pStyle w:val="135"/>
              <w:spacing w:before="15"/>
              <w:ind w:left="279"/>
            </w:pPr>
            <w:r>
              <w:rPr>
                <w:spacing w:val="-2"/>
              </w:rPr>
              <w:t>质量</w:t>
            </w:r>
            <w:r>
              <w:t xml:space="preserve"> </w:t>
            </w:r>
          </w:p>
          <w:p w14:paraId="2B4A755A">
            <w:pPr>
              <w:pStyle w:val="135"/>
              <w:spacing w:before="30" w:line="277" w:lineRule="exact"/>
              <w:ind w:left="279"/>
            </w:pPr>
            <w:r>
              <w:rPr>
                <w:rFonts w:hint="eastAsia"/>
              </w:rPr>
              <w:t>体系</w:t>
            </w:r>
          </w:p>
        </w:tc>
        <w:tc>
          <w:tcPr>
            <w:tcW w:w="2820" w:type="dxa"/>
            <w:gridSpan w:val="2"/>
          </w:tcPr>
          <w:p w14:paraId="3E76FDE2">
            <w:pPr>
              <w:pStyle w:val="135"/>
              <w:spacing w:before="158"/>
              <w:jc w:val="center"/>
              <w:rPr>
                <w:sz w:val="24"/>
              </w:rPr>
            </w:pPr>
            <w:r>
              <w:rPr>
                <w:rFonts w:hint="eastAsia"/>
                <w:kern w:val="0"/>
                <w:szCs w:val="21"/>
                <w:lang w:bidi="ar"/>
              </w:rPr>
              <w:t>/</w:t>
            </w:r>
          </w:p>
        </w:tc>
      </w:tr>
      <w:tr w14:paraId="42C9D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7FD9BD0">
            <w:pPr>
              <w:pStyle w:val="135"/>
              <w:spacing w:before="149"/>
              <w:ind w:left="3345" w:right="3223"/>
              <w:jc w:val="center"/>
            </w:pPr>
            <w:r>
              <w:rPr>
                <w:rFonts w:hint="eastAsia"/>
                <w:szCs w:val="21"/>
              </w:rPr>
              <w:t>单位概况</w:t>
            </w:r>
          </w:p>
        </w:tc>
      </w:tr>
      <w:tr w14:paraId="66F88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4FE9EB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48F17E3">
            <w:pPr>
              <w:widowControl/>
              <w:textAlignment w:val="center"/>
              <w:rPr>
                <w:rFonts w:ascii="宋体" w:hAnsi="宋体" w:eastAsia="宋体" w:cs="宋体"/>
                <w:szCs w:val="21"/>
              </w:rPr>
            </w:pPr>
          </w:p>
        </w:tc>
        <w:tc>
          <w:tcPr>
            <w:tcW w:w="1530" w:type="dxa"/>
            <w:vAlign w:val="center"/>
          </w:tcPr>
          <w:p w14:paraId="772EF8EA">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8F2D2EC">
            <w:pPr>
              <w:widowControl/>
              <w:jc w:val="center"/>
              <w:textAlignment w:val="center"/>
              <w:rPr>
                <w:rFonts w:ascii="宋体" w:hAnsi="宋体" w:eastAsia="宋体" w:cs="宋体"/>
                <w:szCs w:val="21"/>
              </w:rPr>
            </w:pPr>
          </w:p>
        </w:tc>
        <w:tc>
          <w:tcPr>
            <w:tcW w:w="1097" w:type="dxa"/>
            <w:vAlign w:val="center"/>
          </w:tcPr>
          <w:p w14:paraId="260CC3A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544F48E">
            <w:pPr>
              <w:widowControl/>
              <w:jc w:val="center"/>
              <w:textAlignment w:val="center"/>
              <w:rPr>
                <w:rFonts w:ascii="宋体" w:hAnsi="宋体" w:eastAsia="宋体" w:cs="宋体"/>
                <w:szCs w:val="21"/>
              </w:rPr>
            </w:pPr>
          </w:p>
        </w:tc>
      </w:tr>
      <w:tr w14:paraId="3762E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46F4FE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4B473A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8392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4D92FB6">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B2DA4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F86E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9F64D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43BAF56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AFBD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DA8B91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991F5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C9BF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3C184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EC51E8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490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A0C4D8D">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160EDCB">
            <w:pPr>
              <w:widowControl/>
              <w:jc w:val="left"/>
              <w:rPr>
                <w:rFonts w:ascii="宋体" w:hAnsi="宋体" w:eastAsia="宋体" w:cs="宋体"/>
                <w:kern w:val="0"/>
                <w:szCs w:val="21"/>
                <w:lang w:bidi="ar"/>
              </w:rPr>
            </w:pPr>
          </w:p>
        </w:tc>
      </w:tr>
    </w:tbl>
    <w:p w14:paraId="3312FCAC">
      <w:pPr>
        <w:pStyle w:val="20"/>
        <w:rPr>
          <w:rFonts w:ascii="Times New Roman" w:hAnsi="Times New Roman" w:eastAsia="宋体" w:cs="Times New Roman"/>
          <w:b/>
          <w:bCs/>
          <w:color w:val="000000"/>
          <w:sz w:val="24"/>
          <w:szCs w:val="24"/>
        </w:rPr>
      </w:pPr>
    </w:p>
    <w:p w14:paraId="413EEE73">
      <w:pPr>
        <w:pStyle w:val="20"/>
        <w:rPr>
          <w:rFonts w:ascii="Times New Roman" w:hAnsi="Times New Roman" w:eastAsia="宋体" w:cs="Times New Roman"/>
          <w:b/>
          <w:bCs/>
          <w:color w:val="000000"/>
          <w:sz w:val="24"/>
          <w:szCs w:val="24"/>
        </w:rPr>
      </w:pPr>
    </w:p>
    <w:p w14:paraId="45008404">
      <w:pPr>
        <w:pStyle w:val="20"/>
        <w:rPr>
          <w:rFonts w:ascii="Times New Roman" w:hAnsi="Times New Roman" w:eastAsia="宋体" w:cs="Times New Roman"/>
          <w:b/>
          <w:bCs/>
          <w:color w:val="000000"/>
          <w:sz w:val="24"/>
          <w:szCs w:val="24"/>
        </w:rPr>
      </w:pPr>
    </w:p>
    <w:p w14:paraId="50A7F722">
      <w:pPr>
        <w:pStyle w:val="20"/>
        <w:rPr>
          <w:rFonts w:ascii="Times New Roman" w:hAnsi="Times New Roman" w:eastAsia="宋体" w:cs="Times New Roman"/>
          <w:b/>
          <w:bCs/>
          <w:color w:val="000000"/>
          <w:sz w:val="24"/>
          <w:szCs w:val="24"/>
        </w:rPr>
      </w:pPr>
    </w:p>
    <w:p w14:paraId="0E5514BB">
      <w:pPr>
        <w:pStyle w:val="20"/>
        <w:rPr>
          <w:rFonts w:ascii="Times New Roman" w:hAnsi="Times New Roman" w:eastAsia="宋体" w:cs="Times New Roman"/>
          <w:b/>
          <w:bCs/>
          <w:color w:val="000000"/>
          <w:sz w:val="24"/>
          <w:szCs w:val="24"/>
        </w:rPr>
      </w:pPr>
    </w:p>
    <w:p w14:paraId="0D6C9860">
      <w:pPr>
        <w:pStyle w:val="20"/>
        <w:rPr>
          <w:rFonts w:ascii="Times New Roman" w:hAnsi="Times New Roman" w:eastAsia="宋体" w:cs="Times New Roman"/>
          <w:b/>
          <w:bCs/>
          <w:color w:val="000000"/>
          <w:sz w:val="24"/>
          <w:szCs w:val="24"/>
        </w:rPr>
      </w:pPr>
    </w:p>
    <w:p w14:paraId="42E713DF">
      <w:pPr>
        <w:pStyle w:val="20"/>
        <w:rPr>
          <w:rFonts w:ascii="Times New Roman" w:hAnsi="Times New Roman" w:eastAsia="宋体" w:cs="Times New Roman"/>
          <w:b/>
          <w:bCs/>
          <w:color w:val="000000"/>
          <w:sz w:val="24"/>
          <w:szCs w:val="24"/>
        </w:rPr>
      </w:pPr>
    </w:p>
    <w:p w14:paraId="20BCAE2F">
      <w:pPr>
        <w:pStyle w:val="20"/>
        <w:rPr>
          <w:rFonts w:ascii="Times New Roman" w:hAnsi="Times New Roman" w:eastAsia="宋体" w:cs="Times New Roman"/>
          <w:b/>
          <w:bCs/>
          <w:color w:val="000000"/>
          <w:sz w:val="24"/>
          <w:szCs w:val="24"/>
        </w:rPr>
      </w:pPr>
    </w:p>
    <w:p w14:paraId="00521EED">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ECCDDF5">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BC9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C1672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FF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54F705">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2D39737">
            <w:pPr>
              <w:spacing w:line="440" w:lineRule="exact"/>
              <w:jc w:val="center"/>
              <w:rPr>
                <w:rFonts w:ascii="宋体" w:hAnsi="宋体"/>
                <w:color w:val="000000"/>
                <w:sz w:val="24"/>
                <w:szCs w:val="24"/>
              </w:rPr>
            </w:pPr>
          </w:p>
        </w:tc>
      </w:tr>
      <w:tr w14:paraId="5C11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51935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D0B8D81">
            <w:pPr>
              <w:spacing w:line="440" w:lineRule="exact"/>
              <w:jc w:val="center"/>
              <w:rPr>
                <w:rFonts w:ascii="宋体" w:hAnsi="宋体"/>
                <w:color w:val="000000"/>
                <w:sz w:val="24"/>
                <w:szCs w:val="24"/>
              </w:rPr>
            </w:pPr>
          </w:p>
        </w:tc>
      </w:tr>
      <w:tr w14:paraId="1480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A7149E">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08E7B59">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063D7EA9">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0F3C162">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2F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5E9BF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4790065">
            <w:pPr>
              <w:spacing w:line="440" w:lineRule="exact"/>
              <w:jc w:val="center"/>
              <w:rPr>
                <w:rFonts w:ascii="宋体" w:hAnsi="宋体"/>
                <w:color w:val="000000"/>
                <w:sz w:val="24"/>
                <w:szCs w:val="24"/>
              </w:rPr>
            </w:pPr>
          </w:p>
        </w:tc>
        <w:tc>
          <w:tcPr>
            <w:tcW w:w="1288" w:type="dxa"/>
          </w:tcPr>
          <w:p w14:paraId="6B7DD8D6">
            <w:pPr>
              <w:spacing w:line="440" w:lineRule="exact"/>
              <w:jc w:val="center"/>
              <w:rPr>
                <w:rFonts w:ascii="宋体" w:hAnsi="宋体"/>
                <w:color w:val="000000"/>
                <w:sz w:val="24"/>
                <w:szCs w:val="24"/>
              </w:rPr>
            </w:pPr>
          </w:p>
        </w:tc>
        <w:tc>
          <w:tcPr>
            <w:tcW w:w="1288" w:type="dxa"/>
          </w:tcPr>
          <w:p w14:paraId="7A308710">
            <w:pPr>
              <w:spacing w:line="440" w:lineRule="exact"/>
              <w:jc w:val="center"/>
              <w:rPr>
                <w:rFonts w:ascii="宋体" w:hAnsi="宋体"/>
                <w:color w:val="000000"/>
                <w:sz w:val="24"/>
                <w:szCs w:val="24"/>
              </w:rPr>
            </w:pPr>
          </w:p>
        </w:tc>
      </w:tr>
      <w:tr w14:paraId="7997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B1847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6111B20">
            <w:pPr>
              <w:spacing w:line="440" w:lineRule="exact"/>
              <w:jc w:val="center"/>
              <w:rPr>
                <w:rFonts w:ascii="宋体" w:hAnsi="宋体"/>
                <w:color w:val="000000"/>
                <w:sz w:val="24"/>
                <w:szCs w:val="24"/>
              </w:rPr>
            </w:pPr>
          </w:p>
        </w:tc>
        <w:tc>
          <w:tcPr>
            <w:tcW w:w="1288" w:type="dxa"/>
          </w:tcPr>
          <w:p w14:paraId="01135E1A">
            <w:pPr>
              <w:spacing w:line="440" w:lineRule="exact"/>
              <w:jc w:val="center"/>
              <w:rPr>
                <w:rFonts w:ascii="宋体" w:hAnsi="宋体"/>
                <w:color w:val="000000"/>
                <w:sz w:val="24"/>
                <w:szCs w:val="24"/>
              </w:rPr>
            </w:pPr>
          </w:p>
        </w:tc>
        <w:tc>
          <w:tcPr>
            <w:tcW w:w="1288" w:type="dxa"/>
          </w:tcPr>
          <w:p w14:paraId="7E2CA324">
            <w:pPr>
              <w:spacing w:line="440" w:lineRule="exact"/>
              <w:jc w:val="center"/>
              <w:rPr>
                <w:rFonts w:ascii="宋体" w:hAnsi="宋体"/>
                <w:color w:val="000000"/>
                <w:sz w:val="24"/>
                <w:szCs w:val="24"/>
              </w:rPr>
            </w:pPr>
          </w:p>
        </w:tc>
      </w:tr>
      <w:tr w14:paraId="07F7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2F331F">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3D3E1F">
            <w:pPr>
              <w:spacing w:line="440" w:lineRule="exact"/>
              <w:jc w:val="center"/>
              <w:rPr>
                <w:rFonts w:ascii="宋体" w:hAnsi="宋体"/>
                <w:color w:val="000000"/>
                <w:sz w:val="24"/>
                <w:szCs w:val="24"/>
              </w:rPr>
            </w:pPr>
          </w:p>
        </w:tc>
        <w:tc>
          <w:tcPr>
            <w:tcW w:w="1288" w:type="dxa"/>
          </w:tcPr>
          <w:p w14:paraId="254FA6D0">
            <w:pPr>
              <w:spacing w:line="440" w:lineRule="exact"/>
              <w:jc w:val="center"/>
              <w:rPr>
                <w:rFonts w:ascii="宋体" w:hAnsi="宋体"/>
                <w:color w:val="000000"/>
                <w:sz w:val="24"/>
                <w:szCs w:val="24"/>
              </w:rPr>
            </w:pPr>
          </w:p>
        </w:tc>
        <w:tc>
          <w:tcPr>
            <w:tcW w:w="1288" w:type="dxa"/>
          </w:tcPr>
          <w:p w14:paraId="2ACBB128">
            <w:pPr>
              <w:spacing w:line="440" w:lineRule="exact"/>
              <w:jc w:val="center"/>
              <w:rPr>
                <w:rFonts w:ascii="宋体" w:hAnsi="宋体"/>
                <w:color w:val="000000"/>
                <w:sz w:val="24"/>
                <w:szCs w:val="24"/>
              </w:rPr>
            </w:pPr>
          </w:p>
        </w:tc>
      </w:tr>
      <w:tr w14:paraId="10DE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DFF103">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E397F82">
            <w:pPr>
              <w:spacing w:line="440" w:lineRule="exact"/>
              <w:jc w:val="center"/>
              <w:rPr>
                <w:rFonts w:ascii="宋体" w:hAnsi="宋体"/>
                <w:color w:val="000000"/>
                <w:sz w:val="24"/>
                <w:szCs w:val="24"/>
              </w:rPr>
            </w:pPr>
          </w:p>
        </w:tc>
        <w:tc>
          <w:tcPr>
            <w:tcW w:w="1288" w:type="dxa"/>
          </w:tcPr>
          <w:p w14:paraId="0CA10297">
            <w:pPr>
              <w:spacing w:line="440" w:lineRule="exact"/>
              <w:jc w:val="center"/>
              <w:rPr>
                <w:rFonts w:ascii="宋体" w:hAnsi="宋体"/>
                <w:color w:val="000000"/>
                <w:sz w:val="24"/>
                <w:szCs w:val="24"/>
              </w:rPr>
            </w:pPr>
          </w:p>
        </w:tc>
        <w:tc>
          <w:tcPr>
            <w:tcW w:w="1288" w:type="dxa"/>
          </w:tcPr>
          <w:p w14:paraId="7139CB76">
            <w:pPr>
              <w:spacing w:line="440" w:lineRule="exact"/>
              <w:jc w:val="center"/>
              <w:rPr>
                <w:rFonts w:ascii="宋体" w:hAnsi="宋体"/>
                <w:color w:val="000000"/>
                <w:sz w:val="24"/>
                <w:szCs w:val="24"/>
              </w:rPr>
            </w:pPr>
          </w:p>
        </w:tc>
      </w:tr>
      <w:tr w14:paraId="0627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06AF2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178399A5">
            <w:pPr>
              <w:spacing w:line="440" w:lineRule="exact"/>
              <w:jc w:val="center"/>
              <w:rPr>
                <w:rFonts w:ascii="宋体" w:hAnsi="宋体"/>
                <w:color w:val="000000"/>
                <w:sz w:val="24"/>
                <w:szCs w:val="24"/>
              </w:rPr>
            </w:pPr>
          </w:p>
        </w:tc>
        <w:tc>
          <w:tcPr>
            <w:tcW w:w="1288" w:type="dxa"/>
          </w:tcPr>
          <w:p w14:paraId="6BE7601E">
            <w:pPr>
              <w:spacing w:line="440" w:lineRule="exact"/>
              <w:jc w:val="center"/>
              <w:rPr>
                <w:rFonts w:ascii="宋体" w:hAnsi="宋体"/>
                <w:color w:val="000000"/>
                <w:sz w:val="24"/>
                <w:szCs w:val="24"/>
              </w:rPr>
            </w:pPr>
          </w:p>
        </w:tc>
        <w:tc>
          <w:tcPr>
            <w:tcW w:w="1288" w:type="dxa"/>
          </w:tcPr>
          <w:p w14:paraId="7BB164C5">
            <w:pPr>
              <w:spacing w:line="440" w:lineRule="exact"/>
              <w:jc w:val="center"/>
              <w:rPr>
                <w:rFonts w:ascii="宋体" w:hAnsi="宋体"/>
                <w:color w:val="000000"/>
                <w:sz w:val="24"/>
                <w:szCs w:val="24"/>
              </w:rPr>
            </w:pPr>
          </w:p>
        </w:tc>
      </w:tr>
      <w:tr w14:paraId="0324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A7D8A2">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A5FC7FA">
            <w:pPr>
              <w:spacing w:line="440" w:lineRule="exact"/>
              <w:jc w:val="center"/>
              <w:rPr>
                <w:rFonts w:ascii="宋体" w:hAnsi="宋体"/>
                <w:color w:val="000000"/>
                <w:sz w:val="24"/>
                <w:szCs w:val="24"/>
              </w:rPr>
            </w:pPr>
          </w:p>
        </w:tc>
        <w:tc>
          <w:tcPr>
            <w:tcW w:w="1288" w:type="dxa"/>
          </w:tcPr>
          <w:p w14:paraId="7AB4B7D8">
            <w:pPr>
              <w:spacing w:line="440" w:lineRule="exact"/>
              <w:jc w:val="center"/>
              <w:rPr>
                <w:rFonts w:ascii="宋体" w:hAnsi="宋体"/>
                <w:color w:val="000000"/>
                <w:sz w:val="24"/>
                <w:szCs w:val="24"/>
              </w:rPr>
            </w:pPr>
          </w:p>
        </w:tc>
        <w:tc>
          <w:tcPr>
            <w:tcW w:w="1288" w:type="dxa"/>
          </w:tcPr>
          <w:p w14:paraId="555A7719">
            <w:pPr>
              <w:spacing w:line="440" w:lineRule="exact"/>
              <w:jc w:val="center"/>
              <w:rPr>
                <w:rFonts w:ascii="宋体" w:hAnsi="宋体"/>
                <w:color w:val="000000"/>
                <w:sz w:val="24"/>
                <w:szCs w:val="24"/>
              </w:rPr>
            </w:pPr>
          </w:p>
        </w:tc>
      </w:tr>
      <w:tr w14:paraId="56D5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3D60F8">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57B2827">
            <w:pPr>
              <w:spacing w:line="440" w:lineRule="exact"/>
              <w:jc w:val="center"/>
              <w:rPr>
                <w:rFonts w:ascii="宋体" w:hAnsi="宋体"/>
                <w:color w:val="000000"/>
                <w:sz w:val="24"/>
                <w:szCs w:val="24"/>
              </w:rPr>
            </w:pPr>
          </w:p>
        </w:tc>
        <w:tc>
          <w:tcPr>
            <w:tcW w:w="1288" w:type="dxa"/>
          </w:tcPr>
          <w:p w14:paraId="351F71F9">
            <w:pPr>
              <w:spacing w:line="440" w:lineRule="exact"/>
              <w:jc w:val="center"/>
              <w:rPr>
                <w:rFonts w:ascii="宋体" w:hAnsi="宋体"/>
                <w:color w:val="000000"/>
                <w:sz w:val="24"/>
                <w:szCs w:val="24"/>
              </w:rPr>
            </w:pPr>
          </w:p>
        </w:tc>
        <w:tc>
          <w:tcPr>
            <w:tcW w:w="1288" w:type="dxa"/>
          </w:tcPr>
          <w:p w14:paraId="3C62ACCD">
            <w:pPr>
              <w:spacing w:line="440" w:lineRule="exact"/>
              <w:jc w:val="center"/>
              <w:rPr>
                <w:rFonts w:ascii="宋体" w:hAnsi="宋体"/>
                <w:color w:val="000000"/>
                <w:sz w:val="24"/>
                <w:szCs w:val="24"/>
              </w:rPr>
            </w:pPr>
          </w:p>
        </w:tc>
      </w:tr>
      <w:tr w14:paraId="1283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74C84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CFF7D92">
            <w:pPr>
              <w:spacing w:line="440" w:lineRule="exact"/>
              <w:jc w:val="center"/>
              <w:rPr>
                <w:rFonts w:ascii="宋体" w:hAnsi="宋体"/>
                <w:color w:val="000000"/>
                <w:sz w:val="24"/>
                <w:szCs w:val="24"/>
              </w:rPr>
            </w:pPr>
          </w:p>
        </w:tc>
        <w:tc>
          <w:tcPr>
            <w:tcW w:w="1288" w:type="dxa"/>
          </w:tcPr>
          <w:p w14:paraId="22CFC0D5">
            <w:pPr>
              <w:spacing w:line="440" w:lineRule="exact"/>
              <w:jc w:val="center"/>
              <w:rPr>
                <w:rFonts w:ascii="宋体" w:hAnsi="宋体"/>
                <w:color w:val="000000"/>
                <w:sz w:val="24"/>
                <w:szCs w:val="24"/>
              </w:rPr>
            </w:pPr>
          </w:p>
        </w:tc>
        <w:tc>
          <w:tcPr>
            <w:tcW w:w="1288" w:type="dxa"/>
          </w:tcPr>
          <w:p w14:paraId="134EE1E4">
            <w:pPr>
              <w:spacing w:line="440" w:lineRule="exact"/>
              <w:jc w:val="center"/>
              <w:rPr>
                <w:rFonts w:ascii="宋体" w:hAnsi="宋体"/>
                <w:color w:val="000000"/>
                <w:sz w:val="24"/>
                <w:szCs w:val="24"/>
              </w:rPr>
            </w:pPr>
          </w:p>
        </w:tc>
      </w:tr>
      <w:tr w14:paraId="15EF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8921C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AA8184C">
            <w:pPr>
              <w:spacing w:line="440" w:lineRule="exact"/>
              <w:jc w:val="center"/>
              <w:rPr>
                <w:rFonts w:ascii="宋体" w:hAnsi="宋体"/>
                <w:color w:val="000000"/>
                <w:sz w:val="24"/>
                <w:szCs w:val="24"/>
              </w:rPr>
            </w:pPr>
          </w:p>
        </w:tc>
        <w:tc>
          <w:tcPr>
            <w:tcW w:w="1288" w:type="dxa"/>
          </w:tcPr>
          <w:p w14:paraId="7E1ECCAC">
            <w:pPr>
              <w:spacing w:line="440" w:lineRule="exact"/>
              <w:jc w:val="center"/>
              <w:rPr>
                <w:rFonts w:ascii="宋体" w:hAnsi="宋体"/>
                <w:color w:val="000000"/>
                <w:sz w:val="24"/>
                <w:szCs w:val="24"/>
              </w:rPr>
            </w:pPr>
          </w:p>
        </w:tc>
        <w:tc>
          <w:tcPr>
            <w:tcW w:w="1288" w:type="dxa"/>
          </w:tcPr>
          <w:p w14:paraId="0DB87F93">
            <w:pPr>
              <w:spacing w:line="440" w:lineRule="exact"/>
              <w:jc w:val="center"/>
              <w:rPr>
                <w:rFonts w:ascii="宋体" w:hAnsi="宋体"/>
                <w:color w:val="000000"/>
                <w:sz w:val="24"/>
                <w:szCs w:val="24"/>
              </w:rPr>
            </w:pPr>
          </w:p>
        </w:tc>
      </w:tr>
      <w:tr w14:paraId="4F6C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B4308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E32344F">
            <w:pPr>
              <w:spacing w:line="440" w:lineRule="exact"/>
              <w:jc w:val="center"/>
              <w:rPr>
                <w:rFonts w:ascii="宋体" w:hAnsi="宋体"/>
                <w:color w:val="000000"/>
                <w:sz w:val="24"/>
                <w:szCs w:val="24"/>
              </w:rPr>
            </w:pPr>
          </w:p>
        </w:tc>
        <w:tc>
          <w:tcPr>
            <w:tcW w:w="1288" w:type="dxa"/>
          </w:tcPr>
          <w:p w14:paraId="4D485923">
            <w:pPr>
              <w:spacing w:line="440" w:lineRule="exact"/>
              <w:jc w:val="center"/>
              <w:rPr>
                <w:rFonts w:ascii="宋体" w:hAnsi="宋体"/>
                <w:color w:val="000000"/>
                <w:sz w:val="24"/>
                <w:szCs w:val="24"/>
              </w:rPr>
            </w:pPr>
          </w:p>
        </w:tc>
        <w:tc>
          <w:tcPr>
            <w:tcW w:w="1288" w:type="dxa"/>
          </w:tcPr>
          <w:p w14:paraId="35BA3BEE">
            <w:pPr>
              <w:spacing w:line="440" w:lineRule="exact"/>
              <w:jc w:val="center"/>
              <w:rPr>
                <w:rFonts w:ascii="宋体" w:hAnsi="宋体"/>
                <w:color w:val="000000"/>
                <w:sz w:val="24"/>
                <w:szCs w:val="24"/>
              </w:rPr>
            </w:pPr>
          </w:p>
        </w:tc>
      </w:tr>
    </w:tbl>
    <w:p w14:paraId="00B2A6E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A38E68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CCB66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C976C2">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795D312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87508C3">
      <w:pPr>
        <w:spacing w:line="240" w:lineRule="exact"/>
        <w:jc w:val="center"/>
        <w:rPr>
          <w:rFonts w:ascii="宋体" w:hAnsi="Calibri" w:eastAsia="宋体" w:cs="Times New Roman"/>
          <w:b/>
          <w:bCs/>
          <w:sz w:val="36"/>
          <w:szCs w:val="20"/>
        </w:rPr>
      </w:pPr>
    </w:p>
    <w:p w14:paraId="4AF9115C">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济南商用车有限公司工艺质量手持终端技改项目</w:t>
      </w:r>
    </w:p>
    <w:p w14:paraId="6074D46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w:t>
      </w:r>
      <w:r>
        <w:rPr>
          <w:rFonts w:hint="eastAsia" w:ascii="宋体" w:hAnsi="宋体" w:eastAsia="宋体" w:cs="Times New Roman"/>
          <w:b/>
          <w:bCs/>
          <w:sz w:val="24"/>
          <w:szCs w:val="20"/>
          <w:lang w:eastAsia="zh-CN"/>
        </w:rPr>
        <w:t>济南商用车有限公司</w:t>
      </w:r>
      <w:r>
        <w:rPr>
          <w:rFonts w:hint="eastAsia" w:ascii="宋体" w:hAnsi="宋体" w:eastAsia="宋体" w:cs="Times New Roman"/>
          <w:b/>
          <w:bCs/>
          <w:sz w:val="24"/>
          <w:szCs w:val="20"/>
        </w:rPr>
        <w:t>：</w:t>
      </w:r>
    </w:p>
    <w:p w14:paraId="6E4D8FA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810138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47CD2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DE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111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810D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EFD3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5ED1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7A6F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4C6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8239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3D96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EAB2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71C9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21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FDCCFA">
      <w:pPr>
        <w:spacing w:line="360" w:lineRule="auto"/>
        <w:ind w:firstLine="480" w:firstLineChars="200"/>
        <w:rPr>
          <w:rFonts w:ascii="宋体" w:hAnsi="宋体" w:eastAsia="宋体" w:cs="Times New Roman"/>
          <w:sz w:val="24"/>
          <w:szCs w:val="20"/>
          <w:u w:val="single"/>
        </w:rPr>
      </w:pPr>
    </w:p>
    <w:p w14:paraId="49752C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CB92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7368F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9B397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04ADD39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1001C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济南商用车有限公司工艺质量手持终端技改项目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7B9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E0E7A3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7D35D7E">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B9ECF7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3214F67">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CB5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8C32F2">
            <w:pPr>
              <w:jc w:val="center"/>
              <w:rPr>
                <w:rFonts w:ascii="Times New Roman" w:hAnsi="Times New Roman" w:eastAsia="宋体" w:cs="Times New Roman"/>
                <w:b/>
                <w:sz w:val="24"/>
                <w:szCs w:val="20"/>
              </w:rPr>
            </w:pPr>
          </w:p>
        </w:tc>
        <w:tc>
          <w:tcPr>
            <w:tcW w:w="3449" w:type="dxa"/>
          </w:tcPr>
          <w:p w14:paraId="24AC4D33">
            <w:pPr>
              <w:jc w:val="center"/>
              <w:rPr>
                <w:rFonts w:ascii="Times New Roman" w:hAnsi="Times New Roman" w:eastAsia="宋体" w:cs="Times New Roman"/>
                <w:b/>
                <w:sz w:val="24"/>
                <w:szCs w:val="20"/>
              </w:rPr>
            </w:pPr>
          </w:p>
        </w:tc>
        <w:tc>
          <w:tcPr>
            <w:tcW w:w="2414" w:type="dxa"/>
          </w:tcPr>
          <w:p w14:paraId="09941D38">
            <w:pPr>
              <w:jc w:val="center"/>
              <w:rPr>
                <w:rFonts w:ascii="Times New Roman" w:hAnsi="Times New Roman" w:eastAsia="宋体" w:cs="Times New Roman"/>
                <w:b/>
                <w:sz w:val="24"/>
                <w:szCs w:val="20"/>
              </w:rPr>
            </w:pPr>
          </w:p>
        </w:tc>
        <w:tc>
          <w:tcPr>
            <w:tcW w:w="1608" w:type="dxa"/>
          </w:tcPr>
          <w:p w14:paraId="551B4B69">
            <w:pPr>
              <w:jc w:val="center"/>
              <w:rPr>
                <w:rFonts w:ascii="Times New Roman" w:hAnsi="Times New Roman" w:eastAsia="宋体" w:cs="Times New Roman"/>
                <w:b/>
                <w:sz w:val="24"/>
                <w:szCs w:val="20"/>
              </w:rPr>
            </w:pPr>
          </w:p>
        </w:tc>
      </w:tr>
      <w:tr w14:paraId="263A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4363E3">
            <w:pPr>
              <w:jc w:val="center"/>
              <w:rPr>
                <w:rFonts w:ascii="Times New Roman" w:hAnsi="Times New Roman" w:eastAsia="宋体" w:cs="Times New Roman"/>
                <w:b/>
                <w:sz w:val="24"/>
                <w:szCs w:val="20"/>
              </w:rPr>
            </w:pPr>
          </w:p>
        </w:tc>
        <w:tc>
          <w:tcPr>
            <w:tcW w:w="3449" w:type="dxa"/>
          </w:tcPr>
          <w:p w14:paraId="3DEE5EDF">
            <w:pPr>
              <w:jc w:val="center"/>
              <w:rPr>
                <w:rFonts w:ascii="Times New Roman" w:hAnsi="Times New Roman" w:eastAsia="宋体" w:cs="Times New Roman"/>
                <w:b/>
                <w:sz w:val="24"/>
                <w:szCs w:val="20"/>
              </w:rPr>
            </w:pPr>
          </w:p>
        </w:tc>
        <w:tc>
          <w:tcPr>
            <w:tcW w:w="2414" w:type="dxa"/>
          </w:tcPr>
          <w:p w14:paraId="58607FE9">
            <w:pPr>
              <w:jc w:val="center"/>
              <w:rPr>
                <w:rFonts w:ascii="Times New Roman" w:hAnsi="Times New Roman" w:eastAsia="宋体" w:cs="Times New Roman"/>
                <w:b/>
                <w:sz w:val="24"/>
                <w:szCs w:val="20"/>
              </w:rPr>
            </w:pPr>
          </w:p>
        </w:tc>
        <w:tc>
          <w:tcPr>
            <w:tcW w:w="1608" w:type="dxa"/>
          </w:tcPr>
          <w:p w14:paraId="56867D46">
            <w:pPr>
              <w:jc w:val="center"/>
              <w:rPr>
                <w:rFonts w:ascii="Times New Roman" w:hAnsi="Times New Roman" w:eastAsia="宋体" w:cs="Times New Roman"/>
                <w:b/>
                <w:sz w:val="24"/>
                <w:szCs w:val="20"/>
              </w:rPr>
            </w:pPr>
          </w:p>
        </w:tc>
      </w:tr>
      <w:tr w14:paraId="46FF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6437B8">
            <w:pPr>
              <w:jc w:val="center"/>
              <w:rPr>
                <w:rFonts w:ascii="Times New Roman" w:hAnsi="Times New Roman" w:eastAsia="宋体" w:cs="Times New Roman"/>
                <w:b/>
                <w:sz w:val="24"/>
                <w:szCs w:val="20"/>
              </w:rPr>
            </w:pPr>
          </w:p>
        </w:tc>
        <w:tc>
          <w:tcPr>
            <w:tcW w:w="3449" w:type="dxa"/>
          </w:tcPr>
          <w:p w14:paraId="5DD4A5D0">
            <w:pPr>
              <w:jc w:val="center"/>
              <w:rPr>
                <w:rFonts w:ascii="Times New Roman" w:hAnsi="Times New Roman" w:eastAsia="宋体" w:cs="Times New Roman"/>
                <w:b/>
                <w:sz w:val="24"/>
                <w:szCs w:val="20"/>
              </w:rPr>
            </w:pPr>
          </w:p>
        </w:tc>
        <w:tc>
          <w:tcPr>
            <w:tcW w:w="2414" w:type="dxa"/>
          </w:tcPr>
          <w:p w14:paraId="7C310A66">
            <w:pPr>
              <w:jc w:val="center"/>
              <w:rPr>
                <w:rFonts w:ascii="Times New Roman" w:hAnsi="Times New Roman" w:eastAsia="宋体" w:cs="Times New Roman"/>
                <w:b/>
                <w:sz w:val="24"/>
                <w:szCs w:val="20"/>
              </w:rPr>
            </w:pPr>
          </w:p>
        </w:tc>
        <w:tc>
          <w:tcPr>
            <w:tcW w:w="1608" w:type="dxa"/>
          </w:tcPr>
          <w:p w14:paraId="334DAED3">
            <w:pPr>
              <w:jc w:val="center"/>
              <w:rPr>
                <w:rFonts w:ascii="Times New Roman" w:hAnsi="Times New Roman" w:eastAsia="宋体" w:cs="Times New Roman"/>
                <w:b/>
                <w:sz w:val="24"/>
                <w:szCs w:val="20"/>
              </w:rPr>
            </w:pPr>
          </w:p>
        </w:tc>
      </w:tr>
      <w:tr w14:paraId="3F13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7A71016">
            <w:pPr>
              <w:jc w:val="center"/>
              <w:rPr>
                <w:rFonts w:ascii="Times New Roman" w:hAnsi="Times New Roman" w:eastAsia="宋体" w:cs="Times New Roman"/>
                <w:b/>
                <w:sz w:val="24"/>
                <w:szCs w:val="20"/>
              </w:rPr>
            </w:pPr>
          </w:p>
        </w:tc>
        <w:tc>
          <w:tcPr>
            <w:tcW w:w="3449" w:type="dxa"/>
          </w:tcPr>
          <w:p w14:paraId="35B57C96">
            <w:pPr>
              <w:jc w:val="center"/>
              <w:rPr>
                <w:rFonts w:ascii="Times New Roman" w:hAnsi="Times New Roman" w:eastAsia="宋体" w:cs="Times New Roman"/>
                <w:b/>
                <w:sz w:val="24"/>
                <w:szCs w:val="20"/>
              </w:rPr>
            </w:pPr>
          </w:p>
        </w:tc>
        <w:tc>
          <w:tcPr>
            <w:tcW w:w="2414" w:type="dxa"/>
          </w:tcPr>
          <w:p w14:paraId="09BFD489">
            <w:pPr>
              <w:jc w:val="center"/>
              <w:rPr>
                <w:rFonts w:ascii="Times New Roman" w:hAnsi="Times New Roman" w:eastAsia="宋体" w:cs="Times New Roman"/>
                <w:b/>
                <w:sz w:val="24"/>
                <w:szCs w:val="20"/>
              </w:rPr>
            </w:pPr>
          </w:p>
        </w:tc>
        <w:tc>
          <w:tcPr>
            <w:tcW w:w="1608" w:type="dxa"/>
          </w:tcPr>
          <w:p w14:paraId="307AE0AF">
            <w:pPr>
              <w:jc w:val="center"/>
              <w:rPr>
                <w:rFonts w:ascii="Times New Roman" w:hAnsi="Times New Roman" w:eastAsia="宋体" w:cs="Times New Roman"/>
                <w:b/>
                <w:sz w:val="24"/>
                <w:szCs w:val="20"/>
              </w:rPr>
            </w:pPr>
          </w:p>
        </w:tc>
      </w:tr>
      <w:tr w14:paraId="4C01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35E582">
            <w:pPr>
              <w:jc w:val="center"/>
              <w:rPr>
                <w:rFonts w:ascii="Times New Roman" w:hAnsi="Times New Roman" w:eastAsia="宋体" w:cs="Times New Roman"/>
                <w:b/>
                <w:sz w:val="24"/>
                <w:szCs w:val="20"/>
              </w:rPr>
            </w:pPr>
          </w:p>
        </w:tc>
        <w:tc>
          <w:tcPr>
            <w:tcW w:w="3449" w:type="dxa"/>
          </w:tcPr>
          <w:p w14:paraId="51635A94">
            <w:pPr>
              <w:jc w:val="center"/>
              <w:rPr>
                <w:rFonts w:ascii="Times New Roman" w:hAnsi="Times New Roman" w:eastAsia="宋体" w:cs="Times New Roman"/>
                <w:b/>
                <w:sz w:val="24"/>
                <w:szCs w:val="20"/>
              </w:rPr>
            </w:pPr>
          </w:p>
        </w:tc>
        <w:tc>
          <w:tcPr>
            <w:tcW w:w="2414" w:type="dxa"/>
          </w:tcPr>
          <w:p w14:paraId="31C2FA33">
            <w:pPr>
              <w:jc w:val="center"/>
              <w:rPr>
                <w:rFonts w:ascii="Times New Roman" w:hAnsi="Times New Roman" w:eastAsia="宋体" w:cs="Times New Roman"/>
                <w:b/>
                <w:sz w:val="24"/>
                <w:szCs w:val="20"/>
              </w:rPr>
            </w:pPr>
          </w:p>
        </w:tc>
        <w:tc>
          <w:tcPr>
            <w:tcW w:w="1608" w:type="dxa"/>
          </w:tcPr>
          <w:p w14:paraId="01DE1C20">
            <w:pPr>
              <w:jc w:val="center"/>
              <w:rPr>
                <w:rFonts w:ascii="Times New Roman" w:hAnsi="Times New Roman" w:eastAsia="宋体" w:cs="Times New Roman"/>
                <w:b/>
                <w:sz w:val="24"/>
                <w:szCs w:val="20"/>
              </w:rPr>
            </w:pPr>
          </w:p>
        </w:tc>
      </w:tr>
      <w:tr w14:paraId="26FC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1C4128C">
            <w:pPr>
              <w:jc w:val="center"/>
              <w:rPr>
                <w:rFonts w:ascii="Times New Roman" w:hAnsi="Times New Roman" w:eastAsia="宋体" w:cs="Times New Roman"/>
                <w:b/>
                <w:sz w:val="24"/>
                <w:szCs w:val="20"/>
              </w:rPr>
            </w:pPr>
          </w:p>
        </w:tc>
        <w:tc>
          <w:tcPr>
            <w:tcW w:w="3449" w:type="dxa"/>
          </w:tcPr>
          <w:p w14:paraId="6EF5CF40">
            <w:pPr>
              <w:jc w:val="center"/>
              <w:rPr>
                <w:rFonts w:ascii="Times New Roman" w:hAnsi="Times New Roman" w:eastAsia="宋体" w:cs="Times New Roman"/>
                <w:b/>
                <w:sz w:val="24"/>
                <w:szCs w:val="20"/>
              </w:rPr>
            </w:pPr>
          </w:p>
        </w:tc>
        <w:tc>
          <w:tcPr>
            <w:tcW w:w="2414" w:type="dxa"/>
          </w:tcPr>
          <w:p w14:paraId="17409099">
            <w:pPr>
              <w:jc w:val="center"/>
              <w:rPr>
                <w:rFonts w:ascii="Times New Roman" w:hAnsi="Times New Roman" w:eastAsia="宋体" w:cs="Times New Roman"/>
                <w:b/>
                <w:sz w:val="24"/>
                <w:szCs w:val="20"/>
              </w:rPr>
            </w:pPr>
          </w:p>
        </w:tc>
        <w:tc>
          <w:tcPr>
            <w:tcW w:w="1608" w:type="dxa"/>
          </w:tcPr>
          <w:p w14:paraId="7B8BC3D6">
            <w:pPr>
              <w:jc w:val="center"/>
              <w:rPr>
                <w:rFonts w:ascii="Times New Roman" w:hAnsi="Times New Roman" w:eastAsia="宋体" w:cs="Times New Roman"/>
                <w:b/>
                <w:sz w:val="24"/>
                <w:szCs w:val="20"/>
              </w:rPr>
            </w:pPr>
          </w:p>
        </w:tc>
      </w:tr>
      <w:tr w14:paraId="44AF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FD97EE">
            <w:pPr>
              <w:jc w:val="center"/>
              <w:rPr>
                <w:rFonts w:ascii="Times New Roman" w:hAnsi="Times New Roman" w:eastAsia="宋体" w:cs="Times New Roman"/>
                <w:b/>
                <w:sz w:val="24"/>
                <w:szCs w:val="20"/>
              </w:rPr>
            </w:pPr>
          </w:p>
        </w:tc>
        <w:tc>
          <w:tcPr>
            <w:tcW w:w="3449" w:type="dxa"/>
          </w:tcPr>
          <w:p w14:paraId="72AD7281">
            <w:pPr>
              <w:jc w:val="center"/>
              <w:rPr>
                <w:rFonts w:ascii="Times New Roman" w:hAnsi="Times New Roman" w:eastAsia="宋体" w:cs="Times New Roman"/>
                <w:b/>
                <w:sz w:val="24"/>
                <w:szCs w:val="20"/>
              </w:rPr>
            </w:pPr>
          </w:p>
        </w:tc>
        <w:tc>
          <w:tcPr>
            <w:tcW w:w="2414" w:type="dxa"/>
          </w:tcPr>
          <w:p w14:paraId="546DD6C9">
            <w:pPr>
              <w:jc w:val="center"/>
              <w:rPr>
                <w:rFonts w:ascii="Times New Roman" w:hAnsi="Times New Roman" w:eastAsia="宋体" w:cs="Times New Roman"/>
                <w:b/>
                <w:sz w:val="24"/>
                <w:szCs w:val="20"/>
              </w:rPr>
            </w:pPr>
          </w:p>
        </w:tc>
        <w:tc>
          <w:tcPr>
            <w:tcW w:w="1608" w:type="dxa"/>
          </w:tcPr>
          <w:p w14:paraId="2D5ECF50">
            <w:pPr>
              <w:jc w:val="center"/>
              <w:rPr>
                <w:rFonts w:ascii="Times New Roman" w:hAnsi="Times New Roman" w:eastAsia="宋体" w:cs="Times New Roman"/>
                <w:b/>
                <w:sz w:val="24"/>
                <w:szCs w:val="20"/>
              </w:rPr>
            </w:pPr>
          </w:p>
        </w:tc>
      </w:tr>
      <w:tr w14:paraId="1428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79FED5A">
            <w:pPr>
              <w:jc w:val="center"/>
              <w:rPr>
                <w:rFonts w:ascii="Times New Roman" w:hAnsi="Times New Roman" w:eastAsia="宋体" w:cs="Times New Roman"/>
                <w:b/>
                <w:sz w:val="24"/>
                <w:szCs w:val="20"/>
              </w:rPr>
            </w:pPr>
          </w:p>
        </w:tc>
        <w:tc>
          <w:tcPr>
            <w:tcW w:w="3449" w:type="dxa"/>
          </w:tcPr>
          <w:p w14:paraId="456073DF">
            <w:pPr>
              <w:jc w:val="center"/>
              <w:rPr>
                <w:rFonts w:ascii="Times New Roman" w:hAnsi="Times New Roman" w:eastAsia="宋体" w:cs="Times New Roman"/>
                <w:b/>
                <w:sz w:val="24"/>
                <w:szCs w:val="20"/>
              </w:rPr>
            </w:pPr>
          </w:p>
        </w:tc>
        <w:tc>
          <w:tcPr>
            <w:tcW w:w="2414" w:type="dxa"/>
          </w:tcPr>
          <w:p w14:paraId="31D8DF78">
            <w:pPr>
              <w:jc w:val="center"/>
              <w:rPr>
                <w:rFonts w:ascii="Times New Roman" w:hAnsi="Times New Roman" w:eastAsia="宋体" w:cs="Times New Roman"/>
                <w:b/>
                <w:sz w:val="24"/>
                <w:szCs w:val="20"/>
              </w:rPr>
            </w:pPr>
          </w:p>
        </w:tc>
        <w:tc>
          <w:tcPr>
            <w:tcW w:w="1608" w:type="dxa"/>
          </w:tcPr>
          <w:p w14:paraId="0EEB8115">
            <w:pPr>
              <w:jc w:val="center"/>
              <w:rPr>
                <w:rFonts w:ascii="Times New Roman" w:hAnsi="Times New Roman" w:eastAsia="宋体" w:cs="Times New Roman"/>
                <w:b/>
                <w:sz w:val="24"/>
                <w:szCs w:val="20"/>
              </w:rPr>
            </w:pPr>
          </w:p>
        </w:tc>
      </w:tr>
      <w:tr w14:paraId="3D16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8F76E3">
            <w:pPr>
              <w:jc w:val="center"/>
              <w:rPr>
                <w:rFonts w:ascii="Times New Roman" w:hAnsi="Times New Roman" w:eastAsia="宋体" w:cs="Times New Roman"/>
                <w:b/>
                <w:sz w:val="24"/>
                <w:szCs w:val="20"/>
              </w:rPr>
            </w:pPr>
          </w:p>
        </w:tc>
        <w:tc>
          <w:tcPr>
            <w:tcW w:w="3449" w:type="dxa"/>
          </w:tcPr>
          <w:p w14:paraId="70F0B272">
            <w:pPr>
              <w:jc w:val="center"/>
              <w:rPr>
                <w:rFonts w:ascii="Times New Roman" w:hAnsi="Times New Roman" w:eastAsia="宋体" w:cs="Times New Roman"/>
                <w:b/>
                <w:sz w:val="24"/>
                <w:szCs w:val="20"/>
              </w:rPr>
            </w:pPr>
          </w:p>
        </w:tc>
        <w:tc>
          <w:tcPr>
            <w:tcW w:w="2414" w:type="dxa"/>
          </w:tcPr>
          <w:p w14:paraId="453743F4">
            <w:pPr>
              <w:jc w:val="center"/>
              <w:rPr>
                <w:rFonts w:ascii="Times New Roman" w:hAnsi="Times New Roman" w:eastAsia="宋体" w:cs="Times New Roman"/>
                <w:b/>
                <w:sz w:val="24"/>
                <w:szCs w:val="20"/>
              </w:rPr>
            </w:pPr>
          </w:p>
        </w:tc>
        <w:tc>
          <w:tcPr>
            <w:tcW w:w="1608" w:type="dxa"/>
          </w:tcPr>
          <w:p w14:paraId="4FC0E1E0">
            <w:pPr>
              <w:jc w:val="center"/>
              <w:rPr>
                <w:rFonts w:ascii="Times New Roman" w:hAnsi="Times New Roman" w:eastAsia="宋体" w:cs="Times New Roman"/>
                <w:b/>
                <w:sz w:val="24"/>
                <w:szCs w:val="20"/>
              </w:rPr>
            </w:pPr>
          </w:p>
        </w:tc>
      </w:tr>
      <w:tr w14:paraId="2661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1A081C0">
            <w:pPr>
              <w:jc w:val="center"/>
              <w:rPr>
                <w:rFonts w:ascii="Times New Roman" w:hAnsi="Times New Roman" w:eastAsia="宋体" w:cs="Times New Roman"/>
                <w:b/>
                <w:sz w:val="24"/>
                <w:szCs w:val="20"/>
              </w:rPr>
            </w:pPr>
          </w:p>
        </w:tc>
        <w:tc>
          <w:tcPr>
            <w:tcW w:w="3449" w:type="dxa"/>
          </w:tcPr>
          <w:p w14:paraId="3825A65A">
            <w:pPr>
              <w:jc w:val="center"/>
              <w:rPr>
                <w:rFonts w:ascii="Times New Roman" w:hAnsi="Times New Roman" w:eastAsia="宋体" w:cs="Times New Roman"/>
                <w:b/>
                <w:sz w:val="24"/>
                <w:szCs w:val="20"/>
              </w:rPr>
            </w:pPr>
          </w:p>
        </w:tc>
        <w:tc>
          <w:tcPr>
            <w:tcW w:w="2414" w:type="dxa"/>
          </w:tcPr>
          <w:p w14:paraId="2D2C211A">
            <w:pPr>
              <w:jc w:val="center"/>
              <w:rPr>
                <w:rFonts w:ascii="Times New Roman" w:hAnsi="Times New Roman" w:eastAsia="宋体" w:cs="Times New Roman"/>
                <w:b/>
                <w:sz w:val="24"/>
                <w:szCs w:val="20"/>
              </w:rPr>
            </w:pPr>
          </w:p>
        </w:tc>
        <w:tc>
          <w:tcPr>
            <w:tcW w:w="1608" w:type="dxa"/>
          </w:tcPr>
          <w:p w14:paraId="007CF843">
            <w:pPr>
              <w:jc w:val="center"/>
              <w:rPr>
                <w:rFonts w:ascii="Times New Roman" w:hAnsi="Times New Roman" w:eastAsia="宋体" w:cs="Times New Roman"/>
                <w:b/>
                <w:sz w:val="24"/>
                <w:szCs w:val="20"/>
              </w:rPr>
            </w:pPr>
          </w:p>
        </w:tc>
      </w:tr>
      <w:tr w14:paraId="17F7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84FE31">
            <w:pPr>
              <w:jc w:val="center"/>
              <w:rPr>
                <w:rFonts w:ascii="Times New Roman" w:hAnsi="Times New Roman" w:eastAsia="宋体" w:cs="Times New Roman"/>
                <w:b/>
                <w:sz w:val="24"/>
                <w:szCs w:val="20"/>
              </w:rPr>
            </w:pPr>
          </w:p>
        </w:tc>
        <w:tc>
          <w:tcPr>
            <w:tcW w:w="3449" w:type="dxa"/>
          </w:tcPr>
          <w:p w14:paraId="28246E3B">
            <w:pPr>
              <w:jc w:val="center"/>
              <w:rPr>
                <w:rFonts w:ascii="Times New Roman" w:hAnsi="Times New Roman" w:eastAsia="宋体" w:cs="Times New Roman"/>
                <w:b/>
                <w:sz w:val="24"/>
                <w:szCs w:val="20"/>
              </w:rPr>
            </w:pPr>
          </w:p>
        </w:tc>
        <w:tc>
          <w:tcPr>
            <w:tcW w:w="2414" w:type="dxa"/>
          </w:tcPr>
          <w:p w14:paraId="160FE284">
            <w:pPr>
              <w:jc w:val="center"/>
              <w:rPr>
                <w:rFonts w:ascii="Times New Roman" w:hAnsi="Times New Roman" w:eastAsia="宋体" w:cs="Times New Roman"/>
                <w:b/>
                <w:sz w:val="24"/>
                <w:szCs w:val="20"/>
              </w:rPr>
            </w:pPr>
          </w:p>
        </w:tc>
        <w:tc>
          <w:tcPr>
            <w:tcW w:w="1608" w:type="dxa"/>
          </w:tcPr>
          <w:p w14:paraId="3F13E2CC">
            <w:pPr>
              <w:jc w:val="center"/>
              <w:rPr>
                <w:rFonts w:ascii="Times New Roman" w:hAnsi="Times New Roman" w:eastAsia="宋体" w:cs="Times New Roman"/>
                <w:b/>
                <w:sz w:val="24"/>
                <w:szCs w:val="20"/>
              </w:rPr>
            </w:pPr>
          </w:p>
        </w:tc>
      </w:tr>
      <w:tr w14:paraId="3174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756C4A">
            <w:pPr>
              <w:jc w:val="center"/>
              <w:rPr>
                <w:rFonts w:ascii="Times New Roman" w:hAnsi="Times New Roman" w:eastAsia="宋体" w:cs="Times New Roman"/>
                <w:b/>
                <w:sz w:val="24"/>
                <w:szCs w:val="20"/>
              </w:rPr>
            </w:pPr>
          </w:p>
        </w:tc>
        <w:tc>
          <w:tcPr>
            <w:tcW w:w="3449" w:type="dxa"/>
          </w:tcPr>
          <w:p w14:paraId="7D63CC1C">
            <w:pPr>
              <w:jc w:val="center"/>
              <w:rPr>
                <w:rFonts w:ascii="Times New Roman" w:hAnsi="Times New Roman" w:eastAsia="宋体" w:cs="Times New Roman"/>
                <w:b/>
                <w:sz w:val="24"/>
                <w:szCs w:val="20"/>
              </w:rPr>
            </w:pPr>
          </w:p>
        </w:tc>
        <w:tc>
          <w:tcPr>
            <w:tcW w:w="2414" w:type="dxa"/>
          </w:tcPr>
          <w:p w14:paraId="2BFA573B">
            <w:pPr>
              <w:jc w:val="center"/>
              <w:rPr>
                <w:rFonts w:ascii="Times New Roman" w:hAnsi="Times New Roman" w:eastAsia="宋体" w:cs="Times New Roman"/>
                <w:b/>
                <w:sz w:val="24"/>
                <w:szCs w:val="20"/>
              </w:rPr>
            </w:pPr>
          </w:p>
        </w:tc>
        <w:tc>
          <w:tcPr>
            <w:tcW w:w="1608" w:type="dxa"/>
          </w:tcPr>
          <w:p w14:paraId="062287B7">
            <w:pPr>
              <w:jc w:val="center"/>
              <w:rPr>
                <w:rFonts w:ascii="Times New Roman" w:hAnsi="Times New Roman" w:eastAsia="宋体" w:cs="Times New Roman"/>
                <w:b/>
                <w:sz w:val="24"/>
                <w:szCs w:val="20"/>
              </w:rPr>
            </w:pPr>
          </w:p>
        </w:tc>
      </w:tr>
      <w:tr w14:paraId="4678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B5CB7B">
            <w:pPr>
              <w:jc w:val="center"/>
              <w:rPr>
                <w:rFonts w:ascii="Times New Roman" w:hAnsi="Times New Roman" w:eastAsia="宋体" w:cs="Times New Roman"/>
                <w:b/>
                <w:sz w:val="24"/>
                <w:szCs w:val="20"/>
              </w:rPr>
            </w:pPr>
          </w:p>
        </w:tc>
        <w:tc>
          <w:tcPr>
            <w:tcW w:w="3449" w:type="dxa"/>
          </w:tcPr>
          <w:p w14:paraId="52FC85C8">
            <w:pPr>
              <w:jc w:val="center"/>
              <w:rPr>
                <w:rFonts w:ascii="Times New Roman" w:hAnsi="Times New Roman" w:eastAsia="宋体" w:cs="Times New Roman"/>
                <w:b/>
                <w:sz w:val="24"/>
                <w:szCs w:val="20"/>
              </w:rPr>
            </w:pPr>
          </w:p>
        </w:tc>
        <w:tc>
          <w:tcPr>
            <w:tcW w:w="2414" w:type="dxa"/>
          </w:tcPr>
          <w:p w14:paraId="7F2C4F03">
            <w:pPr>
              <w:jc w:val="center"/>
              <w:rPr>
                <w:rFonts w:ascii="Times New Roman" w:hAnsi="Times New Roman" w:eastAsia="宋体" w:cs="Times New Roman"/>
                <w:b/>
                <w:sz w:val="24"/>
                <w:szCs w:val="20"/>
              </w:rPr>
            </w:pPr>
          </w:p>
        </w:tc>
        <w:tc>
          <w:tcPr>
            <w:tcW w:w="1608" w:type="dxa"/>
          </w:tcPr>
          <w:p w14:paraId="48C8CCB7">
            <w:pPr>
              <w:jc w:val="center"/>
              <w:rPr>
                <w:rFonts w:ascii="Times New Roman" w:hAnsi="Times New Roman" w:eastAsia="宋体" w:cs="Times New Roman"/>
                <w:b/>
                <w:sz w:val="24"/>
                <w:szCs w:val="20"/>
              </w:rPr>
            </w:pPr>
          </w:p>
        </w:tc>
      </w:tr>
      <w:tr w14:paraId="7BE3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843EC75">
            <w:pPr>
              <w:jc w:val="center"/>
              <w:rPr>
                <w:rFonts w:ascii="Times New Roman" w:hAnsi="Times New Roman" w:eastAsia="宋体" w:cs="Times New Roman"/>
                <w:b/>
                <w:sz w:val="24"/>
                <w:szCs w:val="20"/>
              </w:rPr>
            </w:pPr>
          </w:p>
        </w:tc>
        <w:tc>
          <w:tcPr>
            <w:tcW w:w="3449" w:type="dxa"/>
          </w:tcPr>
          <w:p w14:paraId="29605BD8">
            <w:pPr>
              <w:jc w:val="center"/>
              <w:rPr>
                <w:rFonts w:ascii="Times New Roman" w:hAnsi="Times New Roman" w:eastAsia="宋体" w:cs="Times New Roman"/>
                <w:b/>
                <w:sz w:val="24"/>
                <w:szCs w:val="20"/>
              </w:rPr>
            </w:pPr>
          </w:p>
        </w:tc>
        <w:tc>
          <w:tcPr>
            <w:tcW w:w="2414" w:type="dxa"/>
          </w:tcPr>
          <w:p w14:paraId="7C7856BE">
            <w:pPr>
              <w:jc w:val="center"/>
              <w:rPr>
                <w:rFonts w:ascii="Times New Roman" w:hAnsi="Times New Roman" w:eastAsia="宋体" w:cs="Times New Roman"/>
                <w:b/>
                <w:sz w:val="24"/>
                <w:szCs w:val="20"/>
              </w:rPr>
            </w:pPr>
          </w:p>
        </w:tc>
        <w:tc>
          <w:tcPr>
            <w:tcW w:w="1608" w:type="dxa"/>
          </w:tcPr>
          <w:p w14:paraId="0125A5B6">
            <w:pPr>
              <w:jc w:val="center"/>
              <w:rPr>
                <w:rFonts w:ascii="Times New Roman" w:hAnsi="Times New Roman" w:eastAsia="宋体" w:cs="Times New Roman"/>
                <w:b/>
                <w:sz w:val="24"/>
                <w:szCs w:val="20"/>
              </w:rPr>
            </w:pPr>
          </w:p>
        </w:tc>
      </w:tr>
    </w:tbl>
    <w:p w14:paraId="2EFBB18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030E7E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96891BC">
      <w:pPr>
        <w:rPr>
          <w:rFonts w:ascii="宋体" w:hAnsi="Calibri" w:eastAsia="宋体" w:cs="宋体"/>
          <w:b/>
          <w:bCs/>
          <w:color w:val="000000"/>
          <w:sz w:val="28"/>
          <w:szCs w:val="20"/>
        </w:rPr>
      </w:pPr>
    </w:p>
    <w:p w14:paraId="3C222212">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A78956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21E06ED3">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A1AFEEB">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44ED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1F85F5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46B54115">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664931D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373143A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6DEE06D1">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B0A6146">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3C1EB368">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1EC59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72E2A9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23C85CA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111B293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5B34C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39FEDE6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12132D0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399D7D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9E76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2FD2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544" w:type="dxa"/>
            <w:vAlign w:val="center"/>
          </w:tcPr>
          <w:p w14:paraId="0126119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Windows加固平板</w:t>
            </w:r>
          </w:p>
        </w:tc>
        <w:tc>
          <w:tcPr>
            <w:tcW w:w="1933" w:type="dxa"/>
            <w:vAlign w:val="center"/>
          </w:tcPr>
          <w:p w14:paraId="3B065A92">
            <w:pPr>
              <w:jc w:val="center"/>
              <w:rPr>
                <w:rFonts w:hint="eastAsia" w:ascii="宋体" w:hAnsi="宋体" w:eastAsia="宋体" w:cs="宋体"/>
                <w:sz w:val="24"/>
                <w:szCs w:val="24"/>
              </w:rPr>
            </w:pPr>
          </w:p>
        </w:tc>
        <w:tc>
          <w:tcPr>
            <w:tcW w:w="1335" w:type="dxa"/>
            <w:vAlign w:val="center"/>
          </w:tcPr>
          <w:p w14:paraId="5D8EFA6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824" w:type="dxa"/>
            <w:vAlign w:val="center"/>
          </w:tcPr>
          <w:p w14:paraId="1AE4B466">
            <w:pPr>
              <w:jc w:val="center"/>
              <w:rPr>
                <w:rFonts w:hint="eastAsia" w:ascii="宋体" w:hAnsi="宋体" w:eastAsia="宋体" w:cs="宋体"/>
                <w:sz w:val="24"/>
                <w:szCs w:val="24"/>
              </w:rPr>
            </w:pPr>
            <w:r>
              <w:rPr>
                <w:rFonts w:hint="eastAsia" w:ascii="宋体" w:hAnsi="宋体" w:eastAsia="宋体" w:cs="宋体"/>
                <w:sz w:val="24"/>
                <w:szCs w:val="24"/>
                <w:lang w:val="en-US" w:eastAsia="zh-CN"/>
              </w:rPr>
              <w:t>台</w:t>
            </w:r>
          </w:p>
        </w:tc>
        <w:tc>
          <w:tcPr>
            <w:tcW w:w="2362" w:type="dxa"/>
            <w:tcBorders>
              <w:left w:val="single" w:color="000000" w:sz="4" w:space="0"/>
            </w:tcBorders>
            <w:vAlign w:val="center"/>
          </w:tcPr>
          <w:p w14:paraId="1E61C413">
            <w:pPr>
              <w:jc w:val="center"/>
              <w:rPr>
                <w:rFonts w:ascii="Arial"/>
                <w:sz w:val="24"/>
                <w:szCs w:val="24"/>
              </w:rPr>
            </w:pPr>
          </w:p>
        </w:tc>
        <w:tc>
          <w:tcPr>
            <w:tcW w:w="1355" w:type="dxa"/>
          </w:tcPr>
          <w:p w14:paraId="6E826A1D">
            <w:pPr>
              <w:rPr>
                <w:rFonts w:ascii="Arial"/>
                <w:sz w:val="24"/>
                <w:szCs w:val="24"/>
              </w:rPr>
            </w:pPr>
          </w:p>
        </w:tc>
      </w:tr>
      <w:tr w14:paraId="196B9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3E72554">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14:paraId="620C60C7">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14:paraId="581FA681">
            <w:pPr>
              <w:jc w:val="center"/>
              <w:rPr>
                <w:rFonts w:ascii="宋体" w:hAnsi="宋体" w:eastAsia="宋体" w:cs="宋体"/>
                <w:sz w:val="24"/>
                <w:szCs w:val="24"/>
              </w:rPr>
            </w:pPr>
          </w:p>
        </w:tc>
        <w:tc>
          <w:tcPr>
            <w:tcW w:w="1335" w:type="dxa"/>
          </w:tcPr>
          <w:p w14:paraId="0C577158">
            <w:pPr>
              <w:rPr>
                <w:rFonts w:ascii="Arial"/>
              </w:rPr>
            </w:pPr>
          </w:p>
        </w:tc>
        <w:tc>
          <w:tcPr>
            <w:tcW w:w="1824" w:type="dxa"/>
          </w:tcPr>
          <w:p w14:paraId="656FDD25">
            <w:pPr>
              <w:rPr>
                <w:rFonts w:ascii="Arial"/>
              </w:rPr>
            </w:pPr>
          </w:p>
        </w:tc>
        <w:tc>
          <w:tcPr>
            <w:tcW w:w="2362" w:type="dxa"/>
            <w:tcBorders>
              <w:left w:val="single" w:color="000000" w:sz="4" w:space="0"/>
            </w:tcBorders>
          </w:tcPr>
          <w:p w14:paraId="301955ED">
            <w:pPr>
              <w:rPr>
                <w:rFonts w:ascii="Arial"/>
              </w:rPr>
            </w:pPr>
          </w:p>
        </w:tc>
        <w:tc>
          <w:tcPr>
            <w:tcW w:w="1355" w:type="dxa"/>
          </w:tcPr>
          <w:p w14:paraId="2EEEB9A2">
            <w:pPr>
              <w:rPr>
                <w:rFonts w:ascii="Arial"/>
              </w:rPr>
            </w:pPr>
          </w:p>
        </w:tc>
      </w:tr>
    </w:tbl>
    <w:p w14:paraId="0E91F042">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6CA15BB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B3AF55C">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14:paraId="6AAF413B">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14:paraId="47C1C75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229FA615">
      <w:pPr>
        <w:spacing w:before="78" w:line="219" w:lineRule="auto"/>
        <w:ind w:left="431"/>
        <w:rPr>
          <w:rFonts w:ascii="宋体" w:hAnsi="宋体" w:eastAsia="宋体" w:cs="宋体"/>
          <w:spacing w:val="-6"/>
          <w:szCs w:val="21"/>
        </w:rPr>
      </w:pPr>
    </w:p>
    <w:p w14:paraId="4A7C5054">
      <w:pPr>
        <w:spacing w:line="105" w:lineRule="exact"/>
      </w:pPr>
    </w:p>
    <w:p w14:paraId="38C00A90">
      <w:pPr>
        <w:sectPr>
          <w:footerReference r:id="rId29" w:type="default"/>
          <w:pgSz w:w="16841" w:h="11907" w:orient="landscape"/>
          <w:pgMar w:top="400" w:right="1387" w:bottom="1168" w:left="1473" w:header="0" w:footer="990" w:gutter="0"/>
          <w:cols w:equalWidth="0" w:num="1">
            <w:col w:w="13980"/>
          </w:cols>
        </w:sectPr>
      </w:pPr>
    </w:p>
    <w:p w14:paraId="4F5ED44A">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D6D68B2">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694DA30B">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7B2AA4A">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62FB1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2A0151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济南商用车有限公司工艺质量手持终端技改项目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447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BB31838">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69D5C3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E0B24DE">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E1F911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7FFC55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9B13704">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5B1144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E9E62B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851F44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70D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BC2A65">
            <w:pPr>
              <w:ind w:left="420" w:hanging="420"/>
              <w:rPr>
                <w:rFonts w:ascii="宋体" w:hAnsi="Times New Roman" w:eastAsia="宋体" w:cs="Times New Roman"/>
                <w:b/>
                <w:szCs w:val="20"/>
              </w:rPr>
            </w:pPr>
          </w:p>
        </w:tc>
        <w:tc>
          <w:tcPr>
            <w:tcW w:w="2082" w:type="dxa"/>
          </w:tcPr>
          <w:p w14:paraId="2FD6A23D">
            <w:pPr>
              <w:ind w:left="420" w:hanging="420"/>
              <w:rPr>
                <w:rFonts w:ascii="宋体" w:hAnsi="Times New Roman" w:eastAsia="宋体" w:cs="Times New Roman"/>
                <w:b/>
                <w:szCs w:val="20"/>
              </w:rPr>
            </w:pPr>
          </w:p>
        </w:tc>
        <w:tc>
          <w:tcPr>
            <w:tcW w:w="1355" w:type="dxa"/>
          </w:tcPr>
          <w:p w14:paraId="122EDA87">
            <w:pPr>
              <w:ind w:left="420" w:hanging="420"/>
              <w:rPr>
                <w:rFonts w:ascii="宋体" w:hAnsi="Times New Roman" w:eastAsia="宋体" w:cs="Times New Roman"/>
                <w:b/>
                <w:szCs w:val="20"/>
              </w:rPr>
            </w:pPr>
          </w:p>
        </w:tc>
        <w:tc>
          <w:tcPr>
            <w:tcW w:w="826" w:type="dxa"/>
          </w:tcPr>
          <w:p w14:paraId="5971A37D">
            <w:pPr>
              <w:ind w:left="420" w:hanging="420"/>
              <w:rPr>
                <w:rFonts w:ascii="宋体" w:hAnsi="Times New Roman" w:eastAsia="宋体" w:cs="Times New Roman"/>
                <w:b/>
                <w:szCs w:val="20"/>
              </w:rPr>
            </w:pPr>
          </w:p>
        </w:tc>
        <w:tc>
          <w:tcPr>
            <w:tcW w:w="1320" w:type="dxa"/>
          </w:tcPr>
          <w:p w14:paraId="3E94820F">
            <w:pPr>
              <w:ind w:left="420" w:hanging="420"/>
              <w:rPr>
                <w:rFonts w:ascii="宋体" w:hAnsi="Times New Roman" w:eastAsia="宋体" w:cs="Times New Roman"/>
                <w:b/>
                <w:szCs w:val="20"/>
              </w:rPr>
            </w:pPr>
          </w:p>
        </w:tc>
        <w:tc>
          <w:tcPr>
            <w:tcW w:w="1023" w:type="dxa"/>
          </w:tcPr>
          <w:p w14:paraId="7FA4A2CA">
            <w:pPr>
              <w:ind w:left="420" w:hanging="420"/>
              <w:rPr>
                <w:rFonts w:ascii="宋体" w:hAnsi="Times New Roman" w:eastAsia="宋体" w:cs="Times New Roman"/>
                <w:b/>
                <w:szCs w:val="20"/>
              </w:rPr>
            </w:pPr>
          </w:p>
        </w:tc>
        <w:tc>
          <w:tcPr>
            <w:tcW w:w="1590" w:type="dxa"/>
          </w:tcPr>
          <w:p w14:paraId="30BDCE2C">
            <w:pPr>
              <w:ind w:left="420" w:hanging="420"/>
              <w:rPr>
                <w:rFonts w:ascii="宋体" w:hAnsi="Times New Roman" w:eastAsia="宋体" w:cs="Times New Roman"/>
                <w:b/>
                <w:szCs w:val="20"/>
              </w:rPr>
            </w:pPr>
          </w:p>
        </w:tc>
      </w:tr>
      <w:tr w14:paraId="28E6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08B70C">
            <w:pPr>
              <w:ind w:left="420" w:hanging="420"/>
              <w:rPr>
                <w:rFonts w:ascii="宋体" w:hAnsi="Times New Roman" w:eastAsia="宋体" w:cs="Times New Roman"/>
                <w:b/>
                <w:szCs w:val="20"/>
              </w:rPr>
            </w:pPr>
          </w:p>
        </w:tc>
        <w:tc>
          <w:tcPr>
            <w:tcW w:w="2082" w:type="dxa"/>
          </w:tcPr>
          <w:p w14:paraId="5D63E050">
            <w:pPr>
              <w:ind w:left="420" w:hanging="420"/>
              <w:rPr>
                <w:rFonts w:ascii="宋体" w:hAnsi="Times New Roman" w:eastAsia="宋体" w:cs="Times New Roman"/>
                <w:b/>
                <w:szCs w:val="20"/>
              </w:rPr>
            </w:pPr>
          </w:p>
        </w:tc>
        <w:tc>
          <w:tcPr>
            <w:tcW w:w="1355" w:type="dxa"/>
          </w:tcPr>
          <w:p w14:paraId="104F86FA">
            <w:pPr>
              <w:ind w:left="420" w:hanging="420"/>
              <w:rPr>
                <w:rFonts w:ascii="宋体" w:hAnsi="Times New Roman" w:eastAsia="宋体" w:cs="Times New Roman"/>
                <w:b/>
                <w:szCs w:val="20"/>
              </w:rPr>
            </w:pPr>
          </w:p>
        </w:tc>
        <w:tc>
          <w:tcPr>
            <w:tcW w:w="826" w:type="dxa"/>
          </w:tcPr>
          <w:p w14:paraId="66083200">
            <w:pPr>
              <w:ind w:left="420" w:hanging="420"/>
              <w:rPr>
                <w:rFonts w:ascii="宋体" w:hAnsi="Times New Roman" w:eastAsia="宋体" w:cs="Times New Roman"/>
                <w:b/>
                <w:szCs w:val="20"/>
              </w:rPr>
            </w:pPr>
          </w:p>
        </w:tc>
        <w:tc>
          <w:tcPr>
            <w:tcW w:w="1320" w:type="dxa"/>
          </w:tcPr>
          <w:p w14:paraId="1CF746AE">
            <w:pPr>
              <w:ind w:left="420" w:hanging="420"/>
              <w:rPr>
                <w:rFonts w:ascii="宋体" w:hAnsi="Times New Roman" w:eastAsia="宋体" w:cs="Times New Roman"/>
                <w:b/>
                <w:szCs w:val="20"/>
              </w:rPr>
            </w:pPr>
          </w:p>
        </w:tc>
        <w:tc>
          <w:tcPr>
            <w:tcW w:w="1023" w:type="dxa"/>
          </w:tcPr>
          <w:p w14:paraId="2364780F">
            <w:pPr>
              <w:ind w:left="420" w:hanging="420"/>
              <w:rPr>
                <w:rFonts w:ascii="宋体" w:hAnsi="Times New Roman" w:eastAsia="宋体" w:cs="Times New Roman"/>
                <w:b/>
                <w:szCs w:val="20"/>
              </w:rPr>
            </w:pPr>
          </w:p>
        </w:tc>
        <w:tc>
          <w:tcPr>
            <w:tcW w:w="1590" w:type="dxa"/>
          </w:tcPr>
          <w:p w14:paraId="32B63045">
            <w:pPr>
              <w:ind w:left="420" w:hanging="420"/>
              <w:rPr>
                <w:rFonts w:ascii="宋体" w:hAnsi="Times New Roman" w:eastAsia="宋体" w:cs="Times New Roman"/>
                <w:b/>
                <w:szCs w:val="20"/>
              </w:rPr>
            </w:pPr>
          </w:p>
        </w:tc>
      </w:tr>
      <w:tr w14:paraId="1869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74C59F">
            <w:pPr>
              <w:ind w:left="420" w:hanging="420"/>
              <w:rPr>
                <w:rFonts w:ascii="宋体" w:hAnsi="Times New Roman" w:eastAsia="宋体" w:cs="Times New Roman"/>
                <w:b/>
                <w:szCs w:val="20"/>
              </w:rPr>
            </w:pPr>
          </w:p>
        </w:tc>
        <w:tc>
          <w:tcPr>
            <w:tcW w:w="2082" w:type="dxa"/>
          </w:tcPr>
          <w:p w14:paraId="731ECFF0">
            <w:pPr>
              <w:ind w:left="420" w:hanging="420"/>
              <w:rPr>
                <w:rFonts w:ascii="宋体" w:hAnsi="Times New Roman" w:eastAsia="宋体" w:cs="Times New Roman"/>
                <w:b/>
                <w:szCs w:val="20"/>
              </w:rPr>
            </w:pPr>
          </w:p>
        </w:tc>
        <w:tc>
          <w:tcPr>
            <w:tcW w:w="1355" w:type="dxa"/>
          </w:tcPr>
          <w:p w14:paraId="2FFA7E57">
            <w:pPr>
              <w:ind w:left="420" w:hanging="420"/>
              <w:rPr>
                <w:rFonts w:ascii="宋体" w:hAnsi="Times New Roman" w:eastAsia="宋体" w:cs="Times New Roman"/>
                <w:b/>
                <w:szCs w:val="20"/>
              </w:rPr>
            </w:pPr>
          </w:p>
        </w:tc>
        <w:tc>
          <w:tcPr>
            <w:tcW w:w="826" w:type="dxa"/>
          </w:tcPr>
          <w:p w14:paraId="6ADDE2FF">
            <w:pPr>
              <w:ind w:left="420" w:hanging="420"/>
              <w:rPr>
                <w:rFonts w:ascii="宋体" w:hAnsi="Times New Roman" w:eastAsia="宋体" w:cs="Times New Roman"/>
                <w:b/>
                <w:szCs w:val="20"/>
              </w:rPr>
            </w:pPr>
          </w:p>
        </w:tc>
        <w:tc>
          <w:tcPr>
            <w:tcW w:w="1320" w:type="dxa"/>
          </w:tcPr>
          <w:p w14:paraId="0B62F687">
            <w:pPr>
              <w:ind w:left="420" w:hanging="420"/>
              <w:rPr>
                <w:rFonts w:ascii="宋体" w:hAnsi="Times New Roman" w:eastAsia="宋体" w:cs="Times New Roman"/>
                <w:b/>
                <w:szCs w:val="20"/>
              </w:rPr>
            </w:pPr>
          </w:p>
        </w:tc>
        <w:tc>
          <w:tcPr>
            <w:tcW w:w="1023" w:type="dxa"/>
          </w:tcPr>
          <w:p w14:paraId="33FD6BC2">
            <w:pPr>
              <w:ind w:left="420" w:hanging="420"/>
              <w:rPr>
                <w:rFonts w:ascii="宋体" w:hAnsi="Times New Roman" w:eastAsia="宋体" w:cs="Times New Roman"/>
                <w:b/>
                <w:szCs w:val="20"/>
              </w:rPr>
            </w:pPr>
          </w:p>
        </w:tc>
        <w:tc>
          <w:tcPr>
            <w:tcW w:w="1590" w:type="dxa"/>
          </w:tcPr>
          <w:p w14:paraId="6A5082AA">
            <w:pPr>
              <w:ind w:left="420" w:hanging="420"/>
              <w:rPr>
                <w:rFonts w:ascii="宋体" w:hAnsi="Times New Roman" w:eastAsia="宋体" w:cs="Times New Roman"/>
                <w:b/>
                <w:szCs w:val="20"/>
              </w:rPr>
            </w:pPr>
          </w:p>
        </w:tc>
      </w:tr>
      <w:tr w14:paraId="1255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2FA849">
            <w:pPr>
              <w:ind w:left="420" w:hanging="420"/>
              <w:rPr>
                <w:rFonts w:ascii="宋体" w:hAnsi="Times New Roman" w:eastAsia="宋体" w:cs="Times New Roman"/>
                <w:b/>
                <w:szCs w:val="20"/>
              </w:rPr>
            </w:pPr>
          </w:p>
        </w:tc>
        <w:tc>
          <w:tcPr>
            <w:tcW w:w="2082" w:type="dxa"/>
          </w:tcPr>
          <w:p w14:paraId="6707523E">
            <w:pPr>
              <w:ind w:left="420" w:hanging="420"/>
              <w:rPr>
                <w:rFonts w:ascii="宋体" w:hAnsi="Times New Roman" w:eastAsia="宋体" w:cs="Times New Roman"/>
                <w:b/>
                <w:szCs w:val="20"/>
              </w:rPr>
            </w:pPr>
          </w:p>
        </w:tc>
        <w:tc>
          <w:tcPr>
            <w:tcW w:w="1355" w:type="dxa"/>
          </w:tcPr>
          <w:p w14:paraId="54594AAD">
            <w:pPr>
              <w:ind w:left="420" w:hanging="420"/>
              <w:rPr>
                <w:rFonts w:ascii="宋体" w:hAnsi="Times New Roman" w:eastAsia="宋体" w:cs="Times New Roman"/>
                <w:b/>
                <w:szCs w:val="20"/>
              </w:rPr>
            </w:pPr>
          </w:p>
        </w:tc>
        <w:tc>
          <w:tcPr>
            <w:tcW w:w="826" w:type="dxa"/>
          </w:tcPr>
          <w:p w14:paraId="0A1EFB85">
            <w:pPr>
              <w:ind w:left="420" w:hanging="420"/>
              <w:rPr>
                <w:rFonts w:ascii="宋体" w:hAnsi="Times New Roman" w:eastAsia="宋体" w:cs="Times New Roman"/>
                <w:b/>
                <w:szCs w:val="20"/>
              </w:rPr>
            </w:pPr>
          </w:p>
        </w:tc>
        <w:tc>
          <w:tcPr>
            <w:tcW w:w="1320" w:type="dxa"/>
          </w:tcPr>
          <w:p w14:paraId="63DC6C7B">
            <w:pPr>
              <w:ind w:left="420" w:hanging="420"/>
              <w:rPr>
                <w:rFonts w:ascii="宋体" w:hAnsi="Times New Roman" w:eastAsia="宋体" w:cs="Times New Roman"/>
                <w:b/>
                <w:szCs w:val="20"/>
              </w:rPr>
            </w:pPr>
          </w:p>
        </w:tc>
        <w:tc>
          <w:tcPr>
            <w:tcW w:w="1023" w:type="dxa"/>
          </w:tcPr>
          <w:p w14:paraId="338AA8D9">
            <w:pPr>
              <w:ind w:left="420" w:hanging="420"/>
              <w:rPr>
                <w:rFonts w:ascii="宋体" w:hAnsi="Times New Roman" w:eastAsia="宋体" w:cs="Times New Roman"/>
                <w:b/>
                <w:szCs w:val="20"/>
              </w:rPr>
            </w:pPr>
          </w:p>
        </w:tc>
        <w:tc>
          <w:tcPr>
            <w:tcW w:w="1590" w:type="dxa"/>
          </w:tcPr>
          <w:p w14:paraId="177204EB">
            <w:pPr>
              <w:ind w:left="420" w:hanging="420"/>
              <w:rPr>
                <w:rFonts w:ascii="宋体" w:hAnsi="Times New Roman" w:eastAsia="宋体" w:cs="Times New Roman"/>
                <w:b/>
                <w:szCs w:val="20"/>
              </w:rPr>
            </w:pPr>
          </w:p>
        </w:tc>
      </w:tr>
      <w:tr w14:paraId="0006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E8804C">
            <w:pPr>
              <w:ind w:left="420" w:hanging="420"/>
              <w:rPr>
                <w:rFonts w:ascii="宋体" w:hAnsi="Times New Roman" w:eastAsia="宋体" w:cs="Times New Roman"/>
                <w:b/>
                <w:szCs w:val="20"/>
              </w:rPr>
            </w:pPr>
          </w:p>
        </w:tc>
        <w:tc>
          <w:tcPr>
            <w:tcW w:w="2082" w:type="dxa"/>
          </w:tcPr>
          <w:p w14:paraId="1E961812">
            <w:pPr>
              <w:ind w:left="420" w:hanging="420"/>
              <w:rPr>
                <w:rFonts w:ascii="宋体" w:hAnsi="Times New Roman" w:eastAsia="宋体" w:cs="Times New Roman"/>
                <w:b/>
                <w:szCs w:val="20"/>
              </w:rPr>
            </w:pPr>
          </w:p>
        </w:tc>
        <w:tc>
          <w:tcPr>
            <w:tcW w:w="1355" w:type="dxa"/>
          </w:tcPr>
          <w:p w14:paraId="22312AAA">
            <w:pPr>
              <w:ind w:left="420" w:hanging="420"/>
              <w:rPr>
                <w:rFonts w:ascii="宋体" w:hAnsi="Times New Roman" w:eastAsia="宋体" w:cs="Times New Roman"/>
                <w:b/>
                <w:szCs w:val="20"/>
              </w:rPr>
            </w:pPr>
          </w:p>
        </w:tc>
        <w:tc>
          <w:tcPr>
            <w:tcW w:w="826" w:type="dxa"/>
          </w:tcPr>
          <w:p w14:paraId="3756D26F">
            <w:pPr>
              <w:ind w:left="420" w:hanging="420"/>
              <w:rPr>
                <w:rFonts w:ascii="宋体" w:hAnsi="Times New Roman" w:eastAsia="宋体" w:cs="Times New Roman"/>
                <w:b/>
                <w:szCs w:val="20"/>
              </w:rPr>
            </w:pPr>
          </w:p>
        </w:tc>
        <w:tc>
          <w:tcPr>
            <w:tcW w:w="1320" w:type="dxa"/>
          </w:tcPr>
          <w:p w14:paraId="3C850027">
            <w:pPr>
              <w:ind w:left="420" w:hanging="420"/>
              <w:rPr>
                <w:rFonts w:ascii="宋体" w:hAnsi="Times New Roman" w:eastAsia="宋体" w:cs="Times New Roman"/>
                <w:b/>
                <w:szCs w:val="20"/>
              </w:rPr>
            </w:pPr>
          </w:p>
        </w:tc>
        <w:tc>
          <w:tcPr>
            <w:tcW w:w="1023" w:type="dxa"/>
          </w:tcPr>
          <w:p w14:paraId="4BA01D6E">
            <w:pPr>
              <w:ind w:left="420" w:hanging="420"/>
              <w:rPr>
                <w:rFonts w:ascii="宋体" w:hAnsi="Times New Roman" w:eastAsia="宋体" w:cs="Times New Roman"/>
                <w:b/>
                <w:szCs w:val="20"/>
              </w:rPr>
            </w:pPr>
          </w:p>
        </w:tc>
        <w:tc>
          <w:tcPr>
            <w:tcW w:w="1590" w:type="dxa"/>
          </w:tcPr>
          <w:p w14:paraId="7082BCC7">
            <w:pPr>
              <w:ind w:left="420" w:hanging="420"/>
              <w:rPr>
                <w:rFonts w:ascii="宋体" w:hAnsi="Times New Roman" w:eastAsia="宋体" w:cs="Times New Roman"/>
                <w:b/>
                <w:szCs w:val="20"/>
              </w:rPr>
            </w:pPr>
          </w:p>
        </w:tc>
      </w:tr>
      <w:tr w14:paraId="73A7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7C9940">
            <w:pPr>
              <w:ind w:left="420" w:hanging="420"/>
              <w:rPr>
                <w:rFonts w:ascii="宋体" w:hAnsi="Times New Roman" w:eastAsia="宋体" w:cs="Times New Roman"/>
                <w:b/>
                <w:szCs w:val="20"/>
              </w:rPr>
            </w:pPr>
          </w:p>
        </w:tc>
        <w:tc>
          <w:tcPr>
            <w:tcW w:w="2082" w:type="dxa"/>
          </w:tcPr>
          <w:p w14:paraId="4853EF14">
            <w:pPr>
              <w:ind w:left="420" w:hanging="420"/>
              <w:rPr>
                <w:rFonts w:ascii="宋体" w:hAnsi="Times New Roman" w:eastAsia="宋体" w:cs="Times New Roman"/>
                <w:b/>
                <w:szCs w:val="20"/>
              </w:rPr>
            </w:pPr>
          </w:p>
        </w:tc>
        <w:tc>
          <w:tcPr>
            <w:tcW w:w="1355" w:type="dxa"/>
          </w:tcPr>
          <w:p w14:paraId="3ED5124D">
            <w:pPr>
              <w:ind w:left="420" w:hanging="420"/>
              <w:rPr>
                <w:rFonts w:ascii="宋体" w:hAnsi="Times New Roman" w:eastAsia="宋体" w:cs="Times New Roman"/>
                <w:b/>
                <w:szCs w:val="20"/>
              </w:rPr>
            </w:pPr>
          </w:p>
        </w:tc>
        <w:tc>
          <w:tcPr>
            <w:tcW w:w="826" w:type="dxa"/>
          </w:tcPr>
          <w:p w14:paraId="2EAEAD32">
            <w:pPr>
              <w:ind w:left="420" w:hanging="420"/>
              <w:rPr>
                <w:rFonts w:ascii="宋体" w:hAnsi="Times New Roman" w:eastAsia="宋体" w:cs="Times New Roman"/>
                <w:b/>
                <w:szCs w:val="20"/>
              </w:rPr>
            </w:pPr>
          </w:p>
        </w:tc>
        <w:tc>
          <w:tcPr>
            <w:tcW w:w="1320" w:type="dxa"/>
          </w:tcPr>
          <w:p w14:paraId="46EEB5BD">
            <w:pPr>
              <w:ind w:left="420" w:hanging="420"/>
              <w:rPr>
                <w:rFonts w:ascii="宋体" w:hAnsi="Times New Roman" w:eastAsia="宋体" w:cs="Times New Roman"/>
                <w:b/>
                <w:szCs w:val="20"/>
              </w:rPr>
            </w:pPr>
          </w:p>
        </w:tc>
        <w:tc>
          <w:tcPr>
            <w:tcW w:w="1023" w:type="dxa"/>
          </w:tcPr>
          <w:p w14:paraId="041BC7D1">
            <w:pPr>
              <w:ind w:left="420" w:hanging="420"/>
              <w:rPr>
                <w:rFonts w:ascii="宋体" w:hAnsi="Times New Roman" w:eastAsia="宋体" w:cs="Times New Roman"/>
                <w:b/>
                <w:szCs w:val="20"/>
              </w:rPr>
            </w:pPr>
          </w:p>
        </w:tc>
        <w:tc>
          <w:tcPr>
            <w:tcW w:w="1590" w:type="dxa"/>
          </w:tcPr>
          <w:p w14:paraId="356E1563">
            <w:pPr>
              <w:ind w:left="420" w:hanging="420"/>
              <w:rPr>
                <w:rFonts w:ascii="宋体" w:hAnsi="Times New Roman" w:eastAsia="宋体" w:cs="Times New Roman"/>
                <w:b/>
                <w:szCs w:val="20"/>
              </w:rPr>
            </w:pPr>
          </w:p>
        </w:tc>
      </w:tr>
      <w:tr w14:paraId="6E89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29AA3B">
            <w:pPr>
              <w:ind w:left="420" w:hanging="420"/>
              <w:rPr>
                <w:rFonts w:ascii="宋体" w:hAnsi="Times New Roman" w:eastAsia="宋体" w:cs="Times New Roman"/>
                <w:b/>
                <w:szCs w:val="20"/>
              </w:rPr>
            </w:pPr>
          </w:p>
        </w:tc>
        <w:tc>
          <w:tcPr>
            <w:tcW w:w="2082" w:type="dxa"/>
          </w:tcPr>
          <w:p w14:paraId="0BD8488E">
            <w:pPr>
              <w:ind w:left="420" w:hanging="420"/>
              <w:rPr>
                <w:rFonts w:ascii="宋体" w:hAnsi="Times New Roman" w:eastAsia="宋体" w:cs="Times New Roman"/>
                <w:b/>
                <w:szCs w:val="20"/>
              </w:rPr>
            </w:pPr>
          </w:p>
        </w:tc>
        <w:tc>
          <w:tcPr>
            <w:tcW w:w="1355" w:type="dxa"/>
          </w:tcPr>
          <w:p w14:paraId="0820F417">
            <w:pPr>
              <w:ind w:left="420" w:hanging="420"/>
              <w:rPr>
                <w:rFonts w:ascii="宋体" w:hAnsi="Times New Roman" w:eastAsia="宋体" w:cs="Times New Roman"/>
                <w:b/>
                <w:szCs w:val="20"/>
              </w:rPr>
            </w:pPr>
          </w:p>
        </w:tc>
        <w:tc>
          <w:tcPr>
            <w:tcW w:w="826" w:type="dxa"/>
          </w:tcPr>
          <w:p w14:paraId="032DA8A7">
            <w:pPr>
              <w:ind w:left="420" w:hanging="420"/>
              <w:rPr>
                <w:rFonts w:ascii="宋体" w:hAnsi="Times New Roman" w:eastAsia="宋体" w:cs="Times New Roman"/>
                <w:b/>
                <w:szCs w:val="20"/>
              </w:rPr>
            </w:pPr>
          </w:p>
        </w:tc>
        <w:tc>
          <w:tcPr>
            <w:tcW w:w="1320" w:type="dxa"/>
          </w:tcPr>
          <w:p w14:paraId="70BEB9AF">
            <w:pPr>
              <w:ind w:left="420" w:hanging="420"/>
              <w:rPr>
                <w:rFonts w:ascii="宋体" w:hAnsi="Times New Roman" w:eastAsia="宋体" w:cs="Times New Roman"/>
                <w:b/>
                <w:szCs w:val="20"/>
              </w:rPr>
            </w:pPr>
          </w:p>
        </w:tc>
        <w:tc>
          <w:tcPr>
            <w:tcW w:w="1023" w:type="dxa"/>
          </w:tcPr>
          <w:p w14:paraId="1C9650A7">
            <w:pPr>
              <w:ind w:left="420" w:hanging="420"/>
              <w:rPr>
                <w:rFonts w:ascii="宋体" w:hAnsi="Times New Roman" w:eastAsia="宋体" w:cs="Times New Roman"/>
                <w:b/>
                <w:szCs w:val="20"/>
              </w:rPr>
            </w:pPr>
          </w:p>
        </w:tc>
        <w:tc>
          <w:tcPr>
            <w:tcW w:w="1590" w:type="dxa"/>
          </w:tcPr>
          <w:p w14:paraId="05B2833E">
            <w:pPr>
              <w:ind w:left="420" w:hanging="420"/>
              <w:rPr>
                <w:rFonts w:ascii="宋体" w:hAnsi="Times New Roman" w:eastAsia="宋体" w:cs="Times New Roman"/>
                <w:b/>
                <w:szCs w:val="20"/>
              </w:rPr>
            </w:pPr>
          </w:p>
        </w:tc>
      </w:tr>
      <w:tr w14:paraId="31F4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203C76">
            <w:pPr>
              <w:ind w:left="420" w:hanging="420"/>
              <w:rPr>
                <w:rFonts w:ascii="宋体" w:hAnsi="Times New Roman" w:eastAsia="宋体" w:cs="Times New Roman"/>
                <w:b/>
                <w:szCs w:val="20"/>
              </w:rPr>
            </w:pPr>
          </w:p>
        </w:tc>
        <w:tc>
          <w:tcPr>
            <w:tcW w:w="2082" w:type="dxa"/>
          </w:tcPr>
          <w:p w14:paraId="313C9245">
            <w:pPr>
              <w:ind w:left="420" w:hanging="420"/>
              <w:rPr>
                <w:rFonts w:ascii="宋体" w:hAnsi="Times New Roman" w:eastAsia="宋体" w:cs="Times New Roman"/>
                <w:b/>
                <w:szCs w:val="20"/>
              </w:rPr>
            </w:pPr>
          </w:p>
        </w:tc>
        <w:tc>
          <w:tcPr>
            <w:tcW w:w="1355" w:type="dxa"/>
          </w:tcPr>
          <w:p w14:paraId="40DA74E4">
            <w:pPr>
              <w:ind w:left="420" w:hanging="420"/>
              <w:rPr>
                <w:rFonts w:ascii="宋体" w:hAnsi="Times New Roman" w:eastAsia="宋体" w:cs="Times New Roman"/>
                <w:b/>
                <w:szCs w:val="20"/>
              </w:rPr>
            </w:pPr>
          </w:p>
        </w:tc>
        <w:tc>
          <w:tcPr>
            <w:tcW w:w="826" w:type="dxa"/>
          </w:tcPr>
          <w:p w14:paraId="031B8E6B">
            <w:pPr>
              <w:ind w:left="420" w:hanging="420"/>
              <w:rPr>
                <w:rFonts w:ascii="宋体" w:hAnsi="Times New Roman" w:eastAsia="宋体" w:cs="Times New Roman"/>
                <w:b/>
                <w:szCs w:val="20"/>
              </w:rPr>
            </w:pPr>
          </w:p>
        </w:tc>
        <w:tc>
          <w:tcPr>
            <w:tcW w:w="1320" w:type="dxa"/>
          </w:tcPr>
          <w:p w14:paraId="711E8633">
            <w:pPr>
              <w:ind w:left="420" w:hanging="420"/>
              <w:rPr>
                <w:rFonts w:ascii="宋体" w:hAnsi="Times New Roman" w:eastAsia="宋体" w:cs="Times New Roman"/>
                <w:b/>
                <w:szCs w:val="20"/>
              </w:rPr>
            </w:pPr>
          </w:p>
        </w:tc>
        <w:tc>
          <w:tcPr>
            <w:tcW w:w="1023" w:type="dxa"/>
          </w:tcPr>
          <w:p w14:paraId="38DA5C5B">
            <w:pPr>
              <w:ind w:left="420" w:hanging="420"/>
              <w:rPr>
                <w:rFonts w:ascii="宋体" w:hAnsi="Times New Roman" w:eastAsia="宋体" w:cs="Times New Roman"/>
                <w:b/>
                <w:szCs w:val="20"/>
              </w:rPr>
            </w:pPr>
          </w:p>
        </w:tc>
        <w:tc>
          <w:tcPr>
            <w:tcW w:w="1590" w:type="dxa"/>
          </w:tcPr>
          <w:p w14:paraId="20921AB5">
            <w:pPr>
              <w:ind w:left="420" w:hanging="420"/>
              <w:rPr>
                <w:rFonts w:ascii="宋体" w:hAnsi="Times New Roman" w:eastAsia="宋体" w:cs="Times New Roman"/>
                <w:b/>
                <w:szCs w:val="20"/>
              </w:rPr>
            </w:pPr>
          </w:p>
        </w:tc>
      </w:tr>
      <w:tr w14:paraId="2D24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3A2702">
            <w:pPr>
              <w:ind w:left="420" w:hanging="420"/>
              <w:rPr>
                <w:rFonts w:ascii="宋体" w:hAnsi="Times New Roman" w:eastAsia="宋体" w:cs="Times New Roman"/>
                <w:b/>
                <w:szCs w:val="20"/>
              </w:rPr>
            </w:pPr>
          </w:p>
        </w:tc>
        <w:tc>
          <w:tcPr>
            <w:tcW w:w="2082" w:type="dxa"/>
          </w:tcPr>
          <w:p w14:paraId="1D145701">
            <w:pPr>
              <w:ind w:left="420" w:hanging="420"/>
              <w:rPr>
                <w:rFonts w:ascii="宋体" w:hAnsi="Times New Roman" w:eastAsia="宋体" w:cs="Times New Roman"/>
                <w:b/>
                <w:szCs w:val="20"/>
              </w:rPr>
            </w:pPr>
          </w:p>
        </w:tc>
        <w:tc>
          <w:tcPr>
            <w:tcW w:w="1355" w:type="dxa"/>
          </w:tcPr>
          <w:p w14:paraId="0393B18C">
            <w:pPr>
              <w:ind w:left="420" w:hanging="420"/>
              <w:rPr>
                <w:rFonts w:ascii="宋体" w:hAnsi="Times New Roman" w:eastAsia="宋体" w:cs="Times New Roman"/>
                <w:b/>
                <w:szCs w:val="20"/>
              </w:rPr>
            </w:pPr>
          </w:p>
        </w:tc>
        <w:tc>
          <w:tcPr>
            <w:tcW w:w="826" w:type="dxa"/>
          </w:tcPr>
          <w:p w14:paraId="4BBC1E9A">
            <w:pPr>
              <w:ind w:left="420" w:hanging="420"/>
              <w:rPr>
                <w:rFonts w:ascii="宋体" w:hAnsi="Times New Roman" w:eastAsia="宋体" w:cs="Times New Roman"/>
                <w:b/>
                <w:szCs w:val="20"/>
              </w:rPr>
            </w:pPr>
          </w:p>
        </w:tc>
        <w:tc>
          <w:tcPr>
            <w:tcW w:w="1320" w:type="dxa"/>
          </w:tcPr>
          <w:p w14:paraId="3BA5E4EF">
            <w:pPr>
              <w:ind w:left="420" w:hanging="420"/>
              <w:rPr>
                <w:rFonts w:ascii="宋体" w:hAnsi="Times New Roman" w:eastAsia="宋体" w:cs="Times New Roman"/>
                <w:b/>
                <w:szCs w:val="20"/>
              </w:rPr>
            </w:pPr>
          </w:p>
        </w:tc>
        <w:tc>
          <w:tcPr>
            <w:tcW w:w="1023" w:type="dxa"/>
          </w:tcPr>
          <w:p w14:paraId="6AE0069F">
            <w:pPr>
              <w:ind w:left="420" w:hanging="420"/>
              <w:rPr>
                <w:rFonts w:ascii="宋体" w:hAnsi="Times New Roman" w:eastAsia="宋体" w:cs="Times New Roman"/>
                <w:b/>
                <w:szCs w:val="20"/>
              </w:rPr>
            </w:pPr>
          </w:p>
        </w:tc>
        <w:tc>
          <w:tcPr>
            <w:tcW w:w="1590" w:type="dxa"/>
          </w:tcPr>
          <w:p w14:paraId="47D9D0F0">
            <w:pPr>
              <w:ind w:left="420" w:hanging="420"/>
              <w:rPr>
                <w:rFonts w:ascii="宋体" w:hAnsi="Times New Roman" w:eastAsia="宋体" w:cs="Times New Roman"/>
                <w:b/>
                <w:szCs w:val="20"/>
              </w:rPr>
            </w:pPr>
          </w:p>
        </w:tc>
      </w:tr>
      <w:tr w14:paraId="7106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91DCB4">
            <w:pPr>
              <w:ind w:left="420" w:hanging="420"/>
              <w:rPr>
                <w:rFonts w:ascii="宋体" w:hAnsi="Times New Roman" w:eastAsia="宋体" w:cs="Times New Roman"/>
                <w:b/>
                <w:szCs w:val="20"/>
              </w:rPr>
            </w:pPr>
          </w:p>
        </w:tc>
        <w:tc>
          <w:tcPr>
            <w:tcW w:w="2082" w:type="dxa"/>
          </w:tcPr>
          <w:p w14:paraId="3C90CFFA">
            <w:pPr>
              <w:ind w:left="420" w:hanging="420"/>
              <w:rPr>
                <w:rFonts w:ascii="宋体" w:hAnsi="Times New Roman" w:eastAsia="宋体" w:cs="Times New Roman"/>
                <w:b/>
                <w:szCs w:val="20"/>
              </w:rPr>
            </w:pPr>
          </w:p>
        </w:tc>
        <w:tc>
          <w:tcPr>
            <w:tcW w:w="1355" w:type="dxa"/>
          </w:tcPr>
          <w:p w14:paraId="062342C0">
            <w:pPr>
              <w:ind w:left="420" w:hanging="420"/>
              <w:rPr>
                <w:rFonts w:ascii="宋体" w:hAnsi="Times New Roman" w:eastAsia="宋体" w:cs="Times New Roman"/>
                <w:b/>
                <w:szCs w:val="20"/>
              </w:rPr>
            </w:pPr>
          </w:p>
        </w:tc>
        <w:tc>
          <w:tcPr>
            <w:tcW w:w="826" w:type="dxa"/>
          </w:tcPr>
          <w:p w14:paraId="1FF1DDBE">
            <w:pPr>
              <w:ind w:left="420" w:hanging="420"/>
              <w:rPr>
                <w:rFonts w:ascii="宋体" w:hAnsi="Times New Roman" w:eastAsia="宋体" w:cs="Times New Roman"/>
                <w:b/>
                <w:szCs w:val="20"/>
              </w:rPr>
            </w:pPr>
          </w:p>
        </w:tc>
        <w:tc>
          <w:tcPr>
            <w:tcW w:w="1320" w:type="dxa"/>
          </w:tcPr>
          <w:p w14:paraId="25639FCA">
            <w:pPr>
              <w:ind w:left="420" w:hanging="420"/>
              <w:rPr>
                <w:rFonts w:ascii="宋体" w:hAnsi="Times New Roman" w:eastAsia="宋体" w:cs="Times New Roman"/>
                <w:b/>
                <w:szCs w:val="20"/>
              </w:rPr>
            </w:pPr>
          </w:p>
        </w:tc>
        <w:tc>
          <w:tcPr>
            <w:tcW w:w="1023" w:type="dxa"/>
          </w:tcPr>
          <w:p w14:paraId="35508862">
            <w:pPr>
              <w:ind w:left="420" w:hanging="420"/>
              <w:rPr>
                <w:rFonts w:ascii="宋体" w:hAnsi="Times New Roman" w:eastAsia="宋体" w:cs="Times New Roman"/>
                <w:b/>
                <w:szCs w:val="20"/>
              </w:rPr>
            </w:pPr>
          </w:p>
        </w:tc>
        <w:tc>
          <w:tcPr>
            <w:tcW w:w="1590" w:type="dxa"/>
          </w:tcPr>
          <w:p w14:paraId="4F84045B">
            <w:pPr>
              <w:ind w:left="420" w:hanging="420"/>
              <w:rPr>
                <w:rFonts w:ascii="宋体" w:hAnsi="Times New Roman" w:eastAsia="宋体" w:cs="Times New Roman"/>
                <w:b/>
                <w:szCs w:val="20"/>
              </w:rPr>
            </w:pPr>
          </w:p>
        </w:tc>
      </w:tr>
      <w:tr w14:paraId="4EBE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08870">
            <w:pPr>
              <w:ind w:left="420" w:hanging="420"/>
              <w:rPr>
                <w:rFonts w:ascii="宋体" w:hAnsi="Times New Roman" w:eastAsia="宋体" w:cs="Times New Roman"/>
                <w:b/>
                <w:szCs w:val="20"/>
              </w:rPr>
            </w:pPr>
          </w:p>
        </w:tc>
        <w:tc>
          <w:tcPr>
            <w:tcW w:w="2082" w:type="dxa"/>
          </w:tcPr>
          <w:p w14:paraId="2DC78859">
            <w:pPr>
              <w:ind w:left="420" w:hanging="420"/>
              <w:rPr>
                <w:rFonts w:ascii="宋体" w:hAnsi="Times New Roman" w:eastAsia="宋体" w:cs="Times New Roman"/>
                <w:b/>
                <w:szCs w:val="20"/>
              </w:rPr>
            </w:pPr>
          </w:p>
        </w:tc>
        <w:tc>
          <w:tcPr>
            <w:tcW w:w="1355" w:type="dxa"/>
          </w:tcPr>
          <w:p w14:paraId="05355A7E">
            <w:pPr>
              <w:ind w:left="420" w:hanging="420"/>
              <w:rPr>
                <w:rFonts w:ascii="宋体" w:hAnsi="Times New Roman" w:eastAsia="宋体" w:cs="Times New Roman"/>
                <w:b/>
                <w:szCs w:val="20"/>
              </w:rPr>
            </w:pPr>
          </w:p>
        </w:tc>
        <w:tc>
          <w:tcPr>
            <w:tcW w:w="826" w:type="dxa"/>
          </w:tcPr>
          <w:p w14:paraId="5D11C135">
            <w:pPr>
              <w:ind w:left="420" w:hanging="420"/>
              <w:rPr>
                <w:rFonts w:ascii="宋体" w:hAnsi="Times New Roman" w:eastAsia="宋体" w:cs="Times New Roman"/>
                <w:b/>
                <w:szCs w:val="20"/>
              </w:rPr>
            </w:pPr>
          </w:p>
        </w:tc>
        <w:tc>
          <w:tcPr>
            <w:tcW w:w="1320" w:type="dxa"/>
          </w:tcPr>
          <w:p w14:paraId="2892BFBC">
            <w:pPr>
              <w:ind w:left="420" w:hanging="420"/>
              <w:rPr>
                <w:rFonts w:ascii="宋体" w:hAnsi="Times New Roman" w:eastAsia="宋体" w:cs="Times New Roman"/>
                <w:b/>
                <w:szCs w:val="20"/>
              </w:rPr>
            </w:pPr>
          </w:p>
        </w:tc>
        <w:tc>
          <w:tcPr>
            <w:tcW w:w="1023" w:type="dxa"/>
          </w:tcPr>
          <w:p w14:paraId="001D29BC">
            <w:pPr>
              <w:ind w:left="420" w:hanging="420"/>
              <w:rPr>
                <w:rFonts w:ascii="宋体" w:hAnsi="Times New Roman" w:eastAsia="宋体" w:cs="Times New Roman"/>
                <w:b/>
                <w:szCs w:val="20"/>
              </w:rPr>
            </w:pPr>
          </w:p>
        </w:tc>
        <w:tc>
          <w:tcPr>
            <w:tcW w:w="1590" w:type="dxa"/>
          </w:tcPr>
          <w:p w14:paraId="5B5537BD">
            <w:pPr>
              <w:ind w:left="420" w:hanging="420"/>
              <w:rPr>
                <w:rFonts w:ascii="宋体" w:hAnsi="Times New Roman" w:eastAsia="宋体" w:cs="Times New Roman"/>
                <w:b/>
                <w:szCs w:val="20"/>
              </w:rPr>
            </w:pPr>
          </w:p>
        </w:tc>
      </w:tr>
      <w:tr w14:paraId="45B0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FB0DA9">
            <w:pPr>
              <w:ind w:left="420" w:hanging="420"/>
              <w:rPr>
                <w:rFonts w:ascii="宋体" w:hAnsi="Times New Roman" w:eastAsia="宋体" w:cs="Times New Roman"/>
                <w:b/>
                <w:szCs w:val="20"/>
              </w:rPr>
            </w:pPr>
          </w:p>
        </w:tc>
        <w:tc>
          <w:tcPr>
            <w:tcW w:w="2082" w:type="dxa"/>
          </w:tcPr>
          <w:p w14:paraId="451327E9">
            <w:pPr>
              <w:ind w:left="420" w:hanging="420"/>
              <w:rPr>
                <w:rFonts w:ascii="宋体" w:hAnsi="Times New Roman" w:eastAsia="宋体" w:cs="Times New Roman"/>
                <w:b/>
                <w:szCs w:val="20"/>
              </w:rPr>
            </w:pPr>
          </w:p>
        </w:tc>
        <w:tc>
          <w:tcPr>
            <w:tcW w:w="1355" w:type="dxa"/>
          </w:tcPr>
          <w:p w14:paraId="4209A9A0">
            <w:pPr>
              <w:ind w:left="420" w:hanging="420"/>
              <w:rPr>
                <w:rFonts w:ascii="宋体" w:hAnsi="Times New Roman" w:eastAsia="宋体" w:cs="Times New Roman"/>
                <w:b/>
                <w:szCs w:val="20"/>
              </w:rPr>
            </w:pPr>
          </w:p>
        </w:tc>
        <w:tc>
          <w:tcPr>
            <w:tcW w:w="826" w:type="dxa"/>
          </w:tcPr>
          <w:p w14:paraId="03AF03FB">
            <w:pPr>
              <w:ind w:left="420" w:hanging="420"/>
              <w:rPr>
                <w:rFonts w:ascii="宋体" w:hAnsi="Times New Roman" w:eastAsia="宋体" w:cs="Times New Roman"/>
                <w:b/>
                <w:szCs w:val="20"/>
              </w:rPr>
            </w:pPr>
          </w:p>
        </w:tc>
        <w:tc>
          <w:tcPr>
            <w:tcW w:w="1320" w:type="dxa"/>
          </w:tcPr>
          <w:p w14:paraId="73CFBA73">
            <w:pPr>
              <w:ind w:left="420" w:hanging="420"/>
              <w:rPr>
                <w:rFonts w:ascii="宋体" w:hAnsi="Times New Roman" w:eastAsia="宋体" w:cs="Times New Roman"/>
                <w:b/>
                <w:szCs w:val="20"/>
              </w:rPr>
            </w:pPr>
          </w:p>
        </w:tc>
        <w:tc>
          <w:tcPr>
            <w:tcW w:w="1023" w:type="dxa"/>
          </w:tcPr>
          <w:p w14:paraId="0CFE0C3D">
            <w:pPr>
              <w:ind w:left="420" w:hanging="420"/>
              <w:rPr>
                <w:rFonts w:ascii="宋体" w:hAnsi="Times New Roman" w:eastAsia="宋体" w:cs="Times New Roman"/>
                <w:b/>
                <w:szCs w:val="20"/>
              </w:rPr>
            </w:pPr>
          </w:p>
        </w:tc>
        <w:tc>
          <w:tcPr>
            <w:tcW w:w="1590" w:type="dxa"/>
          </w:tcPr>
          <w:p w14:paraId="0752CCCE">
            <w:pPr>
              <w:ind w:left="420" w:hanging="420"/>
              <w:rPr>
                <w:rFonts w:ascii="宋体" w:hAnsi="Times New Roman" w:eastAsia="宋体" w:cs="Times New Roman"/>
                <w:b/>
                <w:szCs w:val="20"/>
              </w:rPr>
            </w:pPr>
          </w:p>
        </w:tc>
      </w:tr>
      <w:tr w14:paraId="2501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059540C">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21</w:t>
            </w:r>
            <w:r>
              <w:rPr>
                <w:rFonts w:ascii="宋体" w:hAnsi="宋体" w:eastAsia="宋体" w:cs="宋体"/>
                <w:sz w:val="24"/>
                <w:szCs w:val="24"/>
              </w:rPr>
              <w:t>年1月1日至今所有业绩合同总额汇总（必填）</w:t>
            </w:r>
          </w:p>
        </w:tc>
        <w:tc>
          <w:tcPr>
            <w:tcW w:w="826" w:type="dxa"/>
          </w:tcPr>
          <w:p w14:paraId="78B5538A">
            <w:pPr>
              <w:ind w:left="420" w:hanging="420"/>
              <w:rPr>
                <w:rFonts w:ascii="宋体" w:hAnsi="Times New Roman" w:eastAsia="宋体" w:cs="Times New Roman"/>
                <w:b/>
                <w:szCs w:val="20"/>
              </w:rPr>
            </w:pPr>
          </w:p>
        </w:tc>
        <w:tc>
          <w:tcPr>
            <w:tcW w:w="1320" w:type="dxa"/>
          </w:tcPr>
          <w:p w14:paraId="4A3863EF">
            <w:pPr>
              <w:ind w:left="420" w:hanging="420"/>
              <w:rPr>
                <w:rFonts w:ascii="宋体" w:hAnsi="Times New Roman" w:eastAsia="宋体" w:cs="Times New Roman"/>
                <w:b/>
                <w:szCs w:val="20"/>
              </w:rPr>
            </w:pPr>
          </w:p>
        </w:tc>
        <w:tc>
          <w:tcPr>
            <w:tcW w:w="1023" w:type="dxa"/>
          </w:tcPr>
          <w:p w14:paraId="4A46261D">
            <w:pPr>
              <w:ind w:left="420" w:hanging="420"/>
              <w:rPr>
                <w:rFonts w:ascii="宋体" w:hAnsi="Times New Roman" w:eastAsia="宋体" w:cs="Times New Roman"/>
                <w:b/>
                <w:szCs w:val="20"/>
              </w:rPr>
            </w:pPr>
          </w:p>
        </w:tc>
        <w:tc>
          <w:tcPr>
            <w:tcW w:w="1590" w:type="dxa"/>
          </w:tcPr>
          <w:p w14:paraId="5650FC87">
            <w:pPr>
              <w:ind w:left="420" w:hanging="420"/>
              <w:rPr>
                <w:rFonts w:ascii="宋体" w:hAnsi="Times New Roman" w:eastAsia="宋体" w:cs="Times New Roman"/>
                <w:b/>
                <w:szCs w:val="20"/>
              </w:rPr>
            </w:pPr>
          </w:p>
        </w:tc>
      </w:tr>
    </w:tbl>
    <w:p w14:paraId="7666E00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8EEC23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D020AF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33A2F6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CAF692">
      <w:pPr>
        <w:rPr>
          <w:rFonts w:ascii="宋体" w:hAnsi="Calibri" w:eastAsia="宋体" w:cs="宋体"/>
          <w:b/>
          <w:bCs/>
          <w:color w:val="000000"/>
          <w:sz w:val="28"/>
        </w:rPr>
      </w:pPr>
    </w:p>
    <w:p w14:paraId="7F0A860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A51CA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D40D322">
      <w:pPr>
        <w:spacing w:line="240" w:lineRule="exact"/>
        <w:rPr>
          <w:rFonts w:ascii="宋体" w:hAnsi="宋体" w:eastAsia="宋体" w:cs="Times New Roman"/>
          <w:szCs w:val="20"/>
        </w:rPr>
      </w:pPr>
      <w:r>
        <w:rPr>
          <w:rFonts w:ascii="宋体" w:hAnsi="宋体" w:eastAsia="宋体" w:cs="Times New Roman"/>
          <w:szCs w:val="20"/>
        </w:rPr>
        <w:t xml:space="preserve">                                               </w:t>
      </w:r>
    </w:p>
    <w:p w14:paraId="0ABC4C32">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济南商用车有限公司工艺质量手持终端技改项目</w:t>
      </w:r>
    </w:p>
    <w:p w14:paraId="3E32660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w:t>
      </w:r>
      <w:r>
        <w:rPr>
          <w:rFonts w:hint="eastAsia" w:ascii="宋体" w:hAnsi="宋体" w:eastAsia="宋体" w:cs="Times New Roman"/>
          <w:b/>
          <w:bCs/>
          <w:sz w:val="24"/>
          <w:szCs w:val="20"/>
          <w:lang w:eastAsia="zh-CN"/>
        </w:rPr>
        <w:t>济南商用车有限公司</w:t>
      </w:r>
      <w:r>
        <w:rPr>
          <w:rFonts w:hint="eastAsia" w:ascii="宋体" w:hAnsi="宋体" w:eastAsia="宋体" w:cs="Times New Roman"/>
          <w:b/>
          <w:bCs/>
          <w:sz w:val="24"/>
          <w:szCs w:val="20"/>
        </w:rPr>
        <w:t>：</w:t>
      </w:r>
    </w:p>
    <w:p w14:paraId="2E4C095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1079A8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791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1D5E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672E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B9AC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4968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3AD9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94D0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AA9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832D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A3E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4A6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6378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64CD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4E73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6961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4B5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47D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716001">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10898D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2AB103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DBA6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EFC5A7">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284BE78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3224553">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24A39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济南商用车有限公司工艺质量手持终端技改项目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F6E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3D2E98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DBD07F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C29F42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B3D0B0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2673D2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1B91D37">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026456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33A57FB1">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EEF91A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042E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AF3189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FD00EF4">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济南商用车有限公司工艺质量手持终端技改项目</w:t>
            </w:r>
          </w:p>
        </w:tc>
        <w:tc>
          <w:tcPr>
            <w:tcW w:w="848" w:type="dxa"/>
            <w:vAlign w:val="center"/>
          </w:tcPr>
          <w:p w14:paraId="5CECCB0E">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9台</w:t>
            </w:r>
          </w:p>
        </w:tc>
        <w:tc>
          <w:tcPr>
            <w:tcW w:w="2270" w:type="dxa"/>
            <w:vAlign w:val="center"/>
          </w:tcPr>
          <w:p w14:paraId="61121FB4">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0AA35C2F">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601B267">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3AFD25B6">
            <w:pPr>
              <w:jc w:val="center"/>
              <w:rPr>
                <w:rFonts w:ascii="Times New Roman" w:hAnsi="Times New Roman" w:eastAsia="宋体" w:cs="Times New Roman"/>
                <w:b/>
                <w:szCs w:val="20"/>
              </w:rPr>
            </w:pPr>
          </w:p>
        </w:tc>
        <w:tc>
          <w:tcPr>
            <w:tcW w:w="1243" w:type="dxa"/>
            <w:vAlign w:val="center"/>
          </w:tcPr>
          <w:p w14:paraId="2B090603">
            <w:pPr>
              <w:jc w:val="center"/>
              <w:rPr>
                <w:rFonts w:ascii="Times New Roman" w:hAnsi="Times New Roman" w:eastAsia="宋体" w:cs="Times New Roman"/>
                <w:b/>
                <w:szCs w:val="20"/>
              </w:rPr>
            </w:pPr>
          </w:p>
        </w:tc>
        <w:tc>
          <w:tcPr>
            <w:tcW w:w="705" w:type="dxa"/>
            <w:vAlign w:val="center"/>
          </w:tcPr>
          <w:p w14:paraId="3CA88E71">
            <w:pPr>
              <w:jc w:val="center"/>
              <w:rPr>
                <w:rFonts w:ascii="Times New Roman" w:hAnsi="Times New Roman" w:eastAsia="宋体" w:cs="Times New Roman"/>
                <w:b/>
                <w:szCs w:val="20"/>
              </w:rPr>
            </w:pPr>
          </w:p>
        </w:tc>
        <w:tc>
          <w:tcPr>
            <w:tcW w:w="699" w:type="dxa"/>
            <w:vAlign w:val="center"/>
          </w:tcPr>
          <w:p w14:paraId="4347462F">
            <w:pPr>
              <w:jc w:val="center"/>
              <w:rPr>
                <w:rFonts w:ascii="Times New Roman" w:hAnsi="Times New Roman" w:eastAsia="宋体" w:cs="Times New Roman"/>
                <w:b/>
                <w:szCs w:val="20"/>
              </w:rPr>
            </w:pPr>
          </w:p>
        </w:tc>
      </w:tr>
    </w:tbl>
    <w:p w14:paraId="66331A11">
      <w:pPr>
        <w:rPr>
          <w:rFonts w:ascii="宋体" w:hAnsi="Arial" w:eastAsia="宋体" w:cs="Times New Roman"/>
          <w:sz w:val="24"/>
          <w:szCs w:val="24"/>
        </w:rPr>
      </w:pPr>
    </w:p>
    <w:p w14:paraId="2D66DF5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C6483B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51387C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14:paraId="03A56F7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24CA88D">
      <w:pPr>
        <w:pStyle w:val="20"/>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14:paraId="131801E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2994F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DECBD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8D5A50">
      <w:pPr>
        <w:ind w:firstLine="480"/>
        <w:rPr>
          <w:rFonts w:ascii="宋体" w:hAnsi="Calibri" w:eastAsia="宋体" w:cs="Times New Roman"/>
          <w:color w:val="000000"/>
          <w:sz w:val="24"/>
          <w:szCs w:val="24"/>
        </w:rPr>
      </w:pPr>
    </w:p>
    <w:p w14:paraId="25851D25">
      <w:pPr>
        <w:pStyle w:val="20"/>
        <w:sectPr>
          <w:pgSz w:w="11906" w:h="16838"/>
          <w:pgMar w:top="1588" w:right="1418" w:bottom="1134" w:left="1418" w:header="851" w:footer="992" w:gutter="0"/>
          <w:cols w:space="720" w:num="1"/>
          <w:titlePg/>
          <w:docGrid w:type="lines" w:linePitch="312" w:charSpace="0"/>
        </w:sectPr>
      </w:pPr>
    </w:p>
    <w:p w14:paraId="580BE26C">
      <w:pPr>
        <w:rPr>
          <w:rFonts w:ascii="宋体" w:hAnsi="宋体" w:cs="宋体"/>
          <w:color w:val="000000"/>
          <w:sz w:val="24"/>
          <w:szCs w:val="24"/>
        </w:rPr>
      </w:pPr>
    </w:p>
    <w:p w14:paraId="6D5F3DE2">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E684139">
      <w:pPr>
        <w:pStyle w:val="4"/>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C4500A4">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533"/>
        <w:gridCol w:w="1496"/>
        <w:gridCol w:w="1120"/>
        <w:gridCol w:w="1120"/>
        <w:gridCol w:w="1682"/>
        <w:gridCol w:w="2136"/>
        <w:gridCol w:w="2496"/>
        <w:gridCol w:w="804"/>
      </w:tblGrid>
      <w:tr w14:paraId="39C32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4BC42C4">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81" w:type="dxa"/>
            <w:gridSpan w:val="2"/>
          </w:tcPr>
          <w:p w14:paraId="26984882">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96" w:type="dxa"/>
          </w:tcPr>
          <w:p w14:paraId="7826A164">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B893016">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6C1D0AD7">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144E33A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14:paraId="25B830B3">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14:paraId="4AC970AE">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14:paraId="65919BAF">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14:paraId="5FAF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6CEBA7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81" w:type="dxa"/>
            <w:gridSpan w:val="2"/>
            <w:vAlign w:val="center"/>
          </w:tcPr>
          <w:p w14:paraId="23B8D2F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96" w:type="dxa"/>
            <w:vAlign w:val="center"/>
          </w:tcPr>
          <w:p w14:paraId="4478277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1E3BE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431657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63F92E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5D10C8C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DED6D4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275EBFB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13C364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4C89398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5695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4744F6">
            <w:pPr>
              <w:jc w:val="center"/>
              <w:rPr>
                <w:rFonts w:ascii="宋体" w:hAnsi="宋体" w:eastAsia="宋体" w:cs="宋体"/>
                <w:szCs w:val="21"/>
              </w:rPr>
            </w:pPr>
            <w:r>
              <w:rPr>
                <w:rFonts w:hint="eastAsia" w:ascii="宋体" w:hAnsi="宋体" w:eastAsia="宋体" w:cs="宋体"/>
                <w:sz w:val="24"/>
                <w:szCs w:val="24"/>
                <w:lang w:val="en-US" w:eastAsia="zh-CN"/>
              </w:rPr>
              <w:t>1</w:t>
            </w:r>
          </w:p>
        </w:tc>
        <w:tc>
          <w:tcPr>
            <w:tcW w:w="2981" w:type="dxa"/>
            <w:gridSpan w:val="2"/>
            <w:vAlign w:val="center"/>
          </w:tcPr>
          <w:p w14:paraId="47D6C73D">
            <w:pPr>
              <w:jc w:val="center"/>
              <w:rPr>
                <w:rFonts w:ascii="宋体" w:hAnsi="宋体" w:eastAsia="宋体"/>
                <w:bCs/>
                <w:szCs w:val="21"/>
              </w:rPr>
            </w:pPr>
            <w:r>
              <w:rPr>
                <w:rFonts w:hint="eastAsia" w:ascii="宋体" w:hAnsi="宋体" w:eastAsia="宋体" w:cs="宋体"/>
                <w:sz w:val="24"/>
                <w:szCs w:val="24"/>
                <w:lang w:val="en-US" w:eastAsia="zh-CN"/>
              </w:rPr>
              <w:t>Windows加固平板</w:t>
            </w:r>
          </w:p>
        </w:tc>
        <w:tc>
          <w:tcPr>
            <w:tcW w:w="1496" w:type="dxa"/>
            <w:vAlign w:val="center"/>
          </w:tcPr>
          <w:p w14:paraId="425C2162">
            <w:pPr>
              <w:jc w:val="center"/>
              <w:rPr>
                <w:rFonts w:ascii="Arial"/>
                <w:szCs w:val="21"/>
              </w:rPr>
            </w:pPr>
          </w:p>
        </w:tc>
        <w:tc>
          <w:tcPr>
            <w:tcW w:w="1120" w:type="dxa"/>
            <w:vAlign w:val="center"/>
          </w:tcPr>
          <w:p w14:paraId="621C4A30">
            <w:pPr>
              <w:jc w:val="center"/>
              <w:rPr>
                <w:rFonts w:ascii="宋体" w:hAnsi="宋体" w:eastAsia="宋体" w:cs="宋体"/>
                <w:szCs w:val="21"/>
              </w:rPr>
            </w:pPr>
            <w:r>
              <w:rPr>
                <w:rFonts w:hint="eastAsia" w:ascii="宋体" w:hAnsi="宋体" w:eastAsia="宋体" w:cs="宋体"/>
                <w:sz w:val="24"/>
                <w:szCs w:val="24"/>
                <w:lang w:val="en-US" w:eastAsia="zh-CN"/>
              </w:rPr>
              <w:t>9</w:t>
            </w:r>
          </w:p>
        </w:tc>
        <w:tc>
          <w:tcPr>
            <w:tcW w:w="1120" w:type="dxa"/>
            <w:vAlign w:val="center"/>
          </w:tcPr>
          <w:p w14:paraId="2301D442">
            <w:pPr>
              <w:jc w:val="center"/>
              <w:rPr>
                <w:rFonts w:ascii="宋体" w:hAnsi="宋体" w:eastAsia="宋体" w:cs="宋体"/>
                <w:szCs w:val="21"/>
              </w:rPr>
            </w:pPr>
            <w:r>
              <w:rPr>
                <w:rFonts w:hint="eastAsia" w:ascii="宋体" w:hAnsi="宋体" w:eastAsia="宋体" w:cs="宋体"/>
                <w:sz w:val="24"/>
                <w:szCs w:val="24"/>
                <w:lang w:val="en-US" w:eastAsia="zh-CN"/>
              </w:rPr>
              <w:t>台</w:t>
            </w:r>
          </w:p>
        </w:tc>
        <w:tc>
          <w:tcPr>
            <w:tcW w:w="1682" w:type="dxa"/>
            <w:vAlign w:val="center"/>
          </w:tcPr>
          <w:p w14:paraId="00C09D07">
            <w:pPr>
              <w:jc w:val="center"/>
              <w:rPr>
                <w:rFonts w:ascii="Arial"/>
              </w:rPr>
            </w:pPr>
          </w:p>
        </w:tc>
        <w:tc>
          <w:tcPr>
            <w:tcW w:w="2136" w:type="dxa"/>
            <w:tcBorders>
              <w:right w:val="single" w:color="000000" w:sz="4" w:space="0"/>
            </w:tcBorders>
            <w:vAlign w:val="center"/>
          </w:tcPr>
          <w:p w14:paraId="05CD4861">
            <w:pPr>
              <w:spacing w:line="360" w:lineRule="exact"/>
              <w:jc w:val="center"/>
              <w:rPr>
                <w:rFonts w:ascii="Arial"/>
              </w:rPr>
            </w:pPr>
          </w:p>
        </w:tc>
        <w:tc>
          <w:tcPr>
            <w:tcW w:w="2496" w:type="dxa"/>
            <w:tcBorders>
              <w:left w:val="single" w:color="000000" w:sz="4" w:space="0"/>
            </w:tcBorders>
          </w:tcPr>
          <w:p w14:paraId="625B0352">
            <w:pPr>
              <w:rPr>
                <w:rFonts w:ascii="Arial"/>
              </w:rPr>
            </w:pPr>
          </w:p>
        </w:tc>
        <w:tc>
          <w:tcPr>
            <w:tcW w:w="804" w:type="dxa"/>
          </w:tcPr>
          <w:p w14:paraId="69F01EB4">
            <w:pPr>
              <w:rPr>
                <w:rFonts w:ascii="Arial"/>
              </w:rPr>
            </w:pPr>
          </w:p>
        </w:tc>
      </w:tr>
      <w:tr w14:paraId="50220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9F5B75D">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981" w:type="dxa"/>
            <w:gridSpan w:val="2"/>
          </w:tcPr>
          <w:p w14:paraId="20E8A325">
            <w:pPr>
              <w:rPr>
                <w:rFonts w:ascii="Arial"/>
              </w:rPr>
            </w:pPr>
            <w:r>
              <w:rPr>
                <w:rFonts w:hint="eastAsia" w:ascii="宋体" w:hAnsi="宋体" w:eastAsia="宋体" w:cs="宋体"/>
              </w:rPr>
              <w:t>以上投标设备不足之处请往下添加序号自行补充</w:t>
            </w:r>
          </w:p>
        </w:tc>
        <w:tc>
          <w:tcPr>
            <w:tcW w:w="1496" w:type="dxa"/>
          </w:tcPr>
          <w:p w14:paraId="370D8CFC">
            <w:pPr>
              <w:rPr>
                <w:rFonts w:ascii="Arial"/>
              </w:rPr>
            </w:pPr>
          </w:p>
        </w:tc>
        <w:tc>
          <w:tcPr>
            <w:tcW w:w="1120" w:type="dxa"/>
          </w:tcPr>
          <w:p w14:paraId="4279A97A">
            <w:pPr>
              <w:rPr>
                <w:rFonts w:ascii="Arial"/>
              </w:rPr>
            </w:pPr>
          </w:p>
        </w:tc>
        <w:tc>
          <w:tcPr>
            <w:tcW w:w="1120" w:type="dxa"/>
          </w:tcPr>
          <w:p w14:paraId="225E5725">
            <w:pPr>
              <w:rPr>
                <w:rFonts w:ascii="Arial"/>
              </w:rPr>
            </w:pPr>
          </w:p>
        </w:tc>
        <w:tc>
          <w:tcPr>
            <w:tcW w:w="1682" w:type="dxa"/>
          </w:tcPr>
          <w:p w14:paraId="430FDBB8">
            <w:pPr>
              <w:rPr>
                <w:rFonts w:ascii="Arial"/>
              </w:rPr>
            </w:pPr>
          </w:p>
        </w:tc>
        <w:tc>
          <w:tcPr>
            <w:tcW w:w="2136" w:type="dxa"/>
            <w:tcBorders>
              <w:right w:val="single" w:color="000000" w:sz="4" w:space="0"/>
            </w:tcBorders>
          </w:tcPr>
          <w:p w14:paraId="7CAC98CC">
            <w:pPr>
              <w:rPr>
                <w:rFonts w:ascii="Arial"/>
              </w:rPr>
            </w:pPr>
          </w:p>
        </w:tc>
        <w:tc>
          <w:tcPr>
            <w:tcW w:w="2496" w:type="dxa"/>
            <w:tcBorders>
              <w:left w:val="single" w:color="000000" w:sz="4" w:space="0"/>
            </w:tcBorders>
          </w:tcPr>
          <w:p w14:paraId="6F5779FC">
            <w:pPr>
              <w:rPr>
                <w:rFonts w:ascii="Arial"/>
              </w:rPr>
            </w:pPr>
          </w:p>
        </w:tc>
        <w:tc>
          <w:tcPr>
            <w:tcW w:w="804" w:type="dxa"/>
          </w:tcPr>
          <w:p w14:paraId="6FC51407">
            <w:pPr>
              <w:rPr>
                <w:rFonts w:ascii="Arial"/>
              </w:rPr>
            </w:pPr>
          </w:p>
        </w:tc>
      </w:tr>
      <w:tr w14:paraId="65915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5A4D85AF">
            <w:pPr>
              <w:jc w:val="center"/>
              <w:rPr>
                <w:rFonts w:ascii="宋体" w:hAnsi="宋体" w:eastAsia="宋体" w:cs="宋体"/>
                <w:spacing w:val="-6"/>
                <w:szCs w:val="21"/>
              </w:rPr>
            </w:pPr>
          </w:p>
        </w:tc>
        <w:tc>
          <w:tcPr>
            <w:tcW w:w="10087" w:type="dxa"/>
            <w:gridSpan w:val="6"/>
            <w:tcBorders>
              <w:right w:val="single" w:color="000000" w:sz="4" w:space="0"/>
            </w:tcBorders>
          </w:tcPr>
          <w:p w14:paraId="523F51F3">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A223657">
            <w:pPr>
              <w:rPr>
                <w:rFonts w:ascii="Arial"/>
              </w:rPr>
            </w:pPr>
          </w:p>
        </w:tc>
        <w:tc>
          <w:tcPr>
            <w:tcW w:w="804" w:type="dxa"/>
          </w:tcPr>
          <w:p w14:paraId="6236D9C4">
            <w:pPr>
              <w:rPr>
                <w:rFonts w:ascii="Arial"/>
              </w:rPr>
            </w:pPr>
          </w:p>
        </w:tc>
      </w:tr>
    </w:tbl>
    <w:p w14:paraId="570EC2F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43D7D3D">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0DF0945">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D4208A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7EA3F3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E744C5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37E1157">
      <w:pPr>
        <w:spacing w:line="105" w:lineRule="exact"/>
      </w:pPr>
    </w:p>
    <w:p w14:paraId="1A4E29F8">
      <w:pPr>
        <w:sectPr>
          <w:footerReference r:id="rId32" w:type="default"/>
          <w:pgSz w:w="16841" w:h="11907" w:orient="landscape"/>
          <w:pgMar w:top="400" w:right="1387" w:bottom="1168" w:left="1473" w:header="0" w:footer="990" w:gutter="0"/>
          <w:cols w:equalWidth="0" w:num="1">
            <w:col w:w="13980"/>
          </w:cols>
        </w:sectPr>
      </w:pPr>
    </w:p>
    <w:p w14:paraId="333306D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E5A46A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AD8837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2EB6765">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2D289B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699FC9F">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AE3F3A0">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910F693">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72E4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44615CD">
            <w:pPr>
              <w:spacing w:line="296" w:lineRule="auto"/>
              <w:rPr>
                <w:rFonts w:ascii="Arial"/>
              </w:rPr>
            </w:pPr>
          </w:p>
          <w:p w14:paraId="4598F2E6">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83E305A">
            <w:pPr>
              <w:spacing w:line="295" w:lineRule="auto"/>
              <w:rPr>
                <w:rFonts w:ascii="Arial"/>
              </w:rPr>
            </w:pPr>
          </w:p>
          <w:p w14:paraId="19B72CAA">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B217C92">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3189EB0">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4C8EBEF">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1A32093">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C2A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5407784">
            <w:pPr>
              <w:rPr>
                <w:rFonts w:ascii="Arial"/>
              </w:rPr>
            </w:pPr>
          </w:p>
        </w:tc>
        <w:tc>
          <w:tcPr>
            <w:tcW w:w="3530" w:type="dxa"/>
            <w:vMerge w:val="continue"/>
            <w:tcBorders>
              <w:top w:val="nil"/>
            </w:tcBorders>
          </w:tcPr>
          <w:p w14:paraId="7D8CE4E8">
            <w:pPr>
              <w:rPr>
                <w:rFonts w:ascii="Arial"/>
              </w:rPr>
            </w:pPr>
          </w:p>
        </w:tc>
        <w:tc>
          <w:tcPr>
            <w:tcW w:w="2159" w:type="dxa"/>
          </w:tcPr>
          <w:p w14:paraId="66DD220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E0524A4">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7D8A6995">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F8537CD">
            <w:pPr>
              <w:spacing w:before="161" w:line="185" w:lineRule="auto"/>
              <w:ind w:left="1031"/>
              <w:rPr>
                <w:rFonts w:ascii="宋体" w:hAnsi="宋体" w:eastAsia="宋体" w:cs="宋体"/>
                <w:szCs w:val="21"/>
              </w:rPr>
            </w:pPr>
            <w:r>
              <w:rPr>
                <w:rFonts w:ascii="宋体" w:hAnsi="宋体" w:eastAsia="宋体" w:cs="宋体"/>
                <w:szCs w:val="21"/>
              </w:rPr>
              <w:t>4</w:t>
            </w:r>
          </w:p>
        </w:tc>
      </w:tr>
      <w:tr w14:paraId="5E540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241E08">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619D2C1E">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26C80A3">
            <w:pPr>
              <w:rPr>
                <w:rFonts w:ascii="Arial"/>
              </w:rPr>
            </w:pPr>
          </w:p>
        </w:tc>
        <w:tc>
          <w:tcPr>
            <w:tcW w:w="2186" w:type="dxa"/>
          </w:tcPr>
          <w:p w14:paraId="1B4773FA">
            <w:pPr>
              <w:rPr>
                <w:rFonts w:ascii="Arial"/>
              </w:rPr>
            </w:pPr>
          </w:p>
        </w:tc>
        <w:tc>
          <w:tcPr>
            <w:tcW w:w="2596" w:type="dxa"/>
          </w:tcPr>
          <w:p w14:paraId="30EEF098">
            <w:pPr>
              <w:rPr>
                <w:rFonts w:ascii="Arial"/>
              </w:rPr>
            </w:pPr>
          </w:p>
        </w:tc>
        <w:tc>
          <w:tcPr>
            <w:tcW w:w="2164" w:type="dxa"/>
          </w:tcPr>
          <w:p w14:paraId="417A5F39">
            <w:pPr>
              <w:rPr>
                <w:rFonts w:ascii="Arial"/>
              </w:rPr>
            </w:pPr>
          </w:p>
        </w:tc>
      </w:tr>
      <w:tr w14:paraId="3E28C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85E70D">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0FD3EF92">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113EDBF">
            <w:pPr>
              <w:rPr>
                <w:rFonts w:ascii="Arial"/>
              </w:rPr>
            </w:pPr>
          </w:p>
        </w:tc>
        <w:tc>
          <w:tcPr>
            <w:tcW w:w="2186" w:type="dxa"/>
          </w:tcPr>
          <w:p w14:paraId="772CCF84">
            <w:pPr>
              <w:rPr>
                <w:rFonts w:ascii="Arial"/>
              </w:rPr>
            </w:pPr>
          </w:p>
        </w:tc>
        <w:tc>
          <w:tcPr>
            <w:tcW w:w="2596" w:type="dxa"/>
          </w:tcPr>
          <w:p w14:paraId="335E76ED">
            <w:pPr>
              <w:rPr>
                <w:rFonts w:ascii="Arial"/>
              </w:rPr>
            </w:pPr>
          </w:p>
        </w:tc>
        <w:tc>
          <w:tcPr>
            <w:tcW w:w="2164" w:type="dxa"/>
            <w:vMerge w:val="restart"/>
            <w:tcBorders>
              <w:bottom w:val="nil"/>
            </w:tcBorders>
          </w:tcPr>
          <w:p w14:paraId="0E2E28F7">
            <w:pPr>
              <w:spacing w:line="295" w:lineRule="auto"/>
              <w:rPr>
                <w:rFonts w:ascii="Arial"/>
              </w:rPr>
            </w:pPr>
          </w:p>
          <w:p w14:paraId="2255F29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3718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3517840">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31306F3">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D73FED0">
            <w:pPr>
              <w:rPr>
                <w:rFonts w:ascii="Arial"/>
              </w:rPr>
            </w:pPr>
          </w:p>
        </w:tc>
        <w:tc>
          <w:tcPr>
            <w:tcW w:w="2186" w:type="dxa"/>
          </w:tcPr>
          <w:p w14:paraId="47CA0472">
            <w:pPr>
              <w:rPr>
                <w:rFonts w:ascii="Arial"/>
              </w:rPr>
            </w:pPr>
          </w:p>
        </w:tc>
        <w:tc>
          <w:tcPr>
            <w:tcW w:w="2596" w:type="dxa"/>
          </w:tcPr>
          <w:p w14:paraId="027260AA">
            <w:pPr>
              <w:rPr>
                <w:rFonts w:ascii="Arial"/>
              </w:rPr>
            </w:pPr>
          </w:p>
        </w:tc>
        <w:tc>
          <w:tcPr>
            <w:tcW w:w="2164" w:type="dxa"/>
            <w:vMerge w:val="continue"/>
            <w:tcBorders>
              <w:top w:val="nil"/>
            </w:tcBorders>
          </w:tcPr>
          <w:p w14:paraId="2527F137">
            <w:pPr>
              <w:rPr>
                <w:rFonts w:ascii="Arial"/>
              </w:rPr>
            </w:pPr>
          </w:p>
        </w:tc>
      </w:tr>
      <w:tr w14:paraId="11E1B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B14B76">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694423D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567F3B4">
            <w:pPr>
              <w:rPr>
                <w:rFonts w:ascii="Arial"/>
              </w:rPr>
            </w:pPr>
          </w:p>
        </w:tc>
        <w:tc>
          <w:tcPr>
            <w:tcW w:w="2186" w:type="dxa"/>
          </w:tcPr>
          <w:p w14:paraId="59900018">
            <w:pPr>
              <w:rPr>
                <w:rFonts w:ascii="Arial"/>
              </w:rPr>
            </w:pPr>
          </w:p>
        </w:tc>
        <w:tc>
          <w:tcPr>
            <w:tcW w:w="2596" w:type="dxa"/>
          </w:tcPr>
          <w:p w14:paraId="45675EC8">
            <w:pPr>
              <w:rPr>
                <w:rFonts w:ascii="Arial"/>
              </w:rPr>
            </w:pPr>
          </w:p>
        </w:tc>
        <w:tc>
          <w:tcPr>
            <w:tcW w:w="2164" w:type="dxa"/>
          </w:tcPr>
          <w:p w14:paraId="230EDB23">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2F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FF2637">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242897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8CA4105">
            <w:pPr>
              <w:rPr>
                <w:rFonts w:ascii="Arial"/>
              </w:rPr>
            </w:pPr>
          </w:p>
        </w:tc>
        <w:tc>
          <w:tcPr>
            <w:tcW w:w="2186" w:type="dxa"/>
          </w:tcPr>
          <w:p w14:paraId="4141DB20">
            <w:pPr>
              <w:rPr>
                <w:rFonts w:ascii="Arial"/>
              </w:rPr>
            </w:pPr>
          </w:p>
        </w:tc>
        <w:tc>
          <w:tcPr>
            <w:tcW w:w="2596" w:type="dxa"/>
          </w:tcPr>
          <w:p w14:paraId="267BC58F">
            <w:pPr>
              <w:rPr>
                <w:rFonts w:ascii="Arial"/>
              </w:rPr>
            </w:pPr>
          </w:p>
        </w:tc>
        <w:tc>
          <w:tcPr>
            <w:tcW w:w="2164" w:type="dxa"/>
          </w:tcPr>
          <w:p w14:paraId="748AD82E">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84E8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81A5BC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1E2916D">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5035A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6FA295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771B7A4">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EA0577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71A1BF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3E7E01B">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BFDC9A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B15806">
      <w:pPr>
        <w:rPr>
          <w:sz w:val="24"/>
          <w:szCs w:val="24"/>
        </w:rPr>
        <w:sectPr>
          <w:footerReference r:id="rId33" w:type="default"/>
          <w:pgSz w:w="16841" w:h="11907"/>
          <w:pgMar w:top="400" w:right="1699" w:bottom="1184" w:left="1481" w:header="0" w:footer="1022" w:gutter="0"/>
          <w:cols w:space="720" w:num="1"/>
        </w:sectPr>
      </w:pPr>
    </w:p>
    <w:p w14:paraId="077C80CF">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E1CA933">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5205D49">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819D93D"/>
    <w:p w14:paraId="52973AEC">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25FC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3F400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323C20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48B885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6861B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C7667C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86CCF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E24C9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46A0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6A8867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14:paraId="03BDA005">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14:paraId="00C26AF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5B22281">
            <w:pPr>
              <w:spacing w:before="266" w:line="221" w:lineRule="auto"/>
              <w:jc w:val="center"/>
              <w:rPr>
                <w:rFonts w:ascii="宋体" w:hAnsi="宋体" w:eastAsia="宋体" w:cs="宋体"/>
                <w:spacing w:val="-2"/>
                <w:szCs w:val="21"/>
              </w:rPr>
            </w:pPr>
          </w:p>
        </w:tc>
        <w:tc>
          <w:tcPr>
            <w:tcW w:w="1138" w:type="dxa"/>
          </w:tcPr>
          <w:p w14:paraId="2673A1C6">
            <w:pPr>
              <w:spacing w:before="266" w:line="221" w:lineRule="auto"/>
              <w:jc w:val="center"/>
              <w:rPr>
                <w:rFonts w:ascii="宋体" w:hAnsi="宋体" w:eastAsia="宋体" w:cs="宋体"/>
                <w:spacing w:val="-2"/>
                <w:szCs w:val="21"/>
              </w:rPr>
            </w:pPr>
          </w:p>
        </w:tc>
        <w:tc>
          <w:tcPr>
            <w:tcW w:w="2449" w:type="dxa"/>
          </w:tcPr>
          <w:p w14:paraId="54B6D89C">
            <w:pPr>
              <w:rPr>
                <w:rFonts w:ascii="Arial"/>
              </w:rPr>
            </w:pPr>
          </w:p>
        </w:tc>
        <w:tc>
          <w:tcPr>
            <w:tcW w:w="3328" w:type="dxa"/>
          </w:tcPr>
          <w:p w14:paraId="0AF2A30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7AD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EFFA998">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14:paraId="5A908EB0">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14:paraId="44F08B61">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403DB28">
            <w:pPr>
              <w:spacing w:before="266" w:line="221" w:lineRule="auto"/>
              <w:jc w:val="center"/>
              <w:rPr>
                <w:rFonts w:ascii="宋体" w:hAnsi="宋体" w:eastAsia="宋体" w:cs="宋体"/>
                <w:spacing w:val="-2"/>
                <w:szCs w:val="21"/>
              </w:rPr>
            </w:pPr>
          </w:p>
        </w:tc>
        <w:tc>
          <w:tcPr>
            <w:tcW w:w="1138" w:type="dxa"/>
          </w:tcPr>
          <w:p w14:paraId="70A40FE7">
            <w:pPr>
              <w:spacing w:before="266" w:line="221" w:lineRule="auto"/>
              <w:jc w:val="center"/>
              <w:rPr>
                <w:rFonts w:ascii="宋体" w:hAnsi="宋体" w:eastAsia="宋体" w:cs="宋体"/>
                <w:spacing w:val="-2"/>
                <w:szCs w:val="21"/>
              </w:rPr>
            </w:pPr>
          </w:p>
        </w:tc>
        <w:tc>
          <w:tcPr>
            <w:tcW w:w="2449" w:type="dxa"/>
          </w:tcPr>
          <w:p w14:paraId="7D41EF72">
            <w:pPr>
              <w:rPr>
                <w:rFonts w:ascii="Arial"/>
              </w:rPr>
            </w:pPr>
          </w:p>
        </w:tc>
        <w:tc>
          <w:tcPr>
            <w:tcW w:w="3328" w:type="dxa"/>
          </w:tcPr>
          <w:p w14:paraId="3D4E4584">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3F4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1213466">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14:paraId="4BA91F0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CE4E01A">
            <w:pPr>
              <w:spacing w:before="266" w:line="221" w:lineRule="auto"/>
              <w:jc w:val="center"/>
              <w:rPr>
                <w:rFonts w:ascii="宋体" w:hAnsi="宋体" w:eastAsia="宋体" w:cs="宋体"/>
                <w:spacing w:val="-2"/>
                <w:szCs w:val="21"/>
              </w:rPr>
            </w:pPr>
          </w:p>
        </w:tc>
        <w:tc>
          <w:tcPr>
            <w:tcW w:w="1138" w:type="dxa"/>
          </w:tcPr>
          <w:p w14:paraId="7A648928">
            <w:pPr>
              <w:spacing w:before="266" w:line="221" w:lineRule="auto"/>
              <w:jc w:val="center"/>
              <w:rPr>
                <w:rFonts w:ascii="宋体" w:hAnsi="宋体" w:eastAsia="宋体" w:cs="宋体"/>
                <w:spacing w:val="-2"/>
                <w:szCs w:val="21"/>
              </w:rPr>
            </w:pPr>
          </w:p>
        </w:tc>
        <w:tc>
          <w:tcPr>
            <w:tcW w:w="1138" w:type="dxa"/>
          </w:tcPr>
          <w:p w14:paraId="5C83E0A3">
            <w:pPr>
              <w:spacing w:before="266" w:line="221" w:lineRule="auto"/>
              <w:jc w:val="center"/>
              <w:rPr>
                <w:rFonts w:ascii="宋体" w:hAnsi="宋体" w:eastAsia="宋体" w:cs="宋体"/>
                <w:spacing w:val="-2"/>
                <w:szCs w:val="21"/>
              </w:rPr>
            </w:pPr>
          </w:p>
        </w:tc>
        <w:tc>
          <w:tcPr>
            <w:tcW w:w="2449" w:type="dxa"/>
          </w:tcPr>
          <w:p w14:paraId="13D22036">
            <w:pPr>
              <w:rPr>
                <w:rFonts w:ascii="Arial"/>
              </w:rPr>
            </w:pPr>
          </w:p>
        </w:tc>
        <w:tc>
          <w:tcPr>
            <w:tcW w:w="3328" w:type="dxa"/>
          </w:tcPr>
          <w:p w14:paraId="561505C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21CA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3847C2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9B49E6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9D56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F386F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76189D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A5483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8E44E6">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1271754">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B52EB2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991566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881B6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82E2FE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AD89CFF"/>
    <w:p w14:paraId="7F948F1B">
      <w:pPr>
        <w:pStyle w:val="20"/>
      </w:pPr>
    </w:p>
    <w:p w14:paraId="2EE1C841">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23E55BF">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7716492C">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3A647B2">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E8210C6">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3D7EF">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5A0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91A6F85">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0201D0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F80FB6A">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B66355A">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91BE25A">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D991B1A">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674077C">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ED1378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F2443A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863D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1C733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D98686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12286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4641C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C8CEE5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93C5CC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46D2AE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EF1427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0D5619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EBDEB5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E2256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7BC780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89033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1E1D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9DAF6C1">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50C596E2">
            <w:pPr>
              <w:rPr>
                <w:rFonts w:ascii="Arial"/>
              </w:rPr>
            </w:pPr>
          </w:p>
        </w:tc>
        <w:tc>
          <w:tcPr>
            <w:tcW w:w="2100" w:type="dxa"/>
          </w:tcPr>
          <w:p w14:paraId="328CA508">
            <w:pPr>
              <w:rPr>
                <w:rFonts w:ascii="Arial"/>
              </w:rPr>
            </w:pPr>
          </w:p>
        </w:tc>
        <w:tc>
          <w:tcPr>
            <w:tcW w:w="840" w:type="dxa"/>
          </w:tcPr>
          <w:p w14:paraId="29C02609">
            <w:pPr>
              <w:rPr>
                <w:rFonts w:ascii="Arial"/>
              </w:rPr>
            </w:pPr>
          </w:p>
        </w:tc>
        <w:tc>
          <w:tcPr>
            <w:tcW w:w="2239" w:type="dxa"/>
          </w:tcPr>
          <w:p w14:paraId="323DFBE3">
            <w:pPr>
              <w:rPr>
                <w:rFonts w:ascii="Arial"/>
              </w:rPr>
            </w:pPr>
          </w:p>
        </w:tc>
        <w:tc>
          <w:tcPr>
            <w:tcW w:w="1498" w:type="dxa"/>
          </w:tcPr>
          <w:p w14:paraId="16E4149A">
            <w:pPr>
              <w:rPr>
                <w:rFonts w:ascii="Arial"/>
              </w:rPr>
            </w:pPr>
          </w:p>
        </w:tc>
        <w:tc>
          <w:tcPr>
            <w:tcW w:w="1861" w:type="dxa"/>
          </w:tcPr>
          <w:p w14:paraId="2DC57B26">
            <w:pPr>
              <w:rPr>
                <w:rFonts w:ascii="Arial"/>
              </w:rPr>
            </w:pPr>
          </w:p>
        </w:tc>
        <w:tc>
          <w:tcPr>
            <w:tcW w:w="1120" w:type="dxa"/>
          </w:tcPr>
          <w:p w14:paraId="21B3D70A">
            <w:pPr>
              <w:rPr>
                <w:rFonts w:ascii="Arial"/>
              </w:rPr>
            </w:pPr>
          </w:p>
        </w:tc>
        <w:tc>
          <w:tcPr>
            <w:tcW w:w="1125" w:type="dxa"/>
          </w:tcPr>
          <w:p w14:paraId="10012605">
            <w:pPr>
              <w:rPr>
                <w:rFonts w:ascii="Arial"/>
              </w:rPr>
            </w:pPr>
          </w:p>
        </w:tc>
      </w:tr>
      <w:tr w14:paraId="3296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832DD64">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6025374">
            <w:pPr>
              <w:rPr>
                <w:rFonts w:ascii="Arial"/>
              </w:rPr>
            </w:pPr>
          </w:p>
        </w:tc>
        <w:tc>
          <w:tcPr>
            <w:tcW w:w="2100" w:type="dxa"/>
          </w:tcPr>
          <w:p w14:paraId="428E9F94">
            <w:pPr>
              <w:rPr>
                <w:rFonts w:ascii="Arial"/>
              </w:rPr>
            </w:pPr>
          </w:p>
        </w:tc>
        <w:tc>
          <w:tcPr>
            <w:tcW w:w="840" w:type="dxa"/>
          </w:tcPr>
          <w:p w14:paraId="42569221">
            <w:pPr>
              <w:rPr>
                <w:rFonts w:ascii="Arial"/>
              </w:rPr>
            </w:pPr>
          </w:p>
        </w:tc>
        <w:tc>
          <w:tcPr>
            <w:tcW w:w="2239" w:type="dxa"/>
          </w:tcPr>
          <w:p w14:paraId="5D51A553">
            <w:pPr>
              <w:rPr>
                <w:rFonts w:ascii="Arial"/>
              </w:rPr>
            </w:pPr>
          </w:p>
        </w:tc>
        <w:tc>
          <w:tcPr>
            <w:tcW w:w="1498" w:type="dxa"/>
          </w:tcPr>
          <w:p w14:paraId="57001CD6">
            <w:pPr>
              <w:rPr>
                <w:rFonts w:ascii="Arial"/>
              </w:rPr>
            </w:pPr>
          </w:p>
        </w:tc>
        <w:tc>
          <w:tcPr>
            <w:tcW w:w="1861" w:type="dxa"/>
          </w:tcPr>
          <w:p w14:paraId="20ED4691">
            <w:pPr>
              <w:rPr>
                <w:rFonts w:ascii="Arial"/>
              </w:rPr>
            </w:pPr>
          </w:p>
        </w:tc>
        <w:tc>
          <w:tcPr>
            <w:tcW w:w="1120" w:type="dxa"/>
          </w:tcPr>
          <w:p w14:paraId="768AA771">
            <w:pPr>
              <w:rPr>
                <w:rFonts w:ascii="Arial"/>
              </w:rPr>
            </w:pPr>
          </w:p>
        </w:tc>
        <w:tc>
          <w:tcPr>
            <w:tcW w:w="1125" w:type="dxa"/>
          </w:tcPr>
          <w:p w14:paraId="594BF16D">
            <w:pPr>
              <w:rPr>
                <w:rFonts w:ascii="Arial"/>
              </w:rPr>
            </w:pPr>
          </w:p>
        </w:tc>
      </w:tr>
      <w:tr w14:paraId="591E4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CBB689">
            <w:pPr>
              <w:rPr>
                <w:rFonts w:ascii="Arial"/>
              </w:rPr>
            </w:pPr>
          </w:p>
        </w:tc>
        <w:tc>
          <w:tcPr>
            <w:tcW w:w="2543" w:type="dxa"/>
          </w:tcPr>
          <w:p w14:paraId="4767CBEE">
            <w:pPr>
              <w:rPr>
                <w:rFonts w:ascii="Arial"/>
              </w:rPr>
            </w:pPr>
          </w:p>
        </w:tc>
        <w:tc>
          <w:tcPr>
            <w:tcW w:w="2100" w:type="dxa"/>
          </w:tcPr>
          <w:p w14:paraId="5B5EBC65">
            <w:pPr>
              <w:rPr>
                <w:rFonts w:ascii="Arial"/>
              </w:rPr>
            </w:pPr>
          </w:p>
        </w:tc>
        <w:tc>
          <w:tcPr>
            <w:tcW w:w="840" w:type="dxa"/>
          </w:tcPr>
          <w:p w14:paraId="4251E087">
            <w:pPr>
              <w:rPr>
                <w:rFonts w:ascii="Arial"/>
              </w:rPr>
            </w:pPr>
          </w:p>
        </w:tc>
        <w:tc>
          <w:tcPr>
            <w:tcW w:w="2239" w:type="dxa"/>
          </w:tcPr>
          <w:p w14:paraId="3CA1F5CB">
            <w:pPr>
              <w:rPr>
                <w:rFonts w:ascii="Arial"/>
              </w:rPr>
            </w:pPr>
          </w:p>
        </w:tc>
        <w:tc>
          <w:tcPr>
            <w:tcW w:w="1498" w:type="dxa"/>
          </w:tcPr>
          <w:p w14:paraId="1021587E">
            <w:pPr>
              <w:rPr>
                <w:rFonts w:ascii="Arial"/>
              </w:rPr>
            </w:pPr>
          </w:p>
        </w:tc>
        <w:tc>
          <w:tcPr>
            <w:tcW w:w="1861" w:type="dxa"/>
          </w:tcPr>
          <w:p w14:paraId="1DFFA185">
            <w:pPr>
              <w:rPr>
                <w:rFonts w:ascii="Arial"/>
              </w:rPr>
            </w:pPr>
          </w:p>
        </w:tc>
        <w:tc>
          <w:tcPr>
            <w:tcW w:w="1120" w:type="dxa"/>
          </w:tcPr>
          <w:p w14:paraId="04045865">
            <w:pPr>
              <w:rPr>
                <w:rFonts w:ascii="Arial"/>
              </w:rPr>
            </w:pPr>
          </w:p>
        </w:tc>
        <w:tc>
          <w:tcPr>
            <w:tcW w:w="1125" w:type="dxa"/>
          </w:tcPr>
          <w:p w14:paraId="381DC504">
            <w:pPr>
              <w:rPr>
                <w:rFonts w:ascii="Arial"/>
              </w:rPr>
            </w:pPr>
          </w:p>
        </w:tc>
      </w:tr>
      <w:tr w14:paraId="2002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206D27E">
            <w:pPr>
              <w:rPr>
                <w:rFonts w:ascii="Arial"/>
              </w:rPr>
            </w:pPr>
          </w:p>
        </w:tc>
        <w:tc>
          <w:tcPr>
            <w:tcW w:w="2543" w:type="dxa"/>
          </w:tcPr>
          <w:p w14:paraId="360F17F7">
            <w:pPr>
              <w:rPr>
                <w:rFonts w:ascii="Arial"/>
              </w:rPr>
            </w:pPr>
          </w:p>
        </w:tc>
        <w:tc>
          <w:tcPr>
            <w:tcW w:w="2100" w:type="dxa"/>
          </w:tcPr>
          <w:p w14:paraId="0AE21D49">
            <w:pPr>
              <w:rPr>
                <w:rFonts w:ascii="Arial"/>
              </w:rPr>
            </w:pPr>
          </w:p>
        </w:tc>
        <w:tc>
          <w:tcPr>
            <w:tcW w:w="840" w:type="dxa"/>
          </w:tcPr>
          <w:p w14:paraId="10808730">
            <w:pPr>
              <w:rPr>
                <w:rFonts w:ascii="Arial"/>
              </w:rPr>
            </w:pPr>
          </w:p>
        </w:tc>
        <w:tc>
          <w:tcPr>
            <w:tcW w:w="2239" w:type="dxa"/>
          </w:tcPr>
          <w:p w14:paraId="5DF8F331">
            <w:pPr>
              <w:rPr>
                <w:rFonts w:ascii="Arial"/>
              </w:rPr>
            </w:pPr>
          </w:p>
        </w:tc>
        <w:tc>
          <w:tcPr>
            <w:tcW w:w="1498" w:type="dxa"/>
          </w:tcPr>
          <w:p w14:paraId="59E6838F">
            <w:pPr>
              <w:rPr>
                <w:rFonts w:ascii="Arial"/>
              </w:rPr>
            </w:pPr>
          </w:p>
        </w:tc>
        <w:tc>
          <w:tcPr>
            <w:tcW w:w="1861" w:type="dxa"/>
          </w:tcPr>
          <w:p w14:paraId="48A759D8">
            <w:pPr>
              <w:rPr>
                <w:rFonts w:ascii="Arial"/>
              </w:rPr>
            </w:pPr>
          </w:p>
        </w:tc>
        <w:tc>
          <w:tcPr>
            <w:tcW w:w="1120" w:type="dxa"/>
          </w:tcPr>
          <w:p w14:paraId="06295B43">
            <w:pPr>
              <w:rPr>
                <w:rFonts w:ascii="Arial"/>
              </w:rPr>
            </w:pPr>
          </w:p>
        </w:tc>
        <w:tc>
          <w:tcPr>
            <w:tcW w:w="1125" w:type="dxa"/>
          </w:tcPr>
          <w:p w14:paraId="7A89E0D7">
            <w:pPr>
              <w:rPr>
                <w:rFonts w:ascii="Arial"/>
              </w:rPr>
            </w:pPr>
          </w:p>
        </w:tc>
      </w:tr>
      <w:tr w14:paraId="185EC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04C6D29">
            <w:pPr>
              <w:rPr>
                <w:rFonts w:ascii="Arial"/>
              </w:rPr>
            </w:pPr>
          </w:p>
        </w:tc>
        <w:tc>
          <w:tcPr>
            <w:tcW w:w="2543" w:type="dxa"/>
          </w:tcPr>
          <w:p w14:paraId="009A5E24">
            <w:pPr>
              <w:rPr>
                <w:rFonts w:ascii="Arial"/>
              </w:rPr>
            </w:pPr>
          </w:p>
        </w:tc>
        <w:tc>
          <w:tcPr>
            <w:tcW w:w="2100" w:type="dxa"/>
          </w:tcPr>
          <w:p w14:paraId="05533EA3">
            <w:pPr>
              <w:rPr>
                <w:rFonts w:ascii="Arial"/>
              </w:rPr>
            </w:pPr>
          </w:p>
        </w:tc>
        <w:tc>
          <w:tcPr>
            <w:tcW w:w="840" w:type="dxa"/>
          </w:tcPr>
          <w:p w14:paraId="0A1C75FB">
            <w:pPr>
              <w:rPr>
                <w:rFonts w:ascii="Arial"/>
              </w:rPr>
            </w:pPr>
          </w:p>
        </w:tc>
        <w:tc>
          <w:tcPr>
            <w:tcW w:w="2239" w:type="dxa"/>
          </w:tcPr>
          <w:p w14:paraId="195E5D7B">
            <w:pPr>
              <w:rPr>
                <w:rFonts w:ascii="Arial"/>
              </w:rPr>
            </w:pPr>
          </w:p>
        </w:tc>
        <w:tc>
          <w:tcPr>
            <w:tcW w:w="1498" w:type="dxa"/>
          </w:tcPr>
          <w:p w14:paraId="3BFC5521">
            <w:pPr>
              <w:rPr>
                <w:rFonts w:ascii="Arial"/>
              </w:rPr>
            </w:pPr>
          </w:p>
        </w:tc>
        <w:tc>
          <w:tcPr>
            <w:tcW w:w="1861" w:type="dxa"/>
          </w:tcPr>
          <w:p w14:paraId="66995BFA">
            <w:pPr>
              <w:rPr>
                <w:rFonts w:ascii="Arial"/>
              </w:rPr>
            </w:pPr>
          </w:p>
        </w:tc>
        <w:tc>
          <w:tcPr>
            <w:tcW w:w="1120" w:type="dxa"/>
          </w:tcPr>
          <w:p w14:paraId="01D3AD09">
            <w:pPr>
              <w:rPr>
                <w:rFonts w:ascii="Arial"/>
              </w:rPr>
            </w:pPr>
          </w:p>
        </w:tc>
        <w:tc>
          <w:tcPr>
            <w:tcW w:w="1125" w:type="dxa"/>
          </w:tcPr>
          <w:p w14:paraId="6B3C27D8">
            <w:pPr>
              <w:rPr>
                <w:rFonts w:ascii="Arial"/>
              </w:rPr>
            </w:pPr>
          </w:p>
        </w:tc>
      </w:tr>
      <w:tr w14:paraId="54803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AA48B7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FBB8A09">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6ECC1D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34FBCD7">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0C7272D">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DE226C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8F667C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B4D52B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2E8CC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613516B">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68882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4967A33">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6CB6BF66">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4FAF0D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C23E39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724F7FA">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D40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E4C5D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113F86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A014E34">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B90B11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BDC2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A92CEC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17D53F4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4B13C57">
            <w:pPr>
              <w:rPr>
                <w:rFonts w:ascii="Arial"/>
              </w:rPr>
            </w:pPr>
          </w:p>
        </w:tc>
        <w:tc>
          <w:tcPr>
            <w:tcW w:w="3362" w:type="dxa"/>
          </w:tcPr>
          <w:p w14:paraId="0DCFA3E2">
            <w:pPr>
              <w:rPr>
                <w:rFonts w:ascii="Arial"/>
              </w:rPr>
            </w:pPr>
          </w:p>
        </w:tc>
      </w:tr>
      <w:tr w14:paraId="49478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5A460EE">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2F9A3D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229913F">
            <w:pPr>
              <w:rPr>
                <w:rFonts w:ascii="Arial"/>
              </w:rPr>
            </w:pPr>
          </w:p>
        </w:tc>
        <w:tc>
          <w:tcPr>
            <w:tcW w:w="3362" w:type="dxa"/>
          </w:tcPr>
          <w:p w14:paraId="081FFE78">
            <w:pPr>
              <w:rPr>
                <w:rFonts w:ascii="Arial"/>
              </w:rPr>
            </w:pPr>
          </w:p>
        </w:tc>
      </w:tr>
      <w:tr w14:paraId="3BAC1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3C3059B">
            <w:pPr>
              <w:rPr>
                <w:rFonts w:ascii="Arial"/>
              </w:rPr>
            </w:pPr>
          </w:p>
          <w:p w14:paraId="577A038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EC2C3B4">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79E1027E">
            <w:pPr>
              <w:rPr>
                <w:rFonts w:ascii="Arial"/>
              </w:rPr>
            </w:pPr>
          </w:p>
        </w:tc>
        <w:tc>
          <w:tcPr>
            <w:tcW w:w="3362" w:type="dxa"/>
          </w:tcPr>
          <w:p w14:paraId="21E2C75B">
            <w:pPr>
              <w:rPr>
                <w:rFonts w:ascii="Arial"/>
              </w:rPr>
            </w:pPr>
          </w:p>
        </w:tc>
      </w:tr>
      <w:tr w14:paraId="6B2EC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C0DFD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446EC29">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63C32BB">
            <w:pPr>
              <w:rPr>
                <w:rFonts w:ascii="Arial"/>
              </w:rPr>
            </w:pPr>
          </w:p>
        </w:tc>
        <w:tc>
          <w:tcPr>
            <w:tcW w:w="3362" w:type="dxa"/>
          </w:tcPr>
          <w:p w14:paraId="1307AD3D">
            <w:pPr>
              <w:rPr>
                <w:rFonts w:ascii="Arial"/>
              </w:rPr>
            </w:pPr>
          </w:p>
        </w:tc>
      </w:tr>
      <w:tr w14:paraId="5B7BE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DAE865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8FFA1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521719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BD6F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0F485E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96F3E99">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78B50B">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56C2AE7">
      <w:pPr>
        <w:spacing w:line="291" w:lineRule="auto"/>
        <w:rPr>
          <w:rFonts w:ascii="Arial"/>
        </w:rPr>
      </w:pPr>
    </w:p>
    <w:p w14:paraId="5DE63CC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062D5E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BCF428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E6A63D0">
      <w:pPr>
        <w:pStyle w:val="20"/>
      </w:pPr>
    </w:p>
    <w:p w14:paraId="4EC758A6">
      <w:pPr>
        <w:pStyle w:val="20"/>
      </w:pPr>
    </w:p>
    <w:p w14:paraId="2C737D02">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70A2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9B515F0">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8FD4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A3DCDE2">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济南商用车有限公司工艺质量手持终端技改项目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72021B1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D709FD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6FB856D">
            <w:pPr>
              <w:jc w:val="center"/>
              <w:rPr>
                <w:rFonts w:ascii="Times New Roman" w:hAnsi="Times New Roman" w:eastAsia="宋体" w:cs="Times New Roman"/>
                <w:b/>
                <w:szCs w:val="20"/>
              </w:rPr>
            </w:pPr>
            <w:r>
              <w:rPr>
                <w:rFonts w:hint="eastAsia" w:ascii="宋体" w:hAnsi="宋体" w:eastAsia="宋体" w:cs="宋体"/>
                <w:b/>
                <w:szCs w:val="20"/>
              </w:rPr>
              <w:t>是否偏离</w:t>
            </w:r>
          </w:p>
          <w:p w14:paraId="2E40ABB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32A6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192436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11CD63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57863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A940D61">
            <w:pPr>
              <w:jc w:val="center"/>
              <w:rPr>
                <w:rFonts w:ascii="Times New Roman" w:hAnsi="Times New Roman" w:eastAsia="宋体" w:cs="Times New Roman"/>
                <w:b/>
                <w:szCs w:val="20"/>
              </w:rPr>
            </w:pPr>
          </w:p>
        </w:tc>
      </w:tr>
      <w:tr w14:paraId="1F5915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B7DB5B">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6F8A33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10E0C6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91D99B0">
            <w:pPr>
              <w:jc w:val="center"/>
              <w:rPr>
                <w:rFonts w:ascii="Times New Roman" w:hAnsi="Times New Roman" w:eastAsia="宋体" w:cs="Times New Roman"/>
                <w:b/>
                <w:szCs w:val="21"/>
              </w:rPr>
            </w:pPr>
          </w:p>
        </w:tc>
      </w:tr>
      <w:tr w14:paraId="2A268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7C6279">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352922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7573E2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F9D2844">
            <w:pPr>
              <w:jc w:val="center"/>
              <w:rPr>
                <w:rFonts w:ascii="Times New Roman" w:hAnsi="Times New Roman" w:eastAsia="宋体" w:cs="Times New Roman"/>
                <w:b/>
                <w:szCs w:val="20"/>
              </w:rPr>
            </w:pPr>
          </w:p>
        </w:tc>
      </w:tr>
      <w:tr w14:paraId="6043D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4723C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AE52D5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B7073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B00CE35">
            <w:pPr>
              <w:jc w:val="center"/>
              <w:rPr>
                <w:rFonts w:ascii="Times New Roman" w:hAnsi="Times New Roman" w:eastAsia="宋体" w:cs="Times New Roman"/>
                <w:b/>
                <w:szCs w:val="21"/>
              </w:rPr>
            </w:pPr>
          </w:p>
          <w:p w14:paraId="206DAE43">
            <w:pPr>
              <w:jc w:val="center"/>
              <w:rPr>
                <w:rFonts w:ascii="Times New Roman" w:hAnsi="Times New Roman" w:eastAsia="宋体" w:cs="Times New Roman"/>
                <w:b/>
                <w:szCs w:val="21"/>
              </w:rPr>
            </w:pPr>
          </w:p>
          <w:p w14:paraId="63325FCA">
            <w:pPr>
              <w:jc w:val="center"/>
              <w:rPr>
                <w:rFonts w:ascii="Times New Roman" w:hAnsi="Times New Roman" w:eastAsia="宋体" w:cs="Times New Roman"/>
                <w:b/>
                <w:szCs w:val="21"/>
              </w:rPr>
            </w:pPr>
          </w:p>
          <w:p w14:paraId="674D32E1">
            <w:pPr>
              <w:jc w:val="center"/>
              <w:rPr>
                <w:rFonts w:ascii="Times New Roman" w:hAnsi="Times New Roman" w:eastAsia="宋体" w:cs="Times New Roman"/>
                <w:b/>
                <w:szCs w:val="21"/>
              </w:rPr>
            </w:pPr>
          </w:p>
          <w:p w14:paraId="7D4BD95D">
            <w:pPr>
              <w:jc w:val="center"/>
              <w:rPr>
                <w:rFonts w:ascii="Times New Roman" w:hAnsi="Times New Roman" w:eastAsia="宋体" w:cs="Times New Roman"/>
                <w:b/>
                <w:szCs w:val="21"/>
              </w:rPr>
            </w:pPr>
          </w:p>
          <w:p w14:paraId="5CA96A08">
            <w:pPr>
              <w:jc w:val="center"/>
              <w:rPr>
                <w:rFonts w:ascii="Times New Roman" w:hAnsi="Times New Roman" w:eastAsia="宋体" w:cs="Times New Roman"/>
                <w:b/>
                <w:szCs w:val="21"/>
              </w:rPr>
            </w:pPr>
          </w:p>
          <w:p w14:paraId="6DDC1142">
            <w:pPr>
              <w:jc w:val="center"/>
              <w:rPr>
                <w:rFonts w:ascii="Times New Roman" w:hAnsi="Times New Roman" w:eastAsia="宋体" w:cs="Times New Roman"/>
                <w:b/>
                <w:szCs w:val="21"/>
              </w:rPr>
            </w:pPr>
          </w:p>
          <w:p w14:paraId="3B0DE2CF">
            <w:pPr>
              <w:jc w:val="center"/>
              <w:rPr>
                <w:rFonts w:ascii="Times New Roman" w:hAnsi="Times New Roman" w:eastAsia="宋体" w:cs="Times New Roman"/>
                <w:b/>
                <w:szCs w:val="21"/>
              </w:rPr>
            </w:pPr>
          </w:p>
          <w:p w14:paraId="5D1F7E84">
            <w:pPr>
              <w:jc w:val="center"/>
              <w:rPr>
                <w:rFonts w:ascii="Times New Roman" w:hAnsi="Times New Roman" w:eastAsia="宋体" w:cs="Times New Roman"/>
                <w:b/>
                <w:szCs w:val="21"/>
              </w:rPr>
            </w:pPr>
          </w:p>
          <w:p w14:paraId="546A154B">
            <w:pPr>
              <w:jc w:val="center"/>
              <w:rPr>
                <w:rFonts w:ascii="Times New Roman" w:hAnsi="Times New Roman" w:eastAsia="宋体" w:cs="Times New Roman"/>
                <w:b/>
                <w:szCs w:val="21"/>
              </w:rPr>
            </w:pPr>
          </w:p>
          <w:p w14:paraId="551A8932">
            <w:pPr>
              <w:jc w:val="center"/>
              <w:rPr>
                <w:rFonts w:ascii="Times New Roman" w:hAnsi="Times New Roman" w:eastAsia="宋体" w:cs="Times New Roman"/>
                <w:b/>
                <w:szCs w:val="21"/>
              </w:rPr>
            </w:pPr>
          </w:p>
          <w:p w14:paraId="4CA680FC">
            <w:pPr>
              <w:jc w:val="center"/>
              <w:rPr>
                <w:rFonts w:ascii="Times New Roman" w:hAnsi="Times New Roman" w:eastAsia="宋体" w:cs="Times New Roman"/>
                <w:b/>
                <w:szCs w:val="21"/>
              </w:rPr>
            </w:pPr>
          </w:p>
          <w:p w14:paraId="29140B3E">
            <w:pPr>
              <w:jc w:val="center"/>
              <w:rPr>
                <w:rFonts w:ascii="Times New Roman" w:hAnsi="Times New Roman" w:eastAsia="宋体" w:cs="Times New Roman"/>
                <w:b/>
                <w:szCs w:val="21"/>
              </w:rPr>
            </w:pPr>
          </w:p>
          <w:p w14:paraId="16FBB5ED">
            <w:pPr>
              <w:jc w:val="center"/>
              <w:rPr>
                <w:rFonts w:ascii="Times New Roman" w:hAnsi="Times New Roman" w:eastAsia="宋体" w:cs="Times New Roman"/>
                <w:b/>
                <w:szCs w:val="21"/>
              </w:rPr>
            </w:pPr>
          </w:p>
          <w:p w14:paraId="0160DFAE">
            <w:pPr>
              <w:jc w:val="center"/>
              <w:rPr>
                <w:rFonts w:ascii="Times New Roman" w:hAnsi="Times New Roman" w:eastAsia="宋体" w:cs="Times New Roman"/>
                <w:b/>
                <w:szCs w:val="21"/>
              </w:rPr>
            </w:pPr>
          </w:p>
          <w:p w14:paraId="6F09EE96">
            <w:pPr>
              <w:jc w:val="center"/>
              <w:rPr>
                <w:rFonts w:ascii="Times New Roman" w:hAnsi="Times New Roman" w:eastAsia="宋体" w:cs="Times New Roman"/>
                <w:b/>
                <w:szCs w:val="21"/>
              </w:rPr>
            </w:pPr>
          </w:p>
          <w:p w14:paraId="1AE80CEE">
            <w:pPr>
              <w:jc w:val="center"/>
              <w:rPr>
                <w:rFonts w:ascii="Times New Roman" w:hAnsi="Times New Roman" w:eastAsia="宋体" w:cs="Times New Roman"/>
                <w:b/>
                <w:szCs w:val="20"/>
              </w:rPr>
            </w:pPr>
          </w:p>
        </w:tc>
      </w:tr>
      <w:tr w14:paraId="02464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0CBFAA">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791DFC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0E9766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72400F2">
            <w:pPr>
              <w:jc w:val="center"/>
              <w:rPr>
                <w:rFonts w:ascii="Times New Roman" w:hAnsi="Times New Roman" w:eastAsia="宋体" w:cs="Times New Roman"/>
                <w:b/>
                <w:szCs w:val="20"/>
              </w:rPr>
            </w:pPr>
          </w:p>
        </w:tc>
      </w:tr>
    </w:tbl>
    <w:p w14:paraId="1706F5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021E8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F81EB5F">
      <w:pPr>
        <w:rPr>
          <w:rFonts w:ascii="宋体" w:hAnsi="Calibri" w:eastAsia="宋体" w:cs="Times New Roman"/>
          <w:szCs w:val="20"/>
        </w:rPr>
      </w:pPr>
    </w:p>
    <w:p w14:paraId="462B6FC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185DE4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441C1E4D">
      <w:pPr>
        <w:spacing w:line="272" w:lineRule="auto"/>
        <w:rPr>
          <w:rFonts w:ascii="Arial"/>
        </w:rPr>
      </w:pPr>
    </w:p>
    <w:p w14:paraId="0BC718BD">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济南商用车有限公司工艺质量手持终端技改项目</w:t>
      </w:r>
    </w:p>
    <w:p w14:paraId="1B844ACF">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3D5C317"/>
    <w:p w14:paraId="366FAF84">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C696CA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A4E49F4">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28CC2B8">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CAEB1DD">
      <w:pPr>
        <w:keepNext/>
        <w:keepLines/>
        <w:rPr>
          <w:rFonts w:ascii="Times New Roman" w:hAnsi="Times New Roman" w:eastAsia="宋体" w:cs="Times New Roman"/>
          <w:b/>
          <w:bCs/>
          <w:color w:val="000000"/>
          <w:sz w:val="24"/>
          <w:szCs w:val="24"/>
        </w:rPr>
      </w:pPr>
    </w:p>
    <w:p w14:paraId="5CA24BB1">
      <w:pPr>
        <w:spacing w:before="75" w:line="227" w:lineRule="auto"/>
        <w:ind w:left="135"/>
        <w:rPr>
          <w:rFonts w:ascii="宋体" w:hAnsi="宋体" w:eastAsia="宋体" w:cs="宋体"/>
          <w:spacing w:val="-2"/>
          <w:sz w:val="24"/>
          <w:szCs w:val="24"/>
        </w:rPr>
      </w:pPr>
    </w:p>
    <w:p w14:paraId="36D9BCA4">
      <w:pPr>
        <w:spacing w:before="75" w:line="227" w:lineRule="auto"/>
        <w:ind w:left="135"/>
        <w:rPr>
          <w:rFonts w:ascii="宋体" w:hAnsi="宋体" w:eastAsia="宋体" w:cs="宋体"/>
          <w:spacing w:val="-2"/>
          <w:sz w:val="24"/>
          <w:szCs w:val="24"/>
        </w:rPr>
      </w:pPr>
    </w:p>
    <w:p w14:paraId="4DC2FBA1">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DF147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2E80BCD">
      <w:pPr>
        <w:spacing w:line="240" w:lineRule="exact"/>
        <w:jc w:val="center"/>
        <w:rPr>
          <w:rFonts w:ascii="宋体" w:hAnsi="Calibri" w:eastAsia="宋体" w:cs="Times New Roman"/>
          <w:b/>
          <w:bCs/>
          <w:sz w:val="36"/>
          <w:szCs w:val="20"/>
        </w:rPr>
      </w:pPr>
    </w:p>
    <w:p w14:paraId="2F3861F4">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济南商用车有限公司工艺质量手持终端技改项目</w:t>
      </w:r>
    </w:p>
    <w:p w14:paraId="77EE14E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w:t>
      </w:r>
      <w:r>
        <w:rPr>
          <w:rFonts w:hint="eastAsia" w:ascii="宋体" w:hAnsi="宋体" w:eastAsia="宋体" w:cs="Times New Roman"/>
          <w:b/>
          <w:bCs/>
          <w:sz w:val="24"/>
          <w:szCs w:val="20"/>
          <w:lang w:eastAsia="zh-CN"/>
        </w:rPr>
        <w:t>济南商用车有限公司</w:t>
      </w:r>
      <w:r>
        <w:rPr>
          <w:rFonts w:hint="eastAsia" w:ascii="宋体" w:hAnsi="宋体" w:eastAsia="宋体" w:cs="Times New Roman"/>
          <w:b/>
          <w:bCs/>
          <w:sz w:val="24"/>
          <w:szCs w:val="20"/>
        </w:rPr>
        <w:t>：</w:t>
      </w:r>
    </w:p>
    <w:p w14:paraId="24D9A51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D8961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5EC3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FBDB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213C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B054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54F5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4A4D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B240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547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4AE2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5F87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A918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9E2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FF95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F667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D63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24CC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7FA9C6">
      <w:pPr>
        <w:spacing w:line="360" w:lineRule="auto"/>
        <w:ind w:firstLine="480" w:firstLineChars="200"/>
        <w:rPr>
          <w:rFonts w:ascii="宋体" w:hAnsi="宋体" w:eastAsia="宋体" w:cs="Times New Roman"/>
          <w:sz w:val="24"/>
          <w:szCs w:val="20"/>
          <w:u w:val="single"/>
        </w:rPr>
      </w:pPr>
    </w:p>
    <w:p w14:paraId="685E83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AAE07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50530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FEA5FF">
      <w:pPr>
        <w:rPr>
          <w:rFonts w:ascii="宋体" w:hAnsi="Calibri" w:eastAsia="宋体" w:cs="宋体"/>
          <w:b/>
          <w:bCs/>
          <w:color w:val="000000"/>
          <w:sz w:val="28"/>
          <w:szCs w:val="20"/>
        </w:rPr>
      </w:pPr>
    </w:p>
    <w:p w14:paraId="4C60492F">
      <w:pPr>
        <w:pStyle w:val="20"/>
        <w:rPr>
          <w:rFonts w:hAnsi="Calibri" w:eastAsia="宋体" w:cs="宋体"/>
          <w:b/>
          <w:bCs/>
          <w:color w:val="000000"/>
          <w:sz w:val="28"/>
          <w:szCs w:val="20"/>
        </w:rPr>
      </w:pPr>
    </w:p>
    <w:p w14:paraId="49AA36F5">
      <w:pPr>
        <w:rPr>
          <w:rFonts w:ascii="宋体" w:hAnsi="Calibri" w:eastAsia="宋体" w:cs="宋体"/>
          <w:b/>
          <w:bCs/>
          <w:color w:val="000000"/>
          <w:sz w:val="28"/>
          <w:szCs w:val="20"/>
        </w:rPr>
      </w:pPr>
    </w:p>
    <w:p w14:paraId="743DF1A0">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04EF5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DC4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01643F9">
            <w:pPr>
              <w:jc w:val="center"/>
              <w:rPr>
                <w:rFonts w:ascii="Times New Roman" w:hAnsi="Times New Roman" w:eastAsia="宋体" w:cs="Times New Roman"/>
                <w:b/>
                <w:szCs w:val="20"/>
              </w:rPr>
            </w:pPr>
          </w:p>
          <w:p w14:paraId="47A9E083">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E31D454">
            <w:pPr>
              <w:rPr>
                <w:rFonts w:ascii="Times New Roman" w:hAnsi="Times New Roman" w:eastAsia="等线" w:cs="Times New Roman"/>
                <w:b/>
                <w:sz w:val="30"/>
                <w:szCs w:val="30"/>
              </w:rPr>
            </w:pPr>
          </w:p>
          <w:p w14:paraId="51222B7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3D989FDE">
            <w:pPr>
              <w:jc w:val="center"/>
              <w:rPr>
                <w:rFonts w:ascii="Times New Roman" w:hAnsi="Times New Roman" w:eastAsia="宋体" w:cs="Times New Roman"/>
                <w:b/>
                <w:szCs w:val="20"/>
              </w:rPr>
            </w:pPr>
          </w:p>
          <w:p w14:paraId="7E2B9CC8">
            <w:pPr>
              <w:jc w:val="center"/>
              <w:rPr>
                <w:rFonts w:ascii="Times New Roman" w:hAnsi="Times New Roman" w:eastAsia="宋体" w:cs="Times New Roman"/>
                <w:b/>
                <w:szCs w:val="20"/>
              </w:rPr>
            </w:pPr>
          </w:p>
          <w:p w14:paraId="225F0BF6">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济南商用车有限公司工艺质量手持终端技改项目</w:t>
            </w:r>
          </w:p>
          <w:p w14:paraId="3793F057">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4D7E77B">
            <w:pPr>
              <w:jc w:val="center"/>
              <w:rPr>
                <w:rFonts w:ascii="Times New Roman" w:hAnsi="Times New Roman" w:eastAsia="宋体" w:cs="Times New Roman"/>
                <w:b/>
                <w:szCs w:val="20"/>
              </w:rPr>
            </w:pPr>
            <w:r>
              <w:rPr>
                <w:rFonts w:hint="eastAsia" w:ascii="宋体" w:hAnsi="宋体" w:eastAsia="宋体" w:cs="宋体"/>
                <w:b/>
                <w:szCs w:val="20"/>
              </w:rPr>
              <w:t>地址：</w:t>
            </w:r>
          </w:p>
          <w:p w14:paraId="31C3382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707969B">
            <w:pPr>
              <w:jc w:val="center"/>
              <w:rPr>
                <w:rFonts w:ascii="Times New Roman" w:hAnsi="Times New Roman" w:eastAsia="宋体" w:cs="Times New Roman"/>
                <w:b/>
                <w:szCs w:val="20"/>
              </w:rPr>
            </w:pPr>
            <w:r>
              <w:rPr>
                <w:rFonts w:hint="eastAsia" w:ascii="宋体" w:hAnsi="宋体" w:eastAsia="宋体" w:cs="宋体"/>
                <w:b/>
                <w:szCs w:val="20"/>
              </w:rPr>
              <w:t>传真：</w:t>
            </w:r>
          </w:p>
          <w:p w14:paraId="14D42C9E">
            <w:pPr>
              <w:jc w:val="center"/>
              <w:rPr>
                <w:rFonts w:ascii="Times New Roman" w:hAnsi="Times New Roman" w:eastAsia="宋体" w:cs="Times New Roman"/>
                <w:b/>
                <w:szCs w:val="20"/>
              </w:rPr>
            </w:pPr>
          </w:p>
          <w:p w14:paraId="0AE7BFD9">
            <w:pPr>
              <w:jc w:val="center"/>
              <w:rPr>
                <w:rFonts w:ascii="Times New Roman" w:hAnsi="Times New Roman" w:eastAsia="宋体" w:cs="Times New Roman"/>
                <w:b/>
                <w:szCs w:val="20"/>
              </w:rPr>
            </w:pPr>
          </w:p>
        </w:tc>
      </w:tr>
    </w:tbl>
    <w:p w14:paraId="535272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F06C4A8">
      <w:pPr>
        <w:pStyle w:val="20"/>
      </w:pPr>
    </w:p>
    <w:p w14:paraId="0EBC24B3">
      <w:pPr>
        <w:jc w:val="right"/>
        <w:rPr>
          <w:rFonts w:asciiTheme="minorEastAsia" w:hAnsiTheme="minorEastAsia" w:cstheme="minorEastAsia"/>
          <w:sz w:val="20"/>
          <w:szCs w:val="20"/>
        </w:rPr>
      </w:pPr>
    </w:p>
    <w:p w14:paraId="207B805B">
      <w:pPr>
        <w:jc w:val="right"/>
        <w:rPr>
          <w:rFonts w:asciiTheme="minorEastAsia" w:hAnsiTheme="minorEastAsia" w:cstheme="minorEastAsia"/>
          <w:sz w:val="20"/>
          <w:szCs w:val="20"/>
        </w:rPr>
      </w:pPr>
    </w:p>
    <w:p w14:paraId="2C8B12F4">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41BE95EA">
      <w:pPr>
        <w:pStyle w:val="15"/>
        <w:spacing w:after="156"/>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highlight w:val="yellow"/>
          <w:lang w:eastAsia="zh-CN"/>
        </w:rPr>
        <w:t>（附在商务标中）</w:t>
      </w:r>
    </w:p>
    <w:p w14:paraId="2CB3917C">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92E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6C8C72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7D9EF6D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56C0A7D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4D38AFBF">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73BA107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13D5917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22DF6A7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4F085E5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1DCB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5A07D34">
            <w:pPr>
              <w:adjustRightInd w:val="0"/>
              <w:snapToGrid w:val="0"/>
              <w:spacing w:line="360" w:lineRule="auto"/>
              <w:jc w:val="center"/>
              <w:rPr>
                <w:rFonts w:ascii="宋体" w:hAnsi="宋体" w:eastAsia="宋体" w:cs="宋体"/>
                <w:sz w:val="24"/>
                <w:szCs w:val="24"/>
              </w:rPr>
            </w:pPr>
          </w:p>
        </w:tc>
        <w:tc>
          <w:tcPr>
            <w:tcW w:w="1924" w:type="dxa"/>
          </w:tcPr>
          <w:p w14:paraId="4B2D369E">
            <w:pPr>
              <w:adjustRightInd w:val="0"/>
              <w:snapToGrid w:val="0"/>
              <w:spacing w:line="360" w:lineRule="auto"/>
              <w:rPr>
                <w:rFonts w:ascii="宋体" w:hAnsi="宋体" w:eastAsia="宋体" w:cs="宋体"/>
                <w:sz w:val="24"/>
                <w:szCs w:val="24"/>
              </w:rPr>
            </w:pPr>
          </w:p>
        </w:tc>
        <w:tc>
          <w:tcPr>
            <w:tcW w:w="1236" w:type="dxa"/>
          </w:tcPr>
          <w:p w14:paraId="554C53C9">
            <w:pPr>
              <w:adjustRightInd w:val="0"/>
              <w:snapToGrid w:val="0"/>
              <w:spacing w:line="360" w:lineRule="auto"/>
              <w:rPr>
                <w:rFonts w:ascii="宋体" w:hAnsi="宋体" w:eastAsia="宋体" w:cs="宋体"/>
                <w:sz w:val="24"/>
                <w:szCs w:val="24"/>
              </w:rPr>
            </w:pPr>
          </w:p>
        </w:tc>
        <w:tc>
          <w:tcPr>
            <w:tcW w:w="720" w:type="dxa"/>
          </w:tcPr>
          <w:p w14:paraId="4D633DAA">
            <w:pPr>
              <w:adjustRightInd w:val="0"/>
              <w:snapToGrid w:val="0"/>
              <w:spacing w:line="360" w:lineRule="auto"/>
              <w:jc w:val="center"/>
              <w:rPr>
                <w:rFonts w:ascii="宋体" w:hAnsi="宋体" w:eastAsia="宋体" w:cs="宋体"/>
                <w:sz w:val="24"/>
                <w:szCs w:val="24"/>
              </w:rPr>
            </w:pPr>
          </w:p>
        </w:tc>
        <w:tc>
          <w:tcPr>
            <w:tcW w:w="720" w:type="dxa"/>
          </w:tcPr>
          <w:p w14:paraId="32BEB50D">
            <w:pPr>
              <w:adjustRightInd w:val="0"/>
              <w:snapToGrid w:val="0"/>
              <w:spacing w:line="360" w:lineRule="auto"/>
              <w:jc w:val="center"/>
              <w:rPr>
                <w:rFonts w:ascii="宋体" w:hAnsi="宋体" w:eastAsia="宋体" w:cs="宋体"/>
                <w:sz w:val="24"/>
                <w:szCs w:val="24"/>
              </w:rPr>
            </w:pPr>
          </w:p>
        </w:tc>
        <w:tc>
          <w:tcPr>
            <w:tcW w:w="720" w:type="dxa"/>
          </w:tcPr>
          <w:p w14:paraId="02E6A18F">
            <w:pPr>
              <w:adjustRightInd w:val="0"/>
              <w:snapToGrid w:val="0"/>
              <w:spacing w:line="360" w:lineRule="auto"/>
              <w:jc w:val="center"/>
              <w:rPr>
                <w:rFonts w:ascii="宋体" w:hAnsi="宋体" w:eastAsia="宋体" w:cs="宋体"/>
                <w:sz w:val="24"/>
                <w:szCs w:val="24"/>
              </w:rPr>
            </w:pPr>
          </w:p>
        </w:tc>
        <w:tc>
          <w:tcPr>
            <w:tcW w:w="720" w:type="dxa"/>
          </w:tcPr>
          <w:p w14:paraId="4D78DD29">
            <w:pPr>
              <w:adjustRightInd w:val="0"/>
              <w:snapToGrid w:val="0"/>
              <w:spacing w:line="360" w:lineRule="auto"/>
              <w:jc w:val="center"/>
              <w:rPr>
                <w:rFonts w:ascii="宋体" w:hAnsi="宋体" w:eastAsia="宋体" w:cs="宋体"/>
                <w:sz w:val="24"/>
                <w:szCs w:val="24"/>
              </w:rPr>
            </w:pPr>
          </w:p>
        </w:tc>
        <w:tc>
          <w:tcPr>
            <w:tcW w:w="2235" w:type="dxa"/>
          </w:tcPr>
          <w:p w14:paraId="45A921EC">
            <w:pPr>
              <w:adjustRightInd w:val="0"/>
              <w:snapToGrid w:val="0"/>
              <w:spacing w:line="360" w:lineRule="auto"/>
              <w:rPr>
                <w:rFonts w:ascii="宋体" w:hAnsi="宋体" w:eastAsia="宋体" w:cs="宋体"/>
                <w:sz w:val="24"/>
                <w:szCs w:val="24"/>
              </w:rPr>
            </w:pPr>
          </w:p>
        </w:tc>
      </w:tr>
      <w:tr w14:paraId="39C5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A6D519A">
            <w:pPr>
              <w:adjustRightInd w:val="0"/>
              <w:snapToGrid w:val="0"/>
              <w:spacing w:line="360" w:lineRule="auto"/>
              <w:jc w:val="center"/>
              <w:rPr>
                <w:rFonts w:ascii="宋体" w:hAnsi="宋体" w:eastAsia="宋体" w:cs="宋体"/>
                <w:sz w:val="24"/>
                <w:szCs w:val="24"/>
              </w:rPr>
            </w:pPr>
          </w:p>
        </w:tc>
        <w:tc>
          <w:tcPr>
            <w:tcW w:w="1924" w:type="dxa"/>
          </w:tcPr>
          <w:p w14:paraId="282B9751">
            <w:pPr>
              <w:adjustRightInd w:val="0"/>
              <w:snapToGrid w:val="0"/>
              <w:spacing w:line="360" w:lineRule="auto"/>
              <w:rPr>
                <w:rFonts w:ascii="宋体" w:hAnsi="宋体" w:eastAsia="宋体" w:cs="宋体"/>
                <w:sz w:val="24"/>
                <w:szCs w:val="24"/>
              </w:rPr>
            </w:pPr>
          </w:p>
        </w:tc>
        <w:tc>
          <w:tcPr>
            <w:tcW w:w="1236" w:type="dxa"/>
          </w:tcPr>
          <w:p w14:paraId="32952B0F">
            <w:pPr>
              <w:adjustRightInd w:val="0"/>
              <w:snapToGrid w:val="0"/>
              <w:spacing w:line="360" w:lineRule="auto"/>
              <w:rPr>
                <w:rFonts w:ascii="宋体" w:hAnsi="宋体" w:eastAsia="宋体" w:cs="宋体"/>
                <w:sz w:val="24"/>
                <w:szCs w:val="24"/>
              </w:rPr>
            </w:pPr>
          </w:p>
        </w:tc>
        <w:tc>
          <w:tcPr>
            <w:tcW w:w="720" w:type="dxa"/>
          </w:tcPr>
          <w:p w14:paraId="2A54C40D">
            <w:pPr>
              <w:adjustRightInd w:val="0"/>
              <w:snapToGrid w:val="0"/>
              <w:spacing w:line="360" w:lineRule="auto"/>
              <w:jc w:val="center"/>
              <w:rPr>
                <w:rFonts w:ascii="宋体" w:hAnsi="宋体" w:eastAsia="宋体" w:cs="宋体"/>
                <w:sz w:val="24"/>
                <w:szCs w:val="24"/>
              </w:rPr>
            </w:pPr>
          </w:p>
        </w:tc>
        <w:tc>
          <w:tcPr>
            <w:tcW w:w="720" w:type="dxa"/>
          </w:tcPr>
          <w:p w14:paraId="02A2F122">
            <w:pPr>
              <w:adjustRightInd w:val="0"/>
              <w:snapToGrid w:val="0"/>
              <w:spacing w:line="360" w:lineRule="auto"/>
              <w:jc w:val="center"/>
              <w:rPr>
                <w:rFonts w:ascii="宋体" w:hAnsi="宋体" w:eastAsia="宋体" w:cs="宋体"/>
                <w:sz w:val="24"/>
                <w:szCs w:val="24"/>
              </w:rPr>
            </w:pPr>
          </w:p>
        </w:tc>
        <w:tc>
          <w:tcPr>
            <w:tcW w:w="720" w:type="dxa"/>
          </w:tcPr>
          <w:p w14:paraId="0345D99B">
            <w:pPr>
              <w:adjustRightInd w:val="0"/>
              <w:snapToGrid w:val="0"/>
              <w:spacing w:line="360" w:lineRule="auto"/>
              <w:jc w:val="center"/>
              <w:rPr>
                <w:rFonts w:ascii="宋体" w:hAnsi="宋体" w:eastAsia="宋体" w:cs="宋体"/>
                <w:sz w:val="24"/>
                <w:szCs w:val="24"/>
              </w:rPr>
            </w:pPr>
          </w:p>
        </w:tc>
        <w:tc>
          <w:tcPr>
            <w:tcW w:w="720" w:type="dxa"/>
          </w:tcPr>
          <w:p w14:paraId="20391596">
            <w:pPr>
              <w:adjustRightInd w:val="0"/>
              <w:snapToGrid w:val="0"/>
              <w:spacing w:line="360" w:lineRule="auto"/>
              <w:jc w:val="center"/>
              <w:rPr>
                <w:rFonts w:ascii="宋体" w:hAnsi="宋体" w:eastAsia="宋体" w:cs="宋体"/>
                <w:sz w:val="24"/>
                <w:szCs w:val="24"/>
              </w:rPr>
            </w:pPr>
          </w:p>
        </w:tc>
        <w:tc>
          <w:tcPr>
            <w:tcW w:w="2235" w:type="dxa"/>
          </w:tcPr>
          <w:p w14:paraId="24C81D74">
            <w:pPr>
              <w:adjustRightInd w:val="0"/>
              <w:snapToGrid w:val="0"/>
              <w:spacing w:line="360" w:lineRule="auto"/>
              <w:rPr>
                <w:rFonts w:ascii="宋体" w:hAnsi="宋体" w:eastAsia="宋体" w:cs="宋体"/>
                <w:sz w:val="24"/>
                <w:szCs w:val="24"/>
              </w:rPr>
            </w:pPr>
          </w:p>
        </w:tc>
      </w:tr>
      <w:tr w14:paraId="27D3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46E79D">
            <w:pPr>
              <w:adjustRightInd w:val="0"/>
              <w:snapToGrid w:val="0"/>
              <w:spacing w:line="360" w:lineRule="auto"/>
              <w:jc w:val="center"/>
              <w:rPr>
                <w:rFonts w:ascii="宋体" w:hAnsi="宋体" w:eastAsia="宋体" w:cs="宋体"/>
                <w:sz w:val="24"/>
                <w:szCs w:val="24"/>
              </w:rPr>
            </w:pPr>
          </w:p>
        </w:tc>
        <w:tc>
          <w:tcPr>
            <w:tcW w:w="1924" w:type="dxa"/>
          </w:tcPr>
          <w:p w14:paraId="13109673">
            <w:pPr>
              <w:adjustRightInd w:val="0"/>
              <w:snapToGrid w:val="0"/>
              <w:spacing w:line="360" w:lineRule="auto"/>
              <w:rPr>
                <w:rFonts w:ascii="宋体" w:hAnsi="宋体" w:eastAsia="宋体" w:cs="宋体"/>
                <w:sz w:val="24"/>
                <w:szCs w:val="24"/>
              </w:rPr>
            </w:pPr>
          </w:p>
        </w:tc>
        <w:tc>
          <w:tcPr>
            <w:tcW w:w="1236" w:type="dxa"/>
          </w:tcPr>
          <w:p w14:paraId="1593D08C">
            <w:pPr>
              <w:adjustRightInd w:val="0"/>
              <w:snapToGrid w:val="0"/>
              <w:spacing w:line="360" w:lineRule="auto"/>
              <w:rPr>
                <w:rFonts w:ascii="宋体" w:hAnsi="宋体" w:eastAsia="宋体" w:cs="宋体"/>
                <w:sz w:val="24"/>
                <w:szCs w:val="24"/>
              </w:rPr>
            </w:pPr>
          </w:p>
        </w:tc>
        <w:tc>
          <w:tcPr>
            <w:tcW w:w="720" w:type="dxa"/>
          </w:tcPr>
          <w:p w14:paraId="4F641095">
            <w:pPr>
              <w:adjustRightInd w:val="0"/>
              <w:snapToGrid w:val="0"/>
              <w:spacing w:line="360" w:lineRule="auto"/>
              <w:jc w:val="center"/>
              <w:rPr>
                <w:rFonts w:ascii="宋体" w:hAnsi="宋体" w:eastAsia="宋体" w:cs="宋体"/>
                <w:sz w:val="24"/>
                <w:szCs w:val="24"/>
              </w:rPr>
            </w:pPr>
          </w:p>
        </w:tc>
        <w:tc>
          <w:tcPr>
            <w:tcW w:w="720" w:type="dxa"/>
          </w:tcPr>
          <w:p w14:paraId="47253C13">
            <w:pPr>
              <w:adjustRightInd w:val="0"/>
              <w:snapToGrid w:val="0"/>
              <w:spacing w:line="360" w:lineRule="auto"/>
              <w:jc w:val="center"/>
              <w:rPr>
                <w:rFonts w:ascii="宋体" w:hAnsi="宋体" w:eastAsia="宋体" w:cs="宋体"/>
                <w:sz w:val="24"/>
                <w:szCs w:val="24"/>
              </w:rPr>
            </w:pPr>
          </w:p>
        </w:tc>
        <w:tc>
          <w:tcPr>
            <w:tcW w:w="720" w:type="dxa"/>
          </w:tcPr>
          <w:p w14:paraId="1A9D877B">
            <w:pPr>
              <w:adjustRightInd w:val="0"/>
              <w:snapToGrid w:val="0"/>
              <w:spacing w:line="360" w:lineRule="auto"/>
              <w:jc w:val="center"/>
              <w:rPr>
                <w:rFonts w:ascii="宋体" w:hAnsi="宋体" w:eastAsia="宋体" w:cs="宋体"/>
                <w:sz w:val="24"/>
                <w:szCs w:val="24"/>
              </w:rPr>
            </w:pPr>
          </w:p>
        </w:tc>
        <w:tc>
          <w:tcPr>
            <w:tcW w:w="720" w:type="dxa"/>
          </w:tcPr>
          <w:p w14:paraId="4D55E494">
            <w:pPr>
              <w:adjustRightInd w:val="0"/>
              <w:snapToGrid w:val="0"/>
              <w:spacing w:line="360" w:lineRule="auto"/>
              <w:jc w:val="center"/>
              <w:rPr>
                <w:rFonts w:ascii="宋体" w:hAnsi="宋体" w:eastAsia="宋体" w:cs="宋体"/>
                <w:sz w:val="24"/>
                <w:szCs w:val="24"/>
              </w:rPr>
            </w:pPr>
          </w:p>
        </w:tc>
        <w:tc>
          <w:tcPr>
            <w:tcW w:w="2235" w:type="dxa"/>
          </w:tcPr>
          <w:p w14:paraId="2D65DC8C">
            <w:pPr>
              <w:adjustRightInd w:val="0"/>
              <w:snapToGrid w:val="0"/>
              <w:spacing w:line="360" w:lineRule="auto"/>
              <w:rPr>
                <w:rFonts w:ascii="宋体" w:hAnsi="宋体" w:eastAsia="宋体" w:cs="宋体"/>
                <w:sz w:val="24"/>
                <w:szCs w:val="24"/>
              </w:rPr>
            </w:pPr>
          </w:p>
        </w:tc>
      </w:tr>
      <w:tr w14:paraId="69FB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8F2CB7">
            <w:pPr>
              <w:adjustRightInd w:val="0"/>
              <w:snapToGrid w:val="0"/>
              <w:spacing w:line="360" w:lineRule="auto"/>
              <w:jc w:val="center"/>
              <w:rPr>
                <w:rFonts w:ascii="宋体" w:hAnsi="宋体" w:eastAsia="宋体" w:cs="宋体"/>
                <w:sz w:val="24"/>
                <w:szCs w:val="24"/>
              </w:rPr>
            </w:pPr>
          </w:p>
        </w:tc>
        <w:tc>
          <w:tcPr>
            <w:tcW w:w="1924" w:type="dxa"/>
          </w:tcPr>
          <w:p w14:paraId="0347B89F">
            <w:pPr>
              <w:adjustRightInd w:val="0"/>
              <w:snapToGrid w:val="0"/>
              <w:spacing w:line="360" w:lineRule="auto"/>
              <w:rPr>
                <w:rFonts w:ascii="宋体" w:hAnsi="宋体" w:eastAsia="宋体" w:cs="宋体"/>
                <w:sz w:val="24"/>
                <w:szCs w:val="24"/>
              </w:rPr>
            </w:pPr>
          </w:p>
        </w:tc>
        <w:tc>
          <w:tcPr>
            <w:tcW w:w="1236" w:type="dxa"/>
          </w:tcPr>
          <w:p w14:paraId="23E0ACD8">
            <w:pPr>
              <w:adjustRightInd w:val="0"/>
              <w:snapToGrid w:val="0"/>
              <w:spacing w:line="360" w:lineRule="auto"/>
              <w:rPr>
                <w:rFonts w:ascii="宋体" w:hAnsi="宋体" w:eastAsia="宋体" w:cs="宋体"/>
                <w:sz w:val="24"/>
                <w:szCs w:val="24"/>
              </w:rPr>
            </w:pPr>
          </w:p>
        </w:tc>
        <w:tc>
          <w:tcPr>
            <w:tcW w:w="720" w:type="dxa"/>
          </w:tcPr>
          <w:p w14:paraId="544194ED">
            <w:pPr>
              <w:adjustRightInd w:val="0"/>
              <w:snapToGrid w:val="0"/>
              <w:spacing w:line="360" w:lineRule="auto"/>
              <w:jc w:val="center"/>
              <w:rPr>
                <w:rFonts w:ascii="宋体" w:hAnsi="宋体" w:eastAsia="宋体" w:cs="宋体"/>
                <w:sz w:val="24"/>
                <w:szCs w:val="24"/>
              </w:rPr>
            </w:pPr>
          </w:p>
        </w:tc>
        <w:tc>
          <w:tcPr>
            <w:tcW w:w="720" w:type="dxa"/>
          </w:tcPr>
          <w:p w14:paraId="00EC8ACF">
            <w:pPr>
              <w:adjustRightInd w:val="0"/>
              <w:snapToGrid w:val="0"/>
              <w:spacing w:line="360" w:lineRule="auto"/>
              <w:jc w:val="center"/>
              <w:rPr>
                <w:rFonts w:ascii="宋体" w:hAnsi="宋体" w:eastAsia="宋体" w:cs="宋体"/>
                <w:sz w:val="24"/>
                <w:szCs w:val="24"/>
              </w:rPr>
            </w:pPr>
          </w:p>
        </w:tc>
        <w:tc>
          <w:tcPr>
            <w:tcW w:w="720" w:type="dxa"/>
          </w:tcPr>
          <w:p w14:paraId="6F9B7749">
            <w:pPr>
              <w:adjustRightInd w:val="0"/>
              <w:snapToGrid w:val="0"/>
              <w:spacing w:line="360" w:lineRule="auto"/>
              <w:jc w:val="center"/>
              <w:rPr>
                <w:rFonts w:ascii="宋体" w:hAnsi="宋体" w:eastAsia="宋体" w:cs="宋体"/>
                <w:sz w:val="24"/>
                <w:szCs w:val="24"/>
              </w:rPr>
            </w:pPr>
          </w:p>
        </w:tc>
        <w:tc>
          <w:tcPr>
            <w:tcW w:w="720" w:type="dxa"/>
          </w:tcPr>
          <w:p w14:paraId="2D762E6B">
            <w:pPr>
              <w:adjustRightInd w:val="0"/>
              <w:snapToGrid w:val="0"/>
              <w:spacing w:line="360" w:lineRule="auto"/>
              <w:jc w:val="center"/>
              <w:rPr>
                <w:rFonts w:ascii="宋体" w:hAnsi="宋体" w:eastAsia="宋体" w:cs="宋体"/>
                <w:sz w:val="24"/>
                <w:szCs w:val="24"/>
              </w:rPr>
            </w:pPr>
          </w:p>
        </w:tc>
        <w:tc>
          <w:tcPr>
            <w:tcW w:w="2235" w:type="dxa"/>
          </w:tcPr>
          <w:p w14:paraId="117B9ADC">
            <w:pPr>
              <w:adjustRightInd w:val="0"/>
              <w:snapToGrid w:val="0"/>
              <w:spacing w:line="360" w:lineRule="auto"/>
              <w:rPr>
                <w:rFonts w:ascii="宋体" w:hAnsi="宋体" w:eastAsia="宋体" w:cs="宋体"/>
                <w:sz w:val="24"/>
                <w:szCs w:val="24"/>
              </w:rPr>
            </w:pPr>
          </w:p>
        </w:tc>
      </w:tr>
      <w:tr w14:paraId="72B8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544574">
            <w:pPr>
              <w:adjustRightInd w:val="0"/>
              <w:snapToGrid w:val="0"/>
              <w:spacing w:line="360" w:lineRule="auto"/>
              <w:jc w:val="center"/>
              <w:rPr>
                <w:rFonts w:ascii="宋体" w:hAnsi="宋体" w:eastAsia="宋体" w:cs="宋体"/>
                <w:sz w:val="24"/>
                <w:szCs w:val="24"/>
              </w:rPr>
            </w:pPr>
          </w:p>
        </w:tc>
        <w:tc>
          <w:tcPr>
            <w:tcW w:w="1924" w:type="dxa"/>
          </w:tcPr>
          <w:p w14:paraId="2C018F2A">
            <w:pPr>
              <w:adjustRightInd w:val="0"/>
              <w:snapToGrid w:val="0"/>
              <w:spacing w:line="360" w:lineRule="auto"/>
              <w:rPr>
                <w:rFonts w:ascii="宋体" w:hAnsi="宋体" w:eastAsia="宋体" w:cs="宋体"/>
                <w:sz w:val="24"/>
                <w:szCs w:val="24"/>
              </w:rPr>
            </w:pPr>
          </w:p>
        </w:tc>
        <w:tc>
          <w:tcPr>
            <w:tcW w:w="1236" w:type="dxa"/>
          </w:tcPr>
          <w:p w14:paraId="2B904DE6">
            <w:pPr>
              <w:adjustRightInd w:val="0"/>
              <w:snapToGrid w:val="0"/>
              <w:spacing w:line="360" w:lineRule="auto"/>
              <w:rPr>
                <w:rFonts w:ascii="宋体" w:hAnsi="宋体" w:eastAsia="宋体" w:cs="宋体"/>
                <w:sz w:val="24"/>
                <w:szCs w:val="24"/>
              </w:rPr>
            </w:pPr>
          </w:p>
        </w:tc>
        <w:tc>
          <w:tcPr>
            <w:tcW w:w="720" w:type="dxa"/>
          </w:tcPr>
          <w:p w14:paraId="5002323C">
            <w:pPr>
              <w:adjustRightInd w:val="0"/>
              <w:snapToGrid w:val="0"/>
              <w:spacing w:line="360" w:lineRule="auto"/>
              <w:jc w:val="center"/>
              <w:rPr>
                <w:rFonts w:ascii="宋体" w:hAnsi="宋体" w:eastAsia="宋体" w:cs="宋体"/>
                <w:sz w:val="24"/>
                <w:szCs w:val="24"/>
              </w:rPr>
            </w:pPr>
          </w:p>
        </w:tc>
        <w:tc>
          <w:tcPr>
            <w:tcW w:w="720" w:type="dxa"/>
          </w:tcPr>
          <w:p w14:paraId="5E9D314A">
            <w:pPr>
              <w:adjustRightInd w:val="0"/>
              <w:snapToGrid w:val="0"/>
              <w:spacing w:line="360" w:lineRule="auto"/>
              <w:jc w:val="center"/>
              <w:rPr>
                <w:rFonts w:ascii="宋体" w:hAnsi="宋体" w:eastAsia="宋体" w:cs="宋体"/>
                <w:sz w:val="24"/>
                <w:szCs w:val="24"/>
              </w:rPr>
            </w:pPr>
          </w:p>
        </w:tc>
        <w:tc>
          <w:tcPr>
            <w:tcW w:w="720" w:type="dxa"/>
          </w:tcPr>
          <w:p w14:paraId="0B09990F">
            <w:pPr>
              <w:adjustRightInd w:val="0"/>
              <w:snapToGrid w:val="0"/>
              <w:spacing w:line="360" w:lineRule="auto"/>
              <w:jc w:val="center"/>
              <w:rPr>
                <w:rFonts w:ascii="宋体" w:hAnsi="宋体" w:eastAsia="宋体" w:cs="宋体"/>
                <w:sz w:val="24"/>
                <w:szCs w:val="24"/>
              </w:rPr>
            </w:pPr>
          </w:p>
        </w:tc>
        <w:tc>
          <w:tcPr>
            <w:tcW w:w="720" w:type="dxa"/>
          </w:tcPr>
          <w:p w14:paraId="43AD7797">
            <w:pPr>
              <w:adjustRightInd w:val="0"/>
              <w:snapToGrid w:val="0"/>
              <w:spacing w:line="360" w:lineRule="auto"/>
              <w:jc w:val="center"/>
              <w:rPr>
                <w:rFonts w:ascii="宋体" w:hAnsi="宋体" w:eastAsia="宋体" w:cs="宋体"/>
                <w:sz w:val="24"/>
                <w:szCs w:val="24"/>
              </w:rPr>
            </w:pPr>
          </w:p>
        </w:tc>
        <w:tc>
          <w:tcPr>
            <w:tcW w:w="2235" w:type="dxa"/>
          </w:tcPr>
          <w:p w14:paraId="1B73C6D6">
            <w:pPr>
              <w:adjustRightInd w:val="0"/>
              <w:snapToGrid w:val="0"/>
              <w:spacing w:line="360" w:lineRule="auto"/>
              <w:rPr>
                <w:rFonts w:ascii="宋体" w:hAnsi="宋体" w:eastAsia="宋体" w:cs="宋体"/>
                <w:sz w:val="24"/>
                <w:szCs w:val="24"/>
              </w:rPr>
            </w:pPr>
          </w:p>
        </w:tc>
      </w:tr>
      <w:tr w14:paraId="0935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C58EF1">
            <w:pPr>
              <w:adjustRightInd w:val="0"/>
              <w:snapToGrid w:val="0"/>
              <w:spacing w:line="360" w:lineRule="auto"/>
              <w:jc w:val="center"/>
              <w:rPr>
                <w:rFonts w:ascii="宋体" w:hAnsi="宋体" w:eastAsia="宋体" w:cs="宋体"/>
                <w:sz w:val="24"/>
                <w:szCs w:val="24"/>
              </w:rPr>
            </w:pPr>
          </w:p>
        </w:tc>
        <w:tc>
          <w:tcPr>
            <w:tcW w:w="1924" w:type="dxa"/>
          </w:tcPr>
          <w:p w14:paraId="3CD39EC1">
            <w:pPr>
              <w:adjustRightInd w:val="0"/>
              <w:snapToGrid w:val="0"/>
              <w:spacing w:line="360" w:lineRule="auto"/>
              <w:rPr>
                <w:rFonts w:ascii="宋体" w:hAnsi="宋体" w:eastAsia="宋体" w:cs="宋体"/>
                <w:sz w:val="24"/>
                <w:szCs w:val="24"/>
              </w:rPr>
            </w:pPr>
          </w:p>
        </w:tc>
        <w:tc>
          <w:tcPr>
            <w:tcW w:w="1236" w:type="dxa"/>
          </w:tcPr>
          <w:p w14:paraId="6CA54CB7">
            <w:pPr>
              <w:adjustRightInd w:val="0"/>
              <w:snapToGrid w:val="0"/>
              <w:spacing w:line="360" w:lineRule="auto"/>
              <w:rPr>
                <w:rFonts w:ascii="宋体" w:hAnsi="宋体" w:eastAsia="宋体" w:cs="宋体"/>
                <w:sz w:val="24"/>
                <w:szCs w:val="24"/>
              </w:rPr>
            </w:pPr>
          </w:p>
        </w:tc>
        <w:tc>
          <w:tcPr>
            <w:tcW w:w="720" w:type="dxa"/>
          </w:tcPr>
          <w:p w14:paraId="65883DE7">
            <w:pPr>
              <w:adjustRightInd w:val="0"/>
              <w:snapToGrid w:val="0"/>
              <w:spacing w:line="360" w:lineRule="auto"/>
              <w:jc w:val="center"/>
              <w:rPr>
                <w:rFonts w:ascii="宋体" w:hAnsi="宋体" w:eastAsia="宋体" w:cs="宋体"/>
                <w:sz w:val="24"/>
                <w:szCs w:val="24"/>
              </w:rPr>
            </w:pPr>
          </w:p>
        </w:tc>
        <w:tc>
          <w:tcPr>
            <w:tcW w:w="720" w:type="dxa"/>
          </w:tcPr>
          <w:p w14:paraId="1A337242">
            <w:pPr>
              <w:adjustRightInd w:val="0"/>
              <w:snapToGrid w:val="0"/>
              <w:spacing w:line="360" w:lineRule="auto"/>
              <w:jc w:val="center"/>
              <w:rPr>
                <w:rFonts w:ascii="宋体" w:hAnsi="宋体" w:eastAsia="宋体" w:cs="宋体"/>
                <w:sz w:val="24"/>
                <w:szCs w:val="24"/>
              </w:rPr>
            </w:pPr>
          </w:p>
        </w:tc>
        <w:tc>
          <w:tcPr>
            <w:tcW w:w="720" w:type="dxa"/>
          </w:tcPr>
          <w:p w14:paraId="29328CC6">
            <w:pPr>
              <w:adjustRightInd w:val="0"/>
              <w:snapToGrid w:val="0"/>
              <w:spacing w:line="360" w:lineRule="auto"/>
              <w:jc w:val="center"/>
              <w:rPr>
                <w:rFonts w:ascii="宋体" w:hAnsi="宋体" w:eastAsia="宋体" w:cs="宋体"/>
                <w:sz w:val="24"/>
                <w:szCs w:val="24"/>
              </w:rPr>
            </w:pPr>
          </w:p>
        </w:tc>
        <w:tc>
          <w:tcPr>
            <w:tcW w:w="720" w:type="dxa"/>
          </w:tcPr>
          <w:p w14:paraId="45B4CEED">
            <w:pPr>
              <w:adjustRightInd w:val="0"/>
              <w:snapToGrid w:val="0"/>
              <w:spacing w:line="360" w:lineRule="auto"/>
              <w:jc w:val="center"/>
              <w:rPr>
                <w:rFonts w:ascii="宋体" w:hAnsi="宋体" w:eastAsia="宋体" w:cs="宋体"/>
                <w:sz w:val="24"/>
                <w:szCs w:val="24"/>
              </w:rPr>
            </w:pPr>
          </w:p>
        </w:tc>
        <w:tc>
          <w:tcPr>
            <w:tcW w:w="2235" w:type="dxa"/>
          </w:tcPr>
          <w:p w14:paraId="4C428025">
            <w:pPr>
              <w:adjustRightInd w:val="0"/>
              <w:snapToGrid w:val="0"/>
              <w:spacing w:line="360" w:lineRule="auto"/>
              <w:rPr>
                <w:rFonts w:ascii="宋体" w:hAnsi="宋体" w:eastAsia="宋体" w:cs="宋体"/>
                <w:sz w:val="24"/>
                <w:szCs w:val="24"/>
              </w:rPr>
            </w:pPr>
          </w:p>
        </w:tc>
      </w:tr>
    </w:tbl>
    <w:p w14:paraId="6A29AACB">
      <w:pPr>
        <w:pStyle w:val="16"/>
      </w:pPr>
    </w:p>
    <w:p w14:paraId="6A5A617E">
      <w:pPr>
        <w:sectPr>
          <w:pgSz w:w="11906" w:h="16838"/>
          <w:pgMar w:top="1588" w:right="1418" w:bottom="1134" w:left="1418" w:header="851" w:footer="992" w:gutter="0"/>
          <w:cols w:space="720" w:num="1"/>
          <w:titlePg/>
          <w:docGrid w:type="lines" w:linePitch="312" w:charSpace="0"/>
        </w:sectPr>
      </w:pPr>
    </w:p>
    <w:p w14:paraId="2C08FA57">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4E6AB22C">
      <w:pPr>
        <w:pStyle w:val="20"/>
        <w:rPr>
          <w:rFonts w:eastAsia="宋体"/>
        </w:rPr>
      </w:pPr>
    </w:p>
    <w:p w14:paraId="334157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2AC1A86">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C3B62E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70DE55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286C1BF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7E9F36C">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061FCAEA">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C02E9F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82F21FD">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8795C5">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09C484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57B53F1">
      <w:pPr>
        <w:pStyle w:val="20"/>
      </w:pPr>
    </w:p>
    <w:p w14:paraId="494ED9D8">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68FE26E1">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2112E121">
      <w:pPr>
        <w:pStyle w:val="20"/>
      </w:pPr>
    </w:p>
    <w:p w14:paraId="66D2B81A">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31FFA8A0">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227DFEBD">
      <w:pPr>
        <w:pStyle w:val="20"/>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lang w:eastAsia="zh-CN"/>
        </w:rPr>
        <w:t>信息化</w:t>
      </w:r>
      <w:r>
        <w:rPr>
          <w:rFonts w:hint="eastAsia" w:hAnsi="宋体" w:eastAsia="宋体" w:cs="宋体"/>
          <w:b/>
          <w:bCs/>
          <w:color w:val="000000"/>
          <w:sz w:val="24"/>
          <w:szCs w:val="28"/>
          <w:lang w:val="en-US" w:eastAsia="zh-CN"/>
        </w:rPr>
        <w:t>-硬件</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lang w:eastAsia="zh-CN"/>
        </w:rPr>
        <w:t>企业管理与信息化部</w:t>
      </w:r>
      <w:r>
        <w:rPr>
          <w:rFonts w:hint="eastAsia" w:hAnsi="宋体" w:eastAsia="宋体" w:cs="宋体"/>
          <w:b/>
          <w:bCs/>
          <w:color w:val="000000"/>
          <w:sz w:val="24"/>
          <w:szCs w:val="28"/>
        </w:rPr>
        <w:t>”。</w:t>
      </w:r>
    </w:p>
    <w:p w14:paraId="0B4BD140">
      <w:pPr>
        <w:pStyle w:val="20"/>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6133C1CD">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D565D2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14:paraId="244EB8A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FD0C4A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4378489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59186C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F121AC2">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A61B29C">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6F6CCD53"/>
    <w:p w14:paraId="4132109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ACE641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05EC56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625827A7">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5B4B305">
      <w:pPr>
        <w:pStyle w:val="20"/>
      </w:pPr>
      <w:r>
        <w:rPr>
          <w:rFonts w:hint="eastAsia" w:hAnsi="宋体" w:eastAsia="宋体" w:cs="宋体"/>
          <w:color w:val="000000"/>
          <w:sz w:val="24"/>
          <w:szCs w:val="28"/>
        </w:rPr>
        <w:t>注意：系统内的投标报价单位为“万元”，如开标现场发现填错报价，即直接淘汰。</w:t>
      </w:r>
    </w:p>
    <w:p w14:paraId="3CE48A18">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75BEE0E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DC9983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5C3C09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ABD90B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2ECF508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1060B2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A6FEA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45BFE6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819321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54D53D8">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2BAB0">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26C6078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F88F1D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42AF04B">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75DFF851">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38833628">
      <w:pPr>
        <w:pStyle w:val="20"/>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2D090">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557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F557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45C36">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4AF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694AF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C511">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FEE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DFEE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AD3B0">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685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B2685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2402A">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DA1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50DA1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2C0C">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CD8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DBCD8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D9446">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EE2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0EEE2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0CF67">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128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46128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C15F9">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C9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3CFC9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D5220">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2A6B">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835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EB835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D5C67">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8F9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788F9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3C78A">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485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77485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33DBA">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61FC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51CB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DA8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F4F1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D9A24">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2F9AE">
                          <w:pPr>
                            <w:pStyle w:val="25"/>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F92F9AE">
                    <w:pPr>
                      <w:pStyle w:val="25"/>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EA1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CA4BC">
                          <w:pPr>
                            <w:pStyle w:val="25"/>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18CA4BC">
                    <w:pPr>
                      <w:pStyle w:val="25"/>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C66A0">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14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8B14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4325C">
    <w:pPr>
      <w:pStyle w:val="25"/>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55AE0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F55AE0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2C426">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34978">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E134978">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6B456">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7D0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CA7D0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71362">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1FC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F1FC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3D5BC">
    <w:pPr>
      <w:pStyle w:val="2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17FF4">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444BA">
                          <w:pPr>
                            <w:pStyle w:val="25"/>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E1444BA">
                    <w:pPr>
                      <w:pStyle w:val="25"/>
                    </w:pPr>
                    <w:r>
                      <w:fldChar w:fldCharType="begin"/>
                    </w:r>
                    <w:r>
                      <w:instrText xml:space="preserve"> PAGE  \* MERGEFORMAT </w:instrText>
                    </w:r>
                    <w:r>
                      <w:fldChar w:fldCharType="separate"/>
                    </w:r>
                    <w:r>
                      <w:t>- 72 -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6B76B">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E57F4">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FDE57F4">
                    <w:pPr>
                      <w:pStyle w:val="2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059E">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7CDFC">
                          <w:pPr>
                            <w:pStyle w:val="2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A7CDFC">
                    <w:pPr>
                      <w:pStyle w:val="2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6311">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EF943">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8CEF943">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74355">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39CD">
    <w:pPr>
      <w:pStyle w:val="26"/>
    </w:pPr>
  </w:p>
  <w:p w14:paraId="60782127">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BA2F3">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E0AD">
    <w:pPr>
      <w:pStyle w:val="26"/>
    </w:pPr>
  </w:p>
  <w:p w14:paraId="37DC0E6A">
    <w:pPr>
      <w:pStyle w:val="2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438DB">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ECF5">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AD017">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14056">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A2E69">
    <w:pPr>
      <w:pStyle w:val="26"/>
      <w:pBdr>
        <w:bottom w:val="single" w:color="auto" w:sz="12" w:space="9"/>
      </w:pBdr>
      <w:jc w:val="both"/>
    </w:pPr>
    <w:r>
      <w:drawing>
        <wp:inline distT="0" distB="0" distL="114300" distR="114300">
          <wp:extent cx="1428750" cy="34290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lang w:val="en-US" w:eastAsia="zh-CN"/>
      </w:rPr>
      <w:t>信息化项目</w:t>
    </w:r>
    <w:r>
      <w:rPr>
        <w:rFonts w:hint="eastAsia" w:ascii="黑体" w:eastAsia="黑体" w:cs="黑体"/>
        <w:sz w:val="24"/>
        <w:szCs w:val="24"/>
      </w:rPr>
      <w:t>招标文件技术标书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E946B">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49B5E">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3CC5D">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1B670">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3NDBiOTE5MWFhNDhlNzQ4ZTljYjc5NDk3YzlmMDc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4832F2"/>
    <w:rsid w:val="014D51C1"/>
    <w:rsid w:val="01714809"/>
    <w:rsid w:val="01BA49AC"/>
    <w:rsid w:val="01C52478"/>
    <w:rsid w:val="020621B4"/>
    <w:rsid w:val="02235B0E"/>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412745"/>
    <w:rsid w:val="05491761"/>
    <w:rsid w:val="055C1AD8"/>
    <w:rsid w:val="05A351AD"/>
    <w:rsid w:val="05D4629F"/>
    <w:rsid w:val="05F9748A"/>
    <w:rsid w:val="061500F8"/>
    <w:rsid w:val="06266F78"/>
    <w:rsid w:val="063E7B7A"/>
    <w:rsid w:val="06582413"/>
    <w:rsid w:val="067E33B8"/>
    <w:rsid w:val="069269C0"/>
    <w:rsid w:val="06C510AB"/>
    <w:rsid w:val="06E82FCB"/>
    <w:rsid w:val="06F34B95"/>
    <w:rsid w:val="07571DAC"/>
    <w:rsid w:val="084859A3"/>
    <w:rsid w:val="087010E6"/>
    <w:rsid w:val="08913342"/>
    <w:rsid w:val="08B15698"/>
    <w:rsid w:val="08DD171B"/>
    <w:rsid w:val="08E64121"/>
    <w:rsid w:val="08EA7CC0"/>
    <w:rsid w:val="08F1475B"/>
    <w:rsid w:val="090D588C"/>
    <w:rsid w:val="0942017F"/>
    <w:rsid w:val="097B210D"/>
    <w:rsid w:val="09BA1FBB"/>
    <w:rsid w:val="09CB139F"/>
    <w:rsid w:val="0A0106F5"/>
    <w:rsid w:val="0A112AB7"/>
    <w:rsid w:val="0A464A42"/>
    <w:rsid w:val="0A4E5482"/>
    <w:rsid w:val="0AAA504A"/>
    <w:rsid w:val="0AD71BC7"/>
    <w:rsid w:val="0AD81790"/>
    <w:rsid w:val="0AF420EB"/>
    <w:rsid w:val="0B2B2BF5"/>
    <w:rsid w:val="0B2F3908"/>
    <w:rsid w:val="0B3F6206"/>
    <w:rsid w:val="0B6E15DE"/>
    <w:rsid w:val="0B856175"/>
    <w:rsid w:val="0BE12DB6"/>
    <w:rsid w:val="0BFC6504"/>
    <w:rsid w:val="0C345AD1"/>
    <w:rsid w:val="0C411215"/>
    <w:rsid w:val="0C626CE4"/>
    <w:rsid w:val="0D0C2B7B"/>
    <w:rsid w:val="0D160588"/>
    <w:rsid w:val="0D360CAA"/>
    <w:rsid w:val="0D594485"/>
    <w:rsid w:val="0D5F6D00"/>
    <w:rsid w:val="0D714A1C"/>
    <w:rsid w:val="0D9308F8"/>
    <w:rsid w:val="0DC068FF"/>
    <w:rsid w:val="0DE76C3D"/>
    <w:rsid w:val="0E1A1D85"/>
    <w:rsid w:val="0E750568"/>
    <w:rsid w:val="0E9C3C97"/>
    <w:rsid w:val="0ECC3B3B"/>
    <w:rsid w:val="0F072309"/>
    <w:rsid w:val="0F161204"/>
    <w:rsid w:val="0F2D7A80"/>
    <w:rsid w:val="0F4277E5"/>
    <w:rsid w:val="0F4C5227"/>
    <w:rsid w:val="0F684B57"/>
    <w:rsid w:val="0FA75561"/>
    <w:rsid w:val="0FB83603"/>
    <w:rsid w:val="0FCA77F1"/>
    <w:rsid w:val="0FCD5DCC"/>
    <w:rsid w:val="0FDB0E3A"/>
    <w:rsid w:val="10043197"/>
    <w:rsid w:val="10270545"/>
    <w:rsid w:val="103409DF"/>
    <w:rsid w:val="103D7CA9"/>
    <w:rsid w:val="1087069D"/>
    <w:rsid w:val="108A1D4B"/>
    <w:rsid w:val="10921F4C"/>
    <w:rsid w:val="10A10111"/>
    <w:rsid w:val="10A17FC7"/>
    <w:rsid w:val="10BE093E"/>
    <w:rsid w:val="10E20BD8"/>
    <w:rsid w:val="111B0FE9"/>
    <w:rsid w:val="112C77F4"/>
    <w:rsid w:val="114755AB"/>
    <w:rsid w:val="115F67A8"/>
    <w:rsid w:val="11822C48"/>
    <w:rsid w:val="119604A6"/>
    <w:rsid w:val="119A7465"/>
    <w:rsid w:val="11C07DA5"/>
    <w:rsid w:val="11C2491E"/>
    <w:rsid w:val="11F36B75"/>
    <w:rsid w:val="11FA2CC9"/>
    <w:rsid w:val="120651FA"/>
    <w:rsid w:val="12491386"/>
    <w:rsid w:val="12751983"/>
    <w:rsid w:val="12887F77"/>
    <w:rsid w:val="12E60579"/>
    <w:rsid w:val="12E66E96"/>
    <w:rsid w:val="12EB0F02"/>
    <w:rsid w:val="12FE6E3A"/>
    <w:rsid w:val="13695B36"/>
    <w:rsid w:val="1372609F"/>
    <w:rsid w:val="13D73572"/>
    <w:rsid w:val="14504752"/>
    <w:rsid w:val="145A6A37"/>
    <w:rsid w:val="1467440F"/>
    <w:rsid w:val="153955DC"/>
    <w:rsid w:val="15400323"/>
    <w:rsid w:val="15430492"/>
    <w:rsid w:val="15433A9B"/>
    <w:rsid w:val="15481005"/>
    <w:rsid w:val="15584512"/>
    <w:rsid w:val="1588053C"/>
    <w:rsid w:val="15A93017"/>
    <w:rsid w:val="15FC2F04"/>
    <w:rsid w:val="16181FAC"/>
    <w:rsid w:val="163C579E"/>
    <w:rsid w:val="16410011"/>
    <w:rsid w:val="16460309"/>
    <w:rsid w:val="164B1DA1"/>
    <w:rsid w:val="16501B6B"/>
    <w:rsid w:val="168756A0"/>
    <w:rsid w:val="16CB7396"/>
    <w:rsid w:val="16F94849"/>
    <w:rsid w:val="17045E51"/>
    <w:rsid w:val="170532D4"/>
    <w:rsid w:val="172011D4"/>
    <w:rsid w:val="17252C3B"/>
    <w:rsid w:val="173F0A2E"/>
    <w:rsid w:val="17473D3D"/>
    <w:rsid w:val="17770BC2"/>
    <w:rsid w:val="17787D90"/>
    <w:rsid w:val="17860E2F"/>
    <w:rsid w:val="17A119AA"/>
    <w:rsid w:val="17A1375A"/>
    <w:rsid w:val="18586F2B"/>
    <w:rsid w:val="19442DF9"/>
    <w:rsid w:val="19873C1D"/>
    <w:rsid w:val="19A766B9"/>
    <w:rsid w:val="19CE76BA"/>
    <w:rsid w:val="19F26070"/>
    <w:rsid w:val="19F97C8B"/>
    <w:rsid w:val="1A1523CE"/>
    <w:rsid w:val="1A6A6939"/>
    <w:rsid w:val="1AA730BD"/>
    <w:rsid w:val="1B333D5D"/>
    <w:rsid w:val="1B460B67"/>
    <w:rsid w:val="1B587618"/>
    <w:rsid w:val="1B5F19C7"/>
    <w:rsid w:val="1B823DEE"/>
    <w:rsid w:val="1C1C709B"/>
    <w:rsid w:val="1C4C1DC8"/>
    <w:rsid w:val="1C4F6795"/>
    <w:rsid w:val="1C9F6814"/>
    <w:rsid w:val="1CCB626F"/>
    <w:rsid w:val="1CF06BAE"/>
    <w:rsid w:val="1D1005CD"/>
    <w:rsid w:val="1D1F0356"/>
    <w:rsid w:val="1D5C514E"/>
    <w:rsid w:val="1D865D14"/>
    <w:rsid w:val="1D8705EC"/>
    <w:rsid w:val="1D882867"/>
    <w:rsid w:val="1DB5784A"/>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44494"/>
    <w:rsid w:val="1FE63629"/>
    <w:rsid w:val="200222DF"/>
    <w:rsid w:val="20107567"/>
    <w:rsid w:val="2035487C"/>
    <w:rsid w:val="204149A4"/>
    <w:rsid w:val="20916A7C"/>
    <w:rsid w:val="20AB56C6"/>
    <w:rsid w:val="214A3F2E"/>
    <w:rsid w:val="21547789"/>
    <w:rsid w:val="2176507C"/>
    <w:rsid w:val="21B07155"/>
    <w:rsid w:val="21BE35AF"/>
    <w:rsid w:val="21C11174"/>
    <w:rsid w:val="21FF35D2"/>
    <w:rsid w:val="22244B28"/>
    <w:rsid w:val="22322BA7"/>
    <w:rsid w:val="22467FD4"/>
    <w:rsid w:val="229451FD"/>
    <w:rsid w:val="22A12DB6"/>
    <w:rsid w:val="22D11FA9"/>
    <w:rsid w:val="23270BBA"/>
    <w:rsid w:val="236356D1"/>
    <w:rsid w:val="236B5802"/>
    <w:rsid w:val="23A91C83"/>
    <w:rsid w:val="23B74027"/>
    <w:rsid w:val="23C962E8"/>
    <w:rsid w:val="23EB3B50"/>
    <w:rsid w:val="24561C8D"/>
    <w:rsid w:val="247E4FED"/>
    <w:rsid w:val="24AD78E0"/>
    <w:rsid w:val="24B30BE8"/>
    <w:rsid w:val="24E34060"/>
    <w:rsid w:val="253A0491"/>
    <w:rsid w:val="254E0478"/>
    <w:rsid w:val="25B36038"/>
    <w:rsid w:val="25E036B2"/>
    <w:rsid w:val="25E9082A"/>
    <w:rsid w:val="25F42473"/>
    <w:rsid w:val="26591839"/>
    <w:rsid w:val="269C17B8"/>
    <w:rsid w:val="26AF2D79"/>
    <w:rsid w:val="26B34B91"/>
    <w:rsid w:val="270D66E8"/>
    <w:rsid w:val="27514612"/>
    <w:rsid w:val="275B3E1E"/>
    <w:rsid w:val="276205CD"/>
    <w:rsid w:val="278B0DAB"/>
    <w:rsid w:val="279C6B0E"/>
    <w:rsid w:val="279E140F"/>
    <w:rsid w:val="27A14592"/>
    <w:rsid w:val="27A64735"/>
    <w:rsid w:val="27B0461B"/>
    <w:rsid w:val="27CC4DF2"/>
    <w:rsid w:val="281864F2"/>
    <w:rsid w:val="286903EF"/>
    <w:rsid w:val="287F5DD3"/>
    <w:rsid w:val="288047CB"/>
    <w:rsid w:val="288639EB"/>
    <w:rsid w:val="288F7729"/>
    <w:rsid w:val="289E62FA"/>
    <w:rsid w:val="28D26BD8"/>
    <w:rsid w:val="28D5110C"/>
    <w:rsid w:val="28F33BD2"/>
    <w:rsid w:val="28FD6E90"/>
    <w:rsid w:val="291E2CA6"/>
    <w:rsid w:val="29331862"/>
    <w:rsid w:val="296341F3"/>
    <w:rsid w:val="299741EC"/>
    <w:rsid w:val="299E147F"/>
    <w:rsid w:val="29C32A87"/>
    <w:rsid w:val="29CF26DC"/>
    <w:rsid w:val="2A1C5DA0"/>
    <w:rsid w:val="2A200D39"/>
    <w:rsid w:val="2A280AB9"/>
    <w:rsid w:val="2A507EFF"/>
    <w:rsid w:val="2A513E7B"/>
    <w:rsid w:val="2A9D2C76"/>
    <w:rsid w:val="2ADC05A4"/>
    <w:rsid w:val="2AEF2177"/>
    <w:rsid w:val="2B5D60D4"/>
    <w:rsid w:val="2B6678DE"/>
    <w:rsid w:val="2B6F0D7F"/>
    <w:rsid w:val="2B8716BD"/>
    <w:rsid w:val="2B8B76FF"/>
    <w:rsid w:val="2BD5034F"/>
    <w:rsid w:val="2BE05C4E"/>
    <w:rsid w:val="2BE1026D"/>
    <w:rsid w:val="2C924AE7"/>
    <w:rsid w:val="2CEE322F"/>
    <w:rsid w:val="2D025012"/>
    <w:rsid w:val="2D3B693B"/>
    <w:rsid w:val="2D4178F0"/>
    <w:rsid w:val="2D5147E9"/>
    <w:rsid w:val="2D7711AA"/>
    <w:rsid w:val="2D7D58EB"/>
    <w:rsid w:val="2D9D53E0"/>
    <w:rsid w:val="2DA45D22"/>
    <w:rsid w:val="2DAE631A"/>
    <w:rsid w:val="2DC72229"/>
    <w:rsid w:val="2DD65954"/>
    <w:rsid w:val="2DD877E0"/>
    <w:rsid w:val="2DE616C9"/>
    <w:rsid w:val="2DE801DF"/>
    <w:rsid w:val="2DFB7200"/>
    <w:rsid w:val="2DFC2451"/>
    <w:rsid w:val="2E24038A"/>
    <w:rsid w:val="2E3422F8"/>
    <w:rsid w:val="2E3D68D2"/>
    <w:rsid w:val="2E6E566D"/>
    <w:rsid w:val="2E7F188E"/>
    <w:rsid w:val="2E9E448B"/>
    <w:rsid w:val="2E9F1F0C"/>
    <w:rsid w:val="2EA91D49"/>
    <w:rsid w:val="2EBC0905"/>
    <w:rsid w:val="2EC73739"/>
    <w:rsid w:val="2EFB1B0E"/>
    <w:rsid w:val="2F5C684F"/>
    <w:rsid w:val="2F63756E"/>
    <w:rsid w:val="2F6812EF"/>
    <w:rsid w:val="2F8A538D"/>
    <w:rsid w:val="2F922AC9"/>
    <w:rsid w:val="2F9E0885"/>
    <w:rsid w:val="2FD271D9"/>
    <w:rsid w:val="2FE6553A"/>
    <w:rsid w:val="301729F2"/>
    <w:rsid w:val="303D4E30"/>
    <w:rsid w:val="30767505"/>
    <w:rsid w:val="307776D1"/>
    <w:rsid w:val="30835193"/>
    <w:rsid w:val="30862574"/>
    <w:rsid w:val="309D1AAC"/>
    <w:rsid w:val="30AD52F3"/>
    <w:rsid w:val="30B631E1"/>
    <w:rsid w:val="30BE7B15"/>
    <w:rsid w:val="30F658E4"/>
    <w:rsid w:val="311933AA"/>
    <w:rsid w:val="314C32D2"/>
    <w:rsid w:val="317D15BB"/>
    <w:rsid w:val="31B3740F"/>
    <w:rsid w:val="31D07E6C"/>
    <w:rsid w:val="31D907BC"/>
    <w:rsid w:val="323F65DA"/>
    <w:rsid w:val="32412074"/>
    <w:rsid w:val="32664E61"/>
    <w:rsid w:val="32DE0199"/>
    <w:rsid w:val="332D3F59"/>
    <w:rsid w:val="333C2963"/>
    <w:rsid w:val="335B2774"/>
    <w:rsid w:val="33A4642E"/>
    <w:rsid w:val="33D4039C"/>
    <w:rsid w:val="33D47E05"/>
    <w:rsid w:val="33DF460E"/>
    <w:rsid w:val="3413677D"/>
    <w:rsid w:val="342B544B"/>
    <w:rsid w:val="34514D70"/>
    <w:rsid w:val="345E036E"/>
    <w:rsid w:val="34A7571D"/>
    <w:rsid w:val="34C47852"/>
    <w:rsid w:val="34DE1E4F"/>
    <w:rsid w:val="34F07DB1"/>
    <w:rsid w:val="357E6FD1"/>
    <w:rsid w:val="359009FB"/>
    <w:rsid w:val="35D354B8"/>
    <w:rsid w:val="35D4025C"/>
    <w:rsid w:val="3606412B"/>
    <w:rsid w:val="362666BC"/>
    <w:rsid w:val="363646D4"/>
    <w:rsid w:val="368A6B11"/>
    <w:rsid w:val="36ED2AA8"/>
    <w:rsid w:val="36F44712"/>
    <w:rsid w:val="37085B1F"/>
    <w:rsid w:val="372E04CB"/>
    <w:rsid w:val="38060F79"/>
    <w:rsid w:val="3809382C"/>
    <w:rsid w:val="38783D6C"/>
    <w:rsid w:val="38E070F2"/>
    <w:rsid w:val="38FA1FA9"/>
    <w:rsid w:val="390D33AB"/>
    <w:rsid w:val="391E6D06"/>
    <w:rsid w:val="39573D9E"/>
    <w:rsid w:val="39D63AE8"/>
    <w:rsid w:val="3A074847"/>
    <w:rsid w:val="3A830B2E"/>
    <w:rsid w:val="3AA90FE6"/>
    <w:rsid w:val="3AA9318F"/>
    <w:rsid w:val="3AB62DA0"/>
    <w:rsid w:val="3B057828"/>
    <w:rsid w:val="3B0A6E6E"/>
    <w:rsid w:val="3B69577B"/>
    <w:rsid w:val="3B702D85"/>
    <w:rsid w:val="3B7D3FD5"/>
    <w:rsid w:val="3B7F4E52"/>
    <w:rsid w:val="3B823DDF"/>
    <w:rsid w:val="3BD827B4"/>
    <w:rsid w:val="3C1D3AA1"/>
    <w:rsid w:val="3C237ED3"/>
    <w:rsid w:val="3C4D2D59"/>
    <w:rsid w:val="3C5C337C"/>
    <w:rsid w:val="3C872CDC"/>
    <w:rsid w:val="3CAA596A"/>
    <w:rsid w:val="3CAF1D22"/>
    <w:rsid w:val="3CB1587B"/>
    <w:rsid w:val="3CB735F2"/>
    <w:rsid w:val="3D186684"/>
    <w:rsid w:val="3D260E6E"/>
    <w:rsid w:val="3D363C36"/>
    <w:rsid w:val="3D686B10"/>
    <w:rsid w:val="3D8B2178"/>
    <w:rsid w:val="3D8F4DAA"/>
    <w:rsid w:val="3DAD2ABF"/>
    <w:rsid w:val="3DB34909"/>
    <w:rsid w:val="3DD115F5"/>
    <w:rsid w:val="3DE435F0"/>
    <w:rsid w:val="3DE5122C"/>
    <w:rsid w:val="3DF37E53"/>
    <w:rsid w:val="3DF83E38"/>
    <w:rsid w:val="3E0E37DD"/>
    <w:rsid w:val="3E1471C9"/>
    <w:rsid w:val="3ED26DE9"/>
    <w:rsid w:val="3EED17D0"/>
    <w:rsid w:val="3F0C0304"/>
    <w:rsid w:val="3F774839"/>
    <w:rsid w:val="3FBD02CF"/>
    <w:rsid w:val="3FC71A90"/>
    <w:rsid w:val="3FEC147E"/>
    <w:rsid w:val="3FED7DE8"/>
    <w:rsid w:val="40376375"/>
    <w:rsid w:val="403F1086"/>
    <w:rsid w:val="406A45C6"/>
    <w:rsid w:val="40D36F56"/>
    <w:rsid w:val="411411E7"/>
    <w:rsid w:val="412732B7"/>
    <w:rsid w:val="4127791F"/>
    <w:rsid w:val="41281794"/>
    <w:rsid w:val="413C1FDF"/>
    <w:rsid w:val="41535990"/>
    <w:rsid w:val="417F7CCD"/>
    <w:rsid w:val="41806A69"/>
    <w:rsid w:val="41B0259C"/>
    <w:rsid w:val="41B77686"/>
    <w:rsid w:val="41BC6F1C"/>
    <w:rsid w:val="41EF2363"/>
    <w:rsid w:val="41F77860"/>
    <w:rsid w:val="424234C2"/>
    <w:rsid w:val="424A4B98"/>
    <w:rsid w:val="42581D3A"/>
    <w:rsid w:val="42642D59"/>
    <w:rsid w:val="428E23A1"/>
    <w:rsid w:val="42ED2EA4"/>
    <w:rsid w:val="42F609E7"/>
    <w:rsid w:val="42F6649D"/>
    <w:rsid w:val="42FE0080"/>
    <w:rsid w:val="43315D2E"/>
    <w:rsid w:val="43670C99"/>
    <w:rsid w:val="43824A1C"/>
    <w:rsid w:val="43D110E1"/>
    <w:rsid w:val="43E873C9"/>
    <w:rsid w:val="43F25407"/>
    <w:rsid w:val="43F61306"/>
    <w:rsid w:val="441575BD"/>
    <w:rsid w:val="446F27D2"/>
    <w:rsid w:val="44905B1F"/>
    <w:rsid w:val="44996E9A"/>
    <w:rsid w:val="45056C1E"/>
    <w:rsid w:val="45316885"/>
    <w:rsid w:val="45A95EE9"/>
    <w:rsid w:val="45DA52A8"/>
    <w:rsid w:val="45FB0F21"/>
    <w:rsid w:val="46167166"/>
    <w:rsid w:val="46174EF7"/>
    <w:rsid w:val="4636719A"/>
    <w:rsid w:val="46530D8D"/>
    <w:rsid w:val="465859F2"/>
    <w:rsid w:val="47200EE3"/>
    <w:rsid w:val="47412E58"/>
    <w:rsid w:val="474358CD"/>
    <w:rsid w:val="47435AC2"/>
    <w:rsid w:val="47544B78"/>
    <w:rsid w:val="47587AF7"/>
    <w:rsid w:val="47745A86"/>
    <w:rsid w:val="47886D63"/>
    <w:rsid w:val="47CD0723"/>
    <w:rsid w:val="47E239AC"/>
    <w:rsid w:val="480F4B73"/>
    <w:rsid w:val="487974BD"/>
    <w:rsid w:val="48AE506D"/>
    <w:rsid w:val="48DB38E3"/>
    <w:rsid w:val="49001B5E"/>
    <w:rsid w:val="49153920"/>
    <w:rsid w:val="492E5634"/>
    <w:rsid w:val="49376DB0"/>
    <w:rsid w:val="494B3812"/>
    <w:rsid w:val="49804BB7"/>
    <w:rsid w:val="49826DCB"/>
    <w:rsid w:val="499013E7"/>
    <w:rsid w:val="49A22843"/>
    <w:rsid w:val="49BF5F7A"/>
    <w:rsid w:val="49C8088A"/>
    <w:rsid w:val="4A0F6D68"/>
    <w:rsid w:val="4A233384"/>
    <w:rsid w:val="4A301C93"/>
    <w:rsid w:val="4A3302AB"/>
    <w:rsid w:val="4A572A17"/>
    <w:rsid w:val="4A6F2535"/>
    <w:rsid w:val="4AAD2B10"/>
    <w:rsid w:val="4AC85D49"/>
    <w:rsid w:val="4AE308A9"/>
    <w:rsid w:val="4B260F2D"/>
    <w:rsid w:val="4B9049B6"/>
    <w:rsid w:val="4B9A1456"/>
    <w:rsid w:val="4BA32C82"/>
    <w:rsid w:val="4BD134C2"/>
    <w:rsid w:val="4BE70627"/>
    <w:rsid w:val="4C0A5AE1"/>
    <w:rsid w:val="4C130AB8"/>
    <w:rsid w:val="4C22078E"/>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322D5"/>
    <w:rsid w:val="4DD7034C"/>
    <w:rsid w:val="4DE312CB"/>
    <w:rsid w:val="4DF5318E"/>
    <w:rsid w:val="4E1F4862"/>
    <w:rsid w:val="4E2E4393"/>
    <w:rsid w:val="4E535EF2"/>
    <w:rsid w:val="4E9E55D0"/>
    <w:rsid w:val="4F08773C"/>
    <w:rsid w:val="4F102B4E"/>
    <w:rsid w:val="4F120FBB"/>
    <w:rsid w:val="4F31409F"/>
    <w:rsid w:val="4F5955B2"/>
    <w:rsid w:val="4F5E670E"/>
    <w:rsid w:val="4F846A83"/>
    <w:rsid w:val="50070E2C"/>
    <w:rsid w:val="501112F3"/>
    <w:rsid w:val="502A594E"/>
    <w:rsid w:val="504B57F2"/>
    <w:rsid w:val="50C5433A"/>
    <w:rsid w:val="50C62BC7"/>
    <w:rsid w:val="50F72A66"/>
    <w:rsid w:val="5123368C"/>
    <w:rsid w:val="5130747C"/>
    <w:rsid w:val="515C765A"/>
    <w:rsid w:val="51905BB3"/>
    <w:rsid w:val="51946FCB"/>
    <w:rsid w:val="51DD796B"/>
    <w:rsid w:val="51DF373B"/>
    <w:rsid w:val="51E33A58"/>
    <w:rsid w:val="51F83C2D"/>
    <w:rsid w:val="52C113F5"/>
    <w:rsid w:val="52EF4CB5"/>
    <w:rsid w:val="52F959F0"/>
    <w:rsid w:val="5302488E"/>
    <w:rsid w:val="53136173"/>
    <w:rsid w:val="53195734"/>
    <w:rsid w:val="534B12B7"/>
    <w:rsid w:val="539A4AC7"/>
    <w:rsid w:val="5420228D"/>
    <w:rsid w:val="542631B6"/>
    <w:rsid w:val="5447483C"/>
    <w:rsid w:val="5474625A"/>
    <w:rsid w:val="54942CAE"/>
    <w:rsid w:val="54A61722"/>
    <w:rsid w:val="54B31FAF"/>
    <w:rsid w:val="54C211D8"/>
    <w:rsid w:val="54C46781"/>
    <w:rsid w:val="54E02C4C"/>
    <w:rsid w:val="54E97446"/>
    <w:rsid w:val="551F3E29"/>
    <w:rsid w:val="55326D63"/>
    <w:rsid w:val="555C4076"/>
    <w:rsid w:val="555D1A10"/>
    <w:rsid w:val="558B620B"/>
    <w:rsid w:val="56193B07"/>
    <w:rsid w:val="56394926"/>
    <w:rsid w:val="56AC4A78"/>
    <w:rsid w:val="56DB16B9"/>
    <w:rsid w:val="577A3463"/>
    <w:rsid w:val="57F967AD"/>
    <w:rsid w:val="58052975"/>
    <w:rsid w:val="584374FA"/>
    <w:rsid w:val="584D1A65"/>
    <w:rsid w:val="584F5C44"/>
    <w:rsid w:val="58504D6C"/>
    <w:rsid w:val="587A4C9C"/>
    <w:rsid w:val="58E525CA"/>
    <w:rsid w:val="58E55347"/>
    <w:rsid w:val="58EE7372"/>
    <w:rsid w:val="593873A0"/>
    <w:rsid w:val="593D045A"/>
    <w:rsid w:val="5960739E"/>
    <w:rsid w:val="59896D0A"/>
    <w:rsid w:val="59972C8B"/>
    <w:rsid w:val="59B72684"/>
    <w:rsid w:val="59E37871"/>
    <w:rsid w:val="5A295A8C"/>
    <w:rsid w:val="5A583BE7"/>
    <w:rsid w:val="5A9579AE"/>
    <w:rsid w:val="5AC468CD"/>
    <w:rsid w:val="5B2E1AA7"/>
    <w:rsid w:val="5B342B9A"/>
    <w:rsid w:val="5B5953B0"/>
    <w:rsid w:val="5B630802"/>
    <w:rsid w:val="5B807F68"/>
    <w:rsid w:val="5B822BA5"/>
    <w:rsid w:val="5B91511B"/>
    <w:rsid w:val="5BA72CE5"/>
    <w:rsid w:val="5BF1296B"/>
    <w:rsid w:val="5C034D53"/>
    <w:rsid w:val="5CC81D66"/>
    <w:rsid w:val="5D425E1C"/>
    <w:rsid w:val="5D722852"/>
    <w:rsid w:val="5DD23EA7"/>
    <w:rsid w:val="5E097C56"/>
    <w:rsid w:val="5E1D6F56"/>
    <w:rsid w:val="5E1F6577"/>
    <w:rsid w:val="5E473CC7"/>
    <w:rsid w:val="5E52187F"/>
    <w:rsid w:val="5E6A13CD"/>
    <w:rsid w:val="5E705D15"/>
    <w:rsid w:val="5E93326C"/>
    <w:rsid w:val="5E9F1A7A"/>
    <w:rsid w:val="5EAF3818"/>
    <w:rsid w:val="5EE67F98"/>
    <w:rsid w:val="5EFB4BA4"/>
    <w:rsid w:val="5EFE2597"/>
    <w:rsid w:val="5F025452"/>
    <w:rsid w:val="5F5F46B5"/>
    <w:rsid w:val="5F6762C1"/>
    <w:rsid w:val="5FB25360"/>
    <w:rsid w:val="5FBA3CC0"/>
    <w:rsid w:val="5FD90D61"/>
    <w:rsid w:val="60177697"/>
    <w:rsid w:val="602329DB"/>
    <w:rsid w:val="606F6C7A"/>
    <w:rsid w:val="607777D6"/>
    <w:rsid w:val="609A56B8"/>
    <w:rsid w:val="60BC76A1"/>
    <w:rsid w:val="60F0637F"/>
    <w:rsid w:val="610B7637"/>
    <w:rsid w:val="612279BA"/>
    <w:rsid w:val="615F5624"/>
    <w:rsid w:val="61786FF4"/>
    <w:rsid w:val="617E386D"/>
    <w:rsid w:val="61D215CF"/>
    <w:rsid w:val="62071843"/>
    <w:rsid w:val="62415D12"/>
    <w:rsid w:val="62593D9F"/>
    <w:rsid w:val="625C563D"/>
    <w:rsid w:val="62697212"/>
    <w:rsid w:val="626A1704"/>
    <w:rsid w:val="627921C2"/>
    <w:rsid w:val="62B362C8"/>
    <w:rsid w:val="62B64E1E"/>
    <w:rsid w:val="62C1330E"/>
    <w:rsid w:val="6342085E"/>
    <w:rsid w:val="636F415C"/>
    <w:rsid w:val="637067B4"/>
    <w:rsid w:val="63D22876"/>
    <w:rsid w:val="64917820"/>
    <w:rsid w:val="64AA1CC5"/>
    <w:rsid w:val="650E4F5B"/>
    <w:rsid w:val="6528341F"/>
    <w:rsid w:val="65580853"/>
    <w:rsid w:val="656B2909"/>
    <w:rsid w:val="65923EB0"/>
    <w:rsid w:val="659B459C"/>
    <w:rsid w:val="65A3045D"/>
    <w:rsid w:val="65BA5074"/>
    <w:rsid w:val="65D97752"/>
    <w:rsid w:val="65E25E59"/>
    <w:rsid w:val="65FF4D0C"/>
    <w:rsid w:val="66307F76"/>
    <w:rsid w:val="66580EAF"/>
    <w:rsid w:val="66694D0D"/>
    <w:rsid w:val="667B4472"/>
    <w:rsid w:val="66F041A8"/>
    <w:rsid w:val="6721178A"/>
    <w:rsid w:val="67246844"/>
    <w:rsid w:val="6739399A"/>
    <w:rsid w:val="673D10E3"/>
    <w:rsid w:val="673F39DE"/>
    <w:rsid w:val="674C5D22"/>
    <w:rsid w:val="67663AF8"/>
    <w:rsid w:val="67762CFD"/>
    <w:rsid w:val="677A678D"/>
    <w:rsid w:val="6796687B"/>
    <w:rsid w:val="67AA2321"/>
    <w:rsid w:val="68011379"/>
    <w:rsid w:val="680A7420"/>
    <w:rsid w:val="681E1720"/>
    <w:rsid w:val="68252C37"/>
    <w:rsid w:val="68817BAC"/>
    <w:rsid w:val="688670A0"/>
    <w:rsid w:val="689A5E59"/>
    <w:rsid w:val="68A94E70"/>
    <w:rsid w:val="68C76CE7"/>
    <w:rsid w:val="68EE72DF"/>
    <w:rsid w:val="690B4C92"/>
    <w:rsid w:val="690B7907"/>
    <w:rsid w:val="69175F5C"/>
    <w:rsid w:val="69485FEA"/>
    <w:rsid w:val="69677DC0"/>
    <w:rsid w:val="69937EC7"/>
    <w:rsid w:val="69D64558"/>
    <w:rsid w:val="69E3623E"/>
    <w:rsid w:val="6A042548"/>
    <w:rsid w:val="6A471EFD"/>
    <w:rsid w:val="6A480B98"/>
    <w:rsid w:val="6A4F5DF4"/>
    <w:rsid w:val="6AB57116"/>
    <w:rsid w:val="6AF43031"/>
    <w:rsid w:val="6B17424A"/>
    <w:rsid w:val="6B1A256C"/>
    <w:rsid w:val="6B2218FA"/>
    <w:rsid w:val="6B570F62"/>
    <w:rsid w:val="6B686C59"/>
    <w:rsid w:val="6B691672"/>
    <w:rsid w:val="6B99519D"/>
    <w:rsid w:val="6BA17D14"/>
    <w:rsid w:val="6BD52E17"/>
    <w:rsid w:val="6BE97F42"/>
    <w:rsid w:val="6C2063E9"/>
    <w:rsid w:val="6C5E6A51"/>
    <w:rsid w:val="6C6513C3"/>
    <w:rsid w:val="6C744268"/>
    <w:rsid w:val="6C913746"/>
    <w:rsid w:val="6CD62D03"/>
    <w:rsid w:val="6CD817EC"/>
    <w:rsid w:val="6CD97FB6"/>
    <w:rsid w:val="6D0E5050"/>
    <w:rsid w:val="6D4B22B8"/>
    <w:rsid w:val="6D514781"/>
    <w:rsid w:val="6D930013"/>
    <w:rsid w:val="6E1A1656"/>
    <w:rsid w:val="6E231DD6"/>
    <w:rsid w:val="6E5A5288"/>
    <w:rsid w:val="6E8E65DD"/>
    <w:rsid w:val="6EBD310B"/>
    <w:rsid w:val="6EC9208E"/>
    <w:rsid w:val="6EE013EE"/>
    <w:rsid w:val="6EE079F1"/>
    <w:rsid w:val="6EE42C42"/>
    <w:rsid w:val="6F06705D"/>
    <w:rsid w:val="6F240921"/>
    <w:rsid w:val="6F7F7CB0"/>
    <w:rsid w:val="6F8E34A0"/>
    <w:rsid w:val="6F8F3443"/>
    <w:rsid w:val="6FE0165C"/>
    <w:rsid w:val="6FE10C44"/>
    <w:rsid w:val="70222744"/>
    <w:rsid w:val="706D25DF"/>
    <w:rsid w:val="706D2B21"/>
    <w:rsid w:val="707B1384"/>
    <w:rsid w:val="70857A34"/>
    <w:rsid w:val="70985D3C"/>
    <w:rsid w:val="70DE3A60"/>
    <w:rsid w:val="71047C73"/>
    <w:rsid w:val="7109004F"/>
    <w:rsid w:val="71103167"/>
    <w:rsid w:val="712E56F7"/>
    <w:rsid w:val="71691ABB"/>
    <w:rsid w:val="7193454A"/>
    <w:rsid w:val="71AD6B5C"/>
    <w:rsid w:val="71AE1AEA"/>
    <w:rsid w:val="71C00FD3"/>
    <w:rsid w:val="71CF3B6C"/>
    <w:rsid w:val="71F80F33"/>
    <w:rsid w:val="71F84506"/>
    <w:rsid w:val="722922C6"/>
    <w:rsid w:val="727176A7"/>
    <w:rsid w:val="72CB03A1"/>
    <w:rsid w:val="72E967A5"/>
    <w:rsid w:val="732D4B5D"/>
    <w:rsid w:val="73393C88"/>
    <w:rsid w:val="7362513F"/>
    <w:rsid w:val="73771D49"/>
    <w:rsid w:val="73A1354E"/>
    <w:rsid w:val="73D20C3F"/>
    <w:rsid w:val="73E035D5"/>
    <w:rsid w:val="743D0241"/>
    <w:rsid w:val="74855143"/>
    <w:rsid w:val="749D155F"/>
    <w:rsid w:val="74A11E7D"/>
    <w:rsid w:val="75372704"/>
    <w:rsid w:val="753B48E1"/>
    <w:rsid w:val="7550071B"/>
    <w:rsid w:val="75590B0A"/>
    <w:rsid w:val="7582279F"/>
    <w:rsid w:val="75843EB5"/>
    <w:rsid w:val="75912FA2"/>
    <w:rsid w:val="75BB71AF"/>
    <w:rsid w:val="75F01962"/>
    <w:rsid w:val="760E19DF"/>
    <w:rsid w:val="764A7526"/>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7FC4E12"/>
    <w:rsid w:val="781564B8"/>
    <w:rsid w:val="78224ACF"/>
    <w:rsid w:val="78832177"/>
    <w:rsid w:val="78CD6DCC"/>
    <w:rsid w:val="78D07CAF"/>
    <w:rsid w:val="78DE12D7"/>
    <w:rsid w:val="79210683"/>
    <w:rsid w:val="795B69AA"/>
    <w:rsid w:val="799C3465"/>
    <w:rsid w:val="79B14EC4"/>
    <w:rsid w:val="7A025270"/>
    <w:rsid w:val="7A2A6B4A"/>
    <w:rsid w:val="7A681070"/>
    <w:rsid w:val="7A860C7C"/>
    <w:rsid w:val="7A8F4FCE"/>
    <w:rsid w:val="7AB879FE"/>
    <w:rsid w:val="7B231F7D"/>
    <w:rsid w:val="7B3264DD"/>
    <w:rsid w:val="7B81188A"/>
    <w:rsid w:val="7B827630"/>
    <w:rsid w:val="7B9E2902"/>
    <w:rsid w:val="7BC854E2"/>
    <w:rsid w:val="7C0562EC"/>
    <w:rsid w:val="7C067A45"/>
    <w:rsid w:val="7C0D2ED7"/>
    <w:rsid w:val="7C1C072C"/>
    <w:rsid w:val="7C27683F"/>
    <w:rsid w:val="7C4C370C"/>
    <w:rsid w:val="7C8A5545"/>
    <w:rsid w:val="7CB14B4D"/>
    <w:rsid w:val="7CF26969"/>
    <w:rsid w:val="7D1D2755"/>
    <w:rsid w:val="7D25523C"/>
    <w:rsid w:val="7D564FB1"/>
    <w:rsid w:val="7DB23041"/>
    <w:rsid w:val="7DC47A80"/>
    <w:rsid w:val="7E5F7809"/>
    <w:rsid w:val="7ED56C53"/>
    <w:rsid w:val="7EEA1BAF"/>
    <w:rsid w:val="7F5460D4"/>
    <w:rsid w:val="7F552892"/>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theme" Target="theme/theme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header" Target="header13.xml"/><Relationship Id="rId42" Type="http://schemas.openxmlformats.org/officeDocument/2006/relationships/header" Target="header12.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header" Target="header2.xml"/><Relationship Id="rId39" Type="http://schemas.openxmlformats.org/officeDocument/2006/relationships/header" Target="header11.xml"/><Relationship Id="rId38" Type="http://schemas.openxmlformats.org/officeDocument/2006/relationships/header" Target="header10.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6BCB5-8565-497A-8199-8C5C26F598B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74</Pages>
  <Words>3888</Words>
  <Characters>4229</Characters>
  <Lines>575</Lines>
  <Paragraphs>161</Paragraphs>
  <TotalTime>30</TotalTime>
  <ScaleCrop>false</ScaleCrop>
  <LinksUpToDate>false</LinksUpToDate>
  <CharactersWithSpaces>4284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林保良（工作号）</cp:lastModifiedBy>
  <cp:lastPrinted>2024-12-03T01:56:00Z</cp:lastPrinted>
  <dcterms:modified xsi:type="dcterms:W3CDTF">2025-07-14T00:48:15Z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eyJoZGlkIjoiNTFmZTgzMWRlZDNiMzY4OGI0YzhlNjc1M2I4M2VhNTkiLCJ1c2VySWQiOiIxMjgyMjE0MDYxIn0=</vt:lpwstr>
  </property>
</Properties>
</file>