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EEE7C">
      <w:pPr>
        <w:jc w:val="center"/>
        <w:rPr>
          <w:rFonts w:hint="default" w:ascii="Times New Roman" w:hAnsi="Times New Roman" w:eastAsia="黑体" w:cs="Times New Roman"/>
          <w:sz w:val="48"/>
          <w:szCs w:val="48"/>
        </w:rPr>
      </w:pPr>
      <w:r>
        <w:rPr>
          <w:rFonts w:hint="default" w:ascii="Times New Roman" w:hAnsi="Times New Roman" w:eastAsia="黑体" w:cs="Times New Roman"/>
          <w:sz w:val="48"/>
          <w:szCs w:val="48"/>
        </w:rPr>
        <w:t>重汽（济南）车桥有限公司</w:t>
      </w:r>
    </w:p>
    <w:p w14:paraId="68055A55">
      <w:pPr>
        <w:jc w:val="center"/>
        <w:rPr>
          <w:rFonts w:hint="default" w:ascii="Times New Roman" w:hAnsi="Times New Roman" w:eastAsia="黑体" w:cs="Times New Roman"/>
          <w:sz w:val="48"/>
          <w:szCs w:val="48"/>
          <w:highlight w:val="yellow"/>
        </w:rPr>
      </w:pPr>
    </w:p>
    <w:p w14:paraId="4EFFDEEB">
      <w:pPr>
        <w:jc w:val="center"/>
        <w:rPr>
          <w:rFonts w:hint="default" w:ascii="Times New Roman" w:hAnsi="Times New Roman" w:eastAsia="黑体" w:cs="Times New Roman"/>
          <w:sz w:val="48"/>
          <w:szCs w:val="48"/>
        </w:rPr>
      </w:pPr>
      <w:r>
        <w:rPr>
          <w:rFonts w:hint="default" w:ascii="Times New Roman" w:hAnsi="Times New Roman" w:eastAsia="黑体" w:cs="Times New Roman"/>
          <w:sz w:val="48"/>
          <w:szCs w:val="48"/>
          <w:highlight w:val="none"/>
          <w:lang w:val="en-US" w:eastAsia="zh-CN"/>
        </w:rPr>
        <w:t>印刷品</w:t>
      </w:r>
      <w:r>
        <w:rPr>
          <w:rFonts w:hint="default" w:ascii="Times New Roman" w:hAnsi="Times New Roman" w:eastAsia="黑体" w:cs="Times New Roman"/>
          <w:sz w:val="48"/>
          <w:szCs w:val="48"/>
        </w:rPr>
        <w:t>招标项目</w:t>
      </w:r>
    </w:p>
    <w:p w14:paraId="089862D2">
      <w:pPr>
        <w:ind w:right="280"/>
        <w:jc w:val="center"/>
        <w:rPr>
          <w:rFonts w:hint="default" w:ascii="Times New Roman" w:hAnsi="Times New Roman" w:eastAsia="黑体" w:cs="Times New Roman"/>
          <w:sz w:val="48"/>
          <w:szCs w:val="48"/>
        </w:rPr>
      </w:pPr>
    </w:p>
    <w:p w14:paraId="5A64FDB9">
      <w:pPr>
        <w:ind w:right="280"/>
        <w:jc w:val="center"/>
        <w:rPr>
          <w:rFonts w:hint="default" w:ascii="Times New Roman" w:hAnsi="Times New Roman" w:eastAsia="黑体" w:cs="Times New Roman"/>
          <w:sz w:val="48"/>
          <w:szCs w:val="48"/>
        </w:rPr>
      </w:pPr>
    </w:p>
    <w:p w14:paraId="2DFF98D8">
      <w:pPr>
        <w:ind w:right="280"/>
        <w:jc w:val="center"/>
        <w:rPr>
          <w:rFonts w:hint="default" w:ascii="Times New Roman" w:hAnsi="Times New Roman" w:eastAsia="黑体" w:cs="Times New Roman"/>
          <w:sz w:val="48"/>
          <w:szCs w:val="48"/>
        </w:rPr>
      </w:pPr>
    </w:p>
    <w:p w14:paraId="1D9190BC">
      <w:pPr>
        <w:ind w:right="280"/>
        <w:jc w:val="center"/>
        <w:rPr>
          <w:rFonts w:hint="default" w:ascii="Times New Roman" w:hAnsi="Times New Roman" w:eastAsia="黑体" w:cs="Times New Roman"/>
          <w:sz w:val="84"/>
          <w:szCs w:val="84"/>
        </w:rPr>
      </w:pPr>
      <w:r>
        <w:rPr>
          <w:rFonts w:hint="default" w:ascii="Times New Roman" w:hAnsi="Times New Roman" w:eastAsia="黑体" w:cs="Times New Roman"/>
          <w:sz w:val="84"/>
          <w:szCs w:val="84"/>
        </w:rPr>
        <w:t>招</w:t>
      </w:r>
    </w:p>
    <w:p w14:paraId="7B894BB1">
      <w:pPr>
        <w:ind w:right="280"/>
        <w:jc w:val="center"/>
        <w:rPr>
          <w:rFonts w:hint="default" w:ascii="Times New Roman" w:hAnsi="Times New Roman" w:eastAsia="黑体" w:cs="Times New Roman"/>
          <w:sz w:val="84"/>
          <w:szCs w:val="84"/>
        </w:rPr>
      </w:pPr>
    </w:p>
    <w:p w14:paraId="2EF0273F">
      <w:pPr>
        <w:ind w:right="280"/>
        <w:jc w:val="center"/>
        <w:rPr>
          <w:rFonts w:hint="default" w:ascii="Times New Roman" w:hAnsi="Times New Roman" w:eastAsia="黑体" w:cs="Times New Roman"/>
          <w:sz w:val="84"/>
          <w:szCs w:val="84"/>
        </w:rPr>
      </w:pPr>
      <w:r>
        <w:rPr>
          <w:rFonts w:hint="default" w:ascii="Times New Roman" w:hAnsi="Times New Roman" w:eastAsia="黑体" w:cs="Times New Roman"/>
          <w:sz w:val="84"/>
          <w:szCs w:val="84"/>
        </w:rPr>
        <w:t>标</w:t>
      </w:r>
    </w:p>
    <w:p w14:paraId="15478425">
      <w:pPr>
        <w:ind w:right="280"/>
        <w:jc w:val="center"/>
        <w:rPr>
          <w:rFonts w:hint="default" w:ascii="Times New Roman" w:hAnsi="Times New Roman" w:eastAsia="黑体" w:cs="Times New Roman"/>
          <w:sz w:val="84"/>
          <w:szCs w:val="84"/>
        </w:rPr>
      </w:pPr>
    </w:p>
    <w:p w14:paraId="1B0CC918">
      <w:pPr>
        <w:ind w:right="280"/>
        <w:jc w:val="center"/>
        <w:rPr>
          <w:rFonts w:hint="default" w:ascii="Times New Roman" w:hAnsi="Times New Roman" w:eastAsia="黑体" w:cs="Times New Roman"/>
          <w:sz w:val="84"/>
          <w:szCs w:val="84"/>
        </w:rPr>
      </w:pPr>
      <w:r>
        <w:rPr>
          <w:rFonts w:hint="default" w:ascii="Times New Roman" w:hAnsi="Times New Roman" w:eastAsia="黑体" w:cs="Times New Roman"/>
          <w:sz w:val="84"/>
          <w:szCs w:val="84"/>
        </w:rPr>
        <w:t>书</w:t>
      </w:r>
    </w:p>
    <w:p w14:paraId="7B62986A">
      <w:pPr>
        <w:jc w:val="center"/>
        <w:rPr>
          <w:rFonts w:hint="default" w:ascii="Times New Roman" w:hAnsi="Times New Roman" w:eastAsia="黑体" w:cs="Times New Roman"/>
          <w:sz w:val="28"/>
          <w:szCs w:val="28"/>
        </w:rPr>
      </w:pPr>
    </w:p>
    <w:p w14:paraId="35707278">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招 标 人：重汽（济南）车桥有限公司</w:t>
      </w:r>
    </w:p>
    <w:p w14:paraId="02EC1B22">
      <w:pPr>
        <w:spacing w:line="480" w:lineRule="auto"/>
        <w:jc w:val="center"/>
        <w:rPr>
          <w:rFonts w:hint="default" w:ascii="Times New Roman" w:hAnsi="Times New Roman" w:cs="Times New Roman"/>
          <w:b/>
          <w:bCs/>
          <w:sz w:val="48"/>
          <w:szCs w:val="48"/>
        </w:rPr>
      </w:pPr>
      <w:r>
        <w:rPr>
          <w:rFonts w:hint="default" w:ascii="Times New Roman" w:hAnsi="Times New Roman" w:eastAsia="黑体" w:cs="Times New Roman"/>
          <w:sz w:val="28"/>
          <w:szCs w:val="28"/>
          <w:highlight w:val="none"/>
        </w:rPr>
        <w:t>202</w:t>
      </w:r>
      <w:r>
        <w:rPr>
          <w:rFonts w:hint="eastAsia" w:eastAsia="黑体" w:cs="Times New Roman"/>
          <w:sz w:val="28"/>
          <w:szCs w:val="28"/>
          <w:highlight w:val="none"/>
          <w:lang w:val="en-US" w:eastAsia="zh-CN"/>
        </w:rPr>
        <w:t>5</w:t>
      </w:r>
      <w:r>
        <w:rPr>
          <w:rFonts w:hint="default" w:ascii="Times New Roman" w:hAnsi="Times New Roman" w:eastAsia="黑体" w:cs="Times New Roman"/>
          <w:sz w:val="28"/>
          <w:szCs w:val="28"/>
          <w:highlight w:val="none"/>
        </w:rPr>
        <w:t>年</w:t>
      </w:r>
      <w:r>
        <w:rPr>
          <w:rFonts w:hint="default" w:ascii="Times New Roman" w:hAnsi="Times New Roman" w:eastAsia="黑体" w:cs="Times New Roman"/>
          <w:sz w:val="28"/>
          <w:szCs w:val="28"/>
          <w:highlight w:val="none"/>
          <w:lang w:val="en-US" w:eastAsia="zh-CN"/>
        </w:rPr>
        <w:t>0</w:t>
      </w:r>
      <w:r>
        <w:rPr>
          <w:rFonts w:hint="eastAsia" w:eastAsia="黑体" w:cs="Times New Roman"/>
          <w:sz w:val="28"/>
          <w:szCs w:val="28"/>
          <w:highlight w:val="none"/>
          <w:lang w:val="en-US" w:eastAsia="zh-CN"/>
        </w:rPr>
        <w:t>3</w:t>
      </w:r>
      <w:r>
        <w:rPr>
          <w:rFonts w:hint="default" w:ascii="Times New Roman" w:hAnsi="Times New Roman" w:eastAsia="黑体" w:cs="Times New Roman"/>
          <w:sz w:val="28"/>
          <w:szCs w:val="28"/>
          <w:highlight w:val="none"/>
        </w:rPr>
        <w:t>月</w:t>
      </w:r>
      <w:r>
        <w:rPr>
          <w:rFonts w:hint="default" w:ascii="Times New Roman" w:hAnsi="Times New Roman" w:eastAsia="黑体" w:cs="Times New Roman"/>
          <w:b/>
          <w:bCs/>
          <w:sz w:val="36"/>
          <w:szCs w:val="36"/>
        </w:rPr>
        <w:br w:type="page"/>
      </w:r>
      <w:r>
        <w:rPr>
          <w:rFonts w:hint="default" w:ascii="Times New Roman" w:hAnsi="Times New Roman" w:cs="Times New Roman"/>
          <w:b/>
          <w:bCs/>
          <w:sz w:val="48"/>
          <w:szCs w:val="48"/>
        </w:rPr>
        <w:t>目   录</w:t>
      </w:r>
    </w:p>
    <w:p w14:paraId="3A99B529">
      <w:pPr>
        <w:tabs>
          <w:tab w:val="left" w:pos="3240"/>
        </w:tabs>
        <w:spacing w:line="480" w:lineRule="auto"/>
        <w:rPr>
          <w:rFonts w:hint="default" w:ascii="Times New Roman" w:hAnsi="Times New Roman" w:cs="Times New Roman"/>
          <w:b/>
          <w:bCs/>
          <w:sz w:val="24"/>
        </w:rPr>
      </w:pPr>
      <w:r>
        <w:rPr>
          <w:rFonts w:hint="default" w:ascii="Times New Roman" w:hAnsi="Times New Roman" w:cs="Times New Roman"/>
          <w:b/>
          <w:bCs/>
          <w:sz w:val="24"/>
        </w:rPr>
        <w:tab/>
      </w:r>
    </w:p>
    <w:p w14:paraId="4B9940A5">
      <w:pPr>
        <w:tabs>
          <w:tab w:val="left" w:pos="3240"/>
        </w:tabs>
        <w:spacing w:line="480" w:lineRule="auto"/>
        <w:rPr>
          <w:rFonts w:hint="default" w:ascii="Times New Roman" w:hAnsi="Times New Roman" w:cs="Times New Roman"/>
          <w:b/>
          <w:bCs/>
          <w:sz w:val="24"/>
        </w:rPr>
      </w:pPr>
    </w:p>
    <w:p w14:paraId="47A67831">
      <w:pPr>
        <w:tabs>
          <w:tab w:val="left" w:pos="3240"/>
        </w:tabs>
        <w:spacing w:line="480" w:lineRule="auto"/>
        <w:rPr>
          <w:rFonts w:hint="default" w:ascii="Times New Roman" w:hAnsi="Times New Roman" w:cs="Times New Roman"/>
          <w:b/>
          <w:bCs/>
          <w:sz w:val="24"/>
        </w:rPr>
      </w:pPr>
    </w:p>
    <w:p w14:paraId="14B83EF7">
      <w:pPr>
        <w:pStyle w:val="16"/>
        <w:rPr>
          <w:rFonts w:hint="default" w:ascii="Times New Roman" w:hAnsi="Times New Roman" w:cs="Times New Roman"/>
        </w:rPr>
      </w:pPr>
      <w:r>
        <w:rPr>
          <w:rFonts w:hint="default" w:ascii="Times New Roman" w:hAnsi="Times New Roman" w:cs="Times New Roman"/>
          <w:sz w:val="24"/>
        </w:rPr>
        <w:fldChar w:fldCharType="begin"/>
      </w:r>
      <w:r>
        <w:rPr>
          <w:rFonts w:hint="default" w:ascii="Times New Roman" w:hAnsi="Times New Roman" w:cs="Times New Roman"/>
          <w:sz w:val="24"/>
        </w:rPr>
        <w:instrText xml:space="preserve"> TOC \o "1-2" \h \z </w:instrText>
      </w:r>
      <w:r>
        <w:rPr>
          <w:rFonts w:hint="default" w:ascii="Times New Roman" w:hAnsi="Times New Roman" w:cs="Times New Roman"/>
          <w:sz w:val="24"/>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"_Toc357155294" </w:instrText>
      </w:r>
      <w:r>
        <w:rPr>
          <w:rFonts w:hint="default" w:ascii="Times New Roman" w:hAnsi="Times New Roman" w:cs="Times New Roman"/>
        </w:rPr>
        <w:fldChar w:fldCharType="separate"/>
      </w:r>
      <w:r>
        <w:rPr>
          <w:rStyle w:val="29"/>
          <w:rFonts w:hint="default" w:ascii="Times New Roman" w:hAnsi="Times New Roman" w:cs="Times New Roman"/>
          <w:color w:val="auto"/>
        </w:rPr>
        <w:t>第一章  招标公告</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rPr>
        <w:t>2</w:t>
      </w:r>
      <w:r>
        <w:rPr>
          <w:rFonts w:hint="eastAsia" w:ascii="Times New Roman" w:hAnsi="Times New Roman" w:cs="Times New Roman"/>
          <w:lang w:val="en-US" w:eastAsia="zh-CN"/>
        </w:rPr>
        <w:t>5</w:t>
      </w:r>
      <w:r>
        <w:rPr>
          <w:rFonts w:hint="default" w:ascii="Times New Roman" w:hAnsi="Times New Roman" w:cs="Times New Roman"/>
        </w:rPr>
        <w:t>（页码）</w:t>
      </w:r>
    </w:p>
    <w:p w14:paraId="3B7CF11C">
      <w:pPr>
        <w:pStyle w:val="16"/>
        <w:rPr>
          <w:rFonts w:hint="default" w:ascii="Times New Roman" w:hAnsi="Times New Roman" w:cs="Times New Roman"/>
        </w:rPr>
      </w:pPr>
    </w:p>
    <w:p w14:paraId="644DCBB2">
      <w:pPr>
        <w:pStyle w:val="1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"_Toc357155295" </w:instrText>
      </w:r>
      <w:r>
        <w:rPr>
          <w:rFonts w:hint="default" w:ascii="Times New Roman" w:hAnsi="Times New Roman" w:cs="Times New Roman"/>
        </w:rPr>
        <w:fldChar w:fldCharType="separate"/>
      </w:r>
      <w:r>
        <w:rPr>
          <w:rStyle w:val="29"/>
          <w:rFonts w:hint="default" w:ascii="Times New Roman" w:hAnsi="Times New Roman" w:cs="Times New Roman"/>
          <w:color w:val="auto"/>
        </w:rPr>
        <w:t>第二章  投标文件编制</w:t>
      </w:r>
      <w:r>
        <w:rPr>
          <w:rFonts w:hint="default" w:ascii="Times New Roman" w:hAnsi="Times New Roman" w:cs="Times New Roman"/>
        </w:rPr>
        <w:tab/>
      </w:r>
      <w:r>
        <w:rPr>
          <w:rFonts w:hint="default" w:ascii="Times New Roman" w:hAnsi="Times New Roman" w:cs="Times New Roman"/>
        </w:rPr>
        <w:fldChar w:fldCharType="end"/>
      </w:r>
      <w:r>
        <w:rPr>
          <w:rFonts w:hint="eastAsia" w:ascii="Times New Roman" w:hAnsi="Times New Roman" w:cs="Times New Roman"/>
          <w:lang w:val="en-US" w:eastAsia="zh-CN"/>
        </w:rPr>
        <w:t>54</w:t>
      </w:r>
      <w:r>
        <w:rPr>
          <w:rFonts w:hint="default" w:ascii="Times New Roman" w:hAnsi="Times New Roman" w:cs="Times New Roman"/>
        </w:rPr>
        <w:t>（页码）</w:t>
      </w:r>
    </w:p>
    <w:p w14:paraId="7A2D3A52">
      <w:pPr>
        <w:pStyle w:val="16"/>
        <w:rPr>
          <w:rFonts w:hint="default" w:ascii="Times New Roman" w:hAnsi="Times New Roman" w:cs="Times New Roman"/>
        </w:rPr>
      </w:pPr>
    </w:p>
    <w:p w14:paraId="0398AEEE">
      <w:pPr>
        <w:pStyle w:val="16"/>
        <w:rPr>
          <w:rFonts w:hint="default" w:ascii="Times New Roman" w:hAnsi="Times New Roman" w:cs="Times New Roman"/>
        </w:rPr>
      </w:pPr>
      <w:bookmarkStart w:id="13" w:name="_GoBack"/>
      <w:bookmarkEnd w:id="13"/>
    </w:p>
    <w:p w14:paraId="65E3AC2E">
      <w:pPr>
        <w:pStyle w:val="2"/>
        <w:rPr>
          <w:rFonts w:hint="default" w:ascii="Times New Roman" w:hAnsi="Times New Roman" w:cs="Times New Roman"/>
        </w:rPr>
      </w:pPr>
      <w:r>
        <w:rPr>
          <w:rFonts w:hint="default" w:ascii="Times New Roman" w:hAnsi="Times New Roman" w:cs="Times New Roman"/>
        </w:rPr>
        <w:fldChar w:fldCharType="end"/>
      </w:r>
      <w:r>
        <w:rPr>
          <w:rFonts w:hint="default" w:ascii="Times New Roman" w:hAnsi="Times New Roman" w:cs="Times New Roman"/>
        </w:rPr>
        <w:br w:type="page"/>
      </w:r>
      <w:r>
        <w:rPr>
          <w:rFonts w:hint="default" w:ascii="Times New Roman" w:hAnsi="Times New Roman" w:cs="Times New Roman"/>
        </w:rPr>
        <w:t>第一章  招标公告</w:t>
      </w:r>
    </w:p>
    <w:p w14:paraId="0D0298B7">
      <w:pPr>
        <w:pStyle w:val="11"/>
        <w:spacing w:line="360" w:lineRule="auto"/>
        <w:outlineLvl w:val="1"/>
        <w:rPr>
          <w:rFonts w:hint="default" w:ascii="Times New Roman" w:hAnsi="Times New Roman" w:eastAsia="黑体" w:cs="Times New Roman"/>
          <w:b/>
          <w:bCs/>
          <w:sz w:val="28"/>
        </w:rPr>
      </w:pPr>
      <w:r>
        <w:rPr>
          <w:rFonts w:hint="default" w:ascii="Times New Roman" w:hAnsi="Times New Roman" w:eastAsia="黑体" w:cs="Times New Roman"/>
          <w:b/>
          <w:bCs/>
          <w:sz w:val="28"/>
        </w:rPr>
        <w:t>一、项目名称</w:t>
      </w:r>
    </w:p>
    <w:p w14:paraId="37AB20FF">
      <w:pPr>
        <w:pStyle w:val="37"/>
        <w:ind w:firstLine="560" w:firstLineChars="200"/>
        <w:rPr>
          <w:rFonts w:hint="default" w:ascii="Times New Roman" w:hAnsi="Times New Roman" w:eastAsia="宋体" w:cs="Times New Roman"/>
          <w:color w:val="auto"/>
          <w:sz w:val="28"/>
          <w:szCs w:val="28"/>
          <w:shd w:val="clear" w:color="auto" w:fill="FCFCFC"/>
          <w:lang w:val="en-US" w:eastAsia="zh-CN"/>
        </w:rPr>
      </w:pPr>
      <w:r>
        <w:rPr>
          <w:rFonts w:hint="default" w:ascii="Times New Roman" w:hAnsi="Times New Roman" w:eastAsia="宋体" w:cs="Times New Roman"/>
          <w:color w:val="auto"/>
          <w:sz w:val="28"/>
          <w:szCs w:val="28"/>
        </w:rPr>
        <w:t>项目名称：</w:t>
      </w:r>
      <w:r>
        <w:rPr>
          <w:rFonts w:hint="default" w:ascii="Times New Roman" w:hAnsi="Times New Roman" w:eastAsia="宋体" w:cs="Times New Roman"/>
          <w:color w:val="auto"/>
          <w:sz w:val="28"/>
          <w:szCs w:val="28"/>
          <w:lang w:val="en-US" w:eastAsia="zh-CN"/>
        </w:rPr>
        <w:t>车桥公司印刷品项目招标</w:t>
      </w:r>
    </w:p>
    <w:p w14:paraId="0AB2A9EE">
      <w:pPr>
        <w:pStyle w:val="11"/>
        <w:spacing w:line="360" w:lineRule="auto"/>
        <w:outlineLvl w:val="1"/>
        <w:rPr>
          <w:rFonts w:hint="default" w:ascii="Times New Roman" w:hAnsi="Times New Roman" w:eastAsia="黑体" w:cs="Times New Roman"/>
          <w:b/>
          <w:bCs/>
          <w:sz w:val="28"/>
        </w:rPr>
      </w:pPr>
      <w:r>
        <w:rPr>
          <w:rFonts w:hint="default" w:ascii="Times New Roman" w:hAnsi="Times New Roman" w:eastAsia="黑体" w:cs="Times New Roman"/>
          <w:b/>
          <w:bCs/>
          <w:sz w:val="28"/>
        </w:rPr>
        <w:t>二、招标内容</w:t>
      </w:r>
    </w:p>
    <w:p w14:paraId="512B77D9">
      <w:pPr>
        <w:keepNext w:val="0"/>
        <w:keepLines w:val="0"/>
        <w:widowControl w:val="0"/>
        <w:suppressLineNumbers w:val="0"/>
        <w:spacing w:before="0" w:beforeAutospacing="0" w:after="0" w:afterAutospacing="0"/>
        <w:ind w:left="0" w:right="0" w:firstLine="560" w:firstLineChars="200"/>
        <w:jc w:val="both"/>
        <w:rPr>
          <w:rFonts w:hint="default" w:ascii="Times New Roman" w:hAnsi="Times New Roman" w:cs="Times New Roman"/>
          <w:sz w:val="28"/>
          <w:szCs w:val="28"/>
        </w:rPr>
      </w:pPr>
      <w:r>
        <w:rPr>
          <w:rFonts w:hint="default" w:ascii="Times New Roman" w:hAnsi="Times New Roman" w:cs="Times New Roman"/>
          <w:bCs/>
          <w:sz w:val="28"/>
          <w:szCs w:val="28"/>
        </w:rPr>
        <w:t>本次招</w:t>
      </w:r>
      <w:r>
        <w:rPr>
          <w:rFonts w:hint="default" w:ascii="Times New Roman" w:hAnsi="Times New Roman" w:cs="Times New Roman"/>
          <w:b w:val="0"/>
          <w:bCs w:val="0"/>
          <w:sz w:val="28"/>
          <w:szCs w:val="28"/>
        </w:rPr>
        <w:t>标为重汽（济南）车桥有限公司</w:t>
      </w:r>
      <w:r>
        <w:rPr>
          <w:rFonts w:hint="default" w:ascii="Times New Roman" w:hAnsi="Times New Roman" w:cs="Times New Roman"/>
          <w:b w:val="0"/>
          <w:bCs w:val="0"/>
          <w:sz w:val="28"/>
          <w:szCs w:val="28"/>
          <w:u w:val="single"/>
        </w:rPr>
        <w:t>车桥公司印刷品项目招标</w:t>
      </w:r>
      <w:r>
        <w:rPr>
          <w:rFonts w:hint="default" w:ascii="Times New Roman" w:hAnsi="Times New Roman" w:cs="Times New Roman"/>
          <w:b w:val="0"/>
          <w:bCs w:val="0"/>
          <w:sz w:val="28"/>
          <w:szCs w:val="28"/>
        </w:rPr>
        <w:t>，招标明细见下表。</w:t>
      </w:r>
    </w:p>
    <w:tbl>
      <w:tblPr>
        <w:tblStyle w:val="22"/>
        <w:tblpPr w:leftFromText="180" w:rightFromText="180" w:vertAnchor="text" w:horzAnchor="page" w:tblpX="1839" w:tblpY="39"/>
        <w:tblOverlap w:val="never"/>
        <w:tblW w:w="8522" w:type="dxa"/>
        <w:tblInd w:w="0" w:type="dxa"/>
        <w:tblLayout w:type="fixed"/>
        <w:tblCellMar>
          <w:top w:w="0" w:type="dxa"/>
          <w:left w:w="108" w:type="dxa"/>
          <w:bottom w:w="0" w:type="dxa"/>
          <w:right w:w="108" w:type="dxa"/>
        </w:tblCellMar>
      </w:tblPr>
      <w:tblGrid>
        <w:gridCol w:w="536"/>
        <w:gridCol w:w="2264"/>
        <w:gridCol w:w="5722"/>
      </w:tblGrid>
      <w:tr w14:paraId="094E3258">
        <w:tblPrEx>
          <w:tblCellMar>
            <w:top w:w="0" w:type="dxa"/>
            <w:left w:w="108" w:type="dxa"/>
            <w:bottom w:w="0" w:type="dxa"/>
            <w:right w:w="108" w:type="dxa"/>
          </w:tblCellMar>
        </w:tblPrEx>
        <w:trPr>
          <w:trHeight w:val="90" w:hRule="atLeast"/>
        </w:trPr>
        <w:tc>
          <w:tcPr>
            <w:tcW w:w="536" w:type="dxa"/>
            <w:tcBorders>
              <w:top w:val="single" w:color="000000" w:sz="4" w:space="0"/>
              <w:left w:val="single" w:color="000000" w:sz="4" w:space="0"/>
              <w:bottom w:val="single" w:color="000000" w:sz="4" w:space="0"/>
              <w:right w:val="single" w:color="000000" w:sz="4" w:space="0"/>
            </w:tcBorders>
            <w:vAlign w:val="center"/>
          </w:tcPr>
          <w:p w14:paraId="720624FB">
            <w:pPr>
              <w:widowControl/>
              <w:jc w:val="center"/>
              <w:textAlignment w:val="center"/>
              <w:rPr>
                <w:rFonts w:hint="eastAsia" w:ascii="宋体" w:hAnsi="宋体" w:eastAsia="宋体" w:cs="宋体"/>
                <w:color w:val="000000"/>
                <w:sz w:val="24"/>
                <w:szCs w:val="24"/>
              </w:rPr>
            </w:pPr>
            <w:bookmarkStart w:id="0" w:name="OLE_LINK3"/>
            <w:r>
              <w:rPr>
                <w:rFonts w:hint="eastAsia" w:ascii="宋体" w:hAnsi="宋体" w:eastAsia="宋体" w:cs="宋体"/>
                <w:color w:val="000000"/>
                <w:kern w:val="0"/>
                <w:sz w:val="24"/>
                <w:szCs w:val="24"/>
                <w:lang w:bidi="ar"/>
              </w:rPr>
              <w:t>序号</w:t>
            </w:r>
          </w:p>
        </w:tc>
        <w:tc>
          <w:tcPr>
            <w:tcW w:w="2264" w:type="dxa"/>
            <w:tcBorders>
              <w:top w:val="single" w:color="000000" w:sz="4" w:space="0"/>
              <w:left w:val="single" w:color="000000" w:sz="4" w:space="0"/>
              <w:bottom w:val="single" w:color="000000" w:sz="4" w:space="0"/>
              <w:right w:val="single" w:color="000000" w:sz="4" w:space="0"/>
            </w:tcBorders>
            <w:vAlign w:val="center"/>
          </w:tcPr>
          <w:p w14:paraId="6B1631EE">
            <w:pPr>
              <w:widowControl/>
              <w:jc w:val="center"/>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bidi="ar"/>
              </w:rPr>
              <w:t>产品</w:t>
            </w:r>
            <w:r>
              <w:rPr>
                <w:rFonts w:hint="eastAsia" w:ascii="宋体" w:hAnsi="宋体" w:eastAsia="宋体" w:cs="宋体"/>
                <w:color w:val="000000"/>
                <w:kern w:val="0"/>
                <w:sz w:val="24"/>
                <w:szCs w:val="24"/>
                <w:lang w:bidi="ar"/>
              </w:rPr>
              <w:t>名称</w:t>
            </w:r>
          </w:p>
        </w:tc>
        <w:tc>
          <w:tcPr>
            <w:tcW w:w="5722" w:type="dxa"/>
            <w:tcBorders>
              <w:top w:val="single" w:color="000000" w:sz="4" w:space="0"/>
              <w:left w:val="single" w:color="000000" w:sz="4" w:space="0"/>
              <w:bottom w:val="single" w:color="000000" w:sz="4" w:space="0"/>
              <w:right w:val="single" w:color="000000" w:sz="4" w:space="0"/>
            </w:tcBorders>
            <w:vAlign w:val="center"/>
          </w:tcPr>
          <w:p w14:paraId="0686FCF0">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4"/>
                <w:szCs w:val="24"/>
                <w:lang w:val="en-US" w:eastAsia="zh-CN" w:bidi="ar"/>
              </w:rPr>
              <w:t>规格型号</w:t>
            </w:r>
          </w:p>
        </w:tc>
      </w:tr>
      <w:tr w14:paraId="3F109E11">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5363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0"/>
                <w:szCs w:val="24"/>
                <w:lang w:bidi="ar"/>
              </w:rPr>
              <w:t>1</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733AF">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微软雅黑" w:hAnsi="微软雅黑" w:eastAsia="微软雅黑" w:cs="微软雅黑"/>
                <w:i w:val="0"/>
                <w:color w:val="000000"/>
                <w:kern w:val="0"/>
                <w:sz w:val="22"/>
                <w:szCs w:val="22"/>
                <w:u w:val="none"/>
                <w:lang w:val="en-US" w:eastAsia="zh-CN" w:bidi="ar"/>
              </w:rPr>
              <w:t>废品通知单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421A6">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color w:val="000000"/>
                <w:kern w:val="0"/>
                <w:sz w:val="20"/>
                <w:szCs w:val="20"/>
                <w:u w:val="none"/>
                <w:lang w:val="en-US" w:eastAsia="zh-CN" w:bidi="ar"/>
              </w:rPr>
              <w:t>尺寸：140*210  5联计5张版面分别印刷后再合本无碳复写打红码  大32开  左边打钉包皮  100页</w:t>
            </w:r>
          </w:p>
        </w:tc>
      </w:tr>
      <w:tr w14:paraId="53EE0455">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3B98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0"/>
                <w:szCs w:val="24"/>
                <w:lang w:bidi="ar"/>
              </w:rPr>
              <w:t>2</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C0176">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微软雅黑" w:hAnsi="微软雅黑" w:eastAsia="微软雅黑" w:cs="微软雅黑"/>
                <w:i w:val="0"/>
                <w:color w:val="000000"/>
                <w:kern w:val="0"/>
                <w:sz w:val="22"/>
                <w:szCs w:val="22"/>
                <w:u w:val="none"/>
                <w:lang w:val="en-US" w:eastAsia="zh-CN" w:bidi="ar"/>
              </w:rPr>
              <w:t>汽车产品质量检验委托单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2B6A9">
            <w:pPr>
              <w:keepNext w:val="0"/>
              <w:keepLines w:val="0"/>
              <w:widowControl/>
              <w:suppressLineNumbers w:val="0"/>
              <w:jc w:val="center"/>
              <w:textAlignment w:val="center"/>
              <w:rPr>
                <w:rFonts w:ascii="宋体" w:hAnsi="宋体" w:eastAsia="宋体" w:cs="宋体"/>
                <w:color w:val="000000"/>
                <w:kern w:val="0"/>
                <w:sz w:val="24"/>
                <w:szCs w:val="24"/>
                <w:lang w:bidi="ar"/>
              </w:rPr>
            </w:pPr>
            <w:r>
              <w:rPr>
                <w:rFonts w:hint="eastAsia" w:ascii="宋体" w:hAnsi="宋体" w:eastAsia="宋体" w:cs="宋体"/>
                <w:i w:val="0"/>
                <w:color w:val="000000"/>
                <w:kern w:val="0"/>
                <w:sz w:val="20"/>
                <w:szCs w:val="20"/>
                <w:u w:val="none"/>
                <w:lang w:val="en-US" w:eastAsia="zh-CN" w:bidi="ar"/>
              </w:rPr>
              <w:t>尺寸：210*297  四联计四张版面分别印刷后合本，无碳复写打码  打钉包皮  皮带字   100页</w:t>
            </w:r>
          </w:p>
        </w:tc>
      </w:tr>
      <w:tr w14:paraId="3C88E982">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5AEC8">
            <w:pPr>
              <w:widowControl/>
              <w:jc w:val="center"/>
              <w:textAlignment w:val="center"/>
              <w:rPr>
                <w:rFonts w:hint="eastAsia"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3</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82CE9">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《测量设备送验单》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0329F">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尺寸：210*297三联计三张版面分别印刷后合本无碳复写  打码  打钉包皮  皮带字   100页</w:t>
            </w:r>
          </w:p>
        </w:tc>
      </w:tr>
      <w:tr w14:paraId="7F9B8630">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DF1E">
            <w:pPr>
              <w:widowControl/>
              <w:jc w:val="center"/>
              <w:textAlignment w:val="center"/>
              <w:rPr>
                <w:rFonts w:hint="eastAsia"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946A0">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彩色随机装配卡</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C3056">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210*297</w:t>
            </w:r>
          </w:p>
        </w:tc>
      </w:tr>
      <w:tr w14:paraId="79D99ECD">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E59F8">
            <w:pPr>
              <w:widowControl/>
              <w:jc w:val="center"/>
              <w:textAlignment w:val="center"/>
              <w:rPr>
                <w:rFonts w:hint="eastAsia"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F5E49">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彩色随机装配卡</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D4E66">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210*297</w:t>
            </w:r>
          </w:p>
        </w:tc>
      </w:tr>
      <w:tr w14:paraId="48AEF2C1">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5BDAA">
            <w:pPr>
              <w:widowControl/>
              <w:jc w:val="center"/>
              <w:textAlignment w:val="center"/>
              <w:rPr>
                <w:rFonts w:hint="eastAsia"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F6F4C">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彩色随机装配卡</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58ED3">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148*210</w:t>
            </w:r>
          </w:p>
        </w:tc>
      </w:tr>
      <w:tr w14:paraId="305785B0">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B2546">
            <w:pPr>
              <w:widowControl/>
              <w:jc w:val="center"/>
              <w:textAlignment w:val="center"/>
              <w:rPr>
                <w:rFonts w:hint="eastAsia"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49457">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彩色产品状态标识卡</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9B51C">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145*105</w:t>
            </w:r>
          </w:p>
        </w:tc>
      </w:tr>
      <w:tr w14:paraId="3350854D">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D8AA1">
            <w:pPr>
              <w:widowControl/>
              <w:jc w:val="center"/>
              <w:textAlignment w:val="center"/>
              <w:rPr>
                <w:rFonts w:hint="eastAsia"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5D405">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首/尾件检查合格证</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4DC49">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145*105</w:t>
            </w:r>
          </w:p>
        </w:tc>
      </w:tr>
      <w:tr w14:paraId="44F8F9D1">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0BB24">
            <w:pPr>
              <w:widowControl/>
              <w:jc w:val="center"/>
              <w:textAlignment w:val="center"/>
              <w:rPr>
                <w:rFonts w:hint="eastAsia"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DC6B3">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《测试报告》</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06682">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148*210</w:t>
            </w:r>
          </w:p>
        </w:tc>
      </w:tr>
      <w:tr w14:paraId="4327517F">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16FE2">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FB56E">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《校准证书》</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81340">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148*210</w:t>
            </w:r>
          </w:p>
        </w:tc>
      </w:tr>
      <w:tr w14:paraId="6BDB0A56">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214B9">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7AE1B">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《检定证书（大）》</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3EBD4">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148*210</w:t>
            </w:r>
          </w:p>
        </w:tc>
      </w:tr>
      <w:tr w14:paraId="720E2A17">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7AE69">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12</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17AB0">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《检定证书（小）》</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FEF1C">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105*148</w:t>
            </w:r>
          </w:p>
        </w:tc>
      </w:tr>
      <w:tr w14:paraId="759B1004">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AEB01">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13</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FEA30">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《测量设备修理通知单》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E8AEC">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148*210</w:t>
            </w:r>
          </w:p>
        </w:tc>
      </w:tr>
      <w:tr w14:paraId="4D81623E">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5DE90">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14</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C744E">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《测量设备入库合格证》</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9B302">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105*148</w:t>
            </w:r>
          </w:p>
        </w:tc>
      </w:tr>
      <w:tr w14:paraId="145EC8A7">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6AE55">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15</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94C6B">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《计量器具丢失报告》</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24002">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210*297</w:t>
            </w:r>
          </w:p>
        </w:tc>
      </w:tr>
      <w:tr w14:paraId="1E378632">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CF290">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16</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365C6">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《示值不合格测量设备通知单》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4D998">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148*210</w:t>
            </w:r>
          </w:p>
        </w:tc>
      </w:tr>
      <w:tr w14:paraId="291A4282">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AAB24">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17</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201AE">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《产品复检记录表》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2BB7E">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148*210</w:t>
            </w:r>
          </w:p>
        </w:tc>
      </w:tr>
      <w:tr w14:paraId="2A2AD86F">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9A136">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18</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EBB97">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《检定结果通知书》</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0CB5">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105*148</w:t>
            </w:r>
          </w:p>
        </w:tc>
      </w:tr>
      <w:tr w14:paraId="10C2F887">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C36BC">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19</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D2684">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样品袋</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D7C81">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260*180</w:t>
            </w:r>
          </w:p>
        </w:tc>
      </w:tr>
      <w:tr w14:paraId="7CA64EFC">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7F1AD">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20</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13BF3">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操作证</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4AA19">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105*143</w:t>
            </w:r>
          </w:p>
        </w:tc>
      </w:tr>
      <w:tr w14:paraId="17B719C5">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5BB95">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21</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C8049">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层级会议记录本</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0BEBD">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210*297</w:t>
            </w:r>
          </w:p>
        </w:tc>
      </w:tr>
      <w:tr w14:paraId="5B6ECDAB">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DAFFA">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22</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6FC58">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出门证（财务专用）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52693">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187*87</w:t>
            </w:r>
          </w:p>
        </w:tc>
      </w:tr>
      <w:tr w14:paraId="78494F41">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1F7DC">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23</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F551C">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档案卡</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598D3">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148*210</w:t>
            </w:r>
          </w:p>
        </w:tc>
      </w:tr>
      <w:tr w14:paraId="1CCA083B">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66811">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24</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DE1B4">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付款凭证</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E1F0F">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143*200</w:t>
            </w:r>
          </w:p>
        </w:tc>
      </w:tr>
      <w:tr w14:paraId="6029B536">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E21C6">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25</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00694">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工装历史卡</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226D7">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143*210</w:t>
            </w:r>
          </w:p>
        </w:tc>
      </w:tr>
      <w:tr w14:paraId="3F9FECAC">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0D5A9">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26</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2D4D4">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工装维修单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21325">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210*297</w:t>
            </w:r>
          </w:p>
        </w:tc>
      </w:tr>
      <w:tr w14:paraId="5CE29186">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0AE9A">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27</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E5952">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过程检验状态标识卡</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C5B72">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145*105</w:t>
            </w:r>
          </w:p>
        </w:tc>
      </w:tr>
      <w:tr w14:paraId="181C0CEC">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497DD">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28</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0015D">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换热站运行记录表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638DE">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297*420</w:t>
            </w:r>
          </w:p>
        </w:tc>
      </w:tr>
      <w:tr w14:paraId="62B9FE7D">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26352">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29</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51034">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计量器具送检（修）单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5236A">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210*297</w:t>
            </w:r>
          </w:p>
        </w:tc>
      </w:tr>
      <w:tr w14:paraId="42DEF104">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D5D2F">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30</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E2970">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检验（查）记录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1EE27">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210*297</w:t>
            </w:r>
          </w:p>
        </w:tc>
      </w:tr>
      <w:tr w14:paraId="21BE1B03">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9A467">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31</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2F783">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随机装配卡</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15E5A">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210*297</w:t>
            </w:r>
          </w:p>
        </w:tc>
      </w:tr>
      <w:tr w14:paraId="36EC63A2">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62E7A">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32</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93C0B">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随机装配卡</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BE388">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210*297</w:t>
            </w:r>
          </w:p>
        </w:tc>
      </w:tr>
      <w:tr w14:paraId="5A33AD57">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74487">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33</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32394">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随机装配卡</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DFB23">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210*297</w:t>
            </w:r>
          </w:p>
        </w:tc>
      </w:tr>
      <w:tr w14:paraId="550B10D2">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232E2">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34</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DC315">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随机装配卡</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0FD4B">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148*210</w:t>
            </w:r>
          </w:p>
        </w:tc>
      </w:tr>
      <w:tr w14:paraId="7388CF93">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06AEA">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35</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15D7E">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随机装配卡</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36373">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148*210</w:t>
            </w:r>
          </w:p>
        </w:tc>
      </w:tr>
      <w:tr w14:paraId="0C68FE1B">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2FB1D">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36</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F8004">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交接班记录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8C48A">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215*145</w:t>
            </w:r>
          </w:p>
        </w:tc>
      </w:tr>
      <w:tr w14:paraId="4C688754">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B8F92">
            <w:pPr>
              <w:widowControl/>
              <w:jc w:val="center"/>
              <w:textAlignment w:val="center"/>
              <w:rPr>
                <w:rFonts w:hint="default" w:ascii="宋体" w:hAnsi="宋体" w:cs="宋体"/>
                <w:color w:val="000000"/>
                <w:kern w:val="0"/>
                <w:sz w:val="20"/>
                <w:szCs w:val="24"/>
                <w:lang w:val="en-US" w:eastAsia="zh-CN" w:bidi="ar"/>
              </w:rPr>
            </w:pPr>
            <w:bookmarkStart w:id="1" w:name="OLE_LINK5" w:colFirst="2" w:colLast="2"/>
            <w:bookmarkStart w:id="2" w:name="OLE_LINK2" w:colFirst="1" w:colLast="1"/>
            <w:bookmarkStart w:id="3" w:name="OLE_LINK1" w:colFirst="1" w:colLast="2"/>
            <w:r>
              <w:rPr>
                <w:rFonts w:hint="eastAsia" w:ascii="宋体" w:hAnsi="宋体" w:cs="宋体"/>
                <w:color w:val="000000"/>
                <w:kern w:val="0"/>
                <w:sz w:val="20"/>
                <w:szCs w:val="24"/>
                <w:lang w:val="en-US" w:eastAsia="zh-CN" w:bidi="ar"/>
              </w:rPr>
              <w:t>37</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34F8A">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交接记录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44CD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292*210</w:t>
            </w:r>
          </w:p>
        </w:tc>
      </w:tr>
      <w:tr w14:paraId="1A4F841B">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6F522">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38</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8C637">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零部件检验合格证</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C825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145*105</w:t>
            </w:r>
          </w:p>
        </w:tc>
      </w:tr>
      <w:tr w14:paraId="474C4EB0">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21345">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39</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93150">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发动机随机跟单预装、试车、涂装、后装</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B3D5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292*210，A4，反正面</w:t>
            </w:r>
          </w:p>
        </w:tc>
      </w:tr>
      <w:tr w14:paraId="043A872C">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82D74">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40</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3C259">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班组安全活动记录本</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2681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292*210</w:t>
            </w:r>
          </w:p>
        </w:tc>
      </w:tr>
      <w:tr w14:paraId="293F57E1">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EBBD5">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41</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7955C">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首件检验申请表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C2C6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145*210</w:t>
            </w:r>
          </w:p>
        </w:tc>
      </w:tr>
      <w:tr w14:paraId="312EB9E7">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FB3DE">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42</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3A935">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曲轴箱OP230质量门检查记录表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D381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A4 50页/本</w:t>
            </w:r>
          </w:p>
        </w:tc>
      </w:tr>
      <w:tr w14:paraId="755FDDA0">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FE692">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43</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0EF7F">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曲轴箱OP230-2质量门检查记录表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42BA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A4 50页/本</w:t>
            </w:r>
          </w:p>
        </w:tc>
      </w:tr>
      <w:tr w14:paraId="0B69C327">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560F8">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44</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5B153">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曲轴箱OP230-3质量门检查记录表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8C6E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A4 50页/本</w:t>
            </w:r>
          </w:p>
        </w:tc>
      </w:tr>
      <w:tr w14:paraId="1E964C08">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CFE15">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45</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E6121">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入库包装标识卡</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9E66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A4 50页/本</w:t>
            </w:r>
          </w:p>
        </w:tc>
      </w:tr>
      <w:tr w14:paraId="6D3AA3C1">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0F456">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46</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471A6">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刀具验证标识卡</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F30E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A4 50页/本</w:t>
            </w:r>
          </w:p>
        </w:tc>
      </w:tr>
      <w:tr w14:paraId="45FECDA8">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94366">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47</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C9046">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缸盖OP210质量门检查记录表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4B7E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A4 50页/本</w:t>
            </w:r>
          </w:p>
        </w:tc>
      </w:tr>
      <w:tr w14:paraId="3A263257">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527C6">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48</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7DDC3">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刀具寿命跟踪表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E952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A4 50页/本</w:t>
            </w:r>
          </w:p>
        </w:tc>
      </w:tr>
      <w:tr w14:paraId="273BB0CF">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6713E">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49</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A9327">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刀具异常反馈单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58BC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A4 50页/本</w:t>
            </w:r>
          </w:p>
        </w:tc>
      </w:tr>
      <w:tr w14:paraId="197C3699">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F0117">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50</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B273E">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货位卡</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8124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190*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110</w:t>
            </w:r>
          </w:p>
        </w:tc>
      </w:tr>
      <w:tr w14:paraId="56B18920">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6958">
            <w:pPr>
              <w:widowControl/>
              <w:jc w:val="center"/>
              <w:textAlignment w:val="center"/>
              <w:rPr>
                <w:rFonts w:hint="default" w:ascii="宋体" w:hAnsi="宋体" w:cs="宋体"/>
                <w:color w:val="000000"/>
                <w:kern w:val="0"/>
                <w:sz w:val="20"/>
                <w:szCs w:val="24"/>
                <w:lang w:val="en-US" w:eastAsia="zh-CN" w:bidi="ar"/>
              </w:rPr>
            </w:pPr>
            <w:bookmarkStart w:id="4" w:name="OLE_LINK10" w:colFirst="1" w:colLast="2"/>
            <w:bookmarkStart w:id="5" w:name="OLE_LINK8" w:colFirst="1" w:colLast="1"/>
            <w:r>
              <w:rPr>
                <w:rFonts w:hint="eastAsia" w:ascii="宋体" w:hAnsi="宋体" w:cs="宋体"/>
                <w:color w:val="000000"/>
                <w:kern w:val="0"/>
                <w:sz w:val="20"/>
                <w:szCs w:val="24"/>
                <w:lang w:val="en-US" w:eastAsia="zh-CN" w:bidi="ar"/>
              </w:rPr>
              <w:t>51</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8495F">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产品质量工序卡</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AAB41">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95*130,PVC,150（g/m²）,双面单色</w:t>
            </w:r>
          </w:p>
        </w:tc>
      </w:tr>
      <w:tr w14:paraId="4704C14F">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0E77A">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52</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C0D6D">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进货检验单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EE80E">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210*285,有光纸,四联</w:t>
            </w:r>
          </w:p>
        </w:tc>
      </w:tr>
      <w:tr w14:paraId="3F5736D3">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D1EC1">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53</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1D7FC">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半成品检验单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76577">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32K,210*148,无碳复写纸,无碳复写纸,五联,</w:t>
            </w:r>
          </w:p>
        </w:tc>
      </w:tr>
      <w:tr w14:paraId="6C88508E">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EB991">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54</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F1F13">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首/尾件检验合格证</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20E5E">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64K,64K,双面胶版纸,80（g/m²）,80 g</w:t>
            </w:r>
          </w:p>
        </w:tc>
      </w:tr>
      <w:tr w14:paraId="07ECEA82">
        <w:tblPrEx>
          <w:tblCellMar>
            <w:top w:w="0" w:type="dxa"/>
            <w:left w:w="108" w:type="dxa"/>
            <w:bottom w:w="0" w:type="dxa"/>
            <w:right w:w="108" w:type="dxa"/>
          </w:tblCellMar>
        </w:tblPrEx>
        <w:trPr>
          <w:trHeight w:val="9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C5940">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55</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9826">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制芯工序质量信息追溯记录表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CEDBD">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w:t>
            </w:r>
          </w:p>
        </w:tc>
      </w:tr>
      <w:tr w14:paraId="4BFC921C">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6C143">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56</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D0903">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造型工序质量信息追溯记录表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2EF86">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w:t>
            </w:r>
          </w:p>
        </w:tc>
      </w:tr>
      <w:tr w14:paraId="45B73135">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0F0FE">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57</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EE150">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修芯工序质量信息追溯记录表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EF7AF">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w:t>
            </w:r>
          </w:p>
        </w:tc>
      </w:tr>
      <w:tr w14:paraId="762209F4">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13207">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58</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4EF29">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退回产品通知单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49D73">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32K,210*148,双面胶版纸,52（g/m²）,五联无碳复写纸，换颜色</w:t>
            </w:r>
          </w:p>
        </w:tc>
      </w:tr>
      <w:tr w14:paraId="54A76C5A">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7E31A">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59</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DC711">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试验委托单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BCA34">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210*285,双面胶版纸,60（g/m²）</w:t>
            </w:r>
          </w:p>
        </w:tc>
      </w:tr>
      <w:tr w14:paraId="6E9596CB">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5487E">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60</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81CEC">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砂处理工序质量信息追溯记录表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27549">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w:t>
            </w:r>
          </w:p>
        </w:tc>
      </w:tr>
      <w:tr w14:paraId="0F962CAB">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6488E">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61</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54BD4">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熔炼工序质量信息追溯记录表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5E1C6">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w:t>
            </w:r>
          </w:p>
        </w:tc>
      </w:tr>
      <w:tr w14:paraId="2B1C1C68">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DB4DD">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62</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76206">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工装合格证</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884B0">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64k,64k,双面胶版纸</w:t>
            </w:r>
          </w:p>
        </w:tc>
      </w:tr>
      <w:tr w14:paraId="513DA422">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FF90D">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63</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E05FD">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废品通知单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F0466">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32K,210*148,无碳复写纸,28（g/m²）,五联</w:t>
            </w:r>
          </w:p>
        </w:tc>
      </w:tr>
      <w:tr w14:paraId="0AE1BB86">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BD393">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64</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4BC5F">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尺寸、重量检验记录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B14FB">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 （g/m²）</w:t>
            </w:r>
          </w:p>
        </w:tc>
      </w:tr>
      <w:tr w14:paraId="612EE595">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F54F9">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65</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F8875">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产品送验单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EAFE6">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32k,210*148,双面胶版纸</w:t>
            </w:r>
          </w:p>
        </w:tc>
      </w:tr>
      <w:tr w14:paraId="01490195">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19ABD">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66</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83A51">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产品返工通知单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9E763">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32K,210*148,无碳复写纸,28（g/m²）,五联,</w:t>
            </w:r>
          </w:p>
        </w:tc>
      </w:tr>
      <w:tr w14:paraId="2CF8D066">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5A012">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67</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EBED6">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自制半成品、成品转移交接单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93512">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32k,210*148,无碳复写纸,52（g/m²）,白色无碳复写纸七联单</w:t>
            </w:r>
          </w:p>
        </w:tc>
      </w:tr>
      <w:tr w14:paraId="6BE35579">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C45C9">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68</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8F993">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设备运行日志(2种表)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8ED27">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184*210,双面胶版纸,60（g/m²）</w:t>
            </w:r>
          </w:p>
        </w:tc>
      </w:tr>
      <w:tr w14:paraId="66AB9FD1">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3A2AD">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69</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99A14">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配电室巡检表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FE2F7">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w:t>
            </w:r>
          </w:p>
        </w:tc>
      </w:tr>
      <w:tr w14:paraId="2396BCC8">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158A4">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70</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3496C">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进货检斤单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CA717">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32K,210*148,无碳复写纸,无碳复写纸,五联,</w:t>
            </w:r>
          </w:p>
        </w:tc>
      </w:tr>
      <w:tr w14:paraId="6B4D0916">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F0CEB">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71</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5E26D">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低压线路工作票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957F3">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w:t>
            </w:r>
          </w:p>
        </w:tc>
      </w:tr>
      <w:tr w14:paraId="7B1C58B7">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1D852">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72</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CB587">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倒闸操作票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4E4A6">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w:t>
            </w:r>
          </w:p>
        </w:tc>
      </w:tr>
      <w:tr w14:paraId="6EF6F6BE">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50815">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73</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65C1E">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厂内材料计量检斤单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61088">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32K,210*148,无碳复写纸,28（g/m²）,三联</w:t>
            </w:r>
          </w:p>
        </w:tc>
      </w:tr>
      <w:tr w14:paraId="5A73A4C4">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C1233">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74</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CB7D7">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采购合同封面（采购协议）</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1E455">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420*297,铜版纸,200（g/m²）,双色（含装订）</w:t>
            </w:r>
          </w:p>
        </w:tc>
      </w:tr>
      <w:tr w14:paraId="2BC400D7">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733E9">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75</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C40DF">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采购合同（采购协议）</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5E58B">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210*297,打印纸,100（g/m²）,双面,</w:t>
            </w:r>
          </w:p>
        </w:tc>
      </w:tr>
      <w:tr w14:paraId="040B435D">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89ADB">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76</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4AE09">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材料收支卡</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A7DED">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48k,184*98,双面胶版纸,100（g/m²）,正反面</w:t>
            </w:r>
          </w:p>
        </w:tc>
      </w:tr>
      <w:tr w14:paraId="684627AD">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6C141">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77</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59DD9">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变电站第一种工票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052CC">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w:t>
            </w:r>
          </w:p>
        </w:tc>
      </w:tr>
      <w:tr w14:paraId="1C6D1208">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7C2FD">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78</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6BDFF">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班组管理活动记录本</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B241E">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210*297,双面胶版纸,70（</w:t>
            </w:r>
            <w:bookmarkStart w:id="6" w:name="OLE_LINK6"/>
            <w:r>
              <w:rPr>
                <w:rFonts w:hint="eastAsia" w:ascii="微软雅黑" w:hAnsi="微软雅黑" w:eastAsia="微软雅黑" w:cs="微软雅黑"/>
                <w:i w:val="0"/>
                <w:color w:val="000000"/>
                <w:kern w:val="0"/>
                <w:sz w:val="20"/>
                <w:szCs w:val="20"/>
                <w:u w:val="none"/>
                <w:lang w:val="en-US" w:eastAsia="zh-CN" w:bidi="ar"/>
              </w:rPr>
              <w:t>g/m²</w:t>
            </w:r>
            <w:bookmarkEnd w:id="6"/>
            <w:r>
              <w:rPr>
                <w:rFonts w:hint="eastAsia" w:ascii="微软雅黑" w:hAnsi="微软雅黑" w:eastAsia="微软雅黑" w:cs="微软雅黑"/>
                <w:i w:val="0"/>
                <w:color w:val="000000"/>
                <w:kern w:val="0"/>
                <w:sz w:val="20"/>
                <w:szCs w:val="20"/>
                <w:u w:val="none"/>
                <w:lang w:val="en-US" w:eastAsia="zh-CN" w:bidi="ar"/>
              </w:rPr>
              <w:t>）</w:t>
            </w:r>
          </w:p>
        </w:tc>
      </w:tr>
      <w:tr w14:paraId="34F68BE6">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04690">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79</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5A7F5">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非本厂物品出入厂登记证</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8E476">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182X130，双联复写50</w:t>
            </w:r>
          </w:p>
        </w:tc>
      </w:tr>
      <w:tr w14:paraId="4E62D415">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EB7C5">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80</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EB78D">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成型厂车辆物资出入登记表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333C3">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210*297,双面胶版纸,60（g/m²）,钉钉包皮</w:t>
            </w:r>
          </w:p>
        </w:tc>
      </w:tr>
      <w:tr w14:paraId="031010FB">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6EDF5">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81</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CC763">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干部履历表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5A301">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210*297,双面胶版纸,70（g/m²）,装订成册</w:t>
            </w:r>
          </w:p>
        </w:tc>
      </w:tr>
      <w:tr w14:paraId="34278CF4">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05111">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82</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D5D23">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铸造二部制芯工序信息追溯记录表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9E63B">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68D6F413">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AC84A">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83</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12DAF">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铸造二部造型质量信息追溯记录表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BDCE2">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26FC2692">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22315">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84</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10036">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铸造二部砂处理工序信息追溯记录表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72285">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2B752A45">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CE339">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85</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C2AE">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铸造二部熔炼工序信息追溯记录表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C2360">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28A766E4">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B5A5B">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86</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7EDAF">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中频电炉开炉报告单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F4F00">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2935BFF6">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2A413">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87</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19AD7">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硬度工序巡检记录表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64F35">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027B1E2F">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46716">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88</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B4FA0">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型砂其它项目检验原始记录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CBBA6">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587BC96A">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0A725">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89</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4CDFD">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校直自检记录表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5D345">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27EFDED7">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050AE">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90</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B284A">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校直巡检记录表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CC2F2">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4A6B6FDD">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380ED">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91</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02DDA">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探伤自检记录表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64DFC">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554231C9">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95D06">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92</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1483E">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探伤巡检记录表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4C495">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191315D9">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FA985">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93</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792DC">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探伤合格单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AD9F6">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34E70D47">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1E1FF">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94</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B79C5">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探伤产品抽检记录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EB73">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7C2BA15A">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A025A">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95</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CB2C3">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熔炼过程时间记录表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C2E2D">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322FAD1B">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21DDB">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96</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E7DA8">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热处理硬度抽检记录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8B39D">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5415ABD5">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20C25">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97</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1F7AC">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热处理关键工序参数控制卡（探伤磁悬液添加或更换记录表）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5ED9F">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776706A0">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BAB3F">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98</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FFBF9">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热处理关键工序参数控制卡（等温退火）</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DB41E">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07B3A114">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6E7DD">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99</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95A96">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热处理关键工序参数控制卡（淬火介质监控记录表）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923D9">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6DFDB03A">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A798B">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100</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7D540">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热处理关键工序参数控制卡</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7FDF9">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55D9E96C">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17F41">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101</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AE262">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热处理产品检查记录表（新老等温线）</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C17B8">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62F261A7">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E7161">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102</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76485">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热处理产品检查记录表（忘带炉）</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0CDA3">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094F7F2F">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C892E">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103</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71336">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热处理产品检查记录表（防锈水PH值检测记录表）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5D31D">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2A0FC82B">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468DA">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104</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C4851">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热处理产品检查记录表（等温正退火线/井炉/台车炉）</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5E56E">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4A16A0DD">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BA17C">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105</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CD2D7">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热处理产品检查记录表（大、中件）</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F77E4">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5A4D3112">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BC003">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106</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B3ACB">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热处理产品记录表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86EE8">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448C790D">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84EB3">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107</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0C38D">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清理自检记录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5B288">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59F17ECB">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03C45">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108</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9CED5">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浇注记录表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CE0AD">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2953A088">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A9B50">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109</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8BE93">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合格证</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04B28">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64K,64K,双面胶版纸,60 （g/m²）</w:t>
            </w:r>
          </w:p>
        </w:tc>
      </w:tr>
      <w:tr w14:paraId="20BF1DCE">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4CEF3">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110</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52FF1">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锻造现场分部作业准备验证记录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39BA0">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01E7EF71">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31B2D">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111</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2F6B5">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锻造工序自检记录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A6AC4">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4E158D6E">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02321">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112</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1EC1C">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锻造二部关键工序参数控制卡（硬度计校正参数记录表）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4146B">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13753F0E">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033C3">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113</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DB357">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电炉炉前记录表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4B9F6">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1E41469B">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E6899">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114</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103DC">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带班工作记录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4F88A">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210*285,双面胶版纸,60（g/m²）</w:t>
            </w:r>
          </w:p>
        </w:tc>
      </w:tr>
      <w:tr w14:paraId="3BE4375D">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A7FE7">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115</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B1820">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产品工序检查记录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7DE26">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0E8115DB">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CF620">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116</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B31F2">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曲轴箱超声波检查记录表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AB4E8">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r>
      <w:tr w14:paraId="7BA30E9D">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83F4C">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117</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0B440">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物资收货记录台账</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3DD53">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210*297,无碳复写纸,80 （g/m²）</w:t>
            </w:r>
          </w:p>
        </w:tc>
      </w:tr>
      <w:tr w14:paraId="4020BDE0">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9C5EA">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118</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4489B">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物资收到条</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353B7">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32K,210*148,无碳复写纸,无碳复写纸,三联</w:t>
            </w:r>
          </w:p>
        </w:tc>
      </w:tr>
      <w:tr w14:paraId="60BA4102">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F1A95">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119</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B3595">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值班运行工作记录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021B2">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184*210,双面胶版纸,60（g/m²）</w:t>
            </w:r>
          </w:p>
        </w:tc>
      </w:tr>
      <w:tr w14:paraId="339BFCA5">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CAA28">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120</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C6A0B">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变电站第二种工票</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99CFF">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w:t>
            </w:r>
          </w:p>
        </w:tc>
      </w:tr>
      <w:tr w14:paraId="663EAC8C">
        <w:tblPrEx>
          <w:tblCellMar>
            <w:top w:w="0" w:type="dxa"/>
            <w:left w:w="108" w:type="dxa"/>
            <w:bottom w:w="0" w:type="dxa"/>
            <w:right w:w="108" w:type="dxa"/>
          </w:tblCellMar>
        </w:tblPrEx>
        <w:trPr>
          <w:trHeight w:val="122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15C31">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121</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82AC8">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访客登记单</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C287F">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182X130，双联复写50</w:t>
            </w:r>
          </w:p>
        </w:tc>
      </w:tr>
      <w:bookmarkEnd w:id="0"/>
      <w:bookmarkEnd w:id="1"/>
      <w:bookmarkEnd w:id="2"/>
      <w:bookmarkEnd w:id="3"/>
      <w:bookmarkEnd w:id="4"/>
      <w:bookmarkEnd w:id="5"/>
    </w:tbl>
    <w:p w14:paraId="71A0118B">
      <w:pPr>
        <w:pStyle w:val="11"/>
        <w:spacing w:line="360" w:lineRule="auto"/>
        <w:outlineLvl w:val="1"/>
        <w:rPr>
          <w:rFonts w:hint="default" w:ascii="Times New Roman" w:hAnsi="Times New Roman" w:eastAsia="黑体" w:cs="Times New Roman"/>
          <w:b/>
          <w:bCs/>
          <w:sz w:val="28"/>
        </w:rPr>
      </w:pPr>
      <w:r>
        <w:rPr>
          <w:rFonts w:hint="default" w:ascii="Times New Roman" w:hAnsi="Times New Roman" w:eastAsia="黑体" w:cs="Times New Roman"/>
          <w:b/>
          <w:bCs/>
          <w:sz w:val="28"/>
        </w:rPr>
        <w:t>三、招标形式</w:t>
      </w:r>
    </w:p>
    <w:p w14:paraId="2C161A6E">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招标形式：公开招标。</w:t>
      </w:r>
    </w:p>
    <w:p w14:paraId="2F725ACE">
      <w:pPr>
        <w:pStyle w:val="11"/>
        <w:spacing w:line="360" w:lineRule="auto"/>
        <w:outlineLvl w:val="1"/>
        <w:rPr>
          <w:rFonts w:hint="default" w:ascii="Times New Roman" w:hAnsi="Times New Roman" w:eastAsia="黑体" w:cs="Times New Roman"/>
          <w:b/>
          <w:bCs/>
          <w:sz w:val="28"/>
        </w:rPr>
      </w:pPr>
      <w:r>
        <w:rPr>
          <w:rFonts w:hint="default" w:ascii="Times New Roman" w:hAnsi="Times New Roman" w:eastAsia="黑体" w:cs="Times New Roman"/>
          <w:b/>
          <w:bCs/>
          <w:sz w:val="28"/>
        </w:rPr>
        <w:t>四、议程安排</w:t>
      </w:r>
    </w:p>
    <w:p w14:paraId="1B260DFC">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1.招标人在规定的时间内将本项目招标书电子版上传至中国重型汽车集团官网，投标人自官网获取招标书。</w:t>
      </w:r>
    </w:p>
    <w:p w14:paraId="612CA99D">
      <w:pPr>
        <w:pStyle w:val="11"/>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公告时间：202</w:t>
      </w:r>
      <w:r>
        <w:rPr>
          <w:rFonts w:hint="eastAsia" w:ascii="Times New Roman" w:hAnsi="Times New Roman" w:cs="Times New Roman"/>
          <w:sz w:val="28"/>
          <w:szCs w:val="28"/>
          <w:highlight w:val="none"/>
          <w:lang w:val="en-US" w:eastAsia="zh-CN"/>
        </w:rPr>
        <w:t>5</w:t>
      </w:r>
      <w:r>
        <w:rPr>
          <w:rFonts w:hint="default" w:ascii="Times New Roman" w:hAnsi="Times New Roman" w:cs="Times New Roman"/>
          <w:sz w:val="28"/>
          <w:szCs w:val="28"/>
          <w:highlight w:val="none"/>
        </w:rPr>
        <w:t>年</w:t>
      </w:r>
      <w:r>
        <w:rPr>
          <w:rFonts w:hint="eastAsia" w:ascii="Times New Roman" w:hAnsi="Times New Roman" w:cs="Times New Roman"/>
          <w:sz w:val="28"/>
          <w:szCs w:val="28"/>
          <w:highlight w:val="none"/>
          <w:lang w:val="en-US" w:eastAsia="zh-CN"/>
        </w:rPr>
        <w:t>03</w:t>
      </w:r>
      <w:r>
        <w:rPr>
          <w:rFonts w:hint="default" w:ascii="Times New Roman" w:hAnsi="Times New Roman" w:cs="Times New Roman"/>
          <w:sz w:val="28"/>
          <w:szCs w:val="28"/>
          <w:highlight w:val="none"/>
        </w:rPr>
        <w:t>月</w:t>
      </w:r>
      <w:r>
        <w:rPr>
          <w:rFonts w:hint="eastAsia" w:ascii="Times New Roman" w:hAnsi="Times New Roman" w:cs="Times New Roman"/>
          <w:sz w:val="28"/>
          <w:szCs w:val="28"/>
          <w:highlight w:val="none"/>
          <w:lang w:val="en-US" w:eastAsia="zh-CN"/>
        </w:rPr>
        <w:t>20</w:t>
      </w:r>
      <w:r>
        <w:rPr>
          <w:rFonts w:hint="default" w:ascii="Times New Roman" w:hAnsi="Times New Roman" w:cs="Times New Roman"/>
          <w:sz w:val="28"/>
          <w:szCs w:val="28"/>
          <w:highlight w:val="none"/>
        </w:rPr>
        <w:t>日。</w:t>
      </w:r>
    </w:p>
    <w:p w14:paraId="2965327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z w:val="28"/>
          <w:szCs w:val="28"/>
          <w:highlight w:val="yellow"/>
          <w:lang w:val="en-US" w:eastAsia="zh-CN"/>
        </w:rPr>
      </w:pPr>
      <w:r>
        <w:rPr>
          <w:rFonts w:hint="default" w:ascii="Times New Roman" w:hAnsi="Times New Roman" w:cs="Times New Roman"/>
          <w:sz w:val="28"/>
          <w:szCs w:val="28"/>
          <w:highlight w:val="none"/>
        </w:rPr>
        <w:t>报名方式：投标方需按照附件《非生产供应商注册操作手册》完成重汽e采通平台注册（网址：http://ecaitong.sinotruk.com:8012/#/login）,在报名截止时间前在重汽e采通上完成应标</w:t>
      </w:r>
      <w:r>
        <w:rPr>
          <w:rFonts w:hint="default" w:ascii="Times New Roman" w:hAnsi="Times New Roman" w:cs="Times New Roman"/>
          <w:sz w:val="28"/>
          <w:szCs w:val="28"/>
          <w:highlight w:val="none"/>
          <w:lang w:eastAsia="zh-CN"/>
        </w:rPr>
        <w:t>。</w:t>
      </w:r>
    </w:p>
    <w:p w14:paraId="5496111A">
      <w:pPr>
        <w:pStyle w:val="11"/>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报名截止时间：202</w:t>
      </w:r>
      <w:r>
        <w:rPr>
          <w:rFonts w:hint="eastAsia" w:ascii="Times New Roman" w:hAnsi="Times New Roman" w:cs="Times New Roman"/>
          <w:sz w:val="28"/>
          <w:szCs w:val="28"/>
          <w:highlight w:val="none"/>
          <w:lang w:val="en-US" w:eastAsia="zh-CN"/>
        </w:rPr>
        <w:t>5</w:t>
      </w:r>
      <w:r>
        <w:rPr>
          <w:rFonts w:hint="default" w:ascii="Times New Roman" w:hAnsi="Times New Roman" w:cs="Times New Roman"/>
          <w:sz w:val="28"/>
          <w:szCs w:val="28"/>
          <w:highlight w:val="none"/>
        </w:rPr>
        <w:t>年</w:t>
      </w:r>
      <w:r>
        <w:rPr>
          <w:rFonts w:hint="eastAsia" w:ascii="Times New Roman" w:hAnsi="Times New Roman" w:cs="Times New Roman"/>
          <w:sz w:val="28"/>
          <w:szCs w:val="28"/>
          <w:highlight w:val="none"/>
          <w:lang w:val="en-US" w:eastAsia="zh-CN"/>
        </w:rPr>
        <w:t>04</w:t>
      </w:r>
      <w:r>
        <w:rPr>
          <w:rFonts w:hint="default" w:ascii="Times New Roman" w:hAnsi="Times New Roman" w:cs="Times New Roman"/>
          <w:sz w:val="28"/>
          <w:szCs w:val="28"/>
          <w:highlight w:val="none"/>
        </w:rPr>
        <w:t>月</w:t>
      </w:r>
      <w:r>
        <w:rPr>
          <w:rFonts w:hint="eastAsia" w:ascii="Times New Roman" w:hAnsi="Times New Roman" w:cs="Times New Roman"/>
          <w:sz w:val="28"/>
          <w:szCs w:val="28"/>
          <w:highlight w:val="none"/>
          <w:lang w:val="en-US" w:eastAsia="zh-CN"/>
        </w:rPr>
        <w:t>03</w:t>
      </w:r>
      <w:r>
        <w:rPr>
          <w:rFonts w:hint="default" w:ascii="Times New Roman" w:hAnsi="Times New Roman" w:cs="Times New Roman"/>
          <w:sz w:val="28"/>
          <w:szCs w:val="28"/>
          <w:highlight w:val="none"/>
        </w:rPr>
        <w:t>日</w:t>
      </w:r>
      <w:r>
        <w:rPr>
          <w:rFonts w:hint="default" w:ascii="Times New Roman" w:hAnsi="Times New Roman" w:cs="Times New Roman"/>
          <w:sz w:val="28"/>
          <w:szCs w:val="28"/>
          <w:highlight w:val="none"/>
          <w:lang w:val="en-US" w:eastAsia="zh-CN"/>
        </w:rPr>
        <w:t>1</w:t>
      </w:r>
      <w:r>
        <w:rPr>
          <w:rFonts w:hint="eastAsia" w:ascii="Times New Roman" w:hAnsi="Times New Roman" w:cs="Times New Roman"/>
          <w:sz w:val="28"/>
          <w:szCs w:val="28"/>
          <w:highlight w:val="none"/>
          <w:lang w:val="en-US" w:eastAsia="zh-CN"/>
        </w:rPr>
        <w:t>8</w:t>
      </w:r>
      <w:r>
        <w:rPr>
          <w:rFonts w:hint="default" w:ascii="Times New Roman" w:hAnsi="Times New Roman" w:cs="Times New Roman"/>
          <w:sz w:val="28"/>
          <w:szCs w:val="28"/>
          <w:highlight w:val="none"/>
          <w:lang w:val="en-US" w:eastAsia="zh-CN"/>
        </w:rPr>
        <w:t>点前</w:t>
      </w:r>
      <w:r>
        <w:rPr>
          <w:rFonts w:hint="default" w:ascii="Times New Roman" w:hAnsi="Times New Roman" w:cs="Times New Roman"/>
          <w:sz w:val="28"/>
          <w:szCs w:val="28"/>
          <w:highlight w:val="none"/>
        </w:rPr>
        <w:t>。</w:t>
      </w:r>
    </w:p>
    <w:p w14:paraId="105B87E6">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2.答疑时间：</w:t>
      </w:r>
    </w:p>
    <w:p w14:paraId="41DC4F61">
      <w:pPr>
        <w:pStyle w:val="11"/>
        <w:spacing w:line="360" w:lineRule="auto"/>
        <w:ind w:left="19" w:leftChars="9" w:firstLine="534" w:firstLineChars="191"/>
        <w:rPr>
          <w:rFonts w:hint="default" w:ascii="Times New Roman" w:hAnsi="Times New Roman" w:cs="Times New Roman"/>
          <w:sz w:val="28"/>
          <w:szCs w:val="28"/>
        </w:rPr>
      </w:pPr>
      <w:r>
        <w:rPr>
          <w:rFonts w:hint="default" w:ascii="Times New Roman" w:hAnsi="Times New Roman" w:cs="Times New Roman"/>
          <w:sz w:val="28"/>
          <w:szCs w:val="28"/>
        </w:rPr>
        <w:t>①书面答疑：</w:t>
      </w:r>
      <w:r>
        <w:rPr>
          <w:rFonts w:hint="default" w:ascii="Times New Roman" w:hAnsi="Times New Roman" w:cs="Times New Roman"/>
          <w:sz w:val="28"/>
          <w:szCs w:val="28"/>
          <w:highlight w:val="none"/>
        </w:rPr>
        <w:t>202</w:t>
      </w:r>
      <w:r>
        <w:rPr>
          <w:rFonts w:hint="eastAsia" w:ascii="Times New Roman" w:hAnsi="Times New Roman" w:cs="Times New Roman"/>
          <w:sz w:val="28"/>
          <w:szCs w:val="28"/>
          <w:highlight w:val="none"/>
          <w:lang w:val="en-US" w:eastAsia="zh-CN"/>
        </w:rPr>
        <w:t>5</w:t>
      </w:r>
      <w:r>
        <w:rPr>
          <w:rFonts w:hint="default" w:ascii="Times New Roman" w:hAnsi="Times New Roman" w:cs="Times New Roman"/>
          <w:sz w:val="28"/>
          <w:szCs w:val="28"/>
          <w:highlight w:val="none"/>
        </w:rPr>
        <w:t>年</w:t>
      </w:r>
      <w:r>
        <w:rPr>
          <w:rFonts w:hint="eastAsia" w:ascii="Times New Roman" w:hAnsi="Times New Roman" w:cs="Times New Roman"/>
          <w:sz w:val="28"/>
          <w:szCs w:val="28"/>
          <w:highlight w:val="none"/>
          <w:lang w:val="en-US" w:eastAsia="zh-CN"/>
        </w:rPr>
        <w:t>04</w:t>
      </w:r>
      <w:r>
        <w:rPr>
          <w:rFonts w:hint="default" w:ascii="Times New Roman" w:hAnsi="Times New Roman" w:cs="Times New Roman"/>
          <w:sz w:val="28"/>
          <w:szCs w:val="28"/>
          <w:highlight w:val="none"/>
        </w:rPr>
        <w:t>月</w:t>
      </w:r>
      <w:r>
        <w:rPr>
          <w:rFonts w:hint="eastAsia" w:ascii="Times New Roman" w:hAnsi="Times New Roman" w:cs="Times New Roman"/>
          <w:sz w:val="28"/>
          <w:szCs w:val="28"/>
          <w:highlight w:val="none"/>
          <w:lang w:val="en-US" w:eastAsia="zh-CN"/>
        </w:rPr>
        <w:t>03</w:t>
      </w:r>
      <w:r>
        <w:rPr>
          <w:rFonts w:hint="default" w:ascii="Times New Roman" w:hAnsi="Times New Roman" w:cs="Times New Roman"/>
          <w:sz w:val="28"/>
          <w:szCs w:val="28"/>
          <w:highlight w:val="none"/>
        </w:rPr>
        <w:t>日</w:t>
      </w:r>
      <w:r>
        <w:rPr>
          <w:rFonts w:hint="default" w:ascii="Times New Roman" w:hAnsi="Times New Roman" w:cs="Times New Roman"/>
          <w:sz w:val="28"/>
          <w:szCs w:val="28"/>
          <w:highlight w:val="none"/>
          <w:lang w:val="en-US" w:eastAsia="zh-CN"/>
        </w:rPr>
        <w:t>1</w:t>
      </w:r>
      <w:r>
        <w:rPr>
          <w:rFonts w:hint="eastAsia" w:ascii="Times New Roman" w:hAnsi="Times New Roman" w:cs="Times New Roman"/>
          <w:sz w:val="28"/>
          <w:szCs w:val="28"/>
          <w:highlight w:val="none"/>
          <w:lang w:val="en-US" w:eastAsia="zh-CN"/>
        </w:rPr>
        <w:t>8</w:t>
      </w:r>
      <w:r>
        <w:rPr>
          <w:rFonts w:hint="default" w:ascii="Times New Roman" w:hAnsi="Times New Roman" w:cs="Times New Roman"/>
          <w:sz w:val="28"/>
          <w:szCs w:val="28"/>
          <w:highlight w:val="none"/>
          <w:lang w:val="en-US" w:eastAsia="zh-CN"/>
        </w:rPr>
        <w:t>点前</w:t>
      </w:r>
      <w:r>
        <w:rPr>
          <w:rFonts w:hint="default" w:ascii="Times New Roman" w:hAnsi="Times New Roman" w:cs="Times New Roman"/>
          <w:sz w:val="28"/>
          <w:szCs w:val="28"/>
        </w:rPr>
        <w:t>；</w:t>
      </w:r>
    </w:p>
    <w:p w14:paraId="06C8BBFF">
      <w:pPr>
        <w:pStyle w:val="11"/>
        <w:spacing w:line="360" w:lineRule="auto"/>
        <w:ind w:left="19" w:leftChars="9" w:firstLine="534" w:firstLineChars="191"/>
        <w:rPr>
          <w:rFonts w:hint="default" w:ascii="Times New Roman" w:hAnsi="Times New Roman" w:cs="Times New Roman"/>
          <w:sz w:val="28"/>
          <w:szCs w:val="28"/>
        </w:rPr>
      </w:pPr>
      <w:r>
        <w:rPr>
          <w:rFonts w:hint="default" w:ascii="Times New Roman" w:hAnsi="Times New Roman" w:cs="Times New Roman"/>
          <w:sz w:val="28"/>
          <w:szCs w:val="28"/>
        </w:rPr>
        <w:t>②现场考察：</w:t>
      </w:r>
      <w:r>
        <w:rPr>
          <w:rFonts w:hint="default" w:ascii="Times New Roman" w:hAnsi="Times New Roman" w:cs="Times New Roman"/>
          <w:sz w:val="28"/>
          <w:szCs w:val="28"/>
          <w:highlight w:val="none"/>
        </w:rPr>
        <w:t>202</w:t>
      </w:r>
      <w:r>
        <w:rPr>
          <w:rFonts w:hint="eastAsia" w:ascii="Times New Roman" w:hAnsi="Times New Roman" w:cs="Times New Roman"/>
          <w:sz w:val="28"/>
          <w:szCs w:val="28"/>
          <w:highlight w:val="none"/>
          <w:lang w:val="en-US" w:eastAsia="zh-CN"/>
        </w:rPr>
        <w:t>5</w:t>
      </w:r>
      <w:r>
        <w:rPr>
          <w:rFonts w:hint="default" w:ascii="Times New Roman" w:hAnsi="Times New Roman" w:cs="Times New Roman"/>
          <w:sz w:val="28"/>
          <w:szCs w:val="28"/>
          <w:highlight w:val="none"/>
        </w:rPr>
        <w:t>年</w:t>
      </w:r>
      <w:r>
        <w:rPr>
          <w:rFonts w:hint="eastAsia" w:ascii="Times New Roman" w:hAnsi="Times New Roman" w:cs="Times New Roman"/>
          <w:sz w:val="28"/>
          <w:szCs w:val="28"/>
          <w:highlight w:val="none"/>
          <w:lang w:val="en-US" w:eastAsia="zh-CN"/>
        </w:rPr>
        <w:t>04</w:t>
      </w:r>
      <w:r>
        <w:rPr>
          <w:rFonts w:hint="default" w:ascii="Times New Roman" w:hAnsi="Times New Roman" w:cs="Times New Roman"/>
          <w:sz w:val="28"/>
          <w:szCs w:val="28"/>
          <w:highlight w:val="none"/>
        </w:rPr>
        <w:t>月</w:t>
      </w:r>
      <w:r>
        <w:rPr>
          <w:rFonts w:hint="eastAsia" w:ascii="Times New Roman" w:hAnsi="Times New Roman" w:cs="Times New Roman"/>
          <w:sz w:val="28"/>
          <w:szCs w:val="28"/>
          <w:highlight w:val="none"/>
          <w:lang w:val="en-US" w:eastAsia="zh-CN"/>
        </w:rPr>
        <w:t>03</w:t>
      </w:r>
      <w:r>
        <w:rPr>
          <w:rFonts w:hint="default" w:ascii="Times New Roman" w:hAnsi="Times New Roman" w:cs="Times New Roman"/>
          <w:sz w:val="28"/>
          <w:szCs w:val="28"/>
          <w:highlight w:val="none"/>
        </w:rPr>
        <w:t>日</w:t>
      </w:r>
      <w:r>
        <w:rPr>
          <w:rFonts w:hint="default" w:ascii="Times New Roman" w:hAnsi="Times New Roman" w:cs="Times New Roman"/>
          <w:sz w:val="28"/>
          <w:szCs w:val="28"/>
          <w:highlight w:val="none"/>
          <w:lang w:val="en-US" w:eastAsia="zh-CN"/>
        </w:rPr>
        <w:t>1</w:t>
      </w:r>
      <w:r>
        <w:rPr>
          <w:rFonts w:hint="eastAsia" w:ascii="Times New Roman" w:hAnsi="Times New Roman" w:cs="Times New Roman"/>
          <w:sz w:val="28"/>
          <w:szCs w:val="28"/>
          <w:highlight w:val="none"/>
          <w:lang w:val="en-US" w:eastAsia="zh-CN"/>
        </w:rPr>
        <w:t>8</w:t>
      </w:r>
      <w:r>
        <w:rPr>
          <w:rFonts w:hint="default" w:ascii="Times New Roman" w:hAnsi="Times New Roman" w:cs="Times New Roman"/>
          <w:sz w:val="28"/>
          <w:szCs w:val="28"/>
          <w:highlight w:val="none"/>
          <w:lang w:val="en-US" w:eastAsia="zh-CN"/>
        </w:rPr>
        <w:t>点前</w:t>
      </w:r>
      <w:r>
        <w:rPr>
          <w:rFonts w:hint="default" w:ascii="Times New Roman" w:hAnsi="Times New Roman" w:cs="Times New Roman"/>
          <w:sz w:val="28"/>
          <w:szCs w:val="28"/>
        </w:rPr>
        <w:t>；</w:t>
      </w:r>
    </w:p>
    <w:p w14:paraId="77E7A28E">
      <w:pPr>
        <w:pStyle w:val="65"/>
        <w:numPr>
          <w:ilvl w:val="0"/>
          <w:numId w:val="1"/>
        </w:numPr>
        <w:spacing w:line="460" w:lineRule="exact"/>
        <w:ind w:left="0" w:leftChars="0" w:firstLine="0" w:firstLineChars="0"/>
        <w:rPr>
          <w:rFonts w:hint="default" w:ascii="Times New Roman" w:hAnsi="Times New Roman" w:eastAsia="宋体" w:cs="Times New Roman"/>
          <w:sz w:val="28"/>
          <w:szCs w:val="28"/>
          <w:highlight w:val="none"/>
        </w:rPr>
      </w:pPr>
      <w:r>
        <w:rPr>
          <w:rFonts w:hint="default" w:ascii="Times New Roman" w:hAnsi="Times New Roman" w:cs="Times New Roman"/>
          <w:sz w:val="28"/>
          <w:szCs w:val="28"/>
          <w:highlight w:val="none"/>
        </w:rPr>
        <w:t>答疑联系人及联</w:t>
      </w:r>
      <w:r>
        <w:rPr>
          <w:rFonts w:hint="default" w:ascii="Times New Roman" w:hAnsi="Times New Roman" w:eastAsia="宋体" w:cs="Times New Roman"/>
          <w:sz w:val="28"/>
          <w:szCs w:val="28"/>
          <w:highlight w:val="none"/>
        </w:rPr>
        <w:t>系电话：</w:t>
      </w:r>
    </w:p>
    <w:p w14:paraId="3CFBC050">
      <w:pPr>
        <w:pStyle w:val="65"/>
        <w:numPr>
          <w:ilvl w:val="0"/>
          <w:numId w:val="0"/>
        </w:numPr>
        <w:spacing w:line="460" w:lineRule="exact"/>
        <w:ind w:leftChars="0"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 xml:space="preserve">李伦 </w:t>
      </w:r>
      <w:r>
        <w:rPr>
          <w:rFonts w:hint="eastAsia" w:ascii="Times New Roman" w:hAnsi="Times New Roman" w:eastAsia="宋体" w:cs="Times New Roman"/>
          <w:sz w:val="28"/>
          <w:szCs w:val="28"/>
          <w:highlight w:val="none"/>
        </w:rPr>
        <w:t>电话：0531-580683</w:t>
      </w:r>
      <w:r>
        <w:rPr>
          <w:rFonts w:hint="eastAsia" w:ascii="Times New Roman" w:hAnsi="Times New Roman" w:eastAsia="宋体" w:cs="Times New Roman"/>
          <w:sz w:val="28"/>
          <w:szCs w:val="28"/>
          <w:highlight w:val="none"/>
          <w:lang w:val="en-US" w:eastAsia="zh-CN"/>
        </w:rPr>
        <w:t>96</w:t>
      </w:r>
    </w:p>
    <w:p w14:paraId="5E230D2A">
      <w:pPr>
        <w:pStyle w:val="65"/>
        <w:spacing w:line="460" w:lineRule="exact"/>
        <w:ind w:firstLine="480"/>
        <w:rPr>
          <w:rFonts w:hint="default" w:ascii="Times New Roman" w:hAnsi="Times New Roman" w:cs="Times New Roman"/>
          <w:sz w:val="28"/>
          <w:szCs w:val="28"/>
          <w:highlight w:val="none"/>
          <w:lang w:val="en-US" w:eastAsia="zh-CN"/>
        </w:rPr>
      </w:pPr>
      <w:r>
        <w:rPr>
          <w:rFonts w:hint="eastAsia" w:ascii="Times New Roman" w:hAnsi="Times New Roman" w:eastAsia="宋体" w:cs="Times New Roman"/>
          <w:sz w:val="28"/>
          <w:szCs w:val="28"/>
          <w:highlight w:val="none"/>
        </w:rPr>
        <w:t>邮    箱：lilun1@sinotruk.com</w:t>
      </w:r>
    </w:p>
    <w:p w14:paraId="0FCD2CFE">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4.相关时间安排：</w:t>
      </w:r>
    </w:p>
    <w:p w14:paraId="4D2237AD">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应标时间：</w:t>
      </w:r>
      <w:r>
        <w:rPr>
          <w:rFonts w:hint="default" w:ascii="Times New Roman" w:hAnsi="Times New Roman" w:cs="Times New Roman"/>
          <w:sz w:val="28"/>
          <w:szCs w:val="28"/>
          <w:highlight w:val="none"/>
        </w:rPr>
        <w:t>202</w:t>
      </w:r>
      <w:r>
        <w:rPr>
          <w:rFonts w:hint="eastAsia" w:ascii="Times New Roman" w:hAnsi="Times New Roman" w:cs="Times New Roman"/>
          <w:sz w:val="28"/>
          <w:szCs w:val="28"/>
          <w:highlight w:val="none"/>
          <w:lang w:val="en-US" w:eastAsia="zh-CN"/>
        </w:rPr>
        <w:t>5</w:t>
      </w:r>
      <w:r>
        <w:rPr>
          <w:rFonts w:hint="default" w:ascii="Times New Roman" w:hAnsi="Times New Roman" w:cs="Times New Roman"/>
          <w:sz w:val="28"/>
          <w:szCs w:val="28"/>
          <w:highlight w:val="none"/>
        </w:rPr>
        <w:t>年</w:t>
      </w:r>
      <w:r>
        <w:rPr>
          <w:rFonts w:hint="eastAsia" w:ascii="Times New Roman" w:hAnsi="Times New Roman" w:cs="Times New Roman"/>
          <w:sz w:val="28"/>
          <w:szCs w:val="28"/>
          <w:highlight w:val="none"/>
          <w:lang w:val="en-US" w:eastAsia="zh-CN"/>
        </w:rPr>
        <w:t>04</w:t>
      </w:r>
      <w:r>
        <w:rPr>
          <w:rFonts w:hint="default" w:ascii="Times New Roman" w:hAnsi="Times New Roman" w:cs="Times New Roman"/>
          <w:sz w:val="28"/>
          <w:szCs w:val="28"/>
          <w:highlight w:val="none"/>
        </w:rPr>
        <w:t>月</w:t>
      </w:r>
      <w:r>
        <w:rPr>
          <w:rFonts w:hint="eastAsia" w:ascii="Times New Roman" w:hAnsi="Times New Roman" w:cs="Times New Roman"/>
          <w:sz w:val="28"/>
          <w:szCs w:val="28"/>
          <w:highlight w:val="none"/>
          <w:lang w:val="en-US" w:eastAsia="zh-CN"/>
        </w:rPr>
        <w:t>03</w:t>
      </w:r>
      <w:r>
        <w:rPr>
          <w:rFonts w:hint="default" w:ascii="Times New Roman" w:hAnsi="Times New Roman" w:cs="Times New Roman"/>
          <w:sz w:val="28"/>
          <w:szCs w:val="28"/>
          <w:highlight w:val="none"/>
        </w:rPr>
        <w:t>日</w:t>
      </w:r>
      <w:r>
        <w:rPr>
          <w:rFonts w:hint="default" w:ascii="Times New Roman" w:hAnsi="Times New Roman" w:cs="Times New Roman"/>
          <w:sz w:val="28"/>
          <w:szCs w:val="28"/>
          <w:highlight w:val="none"/>
          <w:lang w:val="en-US" w:eastAsia="zh-CN"/>
        </w:rPr>
        <w:t>1</w:t>
      </w:r>
      <w:r>
        <w:rPr>
          <w:rFonts w:hint="eastAsia" w:ascii="Times New Roman" w:hAnsi="Times New Roman" w:cs="Times New Roman"/>
          <w:sz w:val="28"/>
          <w:szCs w:val="28"/>
          <w:highlight w:val="none"/>
          <w:lang w:val="en-US" w:eastAsia="zh-CN"/>
        </w:rPr>
        <w:t>8</w:t>
      </w:r>
      <w:r>
        <w:rPr>
          <w:rFonts w:hint="default" w:ascii="Times New Roman" w:hAnsi="Times New Roman" w:cs="Times New Roman"/>
          <w:sz w:val="28"/>
          <w:szCs w:val="28"/>
          <w:highlight w:val="none"/>
          <w:lang w:val="en-US" w:eastAsia="zh-CN"/>
        </w:rPr>
        <w:t>点前</w:t>
      </w:r>
    </w:p>
    <w:p w14:paraId="3E619016">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投标时间：</w:t>
      </w:r>
      <w:r>
        <w:rPr>
          <w:rFonts w:hint="default" w:ascii="Times New Roman" w:hAnsi="Times New Roman" w:cs="Times New Roman"/>
          <w:sz w:val="28"/>
          <w:szCs w:val="28"/>
          <w:highlight w:val="none"/>
        </w:rPr>
        <w:t>202</w:t>
      </w:r>
      <w:r>
        <w:rPr>
          <w:rFonts w:hint="eastAsia" w:ascii="Times New Roman" w:hAnsi="Times New Roman" w:cs="Times New Roman"/>
          <w:sz w:val="28"/>
          <w:szCs w:val="28"/>
          <w:highlight w:val="none"/>
          <w:lang w:val="en-US" w:eastAsia="zh-CN"/>
        </w:rPr>
        <w:t>5</w:t>
      </w:r>
      <w:r>
        <w:rPr>
          <w:rFonts w:hint="default" w:ascii="Times New Roman" w:hAnsi="Times New Roman" w:cs="Times New Roman"/>
          <w:sz w:val="28"/>
          <w:szCs w:val="28"/>
          <w:highlight w:val="none"/>
        </w:rPr>
        <w:t>年</w:t>
      </w:r>
      <w:r>
        <w:rPr>
          <w:rFonts w:hint="eastAsia" w:ascii="Times New Roman" w:hAnsi="Times New Roman" w:cs="Times New Roman"/>
          <w:sz w:val="28"/>
          <w:szCs w:val="28"/>
          <w:highlight w:val="none"/>
          <w:lang w:val="en-US" w:eastAsia="zh-CN"/>
        </w:rPr>
        <w:t>04</w:t>
      </w:r>
      <w:r>
        <w:rPr>
          <w:rFonts w:hint="default" w:ascii="Times New Roman" w:hAnsi="Times New Roman" w:cs="Times New Roman"/>
          <w:sz w:val="28"/>
          <w:szCs w:val="28"/>
          <w:highlight w:val="none"/>
        </w:rPr>
        <w:t>月</w:t>
      </w:r>
      <w:r>
        <w:rPr>
          <w:rFonts w:hint="eastAsia" w:ascii="Times New Roman" w:hAnsi="Times New Roman" w:cs="Times New Roman"/>
          <w:sz w:val="28"/>
          <w:szCs w:val="28"/>
          <w:highlight w:val="none"/>
          <w:lang w:val="en-US" w:eastAsia="zh-CN"/>
        </w:rPr>
        <w:t>07</w:t>
      </w:r>
      <w:r>
        <w:rPr>
          <w:rFonts w:hint="default" w:ascii="Times New Roman" w:hAnsi="Times New Roman" w:cs="Times New Roman"/>
          <w:sz w:val="28"/>
          <w:szCs w:val="28"/>
          <w:highlight w:val="none"/>
        </w:rPr>
        <w:t>日</w:t>
      </w:r>
      <w:r>
        <w:rPr>
          <w:rFonts w:hint="default" w:ascii="Times New Roman" w:hAnsi="Times New Roman" w:cs="Times New Roman"/>
          <w:sz w:val="28"/>
          <w:szCs w:val="28"/>
          <w:highlight w:val="none"/>
          <w:lang w:val="en-US" w:eastAsia="zh-CN"/>
        </w:rPr>
        <w:t>1</w:t>
      </w:r>
      <w:r>
        <w:rPr>
          <w:rFonts w:hint="eastAsia" w:ascii="Times New Roman" w:hAnsi="Times New Roman" w:cs="Times New Roman"/>
          <w:sz w:val="28"/>
          <w:szCs w:val="28"/>
          <w:highlight w:val="none"/>
          <w:lang w:val="en-US" w:eastAsia="zh-CN"/>
        </w:rPr>
        <w:t>8</w:t>
      </w:r>
      <w:r>
        <w:rPr>
          <w:rFonts w:hint="default" w:ascii="Times New Roman" w:hAnsi="Times New Roman" w:cs="Times New Roman"/>
          <w:sz w:val="28"/>
          <w:szCs w:val="28"/>
          <w:highlight w:val="none"/>
          <w:lang w:val="en-US" w:eastAsia="zh-CN"/>
        </w:rPr>
        <w:t>点前</w:t>
      </w:r>
    </w:p>
    <w:p w14:paraId="7089BCC2">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lang w:val="en-US" w:eastAsia="zh-CN"/>
        </w:rPr>
        <w:t>预计</w:t>
      </w:r>
      <w:r>
        <w:rPr>
          <w:rFonts w:hint="default" w:ascii="Times New Roman" w:hAnsi="Times New Roman" w:cs="Times New Roman"/>
          <w:sz w:val="28"/>
          <w:szCs w:val="28"/>
          <w:highlight w:val="none"/>
        </w:rPr>
        <w:t>开标时间：202</w:t>
      </w:r>
      <w:r>
        <w:rPr>
          <w:rFonts w:hint="eastAsia" w:ascii="Times New Roman" w:hAnsi="Times New Roman" w:cs="Times New Roman"/>
          <w:sz w:val="28"/>
          <w:szCs w:val="28"/>
          <w:highlight w:val="none"/>
          <w:lang w:val="en-US" w:eastAsia="zh-CN"/>
        </w:rPr>
        <w:t>5</w:t>
      </w:r>
      <w:r>
        <w:rPr>
          <w:rFonts w:hint="default" w:ascii="Times New Roman" w:hAnsi="Times New Roman" w:cs="Times New Roman"/>
          <w:sz w:val="28"/>
          <w:szCs w:val="28"/>
          <w:highlight w:val="none"/>
        </w:rPr>
        <w:t>年</w:t>
      </w:r>
      <w:r>
        <w:rPr>
          <w:rFonts w:hint="eastAsia" w:ascii="Times New Roman" w:hAnsi="Times New Roman" w:cs="Times New Roman"/>
          <w:sz w:val="28"/>
          <w:szCs w:val="28"/>
          <w:highlight w:val="none"/>
          <w:lang w:val="en-US" w:eastAsia="zh-CN"/>
        </w:rPr>
        <w:t>04</w:t>
      </w:r>
      <w:r>
        <w:rPr>
          <w:rFonts w:hint="default" w:ascii="Times New Roman" w:hAnsi="Times New Roman" w:cs="Times New Roman"/>
          <w:sz w:val="28"/>
          <w:szCs w:val="28"/>
          <w:highlight w:val="none"/>
        </w:rPr>
        <w:t>月</w:t>
      </w:r>
      <w:r>
        <w:rPr>
          <w:rFonts w:hint="eastAsia" w:ascii="Times New Roman" w:hAnsi="Times New Roman" w:cs="Times New Roman"/>
          <w:sz w:val="28"/>
          <w:szCs w:val="28"/>
          <w:highlight w:val="none"/>
          <w:lang w:val="en-US" w:eastAsia="zh-CN"/>
        </w:rPr>
        <w:t>09</w:t>
      </w:r>
      <w:r>
        <w:rPr>
          <w:rFonts w:hint="default" w:ascii="Times New Roman" w:hAnsi="Times New Roman" w:cs="Times New Roman"/>
          <w:sz w:val="28"/>
          <w:szCs w:val="28"/>
          <w:highlight w:val="none"/>
        </w:rPr>
        <w:t>日</w:t>
      </w:r>
      <w:r>
        <w:rPr>
          <w:rFonts w:hint="default" w:ascii="Times New Roman" w:hAnsi="Times New Roman" w:cs="Times New Roman"/>
          <w:sz w:val="28"/>
          <w:szCs w:val="28"/>
          <w:highlight w:val="none"/>
          <w:lang w:val="en-US" w:eastAsia="zh-CN"/>
        </w:rPr>
        <w:t>上午</w:t>
      </w:r>
      <w:r>
        <w:rPr>
          <w:rFonts w:hint="default" w:ascii="Times New Roman" w:hAnsi="Times New Roman" w:cs="Times New Roman"/>
          <w:sz w:val="28"/>
          <w:szCs w:val="28"/>
          <w:highlight w:val="none"/>
        </w:rPr>
        <w:t>9</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eastAsia="zh-CN"/>
        </w:rPr>
        <w:t>00</w:t>
      </w:r>
      <w:r>
        <w:rPr>
          <w:rFonts w:hint="default" w:ascii="Times New Roman" w:hAnsi="Times New Roman" w:cs="Times New Roman"/>
          <w:sz w:val="28"/>
          <w:szCs w:val="28"/>
          <w:highlight w:val="yellow"/>
        </w:rPr>
        <w:t>（若有变动另行通知）</w:t>
      </w:r>
      <w:r>
        <w:rPr>
          <w:rFonts w:hint="default" w:ascii="Times New Roman" w:hAnsi="Times New Roman" w:cs="Times New Roman"/>
          <w:sz w:val="28"/>
          <w:szCs w:val="28"/>
          <w:highlight w:val="none"/>
        </w:rPr>
        <w:t>。</w:t>
      </w:r>
    </w:p>
    <w:p w14:paraId="6486A1A8">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b/>
          <w:sz w:val="28"/>
          <w:szCs w:val="28"/>
          <w:lang w:eastAsia="zh-CN"/>
        </w:rPr>
      </w:pPr>
      <w:r>
        <w:rPr>
          <w:rFonts w:hint="default" w:ascii="Times New Roman" w:hAnsi="Times New Roman" w:cs="Times New Roman"/>
          <w:sz w:val="28"/>
          <w:szCs w:val="28"/>
          <w:highlight w:val="none"/>
          <w:lang w:val="en-US" w:eastAsia="zh-CN"/>
        </w:rPr>
        <w:t>5</w:t>
      </w:r>
      <w:r>
        <w:rPr>
          <w:rFonts w:hint="default" w:ascii="Times New Roman" w:hAnsi="Times New Roman" w:cs="Times New Roman"/>
          <w:sz w:val="28"/>
          <w:szCs w:val="28"/>
          <w:highlight w:val="none"/>
        </w:rPr>
        <w:t>.投标地点：</w:t>
      </w:r>
      <w:r>
        <w:rPr>
          <w:rFonts w:hint="default" w:ascii="Times New Roman" w:hAnsi="Times New Roman" w:cs="Times New Roman"/>
          <w:sz w:val="28"/>
          <w:szCs w:val="28"/>
          <w:highlight w:val="none"/>
          <w:lang w:val="en-US" w:eastAsia="zh-CN"/>
        </w:rPr>
        <w:t>线上e采通</w:t>
      </w:r>
      <w:r>
        <w:rPr>
          <w:rFonts w:hint="default" w:ascii="Times New Roman" w:hAnsi="Times New Roman" w:cs="Times New Roman"/>
          <w:sz w:val="28"/>
          <w:szCs w:val="28"/>
          <w:highlight w:val="yellow"/>
        </w:rPr>
        <w:t>（若有变动另行通知）</w:t>
      </w:r>
      <w:r>
        <w:rPr>
          <w:rFonts w:hint="default" w:ascii="Times New Roman" w:hAnsi="Times New Roman" w:cs="Times New Roman"/>
          <w:b/>
          <w:sz w:val="28"/>
          <w:szCs w:val="28"/>
          <w:lang w:eastAsia="zh-CN"/>
        </w:rPr>
        <w:t>。</w:t>
      </w:r>
    </w:p>
    <w:p w14:paraId="6332CFC5">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kern w:val="2"/>
          <w:sz w:val="28"/>
          <w:szCs w:val="28"/>
          <w:highlight w:val="none"/>
          <w:lang w:val="en-US" w:eastAsia="zh-CN" w:bidi="ar-SA"/>
        </w:rPr>
      </w:pPr>
      <w:r>
        <w:rPr>
          <w:rFonts w:hint="default" w:ascii="Times New Roman" w:hAnsi="Times New Roman" w:eastAsia="宋体" w:cs="Times New Roman"/>
          <w:kern w:val="2"/>
          <w:sz w:val="28"/>
          <w:szCs w:val="28"/>
          <w:highlight w:val="none"/>
          <w:lang w:val="en-US" w:eastAsia="zh-CN" w:bidi="ar-SA"/>
        </w:rPr>
        <w:t>6.</w:t>
      </w:r>
      <w:r>
        <w:rPr>
          <w:rFonts w:hint="default" w:ascii="Times New Roman" w:hAnsi="Times New Roman" w:cs="Times New Roman"/>
          <w:sz w:val="28"/>
          <w:szCs w:val="28"/>
          <w:highlight w:val="none"/>
          <w:lang w:val="en-US" w:eastAsia="zh-CN"/>
        </w:rPr>
        <w:t>投标</w:t>
      </w:r>
      <w:r>
        <w:rPr>
          <w:rFonts w:hint="default" w:ascii="Times New Roman" w:hAnsi="Times New Roman" w:eastAsia="宋体" w:cs="Times New Roman"/>
          <w:kern w:val="2"/>
          <w:sz w:val="28"/>
          <w:szCs w:val="28"/>
          <w:highlight w:val="none"/>
          <w:lang w:val="en-US" w:eastAsia="zh-CN" w:bidi="ar-SA"/>
        </w:rPr>
        <w:t>文件递交：资格证明文件</w:t>
      </w:r>
      <w:r>
        <w:rPr>
          <w:rFonts w:hint="default" w:ascii="Times New Roman" w:hAnsi="Times New Roman" w:cs="Times New Roman"/>
          <w:kern w:val="2"/>
          <w:sz w:val="28"/>
          <w:szCs w:val="28"/>
          <w:highlight w:val="none"/>
          <w:lang w:val="en-US" w:eastAsia="zh-CN" w:bidi="ar-SA"/>
        </w:rPr>
        <w:t>、商务标文件等文件请</w:t>
      </w:r>
      <w:r>
        <w:rPr>
          <w:rFonts w:hint="default" w:ascii="Times New Roman" w:hAnsi="Times New Roman" w:eastAsia="宋体" w:cs="Times New Roman"/>
          <w:kern w:val="2"/>
          <w:sz w:val="28"/>
          <w:szCs w:val="28"/>
          <w:highlight w:val="none"/>
          <w:lang w:val="en-US" w:eastAsia="zh-CN" w:bidi="ar-SA"/>
        </w:rPr>
        <w:t>于</w:t>
      </w:r>
      <w:r>
        <w:rPr>
          <w:rFonts w:hint="default" w:ascii="Times New Roman" w:hAnsi="Times New Roman" w:cs="Times New Roman"/>
          <w:sz w:val="28"/>
          <w:szCs w:val="28"/>
          <w:highlight w:val="none"/>
        </w:rPr>
        <w:t>202</w:t>
      </w:r>
      <w:r>
        <w:rPr>
          <w:rFonts w:hint="eastAsia" w:ascii="Times New Roman" w:hAnsi="Times New Roman" w:cs="Times New Roman"/>
          <w:sz w:val="28"/>
          <w:szCs w:val="28"/>
          <w:highlight w:val="none"/>
          <w:lang w:val="en-US" w:eastAsia="zh-CN"/>
        </w:rPr>
        <w:t>5</w:t>
      </w:r>
      <w:r>
        <w:rPr>
          <w:rFonts w:hint="default" w:ascii="Times New Roman" w:hAnsi="Times New Roman" w:cs="Times New Roman"/>
          <w:sz w:val="28"/>
          <w:szCs w:val="28"/>
          <w:highlight w:val="none"/>
        </w:rPr>
        <w:t>年</w:t>
      </w:r>
      <w:r>
        <w:rPr>
          <w:rFonts w:hint="eastAsia" w:ascii="Times New Roman" w:hAnsi="Times New Roman" w:cs="Times New Roman"/>
          <w:sz w:val="28"/>
          <w:szCs w:val="28"/>
          <w:highlight w:val="none"/>
          <w:lang w:val="en-US" w:eastAsia="zh-CN"/>
        </w:rPr>
        <w:t>03</w:t>
      </w:r>
      <w:r>
        <w:rPr>
          <w:rFonts w:hint="default" w:ascii="Times New Roman" w:hAnsi="Times New Roman" w:cs="Times New Roman"/>
          <w:sz w:val="28"/>
          <w:szCs w:val="28"/>
          <w:highlight w:val="none"/>
        </w:rPr>
        <w:t>月</w:t>
      </w:r>
      <w:r>
        <w:rPr>
          <w:rFonts w:hint="eastAsia" w:ascii="Times New Roman" w:hAnsi="Times New Roman" w:cs="Times New Roman"/>
          <w:sz w:val="28"/>
          <w:szCs w:val="28"/>
          <w:highlight w:val="none"/>
          <w:lang w:val="en-US" w:eastAsia="zh-CN"/>
        </w:rPr>
        <w:t>30</w:t>
      </w:r>
      <w:r>
        <w:rPr>
          <w:rFonts w:hint="default" w:ascii="Times New Roman" w:hAnsi="Times New Roman" w:cs="Times New Roman"/>
          <w:sz w:val="28"/>
          <w:szCs w:val="28"/>
          <w:highlight w:val="none"/>
        </w:rPr>
        <w:t>日</w:t>
      </w:r>
      <w:r>
        <w:rPr>
          <w:rFonts w:hint="eastAsia" w:ascii="Times New Roman" w:hAnsi="Times New Roman" w:cs="Times New Roman"/>
          <w:kern w:val="2"/>
          <w:sz w:val="28"/>
          <w:szCs w:val="28"/>
          <w:highlight w:val="none"/>
          <w:lang w:val="en-US" w:eastAsia="zh-CN" w:bidi="ar-SA"/>
        </w:rPr>
        <w:t>18点</w:t>
      </w:r>
      <w:r>
        <w:rPr>
          <w:rFonts w:hint="default" w:ascii="Times New Roman" w:hAnsi="Times New Roman" w:eastAsia="宋体" w:cs="Times New Roman"/>
          <w:kern w:val="2"/>
          <w:sz w:val="28"/>
          <w:szCs w:val="28"/>
          <w:highlight w:val="none"/>
          <w:lang w:val="en-US" w:eastAsia="zh-CN" w:bidi="ar-SA"/>
        </w:rPr>
        <w:t>前</w:t>
      </w:r>
      <w:r>
        <w:rPr>
          <w:rFonts w:hint="default" w:ascii="Times New Roman" w:hAnsi="Times New Roman" w:cs="Times New Roman"/>
          <w:kern w:val="2"/>
          <w:sz w:val="28"/>
          <w:szCs w:val="28"/>
          <w:highlight w:val="none"/>
          <w:lang w:val="en-US" w:eastAsia="zh-CN" w:bidi="ar-SA"/>
        </w:rPr>
        <w:t>通过重汽e采通按规定提交；投标保证金缴纳以后需将汇款转账凭证以及</w:t>
      </w:r>
      <w:r>
        <w:rPr>
          <w:rFonts w:hint="default" w:ascii="Times New Roman" w:hAnsi="Times New Roman" w:eastAsia="宋体" w:cs="Times New Roman"/>
          <w:kern w:val="2"/>
          <w:sz w:val="28"/>
          <w:szCs w:val="28"/>
          <w:highlight w:val="none"/>
          <w:lang w:val="en-US" w:eastAsia="zh-CN" w:bidi="ar-SA"/>
        </w:rPr>
        <w:t>资格证明文件</w:t>
      </w:r>
      <w:r>
        <w:rPr>
          <w:rFonts w:hint="default" w:ascii="Times New Roman" w:hAnsi="Times New Roman" w:cs="Times New Roman"/>
          <w:kern w:val="2"/>
          <w:sz w:val="28"/>
          <w:szCs w:val="28"/>
          <w:highlight w:val="none"/>
          <w:lang w:val="en-US" w:eastAsia="zh-CN" w:bidi="ar-SA"/>
        </w:rPr>
        <w:t>发送至</w:t>
      </w:r>
      <w:r>
        <w:rPr>
          <w:rFonts w:hint="default" w:ascii="Times New Roman" w:hAnsi="Times New Roman" w:cs="Times New Roman"/>
          <w:kern w:val="2"/>
          <w:sz w:val="28"/>
          <w:szCs w:val="28"/>
          <w:highlight w:val="yellow"/>
          <w:lang w:val="en-US" w:eastAsia="zh-CN" w:bidi="ar-SA"/>
        </w:rPr>
        <w:t>答疑人邮箱，邮件内需注明投标方全称，注意规范邮件格式</w:t>
      </w:r>
      <w:r>
        <w:rPr>
          <w:rFonts w:hint="default" w:ascii="Times New Roman" w:hAnsi="Times New Roman" w:eastAsia="宋体" w:cs="Times New Roman"/>
          <w:kern w:val="2"/>
          <w:sz w:val="28"/>
          <w:szCs w:val="28"/>
          <w:highlight w:val="none"/>
          <w:lang w:val="en-US" w:eastAsia="zh-CN" w:bidi="ar-SA"/>
        </w:rPr>
        <w:t>。</w:t>
      </w:r>
    </w:p>
    <w:p w14:paraId="249E6E0D">
      <w:pPr>
        <w:pStyle w:val="11"/>
        <w:numPr>
          <w:ilvl w:val="0"/>
          <w:numId w:val="2"/>
        </w:numPr>
        <w:spacing w:line="360" w:lineRule="auto"/>
        <w:outlineLvl w:val="1"/>
        <w:rPr>
          <w:rFonts w:hint="default" w:ascii="Times New Roman" w:hAnsi="Times New Roman" w:eastAsia="黑体" w:cs="Times New Roman"/>
          <w:b/>
          <w:bCs/>
          <w:sz w:val="28"/>
        </w:rPr>
      </w:pPr>
      <w:r>
        <w:rPr>
          <w:rFonts w:hint="default" w:ascii="Times New Roman" w:hAnsi="Times New Roman" w:eastAsia="黑体" w:cs="Times New Roman"/>
          <w:b/>
          <w:bCs/>
          <w:sz w:val="28"/>
        </w:rPr>
        <w:t>获取招标文件</w:t>
      </w:r>
    </w:p>
    <w:p w14:paraId="17FB56E0">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5.1.</w:t>
      </w:r>
      <w:r>
        <w:rPr>
          <w:rFonts w:hint="default" w:ascii="Times New Roman" w:hAnsi="Times New Roman" w:cs="Times New Roman"/>
          <w:sz w:val="28"/>
          <w:szCs w:val="28"/>
          <w:highlight w:val="none"/>
        </w:rPr>
        <w:t>时间</w:t>
      </w:r>
      <w:r>
        <w:rPr>
          <w:rFonts w:hint="default" w:ascii="Times New Roman" w:hAnsi="Times New Roman" w:cs="Times New Roman"/>
          <w:sz w:val="28"/>
          <w:szCs w:val="28"/>
          <w:lang w:eastAsia="zh-CN"/>
        </w:rPr>
        <w:t>：</w:t>
      </w:r>
      <w:r>
        <w:rPr>
          <w:rFonts w:hint="default" w:ascii="Times New Roman" w:hAnsi="Times New Roman" w:cs="Times New Roman"/>
          <w:sz w:val="28"/>
          <w:szCs w:val="28"/>
          <w:highlight w:val="none"/>
        </w:rPr>
        <w:t>202</w:t>
      </w:r>
      <w:r>
        <w:rPr>
          <w:rFonts w:hint="eastAsia" w:ascii="Times New Roman" w:hAnsi="Times New Roman" w:cs="Times New Roman"/>
          <w:sz w:val="28"/>
          <w:szCs w:val="28"/>
          <w:highlight w:val="none"/>
          <w:lang w:val="en-US" w:eastAsia="zh-CN"/>
        </w:rPr>
        <w:t>5</w:t>
      </w:r>
      <w:r>
        <w:rPr>
          <w:rFonts w:hint="default" w:ascii="Times New Roman" w:hAnsi="Times New Roman" w:cs="Times New Roman"/>
          <w:sz w:val="28"/>
          <w:szCs w:val="28"/>
          <w:highlight w:val="none"/>
        </w:rPr>
        <w:t>年</w:t>
      </w:r>
      <w:r>
        <w:rPr>
          <w:rFonts w:hint="eastAsia" w:ascii="Times New Roman" w:hAnsi="Times New Roman" w:cs="Times New Roman"/>
          <w:sz w:val="28"/>
          <w:szCs w:val="28"/>
          <w:highlight w:val="none"/>
          <w:lang w:val="en-US" w:eastAsia="zh-CN"/>
        </w:rPr>
        <w:t>04</w:t>
      </w:r>
      <w:r>
        <w:rPr>
          <w:rFonts w:hint="default" w:ascii="Times New Roman" w:hAnsi="Times New Roman" w:cs="Times New Roman"/>
          <w:sz w:val="28"/>
          <w:szCs w:val="28"/>
          <w:highlight w:val="none"/>
        </w:rPr>
        <w:t>月</w:t>
      </w:r>
      <w:r>
        <w:rPr>
          <w:rFonts w:hint="eastAsia" w:ascii="Times New Roman" w:hAnsi="Times New Roman" w:cs="Times New Roman"/>
          <w:sz w:val="28"/>
          <w:szCs w:val="28"/>
          <w:highlight w:val="none"/>
          <w:lang w:val="en-US" w:eastAsia="zh-CN"/>
        </w:rPr>
        <w:t>03</w:t>
      </w:r>
      <w:r>
        <w:rPr>
          <w:rFonts w:hint="default" w:ascii="Times New Roman" w:hAnsi="Times New Roman" w:cs="Times New Roman"/>
          <w:sz w:val="28"/>
          <w:szCs w:val="28"/>
          <w:highlight w:val="none"/>
        </w:rPr>
        <w:t>日</w:t>
      </w:r>
      <w:r>
        <w:rPr>
          <w:rFonts w:hint="default" w:ascii="Times New Roman" w:hAnsi="Times New Roman" w:cs="Times New Roman"/>
          <w:sz w:val="28"/>
          <w:szCs w:val="28"/>
          <w:highlight w:val="none"/>
          <w:lang w:val="en-US" w:eastAsia="zh-CN"/>
        </w:rPr>
        <w:t>1</w:t>
      </w:r>
      <w:r>
        <w:rPr>
          <w:rFonts w:hint="eastAsia" w:ascii="Times New Roman" w:hAnsi="Times New Roman" w:cs="Times New Roman"/>
          <w:sz w:val="28"/>
          <w:szCs w:val="28"/>
          <w:highlight w:val="none"/>
          <w:lang w:val="en-US" w:eastAsia="zh-CN"/>
        </w:rPr>
        <w:t>8</w:t>
      </w:r>
      <w:r>
        <w:rPr>
          <w:rFonts w:hint="default" w:ascii="Times New Roman" w:hAnsi="Times New Roman" w:cs="Times New Roman"/>
          <w:sz w:val="28"/>
          <w:szCs w:val="28"/>
          <w:highlight w:val="none"/>
          <w:lang w:val="en-US" w:eastAsia="zh-CN"/>
        </w:rPr>
        <w:t>点前</w:t>
      </w:r>
      <w:r>
        <w:rPr>
          <w:rFonts w:hint="eastAsia" w:ascii="Times New Roman" w:hAnsi="Times New Roman" w:cs="Times New Roman"/>
          <w:sz w:val="28"/>
          <w:szCs w:val="28"/>
          <w:highlight w:val="none"/>
          <w:lang w:val="en-US" w:eastAsia="zh-CN"/>
        </w:rPr>
        <w:t>（e采通或者中国重汽官网官网）</w:t>
      </w:r>
    </w:p>
    <w:p w14:paraId="026DB71D">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5.2.方式：招标人首先对投标报名单位</w:t>
      </w:r>
      <w:r>
        <w:rPr>
          <w:rFonts w:hint="default" w:ascii="Times New Roman" w:hAnsi="Times New Roman" w:cs="Times New Roman"/>
          <w:sz w:val="28"/>
          <w:szCs w:val="28"/>
          <w:lang w:val="en-US" w:eastAsia="zh-CN"/>
        </w:rPr>
        <w:t>投标保证金以及</w:t>
      </w:r>
      <w:r>
        <w:rPr>
          <w:rFonts w:hint="default" w:ascii="Times New Roman" w:hAnsi="Times New Roman" w:cs="Times New Roman"/>
          <w:sz w:val="28"/>
          <w:szCs w:val="28"/>
        </w:rPr>
        <w:t>资格</w:t>
      </w:r>
      <w:r>
        <w:rPr>
          <w:rFonts w:hint="default" w:ascii="Times New Roman" w:hAnsi="Times New Roman" w:cs="Times New Roman"/>
          <w:sz w:val="28"/>
          <w:szCs w:val="28"/>
          <w:lang w:val="en-US" w:eastAsia="zh-CN"/>
        </w:rPr>
        <w:t>证明文件</w:t>
      </w:r>
      <w:r>
        <w:rPr>
          <w:rFonts w:hint="default" w:ascii="Times New Roman" w:hAnsi="Times New Roman" w:cs="Times New Roman"/>
          <w:sz w:val="28"/>
          <w:szCs w:val="28"/>
        </w:rPr>
        <w:t>审核，对于资格审核通过的投标人，招标人</w:t>
      </w:r>
      <w:r>
        <w:rPr>
          <w:rFonts w:hint="eastAsia" w:ascii="Times New Roman" w:hAnsi="Times New Roman" w:cs="Times New Roman"/>
          <w:sz w:val="28"/>
          <w:szCs w:val="28"/>
          <w:lang w:val="en-US" w:eastAsia="zh-CN"/>
        </w:rPr>
        <w:t>可在e采通查看相应的招标书电子版</w:t>
      </w:r>
      <w:r>
        <w:rPr>
          <w:rFonts w:hint="default" w:ascii="Times New Roman" w:hAnsi="Times New Roman" w:cs="Times New Roman"/>
          <w:sz w:val="28"/>
          <w:szCs w:val="28"/>
        </w:rPr>
        <w:t>。</w:t>
      </w:r>
    </w:p>
    <w:p w14:paraId="38EBC04D">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5.3技术细节所需材料或部分相关图纸向答疑人获取</w:t>
      </w:r>
    </w:p>
    <w:p w14:paraId="1C5C743D">
      <w:pPr>
        <w:pStyle w:val="11"/>
        <w:spacing w:line="360" w:lineRule="auto"/>
        <w:outlineLvl w:val="1"/>
        <w:rPr>
          <w:rFonts w:hint="default" w:ascii="Times New Roman" w:hAnsi="Times New Roman" w:eastAsia="黑体" w:cs="Times New Roman"/>
          <w:b/>
          <w:bCs/>
          <w:sz w:val="28"/>
        </w:rPr>
      </w:pPr>
      <w:r>
        <w:rPr>
          <w:rFonts w:hint="default" w:ascii="Times New Roman" w:hAnsi="Times New Roman" w:eastAsia="黑体" w:cs="Times New Roman"/>
          <w:b/>
          <w:bCs/>
          <w:sz w:val="28"/>
        </w:rPr>
        <w:t>六、投标须知</w:t>
      </w:r>
    </w:p>
    <w:p w14:paraId="4E921D37">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1.合格投标人：</w:t>
      </w:r>
    </w:p>
    <w:p w14:paraId="5DD165A6">
      <w:pPr>
        <w:pStyle w:val="11"/>
        <w:spacing w:line="360" w:lineRule="auto"/>
        <w:ind w:firstLine="560" w:firstLineChars="200"/>
        <w:rPr>
          <w:rFonts w:hint="default" w:ascii="Times New Roman" w:hAnsi="Times New Roman" w:cs="Times New Roman"/>
          <w:b/>
          <w:sz w:val="28"/>
          <w:szCs w:val="28"/>
        </w:rPr>
      </w:pPr>
      <w:r>
        <w:rPr>
          <w:rFonts w:hint="default" w:ascii="Times New Roman" w:hAnsi="Times New Roman" w:cs="Times New Roman"/>
          <w:sz w:val="28"/>
          <w:szCs w:val="28"/>
        </w:rPr>
        <w:t>1.投标人须遵守《中华人民共和国招标投标法》、《中华人民共和国民法典》及其它有关的法律和法规；为中华人民共和国境内注册的独立法人机构，具有独立承担民事责任能力；</w:t>
      </w:r>
    </w:p>
    <w:p w14:paraId="38F44B92">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b/>
          <w:bCs/>
          <w:sz w:val="28"/>
          <w:szCs w:val="28"/>
        </w:rPr>
        <w:t>公司成立三年以上（以营业执照成立日期到开标当日满三年为准）注册资金不能少于</w:t>
      </w:r>
      <w:r>
        <w:rPr>
          <w:rFonts w:hint="eastAsia" w:ascii="Times New Roman" w:hAnsi="Times New Roman" w:cs="Times New Roman"/>
          <w:b/>
          <w:bCs/>
          <w:sz w:val="28"/>
          <w:szCs w:val="28"/>
          <w:highlight w:val="none"/>
          <w:lang w:val="en-US" w:eastAsia="zh-CN"/>
        </w:rPr>
        <w:t>1</w:t>
      </w:r>
      <w:r>
        <w:rPr>
          <w:rFonts w:hint="default" w:ascii="Times New Roman" w:hAnsi="Times New Roman" w:cs="Times New Roman"/>
          <w:b/>
          <w:bCs/>
          <w:sz w:val="28"/>
          <w:szCs w:val="28"/>
          <w:highlight w:val="none"/>
        </w:rPr>
        <w:t>00万</w:t>
      </w:r>
      <w:r>
        <w:rPr>
          <w:rFonts w:hint="default" w:ascii="Times New Roman" w:hAnsi="Times New Roman" w:cs="Times New Roman"/>
          <w:b/>
          <w:bCs/>
          <w:sz w:val="28"/>
          <w:szCs w:val="28"/>
        </w:rPr>
        <w:t>；经营范围满足招标项目需求；</w:t>
      </w:r>
    </w:p>
    <w:p w14:paraId="4511C2C3">
      <w:pPr>
        <w:pStyle w:val="11"/>
        <w:spacing w:line="360" w:lineRule="auto"/>
        <w:ind w:firstLine="560" w:firstLineChars="200"/>
        <w:rPr>
          <w:rFonts w:hint="default" w:ascii="Times New Roman" w:hAnsi="Times New Roman" w:cs="Times New Roman"/>
          <w:b/>
          <w:bCs/>
          <w:sz w:val="28"/>
          <w:szCs w:val="28"/>
        </w:rPr>
      </w:pPr>
      <w:r>
        <w:rPr>
          <w:rFonts w:hint="default" w:ascii="Times New Roman" w:hAnsi="Times New Roman" w:cs="Times New Roman"/>
          <w:sz w:val="28"/>
          <w:szCs w:val="28"/>
        </w:rPr>
        <w:t>*3.</w:t>
      </w:r>
      <w:r>
        <w:rPr>
          <w:rFonts w:hint="default" w:ascii="Times New Roman" w:hAnsi="Times New Roman" w:cs="Times New Roman"/>
          <w:b/>
          <w:bCs/>
          <w:sz w:val="28"/>
          <w:szCs w:val="28"/>
        </w:rPr>
        <w:t>投标人须提供具有统一社会信用代码的新版营业执照副本原</w:t>
      </w:r>
      <w:r>
        <w:rPr>
          <w:rFonts w:hint="default" w:ascii="Times New Roman" w:hAnsi="Times New Roman" w:cs="Times New Roman"/>
          <w:b/>
          <w:bCs/>
          <w:sz w:val="28"/>
          <w:szCs w:val="28"/>
          <w:highlight w:val="none"/>
        </w:rPr>
        <w:t>件</w:t>
      </w:r>
      <w:r>
        <w:rPr>
          <w:rFonts w:hint="eastAsia" w:ascii="Times New Roman" w:hAnsi="Times New Roman" w:cs="Times New Roman"/>
          <w:b/>
          <w:bCs/>
          <w:sz w:val="28"/>
          <w:szCs w:val="28"/>
          <w:highlight w:val="none"/>
          <w:lang w:val="en-US" w:eastAsia="zh-CN"/>
        </w:rPr>
        <w:t>或</w:t>
      </w:r>
      <w:r>
        <w:rPr>
          <w:rFonts w:hint="default" w:ascii="Times New Roman" w:hAnsi="Times New Roman" w:cs="Times New Roman"/>
          <w:b/>
          <w:bCs/>
          <w:sz w:val="28"/>
          <w:szCs w:val="28"/>
        </w:rPr>
        <w:t>复印件（加盖公章）</w:t>
      </w:r>
      <w:r>
        <w:rPr>
          <w:rFonts w:hint="eastAsia" w:ascii="Times New Roman" w:hAnsi="Times New Roman" w:cs="Times New Roman"/>
          <w:b/>
          <w:bCs/>
          <w:sz w:val="28"/>
          <w:szCs w:val="28"/>
          <w:lang w:val="en-US" w:eastAsia="zh-CN"/>
        </w:rPr>
        <w:t>和提供法定代表人资格证明文件</w:t>
      </w:r>
      <w:r>
        <w:rPr>
          <w:rFonts w:hint="default" w:ascii="Times New Roman" w:hAnsi="Times New Roman" w:cs="Times New Roman"/>
          <w:b/>
          <w:bCs/>
          <w:sz w:val="28"/>
          <w:szCs w:val="28"/>
        </w:rPr>
        <w:t>；</w:t>
      </w:r>
    </w:p>
    <w:p w14:paraId="16CED8FA">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4.投标人在近三年内经营活动中无与本项目有关的违法及重大违规情况。</w:t>
      </w:r>
    </w:p>
    <w:p w14:paraId="6ABC3954">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5.具有健全的财务会计制度，财务状况和市场行为良好。没有处于被有权机关吊销营业执照、吊销资质、停业整顿、取消投标资格以及财产被接管、冻结或进入破产程序等。</w:t>
      </w:r>
    </w:p>
    <w:p w14:paraId="4D5B6A1F">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6.投标人没有被列入招标人处《黑名单》（《黑名单》指投标人与招标人在以往或正在进行的合作中，存在招标人认为的违反合同约定或违反法律法规等的失信行为）的。</w:t>
      </w:r>
    </w:p>
    <w:p w14:paraId="4185C6AF">
      <w:pPr>
        <w:pStyle w:val="11"/>
        <w:spacing w:line="360" w:lineRule="auto"/>
        <w:ind w:firstLine="560" w:firstLineChars="200"/>
        <w:rPr>
          <w:rFonts w:hint="eastAsia" w:ascii="Times New Roman" w:hAnsi="Times New Roman" w:cs="Times New Roman"/>
          <w:sz w:val="28"/>
          <w:szCs w:val="28"/>
          <w:lang w:val="en-US" w:eastAsia="zh-CN"/>
        </w:rPr>
      </w:pPr>
      <w:r>
        <w:rPr>
          <w:rFonts w:hint="default" w:ascii="Times New Roman" w:hAnsi="Times New Roman" w:cs="Times New Roman"/>
          <w:sz w:val="28"/>
          <w:szCs w:val="28"/>
        </w:rPr>
        <w:t>7.投标人须</w:t>
      </w:r>
      <w:r>
        <w:rPr>
          <w:rFonts w:hint="eastAsia" w:ascii="Times New Roman" w:hAnsi="Times New Roman" w:cs="Times New Roman"/>
          <w:sz w:val="28"/>
          <w:szCs w:val="28"/>
          <w:lang w:val="en-US" w:eastAsia="zh-CN"/>
        </w:rPr>
        <w:t>提供</w:t>
      </w:r>
      <w:r>
        <w:rPr>
          <w:rFonts w:hint="eastAsia" w:ascii="Times New Roman" w:hAnsi="Times New Roman" w:cs="Times New Roman"/>
          <w:sz w:val="28"/>
          <w:szCs w:val="28"/>
          <w:highlight w:val="yellow"/>
          <w:lang w:val="en-US" w:eastAsia="zh-CN"/>
        </w:rPr>
        <w:t>（作为商务标文件的一部分）</w:t>
      </w:r>
      <w:r>
        <w:rPr>
          <w:rFonts w:hint="eastAsia" w:ascii="Times New Roman" w:hAnsi="Times New Roman" w:cs="Times New Roman"/>
          <w:sz w:val="28"/>
          <w:szCs w:val="28"/>
          <w:lang w:val="en-US" w:eastAsia="zh-CN"/>
        </w:rPr>
        <w:t>：</w:t>
      </w:r>
    </w:p>
    <w:p w14:paraId="796DBD0A">
      <w:pPr>
        <w:pStyle w:val="11"/>
        <w:spacing w:line="360" w:lineRule="auto"/>
        <w:ind w:firstLine="560" w:firstLineChars="200"/>
        <w:rPr>
          <w:rFonts w:hint="default" w:ascii="Times New Roman" w:hAnsi="Times New Roman" w:eastAsia="宋体" w:cs="Times New Roman"/>
          <w:sz w:val="28"/>
          <w:szCs w:val="28"/>
          <w:highlight w:val="yellow"/>
          <w:lang w:val="en-US" w:eastAsia="zh-CN"/>
        </w:rPr>
      </w:pPr>
      <w:r>
        <w:rPr>
          <w:rFonts w:hint="eastAsia" w:ascii="Times New Roman" w:hAnsi="Times New Roman" w:cs="Times New Roman"/>
          <w:sz w:val="28"/>
          <w:szCs w:val="28"/>
          <w:highlight w:val="yellow"/>
          <w:lang w:eastAsia="zh-CN"/>
        </w:rPr>
        <w:t>（</w:t>
      </w:r>
      <w:r>
        <w:rPr>
          <w:rFonts w:hint="eastAsia" w:ascii="Times New Roman" w:hAnsi="Times New Roman" w:cs="Times New Roman"/>
          <w:sz w:val="28"/>
          <w:szCs w:val="28"/>
          <w:highlight w:val="yellow"/>
          <w:lang w:val="en-US" w:eastAsia="zh-CN"/>
        </w:rPr>
        <w:t>1</w:t>
      </w:r>
      <w:r>
        <w:rPr>
          <w:rFonts w:hint="eastAsia" w:ascii="Times New Roman" w:hAnsi="Times New Roman" w:cs="Times New Roman"/>
          <w:sz w:val="28"/>
          <w:szCs w:val="28"/>
          <w:highlight w:val="yellow"/>
          <w:lang w:eastAsia="zh-CN"/>
        </w:rPr>
        <w:t>）</w:t>
      </w:r>
      <w:r>
        <w:rPr>
          <w:rFonts w:hint="default" w:ascii="Times New Roman" w:hAnsi="Times New Roman" w:cs="Times New Roman"/>
          <w:sz w:val="28"/>
          <w:szCs w:val="28"/>
          <w:highlight w:val="yellow"/>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r>
        <w:rPr>
          <w:rFonts w:hint="eastAsia" w:ascii="Times New Roman" w:hAnsi="Times New Roman" w:cs="Times New Roman"/>
          <w:sz w:val="28"/>
          <w:szCs w:val="28"/>
          <w:highlight w:val="yellow"/>
          <w:lang w:val="en-US" w:eastAsia="zh-CN"/>
        </w:rPr>
        <w:t>且三年财务报表需要同e采通系统内提供的数据一致。</w:t>
      </w:r>
    </w:p>
    <w:p w14:paraId="4F17D8E9">
      <w:pPr>
        <w:pStyle w:val="11"/>
        <w:spacing w:line="360" w:lineRule="auto"/>
        <w:ind w:firstLine="560" w:firstLineChars="200"/>
        <w:rPr>
          <w:rFonts w:hint="eastAsia" w:ascii="Times New Roman" w:hAnsi="Times New Roman" w:cs="Times New Roman"/>
          <w:sz w:val="28"/>
          <w:szCs w:val="28"/>
          <w:highlight w:val="yellow"/>
          <w:lang w:val="en-US" w:eastAsia="zh-CN"/>
        </w:rPr>
      </w:pPr>
      <w:r>
        <w:rPr>
          <w:rFonts w:hint="eastAsia" w:ascii="Times New Roman" w:hAnsi="Times New Roman" w:cs="Times New Roman"/>
          <w:sz w:val="28"/>
          <w:szCs w:val="28"/>
          <w:highlight w:val="yellow"/>
          <w:lang w:val="en-US" w:eastAsia="zh-CN"/>
        </w:rPr>
        <w:t>（2）企业最近半年完税证明、信用证明材料（中国人民银行信用代码证</w:t>
      </w:r>
      <w:r>
        <w:rPr>
          <w:rFonts w:hint="default" w:ascii="Times New Roman" w:hAnsi="Times New Roman" w:cs="Times New Roman"/>
          <w:sz w:val="28"/>
          <w:szCs w:val="28"/>
          <w:highlight w:val="yellow"/>
          <w:lang w:val="en-US" w:eastAsia="zh-CN"/>
        </w:rPr>
        <w:t>+</w:t>
      </w:r>
      <w:r>
        <w:rPr>
          <w:rFonts w:hint="eastAsia" w:ascii="Times New Roman" w:hAnsi="Times New Roman" w:cs="Times New Roman"/>
          <w:sz w:val="28"/>
          <w:szCs w:val="28"/>
          <w:highlight w:val="yellow"/>
          <w:lang w:val="en-US" w:eastAsia="zh-CN"/>
        </w:rPr>
        <w:t>征信报告） ；</w:t>
      </w:r>
    </w:p>
    <w:p w14:paraId="0FE4B571">
      <w:pPr>
        <w:pStyle w:val="11"/>
        <w:spacing w:line="360" w:lineRule="auto"/>
        <w:ind w:firstLine="560" w:firstLineChars="200"/>
        <w:rPr>
          <w:rFonts w:hint="eastAsia" w:ascii="Times New Roman" w:hAnsi="Times New Roman" w:cs="Times New Roman"/>
          <w:sz w:val="28"/>
          <w:szCs w:val="28"/>
          <w:highlight w:val="yellow"/>
          <w:lang w:val="en-US" w:eastAsia="zh-CN"/>
        </w:rPr>
      </w:pPr>
      <w:r>
        <w:rPr>
          <w:rFonts w:hint="eastAsia" w:ascii="Times New Roman" w:hAnsi="Times New Roman" w:cs="Times New Roman"/>
          <w:sz w:val="28"/>
          <w:szCs w:val="28"/>
          <w:highlight w:val="yellow"/>
          <w:lang w:val="en-US" w:eastAsia="zh-CN"/>
        </w:rPr>
        <w:t xml:space="preserve">（3）年度纳税信用评价信息（可从电子税务局查询截图，需加盖公章）； </w:t>
      </w:r>
    </w:p>
    <w:p w14:paraId="255F7545">
      <w:pPr>
        <w:pStyle w:val="11"/>
        <w:spacing w:line="360" w:lineRule="auto"/>
        <w:ind w:firstLine="560" w:firstLineChars="200"/>
        <w:rPr>
          <w:rFonts w:hint="eastAsia" w:ascii="Times New Roman" w:hAnsi="Times New Roman" w:cs="Times New Roman"/>
          <w:sz w:val="28"/>
          <w:szCs w:val="28"/>
          <w:highlight w:val="yellow"/>
          <w:lang w:val="en-US" w:eastAsia="zh-CN"/>
        </w:rPr>
      </w:pPr>
      <w:r>
        <w:rPr>
          <w:rFonts w:hint="eastAsia" w:ascii="Times New Roman" w:hAnsi="Times New Roman" w:cs="Times New Roman"/>
          <w:sz w:val="28"/>
          <w:szCs w:val="28"/>
          <w:highlight w:val="yellow"/>
          <w:lang w:val="en-US" w:eastAsia="zh-CN"/>
        </w:rPr>
        <w:t xml:space="preserve">（4）企业对外担保说明（写明贵单位对外有无对外担保和质押业务，需加盖公章）。 </w:t>
      </w:r>
    </w:p>
    <w:p w14:paraId="030D090C">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*8.投标人须提供法人授权委托书</w:t>
      </w:r>
      <w:r>
        <w:rPr>
          <w:rFonts w:hint="default" w:ascii="Times New Roman" w:hAnsi="Times New Roman" w:cs="Times New Roman"/>
          <w:b/>
          <w:sz w:val="28"/>
          <w:szCs w:val="28"/>
        </w:rPr>
        <w:t>原件</w:t>
      </w:r>
      <w:r>
        <w:rPr>
          <w:rFonts w:hint="default" w:ascii="Times New Roman" w:hAnsi="Times New Roman" w:cs="Times New Roman"/>
          <w:sz w:val="28"/>
          <w:szCs w:val="28"/>
        </w:rPr>
        <w:t>（在投标文件副本中可用复印件）及投标单位的法定代表人或授权代表的身份证</w:t>
      </w:r>
      <w:r>
        <w:rPr>
          <w:rFonts w:hint="default" w:ascii="Times New Roman" w:hAnsi="Times New Roman" w:cs="Times New Roman"/>
          <w:b/>
          <w:sz w:val="28"/>
          <w:szCs w:val="28"/>
        </w:rPr>
        <w:t>原件</w:t>
      </w:r>
      <w:r>
        <w:rPr>
          <w:rFonts w:hint="default" w:ascii="Times New Roman" w:hAnsi="Times New Roman" w:cs="Times New Roman"/>
          <w:sz w:val="28"/>
          <w:szCs w:val="28"/>
        </w:rPr>
        <w:t>及复印件（加盖公章）；</w:t>
      </w:r>
    </w:p>
    <w:p w14:paraId="4553C017">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9.投标人须具有履行合同所必须的设备、财务、技术、服务等方面的资质和能力；</w:t>
      </w:r>
    </w:p>
    <w:p w14:paraId="75EA0F5E">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10.投标人须具有完全履行招标文件的所有要求的能力；</w:t>
      </w:r>
    </w:p>
    <w:p w14:paraId="2E69C165">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11.投标人须认可招标人的工作指令，包括节、假日能正常开展工作的要求；</w:t>
      </w:r>
    </w:p>
    <w:p w14:paraId="48DCB896">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12.投标人必须是最终投标、签订合同的单位，不得以任何理由将已中标项目以任何形式转包给其他单位；</w:t>
      </w:r>
    </w:p>
    <w:p w14:paraId="7DB4FF49">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13.本次招标项目不接受联合体投标；</w:t>
      </w:r>
    </w:p>
    <w:p w14:paraId="1DD4DDEB">
      <w:pPr>
        <w:pStyle w:val="11"/>
        <w:spacing w:line="360" w:lineRule="auto"/>
        <w:ind w:firstLine="560" w:firstLineChars="200"/>
        <w:rPr>
          <w:rFonts w:hint="default" w:ascii="Times New Roman" w:hAnsi="Times New Roman" w:cs="Times New Roman"/>
          <w:b/>
          <w:bCs/>
          <w:sz w:val="28"/>
          <w:szCs w:val="28"/>
        </w:rPr>
      </w:pPr>
      <w:r>
        <w:rPr>
          <w:rFonts w:hint="default" w:ascii="Times New Roman" w:hAnsi="Times New Roman" w:cs="Times New Roman"/>
          <w:sz w:val="28"/>
          <w:szCs w:val="28"/>
        </w:rPr>
        <w:t>*14.</w:t>
      </w:r>
      <w:r>
        <w:rPr>
          <w:rFonts w:hint="default" w:ascii="Times New Roman" w:hAnsi="Times New Roman" w:cs="Times New Roman"/>
          <w:b/>
          <w:bCs/>
          <w:sz w:val="28"/>
          <w:szCs w:val="28"/>
        </w:rPr>
        <w:t>投标人在向招标人出示《投标保证金缴纳凭证》后方可进行投标；</w:t>
      </w:r>
    </w:p>
    <w:p w14:paraId="4224809E">
      <w:pPr>
        <w:pStyle w:val="11"/>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t>15.</w:t>
      </w:r>
      <w:r>
        <w:rPr>
          <w:rFonts w:hint="default" w:ascii="Times New Roman" w:hAnsi="Times New Roman" w:cs="Times New Roman"/>
          <w:b/>
          <w:bCs/>
          <w:sz w:val="28"/>
          <w:szCs w:val="28"/>
        </w:rPr>
        <w:t>投标文件一正二副共计三份并附U盘电子版</w:t>
      </w:r>
      <w:r>
        <w:rPr>
          <w:rFonts w:hint="default" w:ascii="Times New Roman" w:hAnsi="Times New Roman" w:cs="Times New Roman"/>
          <w:sz w:val="28"/>
          <w:szCs w:val="28"/>
        </w:rPr>
        <w:t>（详见本招标文件“第二章 投标文件编制”）</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仅需要电子版上传e采通系统即可。</w:t>
      </w:r>
    </w:p>
    <w:p w14:paraId="4A2DD830">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16.如为代理商投标，需获得生产厂家正式授权，并提供授权书</w:t>
      </w:r>
      <w:r>
        <w:rPr>
          <w:rFonts w:hint="default" w:ascii="Times New Roman" w:hAnsi="Times New Roman" w:cs="Times New Roman"/>
          <w:b/>
          <w:bCs/>
          <w:sz w:val="28"/>
          <w:szCs w:val="28"/>
        </w:rPr>
        <w:t>原件</w:t>
      </w:r>
      <w:r>
        <w:rPr>
          <w:rFonts w:hint="default" w:ascii="Times New Roman" w:hAnsi="Times New Roman" w:cs="Times New Roman"/>
          <w:sz w:val="28"/>
          <w:szCs w:val="28"/>
        </w:rPr>
        <w:t>，保证提供原厂售后服务并提供承诺书</w:t>
      </w:r>
      <w:r>
        <w:rPr>
          <w:rFonts w:hint="default" w:ascii="Times New Roman" w:hAnsi="Times New Roman" w:cs="Times New Roman"/>
          <w:b/>
          <w:bCs/>
          <w:sz w:val="28"/>
          <w:szCs w:val="28"/>
        </w:rPr>
        <w:t>原件</w:t>
      </w:r>
      <w:r>
        <w:rPr>
          <w:rFonts w:hint="default" w:ascii="Times New Roman" w:hAnsi="Times New Roman" w:cs="Times New Roman"/>
          <w:sz w:val="28"/>
          <w:szCs w:val="28"/>
        </w:rPr>
        <w:t>。</w:t>
      </w:r>
    </w:p>
    <w:p w14:paraId="5BD53A0F">
      <w:pPr>
        <w:pStyle w:val="11"/>
        <w:spacing w:line="360" w:lineRule="auto"/>
        <w:ind w:firstLine="560" w:firstLineChars="200"/>
        <w:rPr>
          <w:rFonts w:hint="eastAsia" w:ascii="Times New Roman" w:hAnsi="Times New Roman" w:cs="Times New Roman"/>
          <w:sz w:val="28"/>
          <w:szCs w:val="28"/>
          <w:lang w:eastAsia="zh-CN"/>
        </w:rPr>
      </w:pPr>
      <w:r>
        <w:rPr>
          <w:rFonts w:hint="default" w:ascii="Times New Roman" w:hAnsi="Times New Roman" w:cs="Times New Roman"/>
          <w:sz w:val="28"/>
          <w:szCs w:val="28"/>
          <w:highlight w:val="none"/>
        </w:rPr>
        <w:t>1</w:t>
      </w:r>
      <w:r>
        <w:rPr>
          <w:rFonts w:hint="eastAsia" w:ascii="Times New Roman" w:hAnsi="Times New Roman" w:cs="Times New Roman"/>
          <w:sz w:val="28"/>
          <w:szCs w:val="28"/>
          <w:highlight w:val="none"/>
          <w:lang w:val="en-US" w:eastAsia="zh-CN"/>
        </w:rPr>
        <w:t>7</w:t>
      </w:r>
      <w:r>
        <w:rPr>
          <w:rFonts w:hint="default" w:ascii="Times New Roman" w:hAnsi="Times New Roman" w:cs="Times New Roman"/>
          <w:sz w:val="28"/>
          <w:szCs w:val="28"/>
          <w:highlight w:val="none"/>
        </w:rPr>
        <w:t>.拟投标</w:t>
      </w:r>
      <w:r>
        <w:rPr>
          <w:rFonts w:hint="default" w:ascii="Times New Roman" w:hAnsi="Times New Roman" w:cs="Times New Roman"/>
          <w:sz w:val="28"/>
          <w:szCs w:val="28"/>
        </w:rPr>
        <w:t>人的直接或间接股东、法定代表人、董事、监事、高管非重汽员工及其亲属</w:t>
      </w:r>
      <w:r>
        <w:rPr>
          <w:rFonts w:hint="eastAsia" w:ascii="Times New Roman" w:hAnsi="Times New Roman" w:cs="Times New Roman"/>
          <w:sz w:val="28"/>
          <w:szCs w:val="28"/>
          <w:lang w:eastAsia="zh-CN"/>
        </w:rPr>
        <w:t>。</w:t>
      </w:r>
    </w:p>
    <w:p w14:paraId="07701E93">
      <w:pPr>
        <w:pStyle w:val="11"/>
        <w:spacing w:line="360" w:lineRule="auto"/>
        <w:ind w:firstLine="560" w:firstLineChars="200"/>
        <w:rPr>
          <w:rFonts w:hint="default" w:ascii="Times New Roman" w:hAnsi="Times New Roman" w:cs="Times New Roman"/>
          <w:sz w:val="28"/>
          <w:szCs w:val="28"/>
        </w:rPr>
      </w:pPr>
      <w:r>
        <w:rPr>
          <w:rFonts w:hint="eastAsia" w:ascii="Times New Roman" w:hAnsi="Times New Roman" w:cs="Times New Roman"/>
          <w:sz w:val="28"/>
          <w:szCs w:val="28"/>
          <w:highlight w:val="none"/>
          <w:lang w:val="en-US" w:eastAsia="zh-CN"/>
        </w:rPr>
        <w:t>18.投标</w:t>
      </w:r>
      <w:r>
        <w:rPr>
          <w:rFonts w:hint="eastAsia" w:ascii="Times New Roman" w:hAnsi="Times New Roman" w:cs="Times New Roman"/>
          <w:sz w:val="28"/>
          <w:szCs w:val="28"/>
          <w:lang w:val="en-US" w:eastAsia="zh-CN"/>
        </w:rPr>
        <w:t>方应保证所供货物（或设备）必须符合当前国家或地方最新安全、环保、消防、职业健康最新法律法规及《机械制造企业安全生产标准化规范》各项要求 。确保货物在使用管理过程中满足《职业健康安全管理体系》《环境管理体系》等方面的国家标准、规范及地方规章要求。</w:t>
      </w:r>
    </w:p>
    <w:p w14:paraId="33FD4C1D">
      <w:pPr>
        <w:pStyle w:val="11"/>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bCs/>
          <w:sz w:val="28"/>
          <w:szCs w:val="28"/>
        </w:rPr>
        <w:t>注：上述带“*”项为必备的资格文件，缺项会按不响应招标文件或无效投标处理，由专家组评定扣分或废标处理；第3、8、14项在开标前核验（由投标人单独提供），其余文件开标后核验。</w:t>
      </w:r>
    </w:p>
    <w:p w14:paraId="0A748EB9">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逾期的投标文件招标人不予受理。</w:t>
      </w:r>
    </w:p>
    <w:p w14:paraId="77B368CE">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b/>
          <w:sz w:val="28"/>
          <w:szCs w:val="28"/>
        </w:rPr>
      </w:pPr>
      <w:r>
        <w:rPr>
          <w:rFonts w:hint="default" w:ascii="Times New Roman" w:hAnsi="Times New Roman" w:cs="Times New Roman"/>
          <w:b/>
          <w:sz w:val="28"/>
          <w:szCs w:val="28"/>
        </w:rPr>
        <w:t>2.投标文件格式</w:t>
      </w:r>
    </w:p>
    <w:p w14:paraId="70E51576">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详见本招标文件“第二章 投标文件编制”，请投标人按格式要求进行填写。</w:t>
      </w:r>
    </w:p>
    <w:p w14:paraId="48557FA7">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b/>
          <w:sz w:val="28"/>
          <w:szCs w:val="28"/>
        </w:rPr>
      </w:pPr>
      <w:r>
        <w:rPr>
          <w:rFonts w:hint="default" w:ascii="Times New Roman" w:hAnsi="Times New Roman" w:cs="Times New Roman"/>
          <w:b/>
          <w:sz w:val="28"/>
          <w:szCs w:val="28"/>
        </w:rPr>
        <w:t>3.报价：</w:t>
      </w:r>
    </w:p>
    <w:p w14:paraId="65B51D1C">
      <w:pPr>
        <w:pStyle w:val="11"/>
        <w:spacing w:line="360" w:lineRule="auto"/>
        <w:ind w:left="700" w:leftChars="200" w:hanging="280" w:hangingChars="100"/>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本次招标为公开招标，报价应为：</w:t>
      </w:r>
    </w:p>
    <w:p w14:paraId="02A39465">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经与招标人或其指派的答疑人员充分沟通确认基础上，由投标人在满足招标人所提出的、与本项目所有相关环节有关的所有费用；</w:t>
      </w:r>
    </w:p>
    <w:p w14:paraId="7FC18086">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详见本招标书之“第二章 投标文件编制”之“三、投标文件格式要求”之“格式3”。</w:t>
      </w:r>
    </w:p>
    <w:p w14:paraId="155A52E4">
      <w:pPr>
        <w:pStyle w:val="11"/>
        <w:numPr>
          <w:ilvl w:val="0"/>
          <w:numId w:val="3"/>
        </w:numPr>
        <w:spacing w:line="360" w:lineRule="auto"/>
        <w:ind w:firstLine="560" w:firstLineChars="200"/>
        <w:rPr>
          <w:rFonts w:hint="eastAsia" w:ascii="Times New Roman" w:hAnsi="Times New Roman" w:cs="Times New Roman"/>
          <w:b/>
          <w:bCs/>
          <w:sz w:val="28"/>
          <w:szCs w:val="28"/>
          <w:highlight w:val="yellow"/>
          <w:lang w:eastAsia="zh-CN"/>
        </w:rPr>
      </w:pPr>
      <w:r>
        <w:rPr>
          <w:rFonts w:hint="default" w:ascii="Times New Roman" w:hAnsi="Times New Roman" w:cs="Times New Roman"/>
          <w:sz w:val="28"/>
          <w:szCs w:val="28"/>
          <w:highlight w:val="yellow"/>
        </w:rPr>
        <w:t>按分类报价：</w:t>
      </w:r>
      <w:r>
        <w:rPr>
          <w:rFonts w:hint="default" w:ascii="Times New Roman" w:hAnsi="Times New Roman" w:cs="Times New Roman"/>
          <w:sz w:val="28"/>
          <w:szCs w:val="28"/>
          <w:highlight w:val="yellow"/>
          <w:lang w:val="en-US" w:eastAsia="zh-CN"/>
        </w:rPr>
        <w:t>本次招标每种</w:t>
      </w:r>
      <w:r>
        <w:rPr>
          <w:rFonts w:hint="eastAsia" w:ascii="Times New Roman" w:hAnsi="Times New Roman" w:cs="Times New Roman"/>
          <w:sz w:val="28"/>
          <w:szCs w:val="28"/>
          <w:highlight w:val="yellow"/>
          <w:lang w:val="en-US" w:eastAsia="zh-CN"/>
        </w:rPr>
        <w:t>印刷品</w:t>
      </w:r>
      <w:r>
        <w:rPr>
          <w:rFonts w:hint="default" w:ascii="Times New Roman" w:hAnsi="Times New Roman" w:cs="Times New Roman"/>
          <w:sz w:val="28"/>
          <w:szCs w:val="28"/>
          <w:highlight w:val="yellow"/>
        </w:rPr>
        <w:t>必须全部报价，否则投标视为无效；</w:t>
      </w:r>
      <w:r>
        <w:rPr>
          <w:rFonts w:hint="eastAsia" w:ascii="Times New Roman" w:hAnsi="Times New Roman" w:cs="Times New Roman"/>
          <w:sz w:val="28"/>
          <w:szCs w:val="28"/>
          <w:highlight w:val="yellow"/>
          <w:lang w:val="en-US" w:eastAsia="zh-CN"/>
        </w:rPr>
        <w:t>报价因清晰正确，</w:t>
      </w:r>
      <w:r>
        <w:rPr>
          <w:rFonts w:hint="default" w:ascii="Times New Roman" w:hAnsi="Times New Roman" w:cs="Times New Roman"/>
          <w:sz w:val="28"/>
          <w:szCs w:val="28"/>
          <w:highlight w:val="yellow"/>
        </w:rPr>
        <w:t>所有报价货币单位为：</w:t>
      </w:r>
      <w:r>
        <w:rPr>
          <w:rFonts w:hint="default" w:ascii="Times New Roman" w:hAnsi="Times New Roman" w:cs="Times New Roman"/>
          <w:sz w:val="28"/>
          <w:szCs w:val="28"/>
          <w:highlight w:val="yellow"/>
          <w:lang w:val="en-US" w:eastAsia="zh-CN"/>
        </w:rPr>
        <w:t xml:space="preserve">  </w:t>
      </w:r>
      <w:r>
        <w:rPr>
          <w:rFonts w:hint="default" w:ascii="Times New Roman" w:hAnsi="Times New Roman" w:cs="Times New Roman"/>
          <w:sz w:val="28"/>
          <w:szCs w:val="28"/>
          <w:highlight w:val="yellow"/>
        </w:rPr>
        <w:t>万元（人民币）</w:t>
      </w:r>
      <w:r>
        <w:rPr>
          <w:rFonts w:hint="default" w:ascii="Times New Roman" w:hAnsi="Times New Roman" w:cs="Times New Roman"/>
          <w:sz w:val="28"/>
          <w:szCs w:val="28"/>
          <w:highlight w:val="yellow"/>
          <w:lang w:eastAsia="zh-CN"/>
        </w:rPr>
        <w:t>，</w:t>
      </w:r>
      <w:r>
        <w:rPr>
          <w:rFonts w:hint="eastAsia" w:ascii="Times New Roman" w:hAnsi="Times New Roman" w:cs="Times New Roman"/>
          <w:b/>
          <w:bCs/>
          <w:sz w:val="28"/>
          <w:szCs w:val="28"/>
          <w:highlight w:val="yellow"/>
          <w:lang w:val="en-US" w:eastAsia="zh-CN"/>
        </w:rPr>
        <w:t>包含</w:t>
      </w:r>
      <w:r>
        <w:rPr>
          <w:rFonts w:hint="default" w:ascii="Times New Roman" w:hAnsi="Times New Roman" w:cs="Times New Roman"/>
          <w:b/>
          <w:bCs/>
          <w:sz w:val="28"/>
          <w:szCs w:val="28"/>
          <w:highlight w:val="yellow"/>
        </w:rPr>
        <w:t>不含税金额、税率及价税合计金额</w:t>
      </w:r>
      <w:r>
        <w:rPr>
          <w:rFonts w:hint="eastAsia" w:ascii="Times New Roman" w:hAnsi="Times New Roman" w:cs="Times New Roman"/>
          <w:b/>
          <w:bCs/>
          <w:sz w:val="28"/>
          <w:szCs w:val="28"/>
          <w:highlight w:val="yellow"/>
          <w:lang w:eastAsia="zh-CN"/>
        </w:rPr>
        <w:t>。</w:t>
      </w:r>
    </w:p>
    <w:p w14:paraId="734035CE">
      <w:pPr>
        <w:pStyle w:val="11"/>
        <w:numPr>
          <w:ilvl w:val="0"/>
          <w:numId w:val="0"/>
        </w:numPr>
        <w:spacing w:line="360" w:lineRule="auto"/>
        <w:ind w:firstLine="843" w:firstLineChars="300"/>
        <w:rPr>
          <w:rFonts w:hint="default" w:ascii="Times New Roman" w:hAnsi="Times New Roman" w:eastAsia="宋体" w:cs="Times New Roman"/>
          <w:b/>
          <w:bCs/>
          <w:sz w:val="28"/>
          <w:szCs w:val="28"/>
          <w:highlight w:val="yellow"/>
          <w:lang w:val="en-US" w:eastAsia="zh-CN"/>
        </w:rPr>
      </w:pPr>
      <w:r>
        <w:rPr>
          <w:rFonts w:hint="eastAsia" w:ascii="Times New Roman" w:hAnsi="Times New Roman" w:cs="Times New Roman"/>
          <w:b/>
          <w:bCs/>
          <w:sz w:val="28"/>
          <w:szCs w:val="28"/>
          <w:highlight w:val="yellow"/>
          <w:lang w:val="en-US" w:eastAsia="zh-CN"/>
        </w:rPr>
        <w:t>注：e采通内报价为含税价总价，但投标方需在商务标文件中明确每种印刷品的不含税单价、税率、含税单价。</w:t>
      </w:r>
    </w:p>
    <w:p w14:paraId="57EAAD10">
      <w:pPr>
        <w:pStyle w:val="11"/>
        <w:spacing w:line="360" w:lineRule="auto"/>
        <w:ind w:firstLine="560" w:firstLineChars="200"/>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3</w:t>
      </w:r>
      <w:r>
        <w:rPr>
          <w:rFonts w:hint="eastAsia" w:ascii="Times New Roman" w:hAnsi="Times New Roman" w:cs="Times New Roman"/>
          <w:sz w:val="28"/>
          <w:szCs w:val="28"/>
          <w:lang w:eastAsia="zh-CN"/>
        </w:rPr>
        <w:t>）</w:t>
      </w:r>
      <w:r>
        <w:rPr>
          <w:rFonts w:hint="default" w:ascii="Times New Roman" w:hAnsi="Times New Roman" w:cs="Times New Roman"/>
          <w:sz w:val="28"/>
          <w:szCs w:val="28"/>
          <w:highlight w:val="yellow"/>
        </w:rPr>
        <w:t>付款结算方式：</w:t>
      </w:r>
      <w:r>
        <w:rPr>
          <w:rFonts w:hint="default" w:ascii="Times New Roman" w:hAnsi="Times New Roman" w:cs="Times New Roman"/>
          <w:b/>
          <w:bCs/>
          <w:sz w:val="28"/>
          <w:szCs w:val="28"/>
          <w:highlight w:val="yellow"/>
        </w:rPr>
        <w:t>挂账</w:t>
      </w:r>
      <w:r>
        <w:rPr>
          <w:rFonts w:hint="eastAsia" w:ascii="Times New Roman" w:hAnsi="Times New Roman" w:cs="Times New Roman"/>
          <w:b/>
          <w:bCs/>
          <w:sz w:val="28"/>
          <w:szCs w:val="28"/>
          <w:highlight w:val="yellow"/>
          <w:lang w:val="en-US" w:eastAsia="zh-CN"/>
        </w:rPr>
        <w:t>90</w:t>
      </w:r>
      <w:r>
        <w:rPr>
          <w:rFonts w:hint="default" w:ascii="Times New Roman" w:hAnsi="Times New Roman" w:cs="Times New Roman"/>
          <w:b/>
          <w:bCs/>
          <w:sz w:val="28"/>
          <w:szCs w:val="28"/>
          <w:highlight w:val="yellow"/>
        </w:rPr>
        <w:t>天，半年期商业汇票（包括银行承兑汇票和商业承兑汇票）</w:t>
      </w:r>
      <w:r>
        <w:rPr>
          <w:rFonts w:hint="default" w:ascii="Times New Roman" w:hAnsi="Times New Roman" w:cs="Times New Roman"/>
          <w:sz w:val="28"/>
          <w:szCs w:val="28"/>
          <w:highlight w:val="yellow"/>
        </w:rPr>
        <w:t>。</w:t>
      </w:r>
    </w:p>
    <w:p w14:paraId="334203A4">
      <w:pPr>
        <w:adjustRightInd w:val="0"/>
        <w:snapToGrid w:val="0"/>
        <w:spacing w:line="240" w:lineRule="atLeast"/>
        <w:ind w:firstLine="560" w:firstLineChars="200"/>
        <w:jc w:val="left"/>
        <w:rPr>
          <w:rFonts w:hint="default" w:ascii="Times New Roman" w:hAnsi="Times New Roman" w:cs="Times New Roman"/>
          <w:sz w:val="28"/>
          <w:szCs w:val="28"/>
          <w:highlight w:val="yellow"/>
          <w:lang w:val="en-US" w:eastAsia="zh-CN"/>
        </w:rPr>
      </w:pPr>
      <w:r>
        <w:rPr>
          <w:rFonts w:hint="eastAsia" w:ascii="Times New Roman" w:hAnsi="Times New Roman" w:cs="Times New Roman"/>
          <w:sz w:val="28"/>
          <w:szCs w:val="28"/>
          <w:highlight w:val="yellow"/>
          <w:lang w:eastAsia="zh-CN"/>
        </w:rPr>
        <w:t>（</w:t>
      </w:r>
      <w:r>
        <w:rPr>
          <w:rFonts w:hint="eastAsia" w:ascii="Times New Roman" w:hAnsi="Times New Roman" w:cs="Times New Roman"/>
          <w:sz w:val="28"/>
          <w:szCs w:val="28"/>
          <w:highlight w:val="yellow"/>
          <w:lang w:val="en-US" w:eastAsia="zh-CN"/>
        </w:rPr>
        <w:t>4</w:t>
      </w:r>
      <w:r>
        <w:rPr>
          <w:rFonts w:hint="eastAsia" w:ascii="Times New Roman" w:hAnsi="Times New Roman" w:cs="Times New Roman"/>
          <w:sz w:val="28"/>
          <w:szCs w:val="28"/>
          <w:highlight w:val="yellow"/>
          <w:lang w:eastAsia="zh-CN"/>
        </w:rPr>
        <w:t>）</w:t>
      </w:r>
      <w:r>
        <w:rPr>
          <w:rFonts w:hint="eastAsia" w:ascii="Times New Roman" w:hAnsi="Times New Roman" w:eastAsia="宋体" w:cs="Times New Roman"/>
          <w:kern w:val="2"/>
          <w:sz w:val="28"/>
          <w:szCs w:val="28"/>
          <w:highlight w:val="yellow"/>
          <w:lang w:val="en-US" w:eastAsia="zh-CN" w:bidi="ar-SA"/>
        </w:rPr>
        <w:t>付款节点：本招标项目不提前付款，半年期商业汇票（包括银行承兑汇票和商业承兑汇票），并按照车桥公司相关规定执行付款。</w:t>
      </w:r>
    </w:p>
    <w:p w14:paraId="7F27AFFB">
      <w:pPr>
        <w:pStyle w:val="11"/>
        <w:spacing w:line="360" w:lineRule="auto"/>
        <w:ind w:firstLine="560" w:firstLineChars="200"/>
        <w:rPr>
          <w:rFonts w:hint="eastAsia" w:ascii="Times New Roman" w:hAnsi="Times New Roman" w:cs="Times New Roman"/>
          <w:sz w:val="28"/>
          <w:szCs w:val="28"/>
          <w:highlight w:val="yellow"/>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5</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发票条款：</w:t>
      </w:r>
      <w:r>
        <w:rPr>
          <w:rFonts w:hint="eastAsia" w:ascii="Times New Roman" w:hAnsi="Times New Roman" w:cs="Times New Roman"/>
          <w:sz w:val="28"/>
          <w:szCs w:val="28"/>
          <w:highlight w:val="yellow"/>
          <w:lang w:val="en-US" w:eastAsia="zh-CN"/>
        </w:rPr>
        <w:t>本项目中标方应</w:t>
      </w:r>
      <w:r>
        <w:rPr>
          <w:rFonts w:hint="default" w:ascii="Times New Roman" w:hAnsi="Times New Roman" w:cs="Times New Roman"/>
          <w:sz w:val="28"/>
          <w:szCs w:val="28"/>
          <w:highlight w:val="yellow"/>
        </w:rPr>
        <w:t>开具与投标单位抬头一致的税率为13%的增值税专用发票</w:t>
      </w:r>
      <w:r>
        <w:rPr>
          <w:rFonts w:hint="eastAsia" w:ascii="Times New Roman" w:hAnsi="Times New Roman" w:cs="Times New Roman"/>
          <w:sz w:val="28"/>
          <w:szCs w:val="28"/>
          <w:highlight w:val="yellow"/>
          <w:lang w:eastAsia="zh-CN"/>
        </w:rPr>
        <w:t>。</w:t>
      </w:r>
    </w:p>
    <w:p w14:paraId="0D20DAC4">
      <w:pPr>
        <w:pStyle w:val="11"/>
        <w:spacing w:line="360" w:lineRule="auto"/>
        <w:ind w:firstLine="560" w:firstLineChars="200"/>
        <w:rPr>
          <w:rFonts w:hint="eastAsia" w:ascii="Times New Roman" w:hAnsi="Times New Roman" w:eastAsia="宋体" w:cs="Times New Roman"/>
          <w:sz w:val="28"/>
          <w:szCs w:val="28"/>
          <w:highlight w:val="yellow"/>
          <w:lang w:eastAsia="zh-CN"/>
        </w:rPr>
      </w:pPr>
      <w:r>
        <w:rPr>
          <w:rFonts w:hint="eastAsia" w:ascii="Times New Roman" w:hAnsi="Times New Roman" w:cs="Times New Roman"/>
          <w:sz w:val="28"/>
          <w:szCs w:val="28"/>
          <w:highlight w:val="yellow"/>
          <w:lang w:eastAsia="zh-CN"/>
        </w:rPr>
        <w:t>（</w:t>
      </w:r>
      <w:r>
        <w:rPr>
          <w:rFonts w:hint="eastAsia" w:ascii="Times New Roman" w:hAnsi="Times New Roman" w:cs="Times New Roman"/>
          <w:sz w:val="28"/>
          <w:szCs w:val="28"/>
          <w:highlight w:val="yellow"/>
          <w:lang w:val="en-US" w:eastAsia="zh-CN"/>
        </w:rPr>
        <w:t>6</w:t>
      </w:r>
      <w:r>
        <w:rPr>
          <w:rFonts w:hint="eastAsia" w:ascii="Times New Roman" w:hAnsi="Times New Roman" w:cs="Times New Roman"/>
          <w:sz w:val="28"/>
          <w:szCs w:val="28"/>
          <w:highlight w:val="yellow"/>
          <w:lang w:eastAsia="zh-CN"/>
        </w:rPr>
        <w:t>）</w:t>
      </w:r>
      <w:r>
        <w:rPr>
          <w:rFonts w:hint="eastAsia" w:ascii="Times New Roman" w:hAnsi="Times New Roman" w:cs="Times New Roman"/>
          <w:sz w:val="28"/>
          <w:szCs w:val="28"/>
          <w:highlight w:val="yellow"/>
          <w:lang w:val="en-US" w:eastAsia="zh-CN"/>
        </w:rPr>
        <w:t>发票违规条款：</w:t>
      </w:r>
      <w:r>
        <w:rPr>
          <w:rFonts w:hint="eastAsia" w:ascii="Times New Roman" w:hAnsi="Times New Roman" w:cs="Times New Roman"/>
          <w:sz w:val="28"/>
          <w:szCs w:val="28"/>
          <w:highlight w:val="yellow"/>
          <w:lang w:eastAsia="zh-CN"/>
        </w:rPr>
        <w:t>因发票违规给付款方造成的增值税、所得税等损失，由开票方承担相关责任，包括但不限于税款、滞纳金、罚款及其它相关损失。</w:t>
      </w:r>
    </w:p>
    <w:p w14:paraId="46FD70B6">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b/>
          <w:sz w:val="28"/>
          <w:szCs w:val="28"/>
        </w:rPr>
      </w:pPr>
      <w:r>
        <w:rPr>
          <w:rFonts w:hint="default" w:ascii="Times New Roman" w:hAnsi="Times New Roman" w:cs="Times New Roman"/>
          <w:b/>
          <w:sz w:val="28"/>
          <w:szCs w:val="28"/>
        </w:rPr>
        <w:t>4.技术规范及服务</w:t>
      </w:r>
    </w:p>
    <w:p w14:paraId="0F0C3F16">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⑴投标人应与招标人指派的答疑人员充分沟通，理解认可并接受相关技术规范及服务要求。</w:t>
      </w:r>
    </w:p>
    <w:p w14:paraId="6EA707F9">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⑵投标人可免费提供的、包含但不限于招标人所要求的其他相关服务内容，按本招标书“第二章 投标文件编制”要求，在其“开标一览表”中一并说明。</w:t>
      </w:r>
    </w:p>
    <w:p w14:paraId="70F713B0">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b/>
          <w:sz w:val="28"/>
          <w:szCs w:val="28"/>
        </w:rPr>
      </w:pPr>
      <w:r>
        <w:rPr>
          <w:rFonts w:hint="default" w:ascii="Times New Roman" w:hAnsi="Times New Roman" w:cs="Times New Roman"/>
          <w:b/>
          <w:sz w:val="28"/>
          <w:szCs w:val="28"/>
        </w:rPr>
        <w:t>5.其他</w:t>
      </w:r>
    </w:p>
    <w:p w14:paraId="2A361E0A">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投标文件编制”之“相关条款偏离表（含商务偏离及技术偏离）”中注明“不接受”字，招标人将视之为主动弃标。</w:t>
      </w:r>
    </w:p>
    <w:p w14:paraId="43F3D641">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其余未尽事宜，均按合同约定。</w:t>
      </w:r>
    </w:p>
    <w:p w14:paraId="6B703766">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b/>
          <w:sz w:val="28"/>
          <w:szCs w:val="28"/>
        </w:rPr>
      </w:pPr>
      <w:r>
        <w:rPr>
          <w:rFonts w:hint="default" w:ascii="Times New Roman" w:hAnsi="Times New Roman" w:cs="Times New Roman"/>
          <w:b/>
          <w:sz w:val="28"/>
          <w:szCs w:val="28"/>
        </w:rPr>
        <w:t>6.要求招标人或相关合同签订单位提供的配合，在标书文件中说明。</w:t>
      </w:r>
    </w:p>
    <w:p w14:paraId="5FE90B55">
      <w:pPr>
        <w:pStyle w:val="11"/>
        <w:spacing w:line="360" w:lineRule="auto"/>
        <w:outlineLvl w:val="1"/>
        <w:rPr>
          <w:rFonts w:hint="default" w:ascii="Times New Roman" w:hAnsi="Times New Roman" w:eastAsia="黑体" w:cs="Times New Roman"/>
          <w:b/>
          <w:bCs/>
          <w:sz w:val="28"/>
        </w:rPr>
      </w:pPr>
      <w:r>
        <w:rPr>
          <w:rFonts w:hint="default" w:ascii="Times New Roman" w:hAnsi="Times New Roman" w:eastAsia="黑体" w:cs="Times New Roman"/>
          <w:b/>
          <w:bCs/>
          <w:sz w:val="28"/>
          <w:lang w:val="en-US" w:eastAsia="zh-CN"/>
        </w:rPr>
        <w:t>七</w:t>
      </w:r>
      <w:r>
        <w:rPr>
          <w:rFonts w:hint="default" w:ascii="Times New Roman" w:hAnsi="Times New Roman" w:eastAsia="黑体" w:cs="Times New Roman"/>
          <w:b/>
          <w:bCs/>
          <w:sz w:val="28"/>
        </w:rPr>
        <w:t>、投标、开标、评标</w:t>
      </w:r>
    </w:p>
    <w:p w14:paraId="13617A7D">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cs="Times New Roman"/>
          <w:b/>
          <w:bCs/>
          <w:sz w:val="28"/>
          <w:szCs w:val="28"/>
        </w:rPr>
      </w:pPr>
      <w:bookmarkStart w:id="7" w:name="OLE_LINK4"/>
      <w:r>
        <w:rPr>
          <w:rFonts w:hint="default" w:ascii="Times New Roman" w:hAnsi="Times New Roman" w:cs="Times New Roman"/>
          <w:b/>
          <w:bCs/>
          <w:sz w:val="28"/>
          <w:szCs w:val="28"/>
        </w:rPr>
        <w:t>7.1投标</w:t>
      </w:r>
      <w:r>
        <w:rPr>
          <w:rFonts w:hint="default" w:ascii="Times New Roman" w:hAnsi="Times New Roman" w:cs="Times New Roman"/>
          <w:b/>
          <w:sz w:val="28"/>
          <w:szCs w:val="28"/>
        </w:rPr>
        <w:t>保证金</w:t>
      </w:r>
      <w:r>
        <w:rPr>
          <w:rFonts w:hint="default" w:ascii="Times New Roman" w:hAnsi="Times New Roman" w:cs="Times New Roman"/>
          <w:b/>
          <w:bCs/>
          <w:sz w:val="28"/>
          <w:szCs w:val="28"/>
        </w:rPr>
        <w:t>：</w:t>
      </w:r>
    </w:p>
    <w:p w14:paraId="5889D26C">
      <w:pPr>
        <w:keepNext w:val="0"/>
        <w:keepLines w:val="0"/>
        <w:widowControl w:val="0"/>
        <w:suppressLineNumbers w:val="0"/>
        <w:spacing w:before="0" w:beforeAutospacing="0" w:after="0" w:afterAutospacing="0"/>
        <w:ind w:left="0" w:right="0"/>
        <w:jc w:val="both"/>
        <w:rPr>
          <w:rFonts w:hint="default" w:ascii="Times New Roman" w:hAnsi="Times New Roman" w:cs="Times New Roman"/>
          <w:b/>
          <w:bCs/>
          <w:sz w:val="28"/>
          <w:szCs w:val="28"/>
        </w:rPr>
      </w:pPr>
      <w:r>
        <w:rPr>
          <w:rFonts w:hint="default" w:ascii="Times New Roman" w:hAnsi="Times New Roman" w:cs="Times New Roman"/>
          <w:b/>
          <w:bCs/>
          <w:sz w:val="28"/>
          <w:szCs w:val="28"/>
        </w:rPr>
        <w:t>(1)投标人在</w:t>
      </w:r>
      <w:r>
        <w:rPr>
          <w:rFonts w:hint="default" w:ascii="Times New Roman" w:hAnsi="Times New Roman" w:cs="Times New Roman"/>
          <w:b/>
          <w:bCs/>
          <w:sz w:val="28"/>
          <w:szCs w:val="28"/>
          <w:lang w:val="en-US" w:eastAsia="zh-CN"/>
        </w:rPr>
        <w:t>开标前三天</w:t>
      </w:r>
      <w:r>
        <w:rPr>
          <w:rFonts w:hint="default" w:ascii="Times New Roman" w:hAnsi="Times New Roman" w:cs="Times New Roman"/>
          <w:b/>
          <w:bCs/>
          <w:sz w:val="28"/>
          <w:szCs w:val="28"/>
        </w:rPr>
        <w:t>向招标人财务部门缴纳</w:t>
      </w:r>
      <w:r>
        <w:rPr>
          <w:rFonts w:hint="eastAsia" w:cs="Times New Roman"/>
          <w:b/>
          <w:bCs/>
          <w:sz w:val="28"/>
          <w:szCs w:val="28"/>
          <w:highlight w:val="yellow"/>
          <w:lang w:val="en-US" w:eastAsia="zh-CN"/>
        </w:rPr>
        <w:t>1</w:t>
      </w:r>
      <w:r>
        <w:rPr>
          <w:rFonts w:hint="default" w:ascii="Times New Roman" w:hAnsi="Times New Roman" w:cs="Times New Roman"/>
          <w:b/>
          <w:bCs/>
          <w:sz w:val="28"/>
          <w:szCs w:val="28"/>
          <w:highlight w:val="yellow"/>
          <w:lang w:val="en-US" w:eastAsia="zh-CN"/>
        </w:rPr>
        <w:t>000</w:t>
      </w:r>
      <w:r>
        <w:rPr>
          <w:rFonts w:hint="default" w:ascii="Times New Roman" w:hAnsi="Times New Roman" w:cs="Times New Roman"/>
          <w:b/>
          <w:bCs/>
          <w:sz w:val="28"/>
          <w:szCs w:val="28"/>
          <w:highlight w:val="yellow"/>
        </w:rPr>
        <w:t>元（</w:t>
      </w:r>
      <w:r>
        <w:rPr>
          <w:rFonts w:hint="default" w:ascii="Times New Roman" w:hAnsi="Times New Roman" w:cs="Times New Roman"/>
          <w:b/>
          <w:bCs/>
          <w:sz w:val="28"/>
          <w:szCs w:val="28"/>
          <w:highlight w:val="yellow"/>
          <w:lang w:val="en-US" w:eastAsia="zh-CN"/>
        </w:rPr>
        <w:t>壹仟元</w:t>
      </w:r>
      <w:r>
        <w:rPr>
          <w:rFonts w:hint="default" w:ascii="Times New Roman" w:hAnsi="Times New Roman" w:cs="Times New Roman"/>
          <w:b/>
          <w:bCs/>
          <w:sz w:val="28"/>
          <w:szCs w:val="28"/>
          <w:highlight w:val="yellow"/>
        </w:rPr>
        <w:t>整，人民币）</w:t>
      </w:r>
      <w:r>
        <w:rPr>
          <w:rFonts w:hint="default" w:ascii="Times New Roman" w:hAnsi="Times New Roman" w:cs="Times New Roman"/>
          <w:b/>
          <w:bCs/>
          <w:sz w:val="28"/>
          <w:szCs w:val="28"/>
        </w:rPr>
        <w:t>，作为投标人本次投标的保证金</w:t>
      </w:r>
      <w:r>
        <w:rPr>
          <w:rFonts w:hint="default" w:ascii="Times New Roman" w:hAnsi="Times New Roman" w:cs="Times New Roman"/>
          <w:b/>
          <w:bCs/>
          <w:sz w:val="28"/>
          <w:szCs w:val="28"/>
          <w:lang w:eastAsia="zh-CN"/>
        </w:rPr>
        <w:t>。</w:t>
      </w:r>
      <w:r>
        <w:rPr>
          <w:rFonts w:hint="default" w:ascii="Times New Roman" w:hAnsi="Times New Roman" w:cs="Times New Roman"/>
          <w:b/>
          <w:bCs/>
          <w:sz w:val="28"/>
          <w:szCs w:val="28"/>
          <w:lang w:val="en-US" w:eastAsia="zh-CN"/>
        </w:rPr>
        <w:t>且转账时留言备注</w:t>
      </w:r>
      <w:r>
        <w:rPr>
          <w:rFonts w:hint="default" w:ascii="Times New Roman" w:hAnsi="Times New Roman" w:cs="Times New Roman"/>
          <w:b/>
          <w:bCs/>
          <w:sz w:val="28"/>
          <w:szCs w:val="28"/>
          <w:highlight w:val="yellow"/>
          <w:lang w:val="en-US" w:eastAsia="zh-CN"/>
        </w:rPr>
        <w:t>“时间与投标项目全称”，如“</w:t>
      </w:r>
      <w:r>
        <w:rPr>
          <w:rFonts w:hint="eastAsia" w:cs="Times New Roman"/>
          <w:b/>
          <w:bCs/>
          <w:sz w:val="28"/>
          <w:szCs w:val="28"/>
          <w:highlight w:val="yellow"/>
          <w:lang w:val="en-US" w:eastAsia="zh-CN"/>
        </w:rPr>
        <w:t>2025-</w:t>
      </w:r>
      <w:r>
        <w:rPr>
          <w:rFonts w:hint="eastAsia" w:ascii="Times New Roman" w:hAnsi="Times New Roman" w:cs="Times New Roman"/>
          <w:b/>
          <w:bCs/>
          <w:sz w:val="28"/>
          <w:szCs w:val="28"/>
          <w:highlight w:val="yellow"/>
          <w:lang w:val="en-US" w:eastAsia="zh-CN"/>
        </w:rPr>
        <w:t>车桥公司</w:t>
      </w:r>
      <w:r>
        <w:rPr>
          <w:rFonts w:hint="eastAsia" w:cs="Times New Roman"/>
          <w:b/>
          <w:bCs/>
          <w:sz w:val="28"/>
          <w:szCs w:val="28"/>
          <w:highlight w:val="yellow"/>
          <w:lang w:val="en-US" w:eastAsia="zh-CN"/>
        </w:rPr>
        <w:t>印刷品项目</w:t>
      </w:r>
      <w:r>
        <w:rPr>
          <w:rFonts w:hint="default" w:ascii="Times New Roman" w:hAnsi="Times New Roman" w:cs="Times New Roman"/>
          <w:b/>
          <w:bCs/>
          <w:sz w:val="28"/>
          <w:szCs w:val="28"/>
          <w:highlight w:val="yellow"/>
          <w:lang w:val="en-US" w:eastAsia="zh-CN"/>
        </w:rPr>
        <w:t>”，以便于后续退还保证金</w:t>
      </w:r>
      <w:r>
        <w:rPr>
          <w:rFonts w:hint="default" w:ascii="Times New Roman" w:hAnsi="Times New Roman" w:cs="Times New Roman"/>
          <w:b/>
          <w:bCs/>
          <w:sz w:val="28"/>
          <w:szCs w:val="28"/>
        </w:rPr>
        <w:t>。</w:t>
      </w:r>
    </w:p>
    <w:p w14:paraId="20C966B7">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(2)缴纳方式：基本账户转账；</w:t>
      </w:r>
    </w:p>
    <w:p w14:paraId="00B1FA29">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(3)转账信息：</w:t>
      </w:r>
    </w:p>
    <w:tbl>
      <w:tblPr>
        <w:tblStyle w:val="23"/>
        <w:tblW w:w="8666"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14:paraId="7289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14:paraId="6ECCCEC1">
            <w:pPr>
              <w:ind w:firstLine="720"/>
              <w:rPr>
                <w:rFonts w:hint="default" w:ascii="Times New Roman" w:hAnsi="Times New Roman" w:cs="Times New Roman"/>
                <w:sz w:val="32"/>
              </w:rPr>
            </w:pPr>
            <w:r>
              <w:rPr>
                <w:rFonts w:hint="default" w:ascii="Times New Roman" w:hAnsi="Times New Roman" w:cs="Times New Roman"/>
                <w:sz w:val="32"/>
              </w:rPr>
              <w:t>账户名称：重汽（济南）车桥有限公司</w:t>
            </w:r>
          </w:p>
        </w:tc>
      </w:tr>
      <w:tr w14:paraId="68F9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14:paraId="5C572C2B">
            <w:pPr>
              <w:ind w:firstLine="720"/>
              <w:rPr>
                <w:rFonts w:hint="default" w:ascii="Times New Roman" w:hAnsi="Times New Roman" w:cs="Times New Roman"/>
                <w:sz w:val="32"/>
              </w:rPr>
            </w:pPr>
            <w:r>
              <w:rPr>
                <w:rFonts w:hint="default" w:ascii="Times New Roman" w:hAnsi="Times New Roman" w:cs="Times New Roman"/>
                <w:sz w:val="32"/>
              </w:rPr>
              <w:t>开户银行：浙商银行股份有限公司济南分行</w:t>
            </w:r>
          </w:p>
        </w:tc>
      </w:tr>
      <w:tr w14:paraId="2329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14:paraId="7DB52EC7">
            <w:pPr>
              <w:ind w:firstLine="720"/>
              <w:rPr>
                <w:rFonts w:hint="default" w:ascii="Times New Roman" w:hAnsi="Times New Roman" w:cs="Times New Roman"/>
                <w:sz w:val="32"/>
              </w:rPr>
            </w:pPr>
            <w:r>
              <w:rPr>
                <w:rFonts w:hint="default" w:ascii="Times New Roman" w:hAnsi="Times New Roman" w:cs="Times New Roman"/>
                <w:sz w:val="32"/>
              </w:rPr>
              <w:t>银行账号：4510000010120100527995</w:t>
            </w:r>
          </w:p>
        </w:tc>
      </w:tr>
      <w:tr w14:paraId="1420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14:paraId="048F01A7">
            <w:pPr>
              <w:ind w:firstLine="720"/>
              <w:rPr>
                <w:rFonts w:hint="default" w:ascii="Times New Roman" w:hAnsi="Times New Roman" w:cs="Times New Roman"/>
                <w:sz w:val="32"/>
              </w:rPr>
            </w:pPr>
            <w:r>
              <w:rPr>
                <w:rFonts w:hint="default" w:ascii="Times New Roman" w:hAnsi="Times New Roman" w:cs="Times New Roman"/>
                <w:sz w:val="32"/>
              </w:rPr>
              <w:t>行    号：316451000016</w:t>
            </w:r>
          </w:p>
        </w:tc>
      </w:tr>
    </w:tbl>
    <w:p w14:paraId="07F8A86C">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(4)说明：</w:t>
      </w:r>
    </w:p>
    <w:p w14:paraId="1FB9BF9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(a) </w:t>
      </w:r>
      <w:r>
        <w:rPr>
          <w:rFonts w:hint="default" w:ascii="Times New Roman" w:hAnsi="Times New Roman" w:cs="Times New Roman"/>
          <w:b/>
          <w:sz w:val="28"/>
          <w:szCs w:val="28"/>
        </w:rPr>
        <w:t>重汽（济南）车桥有限公司的账户为招标人明确授权收取或按照本文件要求扣除投标人保证金的账户，视同招标人的收取或扣除行为。</w:t>
      </w:r>
      <w:r>
        <w:rPr>
          <w:rFonts w:hint="default" w:ascii="Times New Roman" w:hAnsi="Times New Roman" w:cs="Times New Roman"/>
          <w:sz w:val="28"/>
          <w:szCs w:val="28"/>
        </w:rPr>
        <w:t>投标人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在确定中标人后</w:t>
      </w:r>
      <w:r>
        <w:rPr>
          <w:rFonts w:hint="default" w:ascii="Times New Roman" w:hAnsi="Times New Roman" w:cs="Times New Roman"/>
          <w:sz w:val="28"/>
          <w:szCs w:val="28"/>
          <w:u w:val="single"/>
        </w:rPr>
        <w:t>下一个付款周期</w:t>
      </w:r>
      <w:r>
        <w:rPr>
          <w:rFonts w:hint="default" w:ascii="Times New Roman" w:hAnsi="Times New Roman" w:cs="Times New Roman"/>
          <w:sz w:val="28"/>
          <w:szCs w:val="28"/>
        </w:rPr>
        <w:t>按投标人（除中标人外）所提供的投标保证金退付表（详见本招标书“第二章 投标文件编制”之“三、 投标文件格式要求”之格式相关要求）退还投标保证金（本金，不计息）。</w:t>
      </w:r>
    </w:p>
    <w:p w14:paraId="26EF6756">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(b)投标人在向招标人出示《投标保证金缴纳凭证》后方可进行投标。</w:t>
      </w:r>
    </w:p>
    <w:p w14:paraId="217D2705">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(c)发生以下情况时，招标人有权没收保证金：</w:t>
      </w:r>
    </w:p>
    <w:p w14:paraId="3F4457F3">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1）截至开标前3天，投标人无正当理由、未以书面形式递交说明而在投标截止日不来的；</w:t>
      </w:r>
    </w:p>
    <w:p w14:paraId="757875E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2）投标人递送投标文件后，无正当理由放弃投标的；</w:t>
      </w:r>
    </w:p>
    <w:p w14:paraId="5D0C8D4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3）自中标通知书发出之日起30日内，中标人无正当理由不签订合同的；</w:t>
      </w:r>
    </w:p>
    <w:p w14:paraId="04A479C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4）投标人在投标过程中被查实有串标、围标、陪标等违规违纪行为的；</w:t>
      </w:r>
    </w:p>
    <w:p w14:paraId="230CA51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5）投标人有违约违规行为或被投诉、举报的，在调查处理期间，保证金暂不退还，待调查处理结束后按有关规定处理。</w:t>
      </w:r>
    </w:p>
    <w:p w14:paraId="140F316A">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cs="Times New Roman"/>
          <w:b/>
          <w:spacing w:val="4"/>
          <w:sz w:val="28"/>
          <w:szCs w:val="28"/>
        </w:rPr>
      </w:pPr>
      <w:r>
        <w:rPr>
          <w:rFonts w:hint="default" w:ascii="Times New Roman" w:hAnsi="Times New Roman" w:cs="Times New Roman"/>
          <w:b/>
          <w:spacing w:val="4"/>
          <w:sz w:val="28"/>
          <w:szCs w:val="28"/>
        </w:rPr>
        <w:t>7.2</w:t>
      </w:r>
      <w:r>
        <w:rPr>
          <w:rFonts w:hint="default" w:ascii="Times New Roman" w:hAnsi="Times New Roman" w:cs="Times New Roman"/>
          <w:b/>
          <w:sz w:val="28"/>
          <w:szCs w:val="28"/>
        </w:rPr>
        <w:t>开标</w:t>
      </w:r>
    </w:p>
    <w:p w14:paraId="64B5DDE7">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宋体" w:cs="Times New Roman"/>
          <w:spacing w:val="4"/>
          <w:sz w:val="28"/>
          <w:szCs w:val="28"/>
          <w:lang w:val="en-US" w:eastAsia="zh-CN"/>
        </w:rPr>
      </w:pPr>
      <w:r>
        <w:rPr>
          <w:rFonts w:hint="default" w:ascii="Times New Roman" w:hAnsi="Times New Roman" w:cs="Times New Roman"/>
          <w:spacing w:val="4"/>
          <w:sz w:val="28"/>
          <w:szCs w:val="28"/>
        </w:rPr>
        <w:t>资格证明文件于</w:t>
      </w:r>
      <w:r>
        <w:rPr>
          <w:rFonts w:hint="default" w:ascii="Times New Roman" w:hAnsi="Times New Roman" w:cs="Times New Roman"/>
          <w:spacing w:val="4"/>
          <w:sz w:val="28"/>
          <w:szCs w:val="28"/>
          <w:highlight w:val="none"/>
        </w:rPr>
        <w:t>202</w:t>
      </w:r>
      <w:r>
        <w:rPr>
          <w:rFonts w:hint="eastAsia" w:ascii="Times New Roman" w:hAnsi="Times New Roman" w:cs="Times New Roman"/>
          <w:spacing w:val="4"/>
          <w:sz w:val="28"/>
          <w:szCs w:val="28"/>
          <w:highlight w:val="none"/>
          <w:lang w:val="en-US" w:eastAsia="zh-CN"/>
        </w:rPr>
        <w:t>5</w:t>
      </w:r>
      <w:r>
        <w:rPr>
          <w:rFonts w:hint="default" w:ascii="Times New Roman" w:hAnsi="Times New Roman" w:cs="Times New Roman"/>
          <w:spacing w:val="4"/>
          <w:sz w:val="28"/>
          <w:szCs w:val="28"/>
          <w:highlight w:val="none"/>
        </w:rPr>
        <w:t>年</w:t>
      </w:r>
      <w:r>
        <w:rPr>
          <w:rFonts w:hint="eastAsia" w:ascii="Times New Roman" w:hAnsi="Times New Roman" w:cs="Times New Roman"/>
          <w:spacing w:val="4"/>
          <w:sz w:val="28"/>
          <w:szCs w:val="28"/>
          <w:highlight w:val="none"/>
          <w:lang w:val="en-US" w:eastAsia="zh-CN"/>
        </w:rPr>
        <w:t>03</w:t>
      </w:r>
      <w:r>
        <w:rPr>
          <w:rFonts w:hint="default" w:ascii="Times New Roman" w:hAnsi="Times New Roman" w:cs="Times New Roman"/>
          <w:spacing w:val="4"/>
          <w:sz w:val="28"/>
          <w:szCs w:val="28"/>
          <w:highlight w:val="none"/>
        </w:rPr>
        <w:t>月</w:t>
      </w:r>
      <w:r>
        <w:rPr>
          <w:rFonts w:hint="eastAsia" w:ascii="Times New Roman" w:hAnsi="Times New Roman" w:cs="Times New Roman"/>
          <w:spacing w:val="4"/>
          <w:sz w:val="28"/>
          <w:szCs w:val="28"/>
          <w:highlight w:val="none"/>
          <w:lang w:val="en-US" w:eastAsia="zh-CN"/>
        </w:rPr>
        <w:t>30</w:t>
      </w:r>
      <w:r>
        <w:rPr>
          <w:rFonts w:hint="default" w:ascii="Times New Roman" w:hAnsi="Times New Roman" w:cs="Times New Roman"/>
          <w:spacing w:val="4"/>
          <w:sz w:val="28"/>
          <w:szCs w:val="28"/>
          <w:highlight w:val="none"/>
        </w:rPr>
        <w:t>日前</w:t>
      </w:r>
      <w:r>
        <w:rPr>
          <w:rFonts w:hint="default" w:ascii="Times New Roman" w:hAnsi="Times New Roman" w:cs="Times New Roman"/>
          <w:spacing w:val="4"/>
          <w:sz w:val="28"/>
          <w:szCs w:val="28"/>
        </w:rPr>
        <w:t>递交至重汽（济南）</w:t>
      </w:r>
      <w:r>
        <w:rPr>
          <w:rFonts w:hint="default" w:ascii="Times New Roman" w:hAnsi="Times New Roman" w:cs="Times New Roman"/>
          <w:spacing w:val="4"/>
          <w:sz w:val="28"/>
          <w:szCs w:val="28"/>
          <w:lang w:val="en-US" w:eastAsia="zh-CN"/>
        </w:rPr>
        <w:t>车桥</w:t>
      </w:r>
      <w:r>
        <w:rPr>
          <w:rFonts w:hint="default" w:ascii="Times New Roman" w:hAnsi="Times New Roman" w:cs="Times New Roman"/>
          <w:spacing w:val="4"/>
          <w:sz w:val="28"/>
          <w:szCs w:val="28"/>
        </w:rPr>
        <w:t>有限公司，确保投标人满足招标文件相关要求。</w:t>
      </w:r>
    </w:p>
    <w:p w14:paraId="636432F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cs="Times New Roman"/>
          <w:spacing w:val="4"/>
          <w:sz w:val="28"/>
          <w:szCs w:val="28"/>
        </w:rPr>
      </w:pPr>
      <w:r>
        <w:rPr>
          <w:rFonts w:hint="default" w:ascii="Times New Roman" w:hAnsi="Times New Roman" w:cs="Times New Roman"/>
          <w:spacing w:val="4"/>
          <w:sz w:val="28"/>
          <w:szCs w:val="28"/>
          <w:lang w:val="en-US" w:eastAsia="zh-CN"/>
        </w:rPr>
        <w:t>7.2.1</w:t>
      </w:r>
      <w:r>
        <w:rPr>
          <w:rFonts w:hint="default" w:ascii="Times New Roman" w:hAnsi="Times New Roman" w:cs="Times New Roman"/>
          <w:spacing w:val="4"/>
          <w:sz w:val="28"/>
          <w:szCs w:val="28"/>
        </w:rPr>
        <w:t>招标人在规定的日期、时间和地点组织开标。开标时所有投标人代表参加。参加开标的代表应签名报到以证明其出席。</w:t>
      </w:r>
    </w:p>
    <w:p w14:paraId="6C2676F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cs="Times New Roman"/>
          <w:spacing w:val="4"/>
          <w:sz w:val="28"/>
          <w:szCs w:val="28"/>
          <w:highlight w:val="none"/>
        </w:rPr>
      </w:pPr>
      <w:r>
        <w:rPr>
          <w:rFonts w:hint="default" w:ascii="Times New Roman" w:hAnsi="Times New Roman" w:cs="Times New Roman"/>
          <w:spacing w:val="4"/>
          <w:sz w:val="28"/>
          <w:szCs w:val="28"/>
          <w:highlight w:val="none"/>
          <w:lang w:val="en-US" w:eastAsia="zh-CN"/>
        </w:rPr>
        <w:t>7.2.2</w:t>
      </w:r>
      <w:r>
        <w:rPr>
          <w:rFonts w:hint="default" w:ascii="Times New Roman" w:hAnsi="Times New Roman" w:cs="Times New Roman"/>
          <w:b/>
          <w:bCs/>
          <w:spacing w:val="4"/>
          <w:sz w:val="28"/>
          <w:szCs w:val="28"/>
          <w:highlight w:val="none"/>
          <w:lang w:val="en-US" w:eastAsia="zh-CN"/>
        </w:rPr>
        <w:t>各投标人需要在相关文件密封袋外注明投标项目名称、投标人公司信息等</w:t>
      </w:r>
      <w:r>
        <w:rPr>
          <w:rFonts w:hint="default" w:ascii="Times New Roman" w:hAnsi="Times New Roman" w:cs="Times New Roman"/>
          <w:sz w:val="28"/>
          <w:szCs w:val="28"/>
          <w:highlight w:val="none"/>
          <w:lang w:val="en-US" w:eastAsia="zh-CN"/>
        </w:rPr>
        <w:t>关键</w:t>
      </w:r>
      <w:r>
        <w:rPr>
          <w:rFonts w:hint="default" w:ascii="Times New Roman" w:hAnsi="Times New Roman" w:cs="Times New Roman"/>
          <w:b/>
          <w:bCs/>
          <w:spacing w:val="4"/>
          <w:sz w:val="28"/>
          <w:szCs w:val="28"/>
          <w:highlight w:val="none"/>
          <w:lang w:val="en-US" w:eastAsia="zh-CN"/>
        </w:rPr>
        <w:t>信息。</w:t>
      </w:r>
      <w:r>
        <w:rPr>
          <w:rFonts w:hint="default" w:ascii="Times New Roman" w:hAnsi="Times New Roman" w:cs="Times New Roman"/>
          <w:spacing w:val="4"/>
          <w:sz w:val="28"/>
          <w:szCs w:val="28"/>
          <w:highlight w:val="none"/>
        </w:rPr>
        <w:t>开标时查验投标文件密封情况，经确认无误后，由工作人员当众拆封。</w:t>
      </w:r>
    </w:p>
    <w:tbl>
      <w:tblPr>
        <w:tblStyle w:val="2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628B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214" w:type="dxa"/>
          </w:tcPr>
          <w:p w14:paraId="1E2A949E">
            <w:pPr>
              <w:spacing w:line="360" w:lineRule="auto"/>
              <w:rPr>
                <w:rFonts w:hint="default" w:ascii="Times New Roman" w:hAnsi="Times New Roman" w:cs="Times New Roman"/>
                <w:color w:val="FF0000"/>
                <w:spacing w:val="4"/>
                <w:sz w:val="36"/>
                <w:szCs w:val="36"/>
              </w:rPr>
            </w:pPr>
            <w:r>
              <w:rPr>
                <w:rFonts w:hint="default" w:ascii="Times New Roman" w:hAnsi="Times New Roman" w:cs="Times New Roman"/>
                <w:color w:val="FF0000"/>
                <w:spacing w:val="4"/>
                <w:sz w:val="24"/>
              </w:rPr>
              <w:t>★</w:t>
            </w:r>
            <w:r>
              <w:rPr>
                <w:rFonts w:hint="default" w:ascii="Times New Roman" w:hAnsi="Times New Roman" w:cs="Times New Roman"/>
                <w:color w:val="FF0000"/>
                <w:spacing w:val="4"/>
                <w:sz w:val="24"/>
                <w:lang w:val="en-US" w:eastAsia="zh-CN"/>
              </w:rPr>
              <w:t>7.2.2</w:t>
            </w:r>
            <w:r>
              <w:rPr>
                <w:rFonts w:hint="default" w:ascii="Times New Roman" w:hAnsi="Times New Roman" w:cs="Times New Roman"/>
                <w:b/>
                <w:sz w:val="24"/>
              </w:rPr>
              <w:t>开标资格审查资料：（以下资料需单独密封提供一份）</w:t>
            </w:r>
          </w:p>
          <w:p w14:paraId="0168C338">
            <w:pPr>
              <w:spacing w:line="360" w:lineRule="auto"/>
              <w:ind w:firstLine="525" w:firstLineChars="218"/>
              <w:rPr>
                <w:rFonts w:hint="default" w:ascii="Times New Roman" w:hAnsi="Times New Roman" w:cs="Times New Roman"/>
                <w:b/>
                <w:sz w:val="24"/>
              </w:rPr>
            </w:pPr>
            <w:r>
              <w:rPr>
                <w:rFonts w:hint="default" w:ascii="Times New Roman" w:hAnsi="Times New Roman" w:cs="Times New Roman"/>
                <w:b/>
                <w:sz w:val="24"/>
              </w:rPr>
              <w:t>开标时将核验投标人的以下资格证件：</w:t>
            </w:r>
          </w:p>
          <w:p w14:paraId="30BF63A6">
            <w:pPr>
              <w:spacing w:line="360" w:lineRule="auto"/>
              <w:ind w:firstLine="525" w:firstLineChars="218"/>
              <w:rPr>
                <w:rFonts w:hint="default" w:ascii="Times New Roman" w:hAnsi="Times New Roman" w:cs="Times New Roman"/>
                <w:b/>
                <w:sz w:val="24"/>
              </w:rPr>
            </w:pPr>
            <w:r>
              <w:rPr>
                <w:rFonts w:hint="default" w:ascii="Times New Roman" w:hAnsi="Times New Roman" w:cs="Times New Roman"/>
                <w:b/>
                <w:sz w:val="24"/>
              </w:rPr>
              <w:t>（1）营业执照</w:t>
            </w:r>
            <w:r>
              <w:rPr>
                <w:rFonts w:hint="default" w:ascii="Times New Roman" w:hAnsi="Times New Roman" w:cs="Times New Roman"/>
                <w:bCs/>
                <w:sz w:val="24"/>
              </w:rPr>
              <w:t>（正本或副本</w:t>
            </w:r>
            <w:r>
              <w:rPr>
                <w:rFonts w:hint="default" w:ascii="Times New Roman" w:hAnsi="Times New Roman" w:cs="Times New Roman"/>
                <w:b/>
                <w:bCs/>
                <w:color w:val="FF0000"/>
                <w:sz w:val="24"/>
              </w:rPr>
              <w:t>原件或电子执照</w:t>
            </w:r>
            <w:r>
              <w:rPr>
                <w:rFonts w:hint="default" w:ascii="Times New Roman" w:hAnsi="Times New Roman" w:cs="Times New Roman"/>
                <w:bCs/>
                <w:sz w:val="24"/>
              </w:rPr>
              <w:t>）</w:t>
            </w:r>
            <w:r>
              <w:rPr>
                <w:rFonts w:hint="eastAsia" w:cs="Times New Roman"/>
                <w:bCs/>
                <w:sz w:val="24"/>
                <w:lang w:val="en-US" w:eastAsia="zh-CN"/>
              </w:rPr>
              <w:t>或营业执照复印件并加盖公章原件</w:t>
            </w:r>
            <w:r>
              <w:rPr>
                <w:rFonts w:hint="default" w:ascii="Times New Roman" w:hAnsi="Times New Roman" w:cs="Times New Roman"/>
                <w:b/>
                <w:sz w:val="24"/>
              </w:rPr>
              <w:t>；</w:t>
            </w:r>
          </w:p>
          <w:p w14:paraId="248C3FFD">
            <w:pPr>
              <w:spacing w:line="360" w:lineRule="auto"/>
              <w:ind w:firstLine="525" w:firstLineChars="218"/>
              <w:rPr>
                <w:rFonts w:hint="default" w:ascii="Times New Roman" w:hAnsi="Times New Roman" w:cs="Times New Roman"/>
                <w:b/>
                <w:sz w:val="24"/>
              </w:rPr>
            </w:pPr>
            <w:r>
              <w:rPr>
                <w:rFonts w:hint="default" w:ascii="Times New Roman" w:hAnsi="Times New Roman" w:cs="Times New Roman"/>
                <w:b/>
                <w:sz w:val="24"/>
              </w:rPr>
              <w:t>（2）法定代表人授权委托书</w:t>
            </w:r>
            <w:r>
              <w:rPr>
                <w:rFonts w:hint="default" w:ascii="Times New Roman" w:hAnsi="Times New Roman" w:cs="Times New Roman"/>
                <w:bCs/>
                <w:sz w:val="24"/>
              </w:rPr>
              <w:t>（加盖投标单位公章原件）</w:t>
            </w:r>
            <w:r>
              <w:rPr>
                <w:rFonts w:hint="default" w:ascii="Times New Roman" w:hAnsi="Times New Roman" w:cs="Times New Roman"/>
                <w:b/>
                <w:sz w:val="24"/>
              </w:rPr>
              <w:t>；</w:t>
            </w:r>
          </w:p>
          <w:p w14:paraId="157BD690">
            <w:pPr>
              <w:spacing w:line="360" w:lineRule="auto"/>
              <w:ind w:firstLine="525" w:firstLineChars="218"/>
              <w:rPr>
                <w:rFonts w:hint="default" w:ascii="Times New Roman" w:hAnsi="Times New Roman" w:cs="Times New Roman"/>
                <w:b/>
                <w:sz w:val="24"/>
              </w:rPr>
            </w:pPr>
            <w:r>
              <w:rPr>
                <w:rFonts w:hint="default" w:ascii="Times New Roman" w:hAnsi="Times New Roman" w:cs="Times New Roman"/>
                <w:b/>
                <w:sz w:val="24"/>
              </w:rPr>
              <w:t>（3）法人或授权代表身份证</w:t>
            </w:r>
            <w:r>
              <w:rPr>
                <w:rFonts w:hint="default" w:ascii="Times New Roman" w:hAnsi="Times New Roman" w:cs="Times New Roman"/>
                <w:bCs/>
                <w:sz w:val="24"/>
              </w:rPr>
              <w:t>（原件）</w:t>
            </w:r>
            <w:r>
              <w:rPr>
                <w:rFonts w:hint="default" w:ascii="Times New Roman" w:hAnsi="Times New Roman" w:cs="Times New Roman"/>
                <w:b/>
                <w:sz w:val="24"/>
              </w:rPr>
              <w:t>；</w:t>
            </w:r>
          </w:p>
          <w:p w14:paraId="3A6C67E3">
            <w:pPr>
              <w:spacing w:line="360" w:lineRule="auto"/>
              <w:ind w:firstLine="525" w:firstLineChars="218"/>
              <w:rPr>
                <w:rFonts w:hint="default" w:ascii="Times New Roman" w:hAnsi="Times New Roman" w:cs="Times New Roman"/>
                <w:b/>
                <w:sz w:val="24"/>
              </w:rPr>
            </w:pPr>
            <w:r>
              <w:rPr>
                <w:rFonts w:hint="default" w:ascii="Times New Roman" w:hAnsi="Times New Roman" w:cs="Times New Roman"/>
                <w:b/>
                <w:sz w:val="24"/>
              </w:rPr>
              <w:t>（4）《投标保证金缴纳凭证》；</w:t>
            </w:r>
          </w:p>
          <w:p w14:paraId="1A44D9A9">
            <w:pPr>
              <w:spacing w:line="360" w:lineRule="auto"/>
              <w:rPr>
                <w:rFonts w:hint="default" w:ascii="Times New Roman" w:hAnsi="Times New Roman" w:cs="Times New Roman"/>
                <w:color w:val="FFFF00"/>
                <w:spacing w:val="4"/>
                <w:sz w:val="36"/>
                <w:szCs w:val="36"/>
              </w:rPr>
            </w:pPr>
            <w:r>
              <w:rPr>
                <w:rFonts w:hint="default" w:ascii="Times New Roman" w:hAnsi="Times New Roman" w:cs="Times New Roman"/>
                <w:b/>
                <w:bCs/>
                <w:sz w:val="24"/>
              </w:rPr>
              <w:t>注：如开标时未提供以上任一文件，则将被视为不合格的投标人，取消本次投标资格。</w:t>
            </w:r>
          </w:p>
        </w:tc>
      </w:tr>
    </w:tbl>
    <w:p w14:paraId="00FF6C6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cs="Times New Roman"/>
          <w:spacing w:val="4"/>
          <w:sz w:val="28"/>
          <w:szCs w:val="28"/>
        </w:rPr>
      </w:pPr>
      <w:r>
        <w:rPr>
          <w:rFonts w:hint="default" w:ascii="Times New Roman" w:hAnsi="Times New Roman" w:cs="Times New Roman"/>
          <w:spacing w:val="4"/>
          <w:sz w:val="28"/>
          <w:szCs w:val="28"/>
        </w:rPr>
        <w:t>7.2.3当众拆启进入商务标评标资格单位的开标一览表，宣读投标人名称、投标</w:t>
      </w:r>
      <w:r>
        <w:rPr>
          <w:rFonts w:hint="default" w:ascii="Times New Roman" w:hAnsi="Times New Roman" w:cs="Times New Roman"/>
          <w:sz w:val="28"/>
          <w:szCs w:val="28"/>
        </w:rPr>
        <w:t>价格</w:t>
      </w:r>
      <w:r>
        <w:rPr>
          <w:rFonts w:hint="default" w:ascii="Times New Roman" w:hAnsi="Times New Roman" w:cs="Times New Roman"/>
          <w:spacing w:val="4"/>
          <w:sz w:val="28"/>
          <w:szCs w:val="28"/>
        </w:rPr>
        <w:t>和投标文件的其他主要内容，投标人授权代表现场确认无误后进行商务标的评标，招标人有权根据项目情况，采取多级评标模式。</w:t>
      </w:r>
    </w:p>
    <w:p w14:paraId="502936C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cs="Times New Roman"/>
          <w:b/>
          <w:bCs/>
          <w:spacing w:val="4"/>
          <w:sz w:val="28"/>
          <w:szCs w:val="28"/>
        </w:rPr>
      </w:pPr>
      <w:r>
        <w:rPr>
          <w:rFonts w:hint="default" w:ascii="Times New Roman" w:hAnsi="Times New Roman" w:cs="Times New Roman"/>
          <w:spacing w:val="4"/>
          <w:sz w:val="28"/>
          <w:szCs w:val="28"/>
        </w:rPr>
        <w:t>7.2.4投标前请各投标方按照招标文件要求对项目方案进行充分准备，投标</w:t>
      </w:r>
      <w:r>
        <w:rPr>
          <w:rFonts w:hint="default" w:ascii="Times New Roman" w:hAnsi="Times New Roman" w:cs="Times New Roman"/>
          <w:sz w:val="28"/>
          <w:szCs w:val="28"/>
        </w:rPr>
        <w:t>单位</w:t>
      </w:r>
      <w:r>
        <w:rPr>
          <w:rFonts w:hint="default" w:ascii="Times New Roman" w:hAnsi="Times New Roman" w:cs="Times New Roman"/>
          <w:spacing w:val="4"/>
          <w:sz w:val="28"/>
          <w:szCs w:val="28"/>
        </w:rPr>
        <w:t>已默认认可上述开标、评标过程，无异议。</w:t>
      </w:r>
      <w:r>
        <w:rPr>
          <w:rFonts w:hint="default" w:ascii="Times New Roman" w:hAnsi="Times New Roman" w:cs="Times New Roman"/>
          <w:b/>
          <w:bCs/>
          <w:spacing w:val="4"/>
          <w:sz w:val="28"/>
          <w:szCs w:val="28"/>
        </w:rPr>
        <w:t>招标人无义务对未入围投标方及未中标方做任何解释。</w:t>
      </w:r>
    </w:p>
    <w:p w14:paraId="5C11D2F8">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
          <w:spacing w:val="4"/>
          <w:sz w:val="28"/>
          <w:szCs w:val="28"/>
          <w:lang w:val="en-US" w:eastAsia="zh-CN"/>
        </w:rPr>
      </w:pPr>
      <w:r>
        <w:rPr>
          <w:rFonts w:hint="default" w:ascii="Times New Roman" w:hAnsi="Times New Roman" w:cs="Times New Roman"/>
          <w:b/>
          <w:spacing w:val="4"/>
          <w:sz w:val="28"/>
          <w:szCs w:val="28"/>
        </w:rPr>
        <w:t>7.</w:t>
      </w:r>
      <w:r>
        <w:rPr>
          <w:rFonts w:hint="default" w:ascii="Times New Roman" w:hAnsi="Times New Roman" w:cs="Times New Roman"/>
          <w:b/>
          <w:spacing w:val="4"/>
          <w:sz w:val="28"/>
          <w:szCs w:val="28"/>
          <w:lang w:val="en-US" w:eastAsia="zh-CN"/>
        </w:rPr>
        <w:t>3</w:t>
      </w:r>
      <w:r>
        <w:rPr>
          <w:rFonts w:hint="default" w:ascii="Times New Roman" w:hAnsi="Times New Roman" w:cs="Times New Roman"/>
          <w:b/>
          <w:spacing w:val="4"/>
          <w:sz w:val="28"/>
          <w:szCs w:val="28"/>
        </w:rPr>
        <w:t>.</w:t>
      </w:r>
      <w:r>
        <w:rPr>
          <w:rFonts w:hint="default" w:ascii="Times New Roman" w:hAnsi="Times New Roman" w:cs="Times New Roman"/>
          <w:b/>
          <w:sz w:val="28"/>
          <w:szCs w:val="28"/>
          <w:lang w:val="en-US" w:eastAsia="zh-CN"/>
        </w:rPr>
        <w:t>商务</w:t>
      </w:r>
      <w:r>
        <w:rPr>
          <w:rFonts w:hint="default" w:ascii="Times New Roman" w:hAnsi="Times New Roman" w:cs="Times New Roman"/>
          <w:b/>
          <w:spacing w:val="4"/>
          <w:sz w:val="28"/>
          <w:szCs w:val="28"/>
          <w:lang w:val="en-US" w:eastAsia="zh-CN"/>
        </w:rPr>
        <w:t>标开标</w:t>
      </w:r>
    </w:p>
    <w:p w14:paraId="7210770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宋体" w:cs="Times New Roman"/>
          <w:spacing w:val="4"/>
          <w:kern w:val="2"/>
          <w:sz w:val="28"/>
          <w:szCs w:val="28"/>
          <w:lang w:val="en-US" w:eastAsia="zh-CN" w:bidi="ar-SA"/>
        </w:rPr>
      </w:pPr>
      <w:r>
        <w:rPr>
          <w:rFonts w:hint="default" w:ascii="Times New Roman" w:hAnsi="Times New Roman" w:eastAsia="宋体" w:cs="Times New Roman"/>
          <w:spacing w:val="4"/>
          <w:kern w:val="2"/>
          <w:sz w:val="28"/>
          <w:szCs w:val="28"/>
          <w:lang w:val="en-US" w:eastAsia="zh-CN" w:bidi="ar-SA"/>
        </w:rPr>
        <w:t>（1）宣布</w:t>
      </w:r>
      <w:r>
        <w:rPr>
          <w:rFonts w:hint="default" w:ascii="Times New Roman" w:hAnsi="Times New Roman" w:cs="Times New Roman"/>
          <w:sz w:val="28"/>
          <w:szCs w:val="28"/>
          <w:lang w:val="en-US" w:eastAsia="zh-CN"/>
        </w:rPr>
        <w:t>商务</w:t>
      </w:r>
      <w:r>
        <w:rPr>
          <w:rFonts w:hint="default" w:ascii="Times New Roman" w:hAnsi="Times New Roman" w:eastAsia="宋体" w:cs="Times New Roman"/>
          <w:spacing w:val="4"/>
          <w:kern w:val="2"/>
          <w:sz w:val="28"/>
          <w:szCs w:val="28"/>
          <w:lang w:val="en-US" w:eastAsia="zh-CN" w:bidi="ar-SA"/>
        </w:rPr>
        <w:t>标开标会议开始。</w:t>
      </w:r>
    </w:p>
    <w:p w14:paraId="0289D3E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cs="Times New Roman"/>
          <w:b w:val="0"/>
          <w:bCs w:val="0"/>
          <w:spacing w:val="4"/>
          <w:sz w:val="28"/>
          <w:szCs w:val="28"/>
          <w:lang w:val="en-US" w:eastAsia="zh-CN"/>
        </w:rPr>
      </w:pPr>
      <w:r>
        <w:rPr>
          <w:rFonts w:hint="default" w:ascii="Times New Roman" w:hAnsi="Times New Roman" w:cs="Times New Roman"/>
          <w:b w:val="0"/>
          <w:bCs w:val="0"/>
          <w:spacing w:val="4"/>
          <w:sz w:val="28"/>
          <w:szCs w:val="28"/>
          <w:lang w:val="en-US" w:eastAsia="zh-CN"/>
        </w:rPr>
        <w:t>（2）投标人或投标人推选的代表对投标文件进行检查（投标人未参加现场开标会议的，视同认可投标文件密封完好）。</w:t>
      </w:r>
    </w:p>
    <w:p w14:paraId="0CF141AD">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cs="Times New Roman"/>
          <w:b w:val="0"/>
          <w:bCs w:val="0"/>
          <w:spacing w:val="4"/>
          <w:sz w:val="28"/>
          <w:szCs w:val="28"/>
          <w:lang w:val="en-US" w:eastAsia="zh-CN"/>
        </w:rPr>
      </w:pPr>
      <w:r>
        <w:rPr>
          <w:rFonts w:hint="default" w:ascii="Times New Roman" w:hAnsi="Times New Roman" w:cs="Times New Roman"/>
          <w:b w:val="0"/>
          <w:bCs w:val="0"/>
          <w:spacing w:val="4"/>
          <w:sz w:val="28"/>
          <w:szCs w:val="28"/>
          <w:lang w:val="en-US" w:eastAsia="zh-CN"/>
        </w:rPr>
        <w:t>（3）经确认</w:t>
      </w:r>
      <w:r>
        <w:rPr>
          <w:rFonts w:hint="default" w:ascii="Times New Roman" w:hAnsi="Times New Roman" w:cs="Times New Roman"/>
          <w:sz w:val="28"/>
          <w:szCs w:val="28"/>
          <w:lang w:val="en-US" w:eastAsia="zh-CN"/>
        </w:rPr>
        <w:t>无误</w:t>
      </w:r>
      <w:r>
        <w:rPr>
          <w:rFonts w:hint="default" w:ascii="Times New Roman" w:hAnsi="Times New Roman" w:cs="Times New Roman"/>
          <w:b w:val="0"/>
          <w:bCs w:val="0"/>
          <w:spacing w:val="4"/>
          <w:sz w:val="28"/>
          <w:szCs w:val="28"/>
          <w:lang w:val="en-US" w:eastAsia="zh-CN"/>
        </w:rPr>
        <w:t>后，由工作人员当众拆封进入商务标评标资格单位的开标一览表，宣读投标人名称、投标价格和投标文件的其他主要内容，投标人授权代表现场确认无误后进行商务标的评标，招标专家组可与投标方进行多次商务谈判。</w:t>
      </w:r>
    </w:p>
    <w:p w14:paraId="158FA962">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cs="Times New Roman"/>
          <w:b/>
          <w:spacing w:val="4"/>
          <w:sz w:val="28"/>
          <w:szCs w:val="28"/>
        </w:rPr>
      </w:pPr>
      <w:r>
        <w:rPr>
          <w:rFonts w:hint="default" w:ascii="Times New Roman" w:hAnsi="Times New Roman" w:cs="Times New Roman"/>
          <w:b/>
          <w:spacing w:val="4"/>
          <w:sz w:val="28"/>
          <w:szCs w:val="28"/>
        </w:rPr>
        <w:t>7.</w:t>
      </w:r>
      <w:r>
        <w:rPr>
          <w:rFonts w:hint="default" w:ascii="Times New Roman" w:hAnsi="Times New Roman" w:cs="Times New Roman"/>
          <w:b/>
          <w:spacing w:val="4"/>
          <w:sz w:val="28"/>
          <w:szCs w:val="28"/>
          <w:lang w:val="en-US" w:eastAsia="zh-CN"/>
        </w:rPr>
        <w:t>4</w:t>
      </w:r>
      <w:r>
        <w:rPr>
          <w:rFonts w:hint="default" w:ascii="Times New Roman" w:hAnsi="Times New Roman" w:cs="Times New Roman"/>
          <w:b/>
          <w:spacing w:val="4"/>
          <w:sz w:val="28"/>
          <w:szCs w:val="28"/>
        </w:rPr>
        <w:t>.评标委员会</w:t>
      </w:r>
    </w:p>
    <w:p w14:paraId="67DE2EF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cs="Times New Roman"/>
          <w:b w:val="0"/>
          <w:bCs w:val="0"/>
          <w:spacing w:val="4"/>
          <w:sz w:val="28"/>
          <w:szCs w:val="28"/>
        </w:rPr>
      </w:pPr>
      <w:r>
        <w:rPr>
          <w:rFonts w:hint="default" w:ascii="Times New Roman" w:hAnsi="Times New Roman" w:cs="Times New Roman"/>
          <w:b w:val="0"/>
          <w:bCs w:val="0"/>
          <w:spacing w:val="4"/>
          <w:sz w:val="28"/>
          <w:szCs w:val="28"/>
        </w:rPr>
        <w:t>7.</w:t>
      </w:r>
      <w:r>
        <w:rPr>
          <w:rFonts w:hint="default" w:ascii="Times New Roman" w:hAnsi="Times New Roman" w:cs="Times New Roman"/>
          <w:b w:val="0"/>
          <w:bCs w:val="0"/>
          <w:spacing w:val="4"/>
          <w:sz w:val="28"/>
          <w:szCs w:val="28"/>
          <w:lang w:val="en-US" w:eastAsia="zh-CN"/>
        </w:rPr>
        <w:t>4</w:t>
      </w:r>
      <w:r>
        <w:rPr>
          <w:rFonts w:hint="default" w:ascii="Times New Roman" w:hAnsi="Times New Roman" w:cs="Times New Roman"/>
          <w:b w:val="0"/>
          <w:bCs w:val="0"/>
          <w:spacing w:val="4"/>
          <w:sz w:val="28"/>
          <w:szCs w:val="28"/>
        </w:rPr>
        <w:t>.1招标人将根据本次招标货物的特点，依照本公司的有关规定组建评标</w:t>
      </w:r>
      <w:r>
        <w:rPr>
          <w:rFonts w:hint="default" w:ascii="Times New Roman" w:hAnsi="Times New Roman" w:cs="Times New Roman"/>
          <w:sz w:val="28"/>
          <w:szCs w:val="28"/>
        </w:rPr>
        <w:t>委员会</w:t>
      </w:r>
      <w:r>
        <w:rPr>
          <w:rFonts w:hint="default" w:ascii="Times New Roman" w:hAnsi="Times New Roman" w:cs="Times New Roman"/>
          <w:b w:val="0"/>
          <w:bCs w:val="0"/>
          <w:spacing w:val="4"/>
          <w:sz w:val="28"/>
          <w:szCs w:val="28"/>
        </w:rPr>
        <w:t>。</w:t>
      </w:r>
    </w:p>
    <w:p w14:paraId="0E4F3EB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cs="Times New Roman"/>
          <w:spacing w:val="4"/>
          <w:sz w:val="28"/>
          <w:szCs w:val="28"/>
        </w:rPr>
      </w:pPr>
      <w:r>
        <w:rPr>
          <w:rFonts w:hint="default" w:ascii="Times New Roman" w:hAnsi="Times New Roman" w:cs="Times New Roman"/>
          <w:b w:val="0"/>
          <w:bCs w:val="0"/>
          <w:spacing w:val="4"/>
          <w:sz w:val="28"/>
          <w:szCs w:val="28"/>
        </w:rPr>
        <w:t>7.</w:t>
      </w:r>
      <w:r>
        <w:rPr>
          <w:rFonts w:hint="default" w:ascii="Times New Roman" w:hAnsi="Times New Roman" w:cs="Times New Roman"/>
          <w:b w:val="0"/>
          <w:bCs w:val="0"/>
          <w:spacing w:val="4"/>
          <w:sz w:val="28"/>
          <w:szCs w:val="28"/>
          <w:lang w:val="en-US" w:eastAsia="zh-CN"/>
        </w:rPr>
        <w:t>4</w:t>
      </w:r>
      <w:r>
        <w:rPr>
          <w:rFonts w:hint="default" w:ascii="Times New Roman" w:hAnsi="Times New Roman" w:cs="Times New Roman"/>
          <w:b w:val="0"/>
          <w:bCs w:val="0"/>
          <w:spacing w:val="4"/>
          <w:sz w:val="28"/>
          <w:szCs w:val="28"/>
        </w:rPr>
        <w:t>.2评标工作由招标人为该项目依法组织的、由三人及以上无利害关系的单数</w:t>
      </w:r>
      <w:r>
        <w:rPr>
          <w:rFonts w:hint="default" w:ascii="Times New Roman" w:hAnsi="Times New Roman" w:cs="Times New Roman"/>
          <w:sz w:val="28"/>
          <w:szCs w:val="28"/>
        </w:rPr>
        <w:t>成员</w:t>
      </w:r>
      <w:r>
        <w:rPr>
          <w:rFonts w:hint="default" w:ascii="Times New Roman" w:hAnsi="Times New Roman" w:cs="Times New Roman"/>
          <w:b w:val="0"/>
          <w:bCs w:val="0"/>
          <w:spacing w:val="4"/>
          <w:sz w:val="28"/>
          <w:szCs w:val="28"/>
        </w:rPr>
        <w:t>（视标的额大小按规定确定专家人数）组成的评标工作小组负责，按照国家招投</w:t>
      </w:r>
      <w:r>
        <w:rPr>
          <w:rFonts w:hint="default" w:ascii="Times New Roman" w:hAnsi="Times New Roman" w:cs="Times New Roman"/>
          <w:spacing w:val="4"/>
          <w:sz w:val="28"/>
          <w:szCs w:val="28"/>
        </w:rPr>
        <w:t>标有关规定，本着公平、公正、公开、有序的原则，在最大限度地满足招标文件实质性要求的前提下，按照招标文件中规定的各项因素进行评审，确定是否入围商务标。根据报价情况同时结合项目需求，依据本招标书列示的相关规则，按需确定中标候选人及中标项目，原则上按照评标合理最低价选择中标厂家，对未中标人不做任何解释</w:t>
      </w:r>
      <w:r>
        <w:rPr>
          <w:rFonts w:hint="default" w:ascii="Times New Roman" w:hAnsi="Times New Roman" w:cs="Times New Roman"/>
          <w:sz w:val="28"/>
          <w:szCs w:val="28"/>
        </w:rPr>
        <w:t>。</w:t>
      </w:r>
    </w:p>
    <w:p w14:paraId="7A122913">
      <w:pPr>
        <w:pStyle w:val="11"/>
        <w:spacing w:line="360" w:lineRule="auto"/>
        <w:ind w:firstLine="562" w:firstLineChars="200"/>
        <w:outlineLvl w:val="2"/>
        <w:rPr>
          <w:rFonts w:hint="default" w:ascii="Times New Roman" w:hAnsi="Times New Roman" w:cs="Times New Roman"/>
          <w:b/>
          <w:bCs/>
          <w:sz w:val="28"/>
          <w:szCs w:val="28"/>
        </w:rPr>
      </w:pPr>
      <w:r>
        <w:rPr>
          <w:rFonts w:hint="default" w:ascii="Times New Roman" w:hAnsi="Times New Roman" w:cs="Times New Roman"/>
          <w:b/>
          <w:bCs/>
          <w:sz w:val="28"/>
          <w:szCs w:val="28"/>
        </w:rPr>
        <w:t>7.</w:t>
      </w:r>
      <w:r>
        <w:rPr>
          <w:rFonts w:hint="default" w:ascii="Times New Roman" w:hAnsi="Times New Roman" w:cs="Times New Roman"/>
          <w:b/>
          <w:bCs/>
          <w:sz w:val="28"/>
          <w:szCs w:val="28"/>
          <w:lang w:val="en-US" w:eastAsia="zh-CN"/>
        </w:rPr>
        <w:t>5</w:t>
      </w:r>
      <w:r>
        <w:rPr>
          <w:rFonts w:hint="default" w:ascii="Times New Roman" w:hAnsi="Times New Roman" w:cs="Times New Roman"/>
          <w:b/>
          <w:bCs/>
          <w:sz w:val="28"/>
          <w:szCs w:val="28"/>
        </w:rPr>
        <w:t>评标</w:t>
      </w:r>
    </w:p>
    <w:p w14:paraId="1AE4002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cs="Times New Roman"/>
          <w:b w:val="0"/>
          <w:bCs w:val="0"/>
          <w:spacing w:val="4"/>
          <w:sz w:val="28"/>
          <w:szCs w:val="28"/>
        </w:rPr>
      </w:pPr>
      <w:r>
        <w:rPr>
          <w:rFonts w:hint="default" w:ascii="Times New Roman" w:hAnsi="Times New Roman" w:cs="Times New Roman"/>
          <w:b w:val="0"/>
          <w:bCs w:val="0"/>
          <w:spacing w:val="4"/>
          <w:sz w:val="28"/>
          <w:szCs w:val="28"/>
          <w:lang w:val="en-US" w:eastAsia="zh-CN"/>
        </w:rPr>
        <w:t>本次招标无技术标，</w:t>
      </w:r>
      <w:r>
        <w:rPr>
          <w:rFonts w:hint="default" w:ascii="Times New Roman" w:hAnsi="Times New Roman" w:cs="Times New Roman"/>
          <w:b w:val="0"/>
          <w:bCs w:val="0"/>
          <w:spacing w:val="4"/>
          <w:sz w:val="28"/>
          <w:szCs w:val="28"/>
        </w:rPr>
        <w:t>评标采用商务标模式</w:t>
      </w:r>
      <w:r>
        <w:rPr>
          <w:rFonts w:hint="default" w:ascii="Times New Roman" w:hAnsi="Times New Roman" w:cs="Times New Roman"/>
          <w:b w:val="0"/>
          <w:bCs w:val="0"/>
          <w:spacing w:val="4"/>
          <w:sz w:val="28"/>
          <w:szCs w:val="28"/>
          <w:lang w:eastAsia="zh-CN"/>
        </w:rPr>
        <w:t>，</w:t>
      </w:r>
      <w:r>
        <w:rPr>
          <w:rFonts w:hint="default" w:ascii="Times New Roman" w:hAnsi="Times New Roman" w:cs="Times New Roman"/>
          <w:b w:val="0"/>
          <w:bCs w:val="0"/>
          <w:spacing w:val="4"/>
          <w:sz w:val="28"/>
          <w:szCs w:val="28"/>
        </w:rPr>
        <w:t>由评标专家组进行商务标的评标及商务标的评分，招标人有权根据项目情况，</w:t>
      </w:r>
      <w:r>
        <w:rPr>
          <w:rFonts w:hint="default" w:ascii="Times New Roman" w:hAnsi="Times New Roman" w:cs="Times New Roman"/>
          <w:b w:val="0"/>
          <w:bCs w:val="0"/>
          <w:spacing w:val="4"/>
          <w:sz w:val="28"/>
          <w:szCs w:val="28"/>
          <w:highlight w:val="yellow"/>
        </w:rPr>
        <w:t>采用合理最低价中标</w:t>
      </w:r>
      <w:r>
        <w:rPr>
          <w:rFonts w:hint="default" w:ascii="Times New Roman" w:hAnsi="Times New Roman" w:cs="Times New Roman"/>
          <w:b w:val="0"/>
          <w:bCs w:val="0"/>
          <w:spacing w:val="4"/>
          <w:sz w:val="28"/>
          <w:szCs w:val="28"/>
        </w:rPr>
        <w:t>。</w:t>
      </w:r>
    </w:p>
    <w:p w14:paraId="0B724881">
      <w:pPr>
        <w:spacing w:line="336" w:lineRule="auto"/>
        <w:ind w:firstLine="567" w:firstLineChars="196"/>
        <w:rPr>
          <w:rFonts w:hint="default" w:ascii="Times New Roman" w:hAnsi="Times New Roman" w:cs="Times New Roman"/>
          <w:b/>
          <w:spacing w:val="4"/>
          <w:sz w:val="28"/>
          <w:szCs w:val="28"/>
        </w:rPr>
      </w:pPr>
      <w:r>
        <w:rPr>
          <w:rFonts w:hint="default" w:ascii="Times New Roman" w:hAnsi="Times New Roman" w:cs="Times New Roman"/>
          <w:b/>
          <w:spacing w:val="4"/>
          <w:sz w:val="28"/>
          <w:szCs w:val="28"/>
        </w:rPr>
        <w:t>评标办法</w:t>
      </w:r>
    </w:p>
    <w:bookmarkEnd w:id="7"/>
    <w:p w14:paraId="35B7E4D7">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7.</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.1投标文件的澄清</w:t>
      </w:r>
    </w:p>
    <w:p w14:paraId="7AFF9CF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1)为有助于对投标文件的审查、评价和比较，招标人可分别要求投标人对其投标文件进行澄清。投标人应按照招标人通知的时间、地点派技术和商务人员进行答疑和澄清。</w:t>
      </w:r>
    </w:p>
    <w:p w14:paraId="73F7F48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2)必要时招标人可要求投标人就澄清的问题作书面回答，该书面回答应有投标授权代表的签章，并将作为投标内容的一部分。</w:t>
      </w:r>
    </w:p>
    <w:p w14:paraId="14A9261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cs="Times New Roman"/>
          <w:sz w:val="28"/>
          <w:szCs w:val="28"/>
        </w:rPr>
      </w:pPr>
      <w:r>
        <w:rPr>
          <w:rFonts w:hint="default" w:ascii="Times New Roman" w:hAnsi="Times New Roman" w:cs="Times New Roman"/>
          <w:b/>
          <w:sz w:val="28"/>
          <w:szCs w:val="28"/>
        </w:rPr>
        <w:t>投标前请各</w:t>
      </w:r>
      <w:r>
        <w:rPr>
          <w:rFonts w:hint="default" w:ascii="Times New Roman" w:hAnsi="Times New Roman" w:cs="Times New Roman"/>
          <w:sz w:val="28"/>
          <w:szCs w:val="28"/>
        </w:rPr>
        <w:t>投标</w:t>
      </w:r>
      <w:r>
        <w:rPr>
          <w:rFonts w:hint="default" w:ascii="Times New Roman" w:hAnsi="Times New Roman" w:cs="Times New Roman"/>
          <w:b/>
          <w:sz w:val="28"/>
          <w:szCs w:val="28"/>
        </w:rPr>
        <w:t>方按照标书要求对项目方案进行充分准备，有意投标的单位应默认认同上述开标、评标过程，无异议。对未入围投标方及未中标人不做任何解释</w:t>
      </w:r>
      <w:r>
        <w:rPr>
          <w:rFonts w:hint="default" w:ascii="Times New Roman" w:hAnsi="Times New Roman" w:cs="Times New Roman"/>
          <w:sz w:val="28"/>
          <w:szCs w:val="28"/>
        </w:rPr>
        <w:t>。</w:t>
      </w:r>
    </w:p>
    <w:p w14:paraId="09F208C0">
      <w:pPr>
        <w:spacing w:line="336" w:lineRule="auto"/>
        <w:ind w:firstLine="548" w:firstLineChars="196"/>
        <w:rPr>
          <w:rFonts w:hint="default" w:ascii="Times New Roman" w:hAnsi="Times New Roman" w:cs="Times New Roman"/>
          <w:sz w:val="28"/>
          <w:szCs w:val="28"/>
        </w:rPr>
      </w:pPr>
      <w:r>
        <w:rPr>
          <w:rFonts w:hint="default" w:ascii="Times New Roman" w:hAnsi="Times New Roman" w:cs="Times New Roman"/>
          <w:sz w:val="28"/>
          <w:szCs w:val="28"/>
        </w:rPr>
        <w:t>7.</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.2评标方法</w:t>
      </w:r>
    </w:p>
    <w:p w14:paraId="6599526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a、本项目实行评标方法为：评标委员会结合招标单位实际情况，经过评标委员会评审认定，能够保证本项目顺利实施的具有科学、合理、可行的最低报价。</w:t>
      </w:r>
    </w:p>
    <w:p w14:paraId="33CD410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b、评标过程中，若出现本办法以外的特殊情况时，将暂停评标，有关情况处理意见待招标工作小组确认后，再行评定。</w:t>
      </w:r>
    </w:p>
    <w:p w14:paraId="5840F44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c、推荐中标人签订合同前须进行最终审查。最终审查的对象是投标项目的推荐中标人。最终审查的内容是对推荐中标人的经营状况、服务质量、资格、信誉以及招标人认为有必要了解的其它问题作进一步的考查及后审。最终审查的方式，根据需要采取问询或实地查证等方式。</w:t>
      </w:r>
    </w:p>
    <w:p w14:paraId="56B34663">
      <w:pPr>
        <w:spacing w:line="336" w:lineRule="auto"/>
        <w:ind w:firstLine="567" w:firstLineChars="196"/>
        <w:outlineLvl w:val="2"/>
        <w:rPr>
          <w:rFonts w:hint="default" w:ascii="Times New Roman" w:hAnsi="Times New Roman" w:cs="Times New Roman"/>
          <w:b/>
          <w:spacing w:val="4"/>
          <w:sz w:val="28"/>
          <w:szCs w:val="28"/>
        </w:rPr>
      </w:pPr>
      <w:r>
        <w:rPr>
          <w:rFonts w:hint="default" w:ascii="Times New Roman" w:hAnsi="Times New Roman" w:cs="Times New Roman"/>
          <w:b/>
          <w:spacing w:val="4"/>
          <w:sz w:val="28"/>
          <w:szCs w:val="28"/>
        </w:rPr>
        <w:t>7.</w:t>
      </w:r>
      <w:r>
        <w:rPr>
          <w:rFonts w:hint="default" w:ascii="Times New Roman" w:hAnsi="Times New Roman" w:cs="Times New Roman"/>
          <w:b/>
          <w:spacing w:val="4"/>
          <w:sz w:val="28"/>
          <w:szCs w:val="28"/>
          <w:lang w:val="en-US" w:eastAsia="zh-CN"/>
        </w:rPr>
        <w:t>6</w:t>
      </w:r>
      <w:r>
        <w:rPr>
          <w:rFonts w:hint="default" w:ascii="Times New Roman" w:hAnsi="Times New Roman" w:cs="Times New Roman"/>
          <w:b/>
          <w:spacing w:val="4"/>
          <w:sz w:val="28"/>
          <w:szCs w:val="28"/>
        </w:rPr>
        <w:t>.评标过程保密</w:t>
      </w:r>
    </w:p>
    <w:p w14:paraId="6F822756">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cs="Times New Roman"/>
          <w:spacing w:val="4"/>
          <w:sz w:val="28"/>
          <w:szCs w:val="28"/>
        </w:rPr>
      </w:pPr>
      <w:r>
        <w:rPr>
          <w:rFonts w:hint="default" w:ascii="Times New Roman" w:hAnsi="Times New Roman" w:cs="Times New Roman"/>
          <w:spacing w:val="4"/>
          <w:sz w:val="28"/>
          <w:szCs w:val="28"/>
        </w:rPr>
        <w:t>7.</w:t>
      </w:r>
      <w:r>
        <w:rPr>
          <w:rFonts w:hint="default" w:ascii="Times New Roman" w:hAnsi="Times New Roman" w:cs="Times New Roman"/>
          <w:spacing w:val="4"/>
          <w:sz w:val="28"/>
          <w:szCs w:val="28"/>
          <w:lang w:val="en-US" w:eastAsia="zh-CN"/>
        </w:rPr>
        <w:t>6</w:t>
      </w:r>
      <w:r>
        <w:rPr>
          <w:rFonts w:hint="default" w:ascii="Times New Roman" w:hAnsi="Times New Roman" w:cs="Times New Roman"/>
          <w:spacing w:val="4"/>
          <w:sz w:val="28"/>
          <w:szCs w:val="28"/>
        </w:rPr>
        <w:t>.1开标</w:t>
      </w:r>
      <w:r>
        <w:rPr>
          <w:rFonts w:hint="default" w:ascii="Times New Roman" w:hAnsi="Times New Roman" w:cs="Times New Roman"/>
          <w:sz w:val="28"/>
          <w:szCs w:val="28"/>
        </w:rPr>
        <w:t>之后</w:t>
      </w:r>
      <w:r>
        <w:rPr>
          <w:rFonts w:hint="default" w:ascii="Times New Roman" w:hAnsi="Times New Roman" w:cs="Times New Roman"/>
          <w:spacing w:val="4"/>
          <w:sz w:val="28"/>
          <w:szCs w:val="28"/>
        </w:rPr>
        <w:t>，直到授予投标人合同止，凡是属于审查、澄清、评价和比较投标的有关资料以及授标意向等，均不得向投标人或其他无关的人员透露。</w:t>
      </w:r>
    </w:p>
    <w:p w14:paraId="08087EE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cs="Times New Roman"/>
          <w:b/>
          <w:bCs/>
          <w:sz w:val="28"/>
          <w:szCs w:val="28"/>
        </w:rPr>
      </w:pPr>
      <w:r>
        <w:rPr>
          <w:rFonts w:hint="default" w:ascii="Times New Roman" w:hAnsi="Times New Roman" w:cs="Times New Roman"/>
          <w:spacing w:val="4"/>
          <w:sz w:val="28"/>
          <w:szCs w:val="28"/>
        </w:rPr>
        <w:t>7</w:t>
      </w:r>
      <w:r>
        <w:rPr>
          <w:rFonts w:hint="default" w:ascii="Times New Roman" w:hAnsi="Times New Roman" w:cs="Times New Roman"/>
          <w:spacing w:val="4"/>
          <w:sz w:val="28"/>
          <w:szCs w:val="28"/>
          <w:lang w:val="en-US" w:eastAsia="zh-CN"/>
        </w:rPr>
        <w:t>.6</w:t>
      </w:r>
      <w:r>
        <w:rPr>
          <w:rFonts w:hint="default" w:ascii="Times New Roman" w:hAnsi="Times New Roman" w:cs="Times New Roman"/>
          <w:spacing w:val="4"/>
          <w:sz w:val="28"/>
          <w:szCs w:val="28"/>
        </w:rPr>
        <w:t>.2在评标期间，投标人企图影响招标人的任何活动，将导致投标被拒绝，并承担相应的法律责任。</w:t>
      </w:r>
    </w:p>
    <w:p w14:paraId="7F746B9C">
      <w:pPr>
        <w:pStyle w:val="11"/>
        <w:spacing w:line="360" w:lineRule="auto"/>
        <w:outlineLvl w:val="1"/>
        <w:rPr>
          <w:rFonts w:hint="default" w:ascii="Times New Roman" w:hAnsi="Times New Roman" w:eastAsia="黑体" w:cs="Times New Roman"/>
          <w:b/>
          <w:bCs/>
          <w:sz w:val="28"/>
        </w:rPr>
      </w:pPr>
      <w:r>
        <w:rPr>
          <w:rFonts w:hint="default" w:ascii="Times New Roman" w:hAnsi="Times New Roman" w:eastAsia="黑体" w:cs="Times New Roman"/>
          <w:b/>
          <w:bCs/>
          <w:sz w:val="28"/>
        </w:rPr>
        <w:t>八、合同签订</w:t>
      </w:r>
    </w:p>
    <w:p w14:paraId="44DF492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780332A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2.招标人发送中标通知给中标人，中标人应及时与招标人联系，在招标人要求的时间内完成合同签订，如果中标人接到中标通知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14:paraId="47B9903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3.中标人应当按照合同约定的履约责任，向招标人指定的合同签订单位缴纳履约保证金</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rPr>
        <w:t>万元（具体数额以合同约定为准），如中标人未按合同及其附件约定履行应承担的责任，招标人或招标人指定的合同签订单位有权扣除其履约保证金。</w:t>
      </w:r>
    </w:p>
    <w:p w14:paraId="07474B7B">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4.中标人应在保证质量的前提下完成中标项目，不得将中标项目转包或分包给他人，否则视为违约，招标人或相关单位有权解除合同。</w:t>
      </w:r>
    </w:p>
    <w:p w14:paraId="55A912DD">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5.中标人由于履行义务的能力或信用有严重缺陷，招标人有权取消其中标资格，招标人将从剩余投标人中依序重新确定中标人，或重新组织招标。</w:t>
      </w:r>
    </w:p>
    <w:p w14:paraId="3E3C046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6.招标人有权指定招标人的关联单位作为合同签订人，与中标人签署相关合同，且具体权利义务以双方最终签署的合同为准。</w:t>
      </w:r>
    </w:p>
    <w:p w14:paraId="309C2A0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7.中标人须认可由于招标人上级集团公司政策变化引起的合同签订前终止项目的要求。</w:t>
      </w:r>
    </w:p>
    <w:p w14:paraId="2CEC5E6D">
      <w:pPr>
        <w:pStyle w:val="11"/>
        <w:spacing w:line="360" w:lineRule="auto"/>
        <w:outlineLvl w:val="1"/>
        <w:rPr>
          <w:rFonts w:hint="default" w:ascii="Times New Roman" w:hAnsi="Times New Roman" w:eastAsia="黑体" w:cs="Times New Roman"/>
          <w:b/>
          <w:bCs/>
          <w:sz w:val="28"/>
        </w:rPr>
      </w:pPr>
      <w:r>
        <w:rPr>
          <w:rFonts w:hint="default" w:ascii="Times New Roman" w:hAnsi="Times New Roman" w:eastAsia="黑体" w:cs="Times New Roman"/>
          <w:b/>
          <w:bCs/>
          <w:sz w:val="28"/>
        </w:rPr>
        <w:t>九、废标及终止招标</w:t>
      </w:r>
    </w:p>
    <w:p w14:paraId="78F8740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A4F6E02">
      <w:pPr>
        <w:spacing w:line="520" w:lineRule="exact"/>
        <w:ind w:right="2" w:firstLine="560" w:firstLineChars="200"/>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eastAsia="zh-CN"/>
        </w:rPr>
        <w:t>）</w:t>
      </w:r>
      <w:r>
        <w:rPr>
          <w:rFonts w:hint="default" w:ascii="Times New Roman" w:hAnsi="Times New Roman" w:cs="Times New Roman"/>
          <w:sz w:val="28"/>
          <w:szCs w:val="28"/>
        </w:rPr>
        <w:t>投标人提供的有关资格、资质证明文件不合格、不真实或提供虚假投标材料；</w:t>
      </w:r>
    </w:p>
    <w:p w14:paraId="54FFCC43">
      <w:pPr>
        <w:spacing w:line="520" w:lineRule="exact"/>
        <w:ind w:right="2" w:firstLine="560" w:firstLineChars="200"/>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eastAsia="zh-CN"/>
        </w:rPr>
        <w:t>）</w:t>
      </w:r>
      <w:r>
        <w:rPr>
          <w:rFonts w:hint="default" w:ascii="Times New Roman" w:hAnsi="Times New Roman" w:cs="Times New Roman"/>
          <w:sz w:val="28"/>
          <w:szCs w:val="28"/>
        </w:rPr>
        <w:t>投标人在报价有效期内撤回投标；</w:t>
      </w:r>
    </w:p>
    <w:p w14:paraId="6A882C08">
      <w:pPr>
        <w:spacing w:line="520" w:lineRule="exact"/>
        <w:ind w:right="2" w:firstLine="560" w:firstLineChars="200"/>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lang w:eastAsia="zh-CN"/>
        </w:rPr>
        <w:t>）</w:t>
      </w:r>
      <w:r>
        <w:rPr>
          <w:rFonts w:hint="default" w:ascii="Times New Roman" w:hAnsi="Times New Roman" w:cs="Times New Roman"/>
          <w:sz w:val="28"/>
          <w:szCs w:val="28"/>
        </w:rPr>
        <w:t>在整个评标过程中，投标人有企图影响评标结果公正性的任何活动；</w:t>
      </w:r>
    </w:p>
    <w:p w14:paraId="3C5B8EAF">
      <w:pPr>
        <w:spacing w:line="520" w:lineRule="exact"/>
        <w:ind w:right="2" w:firstLine="560" w:firstLineChars="200"/>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lang w:eastAsia="zh-CN"/>
        </w:rPr>
        <w:t>）</w:t>
      </w:r>
      <w:r>
        <w:rPr>
          <w:rFonts w:hint="default" w:ascii="Times New Roman" w:hAnsi="Times New Roman" w:cs="Times New Roman"/>
          <w:sz w:val="28"/>
          <w:szCs w:val="28"/>
        </w:rPr>
        <w:t>投标人以任何方式诋毁其他投标人；</w:t>
      </w:r>
    </w:p>
    <w:p w14:paraId="776B93F2">
      <w:pPr>
        <w:spacing w:line="520" w:lineRule="exact"/>
        <w:ind w:right="2" w:firstLine="560" w:firstLineChars="200"/>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lang w:eastAsia="zh-CN"/>
        </w:rPr>
        <w:t>）</w:t>
      </w:r>
      <w:r>
        <w:rPr>
          <w:rFonts w:hint="default" w:ascii="Times New Roman" w:hAnsi="Times New Roman" w:cs="Times New Roman"/>
          <w:sz w:val="28"/>
          <w:szCs w:val="28"/>
        </w:rPr>
        <w:t>投标人串通投标；</w:t>
      </w:r>
    </w:p>
    <w:p w14:paraId="36B7A93D">
      <w:pPr>
        <w:spacing w:line="520" w:lineRule="exact"/>
        <w:ind w:right="2" w:firstLine="560" w:firstLineChars="200"/>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6</w:t>
      </w:r>
      <w:r>
        <w:rPr>
          <w:rFonts w:hint="default" w:ascii="Times New Roman" w:hAnsi="Times New Roman" w:cs="Times New Roman"/>
          <w:sz w:val="28"/>
          <w:szCs w:val="28"/>
          <w:lang w:eastAsia="zh-CN"/>
        </w:rPr>
        <w:t>）</w:t>
      </w:r>
      <w:r>
        <w:rPr>
          <w:rFonts w:hint="default" w:ascii="Times New Roman" w:hAnsi="Times New Roman" w:cs="Times New Roman"/>
          <w:sz w:val="28"/>
          <w:szCs w:val="28"/>
        </w:rPr>
        <w:t>以他人名义投标或者以其他方式弄虚作假，骗取中标的；</w:t>
      </w:r>
    </w:p>
    <w:p w14:paraId="0AF2AB98">
      <w:pPr>
        <w:spacing w:line="520" w:lineRule="exact"/>
        <w:ind w:right="2" w:firstLine="560" w:firstLineChars="200"/>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7</w:t>
      </w:r>
      <w:r>
        <w:rPr>
          <w:rFonts w:hint="default" w:ascii="Times New Roman" w:hAnsi="Times New Roman" w:cs="Times New Roman"/>
          <w:sz w:val="28"/>
          <w:szCs w:val="28"/>
          <w:lang w:eastAsia="zh-CN"/>
        </w:rPr>
        <w:t>）</w:t>
      </w:r>
      <w:r>
        <w:rPr>
          <w:rFonts w:hint="default" w:ascii="Times New Roman" w:hAnsi="Times New Roman" w:cs="Times New Roman"/>
          <w:sz w:val="28"/>
          <w:szCs w:val="28"/>
        </w:rPr>
        <w:t>中标人不按规定签订合同；</w:t>
      </w:r>
    </w:p>
    <w:p w14:paraId="21CB4BA4">
      <w:pPr>
        <w:spacing w:line="520" w:lineRule="exact"/>
        <w:ind w:right="2" w:firstLine="560" w:firstLineChars="200"/>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lang w:eastAsia="zh-CN"/>
        </w:rPr>
        <w:t>）</w:t>
      </w:r>
      <w:r>
        <w:rPr>
          <w:rFonts w:hint="default" w:ascii="Times New Roman" w:hAnsi="Times New Roman" w:cs="Times New Roman"/>
          <w:sz w:val="28"/>
          <w:szCs w:val="28"/>
        </w:rPr>
        <w:t>法律、法规规定的其他情况。</w:t>
      </w:r>
    </w:p>
    <w:p w14:paraId="7F974C25">
      <w:pPr>
        <w:spacing w:line="520" w:lineRule="exact"/>
        <w:ind w:right="2"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2.出现下列情形之一，招标人有权否决所有投标人的投标，并终止招标。</w:t>
      </w:r>
    </w:p>
    <w:p w14:paraId="312A5FB3">
      <w:pPr>
        <w:spacing w:line="520" w:lineRule="exact"/>
        <w:ind w:right="2" w:firstLine="560" w:firstLineChars="200"/>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eastAsia="zh-CN"/>
        </w:rPr>
        <w:t>）</w:t>
      </w:r>
      <w:r>
        <w:rPr>
          <w:rFonts w:hint="default" w:ascii="Times New Roman" w:hAnsi="Times New Roman" w:cs="Times New Roman"/>
          <w:sz w:val="28"/>
          <w:szCs w:val="28"/>
        </w:rPr>
        <w:t>出现影响采购公正的违法、违规行为的。</w:t>
      </w:r>
    </w:p>
    <w:p w14:paraId="08002662">
      <w:pPr>
        <w:spacing w:line="520" w:lineRule="exact"/>
        <w:ind w:right="2" w:firstLine="560" w:firstLineChars="20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eastAsia="zh-CN"/>
        </w:rPr>
        <w:t>）</w:t>
      </w:r>
      <w:r>
        <w:rPr>
          <w:rFonts w:hint="default" w:ascii="Times New Roman" w:hAnsi="Times New Roman" w:cs="Times New Roman"/>
          <w:sz w:val="28"/>
          <w:szCs w:val="28"/>
        </w:rPr>
        <w:t>评标委员会经评审，认为所有投标都不符合招标文件要求的</w:t>
      </w:r>
      <w:r>
        <w:rPr>
          <w:rFonts w:hint="default" w:ascii="Times New Roman" w:hAnsi="Times New Roman" w:cs="Times New Roman"/>
          <w:sz w:val="28"/>
          <w:szCs w:val="28"/>
          <w:lang w:eastAsia="zh-CN"/>
        </w:rPr>
        <w:t>。</w:t>
      </w:r>
    </w:p>
    <w:p w14:paraId="20E59C86">
      <w:pPr>
        <w:spacing w:line="520" w:lineRule="exact"/>
        <w:ind w:right="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lang w:eastAsia="zh-CN"/>
        </w:rPr>
        <w:t>）</w:t>
      </w:r>
      <w:r>
        <w:rPr>
          <w:rFonts w:hint="default" w:ascii="Times New Roman" w:hAnsi="Times New Roman" w:cs="Times New Roman"/>
          <w:sz w:val="28"/>
          <w:szCs w:val="28"/>
        </w:rPr>
        <w:t>因重大变故，采购任务取消的。</w:t>
      </w:r>
    </w:p>
    <w:p w14:paraId="2640E2FA">
      <w:pPr>
        <w:spacing w:line="520" w:lineRule="exact"/>
        <w:ind w:right="2" w:firstLine="560" w:firstLineChars="200"/>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lang w:eastAsia="zh-CN"/>
        </w:rPr>
        <w:t>）</w:t>
      </w:r>
      <w:r>
        <w:rPr>
          <w:rFonts w:hint="default" w:ascii="Times New Roman" w:hAnsi="Times New Roman" w:cs="Times New Roman"/>
          <w:sz w:val="28"/>
          <w:szCs w:val="28"/>
        </w:rPr>
        <w:t>招标人认为其他应终止招标的情形。</w:t>
      </w:r>
    </w:p>
    <w:p w14:paraId="6FBAF9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hint="default" w:ascii="Times New Roman" w:hAnsi="Times New Roman" w:eastAsia="宋体" w:cs="Times New Roman"/>
          <w:sz w:val="28"/>
          <w:szCs w:val="28"/>
          <w:highlight w:val="none"/>
          <w:lang w:eastAsia="zh-CN"/>
        </w:rPr>
      </w:pP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eastAsia="zh-CN"/>
        </w:rPr>
        <w:t>5</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符合条件的投标人或者对招标文件做实质响应的投标人不足三家的</w:t>
      </w:r>
      <w:r>
        <w:rPr>
          <w:rFonts w:hint="default" w:ascii="Times New Roman" w:hAnsi="Times New Roman" w:cs="Times New Roman"/>
          <w:sz w:val="28"/>
          <w:szCs w:val="28"/>
          <w:highlight w:val="none"/>
          <w:lang w:eastAsia="zh-CN"/>
        </w:rPr>
        <w:t>。</w:t>
      </w:r>
    </w:p>
    <w:p w14:paraId="0F587C5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eastAsia="zh-CN"/>
        </w:rPr>
        <w:t>6</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投标人承诺并同意因招标人公司政策变化引起的随时终止项目的情形，并自行承担由此带来的一切损失。</w:t>
      </w:r>
    </w:p>
    <w:p w14:paraId="660371D1">
      <w:pPr>
        <w:pStyle w:val="11"/>
        <w:spacing w:line="360" w:lineRule="auto"/>
        <w:outlineLvl w:val="1"/>
        <w:rPr>
          <w:rFonts w:hint="default" w:ascii="Times New Roman" w:hAnsi="Times New Roman" w:eastAsia="黑体" w:cs="Times New Roman"/>
          <w:b/>
          <w:bCs/>
          <w:sz w:val="28"/>
        </w:rPr>
      </w:pPr>
      <w:r>
        <w:rPr>
          <w:rFonts w:hint="default" w:ascii="Times New Roman" w:hAnsi="Times New Roman" w:eastAsia="黑体" w:cs="Times New Roman"/>
          <w:b/>
          <w:bCs/>
          <w:sz w:val="28"/>
        </w:rPr>
        <w:t>十、中标人瑕疵滞后发现的处理原则</w:t>
      </w:r>
    </w:p>
    <w:p w14:paraId="33090972">
      <w:pPr>
        <w:spacing w:line="520" w:lineRule="exact"/>
        <w:ind w:right="2"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234A445B">
      <w:pPr>
        <w:spacing w:line="520" w:lineRule="exact"/>
        <w:ind w:right="2"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最终解释权归重汽（济南）车桥有限公司所有。</w:t>
      </w:r>
    </w:p>
    <w:p w14:paraId="1CABAE31">
      <w:pPr>
        <w:pStyle w:val="11"/>
        <w:spacing w:line="360" w:lineRule="auto"/>
        <w:ind w:left="420" w:hanging="560" w:hangingChars="200"/>
        <w:rPr>
          <w:rFonts w:hint="default" w:ascii="Times New Roman" w:hAnsi="Times New Roman" w:cs="Times New Roman"/>
          <w:sz w:val="28"/>
          <w:szCs w:val="28"/>
        </w:rPr>
      </w:pPr>
    </w:p>
    <w:p w14:paraId="113EDE24">
      <w:pPr>
        <w:pStyle w:val="2"/>
        <w:outlineLvl w:val="9"/>
        <w:rPr>
          <w:rFonts w:hint="default" w:ascii="Times New Roman" w:hAnsi="Times New Roman" w:cs="Times New Roman"/>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0"/>
          <w:cols w:space="720" w:num="1"/>
          <w:titlePg/>
          <w:docGrid w:type="lines" w:linePitch="312" w:charSpace="0"/>
        </w:sectPr>
      </w:pPr>
    </w:p>
    <w:p w14:paraId="7647655E">
      <w:pPr>
        <w:pStyle w:val="2"/>
        <w:rPr>
          <w:rFonts w:hint="default" w:ascii="Times New Roman" w:hAnsi="Times New Roman" w:cs="Times New Roman"/>
        </w:rPr>
      </w:pPr>
      <w:r>
        <w:rPr>
          <w:rFonts w:hint="default" w:ascii="Times New Roman" w:hAnsi="Times New Roman" w:cs="Times New Roman"/>
        </w:rPr>
        <w:t>第二章  投标文件编制</w:t>
      </w:r>
    </w:p>
    <w:p w14:paraId="2CF2D9A0">
      <w:pPr>
        <w:pStyle w:val="11"/>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rPr>
        <w:t>一、投标文件签署</w:t>
      </w:r>
    </w:p>
    <w:p w14:paraId="4C702135">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1.法定代表人或投标人授权代表必须按招标文件的规定在投标文件（正本、副本及各附件）、开标一览表上签字并加盖</w:t>
      </w:r>
      <w:r>
        <w:rPr>
          <w:rFonts w:hint="default" w:ascii="Times New Roman" w:hAnsi="Times New Roman" w:cs="Times New Roman"/>
          <w:b/>
          <w:bCs/>
          <w:sz w:val="28"/>
          <w:szCs w:val="28"/>
        </w:rPr>
        <w:t>投标人单位公章</w:t>
      </w:r>
      <w:r>
        <w:rPr>
          <w:rFonts w:hint="default" w:ascii="Times New Roman" w:hAnsi="Times New Roman" w:cs="Times New Roman"/>
          <w:sz w:val="28"/>
          <w:szCs w:val="28"/>
        </w:rPr>
        <w:t>，不得使用其它形式如带有“专用章”等字样的印章，否则投标将被视为无效。如投标人对投标文件进行了修改，则须由投标人的法定代表人或授权代表在修改的每一页上签字或加盖公章。</w:t>
      </w:r>
    </w:p>
    <w:p w14:paraId="13F58ADF">
      <w:pPr>
        <w:pStyle w:val="11"/>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2.任何行间插字、涂改和增删，必须由投标人的法定代表人或授权代表签字或加盖公章后才有效。</w:t>
      </w:r>
    </w:p>
    <w:p w14:paraId="0ABC3466">
      <w:pPr>
        <w:pStyle w:val="11"/>
        <w:spacing w:line="360" w:lineRule="auto"/>
        <w:rPr>
          <w:rFonts w:hint="default" w:ascii="Times New Roman" w:hAnsi="Times New Roman" w:eastAsia="黑体" w:cs="Times New Roman"/>
          <w:b/>
          <w:bCs/>
          <w:sz w:val="28"/>
          <w:szCs w:val="28"/>
        </w:rPr>
      </w:pPr>
      <w:r>
        <w:rPr>
          <w:rFonts w:hint="default" w:ascii="Times New Roman" w:hAnsi="Times New Roman" w:cs="Times New Roman"/>
          <w:b/>
          <w:bCs/>
          <w:sz w:val="28"/>
          <w:szCs w:val="28"/>
        </w:rPr>
        <w:t>二、</w:t>
      </w:r>
      <w:r>
        <w:rPr>
          <w:rFonts w:hint="default" w:ascii="Times New Roman" w:hAnsi="Times New Roman" w:eastAsia="黑体" w:cs="Times New Roman"/>
          <w:b/>
          <w:bCs/>
          <w:sz w:val="28"/>
          <w:szCs w:val="28"/>
        </w:rPr>
        <w:t>投标文件的编制</w:t>
      </w:r>
    </w:p>
    <w:p w14:paraId="0A8E0B2F">
      <w:pPr>
        <w:spacing w:line="360" w:lineRule="auto"/>
        <w:ind w:firstLine="520" w:firstLineChars="185"/>
        <w:rPr>
          <w:rFonts w:hint="default" w:ascii="Times New Roman" w:hAnsi="Times New Roman" w:cs="Times New Roman"/>
          <w:sz w:val="28"/>
          <w:szCs w:val="28"/>
        </w:rPr>
      </w:pPr>
      <w:r>
        <w:rPr>
          <w:rFonts w:hint="default" w:ascii="Times New Roman" w:hAnsi="Times New Roman" w:cs="Times New Roman"/>
          <w:b/>
          <w:bCs/>
          <w:sz w:val="28"/>
          <w:szCs w:val="28"/>
        </w:rPr>
        <w:t>1.   投标的语言及计量单位</w:t>
      </w:r>
    </w:p>
    <w:p w14:paraId="6EEA8BB3">
      <w:pPr>
        <w:spacing w:line="360" w:lineRule="auto"/>
        <w:ind w:left="598" w:leftChars="266" w:hanging="39" w:hangingChars="14"/>
        <w:rPr>
          <w:rFonts w:hint="default" w:ascii="Times New Roman" w:hAnsi="Times New Roman" w:cs="Times New Roman"/>
          <w:sz w:val="28"/>
          <w:szCs w:val="28"/>
        </w:rPr>
      </w:pPr>
      <w:r>
        <w:rPr>
          <w:rFonts w:hint="default" w:ascii="Times New Roman" w:hAnsi="Times New Roman" w:cs="Times New Roman"/>
          <w:sz w:val="28"/>
          <w:szCs w:val="28"/>
        </w:rPr>
        <w:t>1.l  由投标人编写的投标文件、投标交换的文件和往来信件应以中文书写。</w:t>
      </w:r>
    </w:p>
    <w:p w14:paraId="0FCB74FA">
      <w:pPr>
        <w:spacing w:line="360" w:lineRule="auto"/>
        <w:ind w:left="564" w:leftChars="266" w:hanging="5" w:hangingChars="2"/>
        <w:rPr>
          <w:rFonts w:hint="default" w:ascii="Times New Roman" w:hAnsi="Times New Roman" w:cs="Times New Roman"/>
          <w:sz w:val="28"/>
          <w:szCs w:val="28"/>
        </w:rPr>
      </w:pPr>
      <w:r>
        <w:rPr>
          <w:rFonts w:hint="default" w:ascii="Times New Roman" w:hAnsi="Times New Roman" w:cs="Times New Roman"/>
          <w:sz w:val="28"/>
          <w:szCs w:val="28"/>
        </w:rPr>
        <w:t>1.2  投标文件中所使用的计量单位，除招标文件中有特殊要求外，应采用中华人民共和国国家法定计量单位。</w:t>
      </w:r>
    </w:p>
    <w:p w14:paraId="259017AF">
      <w:pPr>
        <w:spacing w:line="360" w:lineRule="auto"/>
        <w:ind w:firstLine="520" w:firstLineChars="185"/>
        <w:rPr>
          <w:rFonts w:hint="default" w:ascii="Times New Roman" w:hAnsi="Times New Roman" w:cs="Times New Roman"/>
          <w:b/>
          <w:bCs/>
          <w:sz w:val="28"/>
          <w:szCs w:val="28"/>
        </w:rPr>
      </w:pPr>
      <w:r>
        <w:rPr>
          <w:rFonts w:hint="default" w:ascii="Times New Roman" w:hAnsi="Times New Roman" w:cs="Times New Roman"/>
          <w:b/>
          <w:bCs/>
          <w:sz w:val="28"/>
          <w:szCs w:val="28"/>
        </w:rPr>
        <w:t>2.   投标文件构成</w:t>
      </w:r>
    </w:p>
    <w:p w14:paraId="5934E15C">
      <w:pPr>
        <w:spacing w:line="360" w:lineRule="auto"/>
        <w:ind w:firstLine="518" w:firstLineChars="185"/>
        <w:rPr>
          <w:rFonts w:hint="default" w:ascii="Times New Roman" w:hAnsi="Times New Roman" w:cs="Times New Roman"/>
          <w:sz w:val="28"/>
          <w:szCs w:val="28"/>
        </w:rPr>
      </w:pPr>
      <w:r>
        <w:rPr>
          <w:rFonts w:hint="default" w:ascii="Times New Roman" w:hAnsi="Times New Roman" w:cs="Times New Roman"/>
          <w:sz w:val="28"/>
          <w:szCs w:val="28"/>
        </w:rPr>
        <w:t>2.1 投标文件商务标</w:t>
      </w:r>
    </w:p>
    <w:p w14:paraId="5F85AE12">
      <w:pPr>
        <w:spacing w:line="360" w:lineRule="auto"/>
        <w:ind w:firstLine="518" w:firstLineChars="185"/>
        <w:rPr>
          <w:rFonts w:hint="default" w:ascii="Times New Roman" w:hAnsi="Times New Roman" w:eastAsia="宋体" w:cs="Times New Roman"/>
          <w:sz w:val="28"/>
          <w:szCs w:val="28"/>
          <w:highlight w:val="none"/>
          <w:lang w:val="en-US" w:eastAsia="zh-CN"/>
        </w:rPr>
      </w:pPr>
      <w:r>
        <w:rPr>
          <w:rFonts w:hint="default" w:ascii="Times New Roman" w:hAnsi="Times New Roman" w:cs="Times New Roman"/>
          <w:sz w:val="28"/>
          <w:szCs w:val="28"/>
          <w:highlight w:val="none"/>
          <w:lang w:val="en-US" w:eastAsia="zh-CN"/>
        </w:rPr>
        <w:t>商务标投标文件直接使用电子版上传e采通，不必使用纸质版档案袋密封。</w:t>
      </w:r>
    </w:p>
    <w:p w14:paraId="281766B0">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（1）资格证明文件包括：</w:t>
      </w:r>
    </w:p>
    <w:p w14:paraId="0F9E0AA8">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sz w:val="28"/>
          <w:szCs w:val="28"/>
        </w:rPr>
        <w:t>① 营业执照副本（复印件加盖公章）；</w:t>
      </w:r>
    </w:p>
    <w:p w14:paraId="315A3E54">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sz w:val="28"/>
          <w:szCs w:val="28"/>
        </w:rPr>
        <w:t>② 法定代表人授权委托书（复印件，开标前另需提供原件一份）；</w:t>
      </w:r>
    </w:p>
    <w:p w14:paraId="789503C8">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sz w:val="28"/>
          <w:szCs w:val="28"/>
        </w:rPr>
        <w:t>③ 投标人（制造方）情况表；</w:t>
      </w:r>
    </w:p>
    <w:p w14:paraId="05D8F0FB">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sz w:val="28"/>
          <w:szCs w:val="28"/>
        </w:rPr>
        <w:t>④ 投标承诺书；</w:t>
      </w:r>
    </w:p>
    <w:p w14:paraId="553007F8">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sz w:val="28"/>
          <w:szCs w:val="28"/>
        </w:rPr>
        <w:t>⑤ 在以往的招投标活动中无违法、违规、违纪、违约行为的承诺；</w:t>
      </w:r>
    </w:p>
    <w:p w14:paraId="1ABD2B32">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sz w:val="28"/>
          <w:szCs w:val="28"/>
        </w:rPr>
        <w:t>⑥ 招标文件要求的其它必要资格文件；</w:t>
      </w:r>
    </w:p>
    <w:p w14:paraId="62B61781">
      <w:pPr>
        <w:spacing w:line="360" w:lineRule="auto"/>
        <w:ind w:left="559" w:leftChars="266"/>
        <w:rPr>
          <w:rFonts w:hint="default" w:ascii="Times New Roman" w:hAnsi="Times New Roman" w:cs="Times New Roman"/>
          <w:sz w:val="28"/>
          <w:szCs w:val="28"/>
        </w:rPr>
      </w:pPr>
      <w:r>
        <w:rPr>
          <w:rFonts w:hint="default" w:ascii="Times New Roman" w:hAnsi="Times New Roman" w:cs="Times New Roman"/>
          <w:sz w:val="28"/>
          <w:szCs w:val="28"/>
        </w:rPr>
        <w:t>注：招标文件给定格式的按给定的格式填写，未给定格式的，由投标人自行编制，但需包含以上内容。</w:t>
      </w:r>
    </w:p>
    <w:p w14:paraId="11B25049">
      <w:pPr>
        <w:spacing w:line="360" w:lineRule="auto"/>
        <w:ind w:firstLine="518" w:firstLineChars="185"/>
        <w:rPr>
          <w:rFonts w:hint="default" w:ascii="Times New Roman" w:hAnsi="Times New Roman" w:cs="Times New Roman"/>
          <w:sz w:val="28"/>
          <w:szCs w:val="28"/>
        </w:rPr>
      </w:pPr>
      <w:r>
        <w:rPr>
          <w:rFonts w:hint="default" w:ascii="Times New Roman" w:hAnsi="Times New Roman" w:cs="Times New Roman"/>
          <w:sz w:val="28"/>
          <w:szCs w:val="28"/>
        </w:rPr>
        <w:t>（2）商务部分：</w:t>
      </w:r>
    </w:p>
    <w:p w14:paraId="300673B4">
      <w:pPr>
        <w:spacing w:line="360" w:lineRule="auto"/>
        <w:ind w:firstLine="795" w:firstLineChars="284"/>
        <w:rPr>
          <w:rFonts w:hint="default" w:ascii="Times New Roman" w:hAnsi="Times New Roman" w:cs="Times New Roman"/>
          <w:sz w:val="28"/>
          <w:szCs w:val="28"/>
        </w:rPr>
      </w:pPr>
      <w:r>
        <w:rPr>
          <w:rFonts w:hint="default" w:ascii="Times New Roman" w:hAnsi="Times New Roman" w:cs="Times New Roman"/>
          <w:sz w:val="28"/>
          <w:szCs w:val="28"/>
        </w:rPr>
        <w:t>① 报价汇总表；</w:t>
      </w:r>
    </w:p>
    <w:p w14:paraId="24C3CFA3">
      <w:pPr>
        <w:spacing w:line="360" w:lineRule="auto"/>
        <w:ind w:firstLine="795" w:firstLineChars="284"/>
        <w:rPr>
          <w:rFonts w:hint="default" w:ascii="Times New Roman" w:hAnsi="Times New Roman" w:cs="Times New Roman"/>
          <w:sz w:val="28"/>
          <w:szCs w:val="28"/>
        </w:rPr>
      </w:pPr>
      <w:r>
        <w:rPr>
          <w:rFonts w:hint="default" w:ascii="Times New Roman" w:hAnsi="Times New Roman" w:cs="Times New Roman"/>
          <w:sz w:val="28"/>
          <w:szCs w:val="28"/>
        </w:rPr>
        <w:t>② 商务条款偏离表；</w:t>
      </w:r>
    </w:p>
    <w:p w14:paraId="4B7D994F">
      <w:pPr>
        <w:spacing w:line="360" w:lineRule="auto"/>
        <w:ind w:firstLine="795" w:firstLineChars="284"/>
        <w:rPr>
          <w:rFonts w:hint="default" w:ascii="Times New Roman" w:hAnsi="Times New Roman" w:cs="Times New Roman"/>
          <w:sz w:val="28"/>
          <w:szCs w:val="28"/>
        </w:rPr>
      </w:pPr>
      <w:r>
        <w:rPr>
          <w:rFonts w:hint="default" w:ascii="Times New Roman" w:hAnsi="Times New Roman" w:cs="Times New Roman"/>
          <w:sz w:val="28"/>
          <w:szCs w:val="28"/>
        </w:rPr>
        <w:t>③ 报价方式：单项报价；</w:t>
      </w:r>
    </w:p>
    <w:p w14:paraId="25A638CC">
      <w:pPr>
        <w:spacing w:line="360" w:lineRule="auto"/>
        <w:ind w:firstLine="795" w:firstLineChars="284"/>
        <w:rPr>
          <w:rFonts w:hint="default" w:ascii="Times New Roman" w:hAnsi="Times New Roman" w:cs="Times New Roman"/>
          <w:sz w:val="28"/>
          <w:szCs w:val="28"/>
        </w:rPr>
      </w:pPr>
      <w:r>
        <w:rPr>
          <w:rFonts w:hint="default" w:ascii="Times New Roman" w:hAnsi="Times New Roman" w:cs="Times New Roman"/>
          <w:sz w:val="28"/>
          <w:szCs w:val="28"/>
        </w:rPr>
        <w:t>④ 结算方式：以对方实际入库数量进行结算。</w:t>
      </w:r>
    </w:p>
    <w:p w14:paraId="4B2198F6">
      <w:pPr>
        <w:spacing w:line="360" w:lineRule="auto"/>
        <w:ind w:left="598" w:leftChars="266" w:hanging="39" w:hangingChars="14"/>
        <w:rPr>
          <w:rFonts w:hint="default" w:ascii="Times New Roman" w:hAnsi="Times New Roman" w:cs="Times New Roman"/>
          <w:sz w:val="28"/>
          <w:szCs w:val="28"/>
          <w:highlight w:val="yellow"/>
        </w:rPr>
      </w:pPr>
      <w:r>
        <w:rPr>
          <w:rFonts w:hint="default" w:ascii="Times New Roman" w:hAnsi="Times New Roman" w:cs="Times New Roman"/>
          <w:sz w:val="28"/>
          <w:szCs w:val="28"/>
          <w:highlight w:val="yellow"/>
        </w:rPr>
        <w:t>注：招标文件给定格式的按给定的格式填写，未给定格式的，由投标人自行编制，但需包含以上内容。</w:t>
      </w:r>
    </w:p>
    <w:p w14:paraId="3986292A">
      <w:pPr>
        <w:pStyle w:val="11"/>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rPr>
        <w:t>三、投标文件的密封和标记</w:t>
      </w:r>
    </w:p>
    <w:p w14:paraId="155F2830">
      <w:pPr>
        <w:spacing w:line="360" w:lineRule="auto"/>
        <w:ind w:left="599" w:leftChars="266" w:hanging="40" w:hangingChars="14"/>
        <w:rPr>
          <w:rFonts w:hint="default" w:ascii="Times New Roman" w:hAnsi="Times New Roman" w:cs="Times New Roman" w:eastAsiaTheme="minorEastAsia"/>
          <w:b/>
          <w:bCs/>
          <w:color w:val="FF0000"/>
          <w:spacing w:val="4"/>
          <w:sz w:val="28"/>
          <w:szCs w:val="28"/>
        </w:rPr>
      </w:pPr>
      <w:r>
        <w:rPr>
          <w:rFonts w:hint="default" w:ascii="Times New Roman" w:hAnsi="Times New Roman" w:cs="Times New Roman" w:eastAsiaTheme="minorEastAsia"/>
          <w:b/>
          <w:bCs/>
          <w:color w:val="FF0000"/>
          <w:spacing w:val="4"/>
          <w:sz w:val="28"/>
          <w:szCs w:val="28"/>
        </w:rPr>
        <w:t>1.请投标人将招标文件</w:t>
      </w:r>
      <w:r>
        <w:rPr>
          <w:rFonts w:hint="default" w:ascii="Times New Roman" w:hAnsi="Times New Roman" w:cs="Times New Roman" w:eastAsiaTheme="minorEastAsia"/>
          <w:b/>
          <w:bCs/>
          <w:color w:val="FF0000"/>
          <w:spacing w:val="4"/>
          <w:sz w:val="28"/>
          <w:szCs w:val="28"/>
          <w:lang w:val="en-US" w:eastAsia="zh-CN"/>
        </w:rPr>
        <w:t>填写好，并按照相关要求上传e采通。其中《投标文件（资质文件）》、</w:t>
      </w:r>
      <w:r>
        <w:rPr>
          <w:rFonts w:hint="default" w:ascii="Times New Roman" w:hAnsi="Times New Roman" w:cs="Times New Roman" w:eastAsiaTheme="minorEastAsia"/>
          <w:b/>
          <w:bCs/>
          <w:color w:val="FF0000"/>
          <w:spacing w:val="4"/>
          <w:sz w:val="28"/>
          <w:szCs w:val="28"/>
        </w:rPr>
        <w:t>《投标文件（商务标）》（含电子版U盘）</w:t>
      </w:r>
      <w:r>
        <w:rPr>
          <w:rFonts w:hint="default" w:ascii="Times New Roman" w:hAnsi="Times New Roman" w:cs="Times New Roman" w:eastAsiaTheme="minorEastAsia"/>
          <w:b/>
          <w:bCs/>
          <w:color w:val="FF0000"/>
          <w:spacing w:val="4"/>
          <w:sz w:val="28"/>
          <w:szCs w:val="28"/>
          <w:lang w:eastAsia="zh-CN"/>
        </w:rPr>
        <w:t>、</w:t>
      </w:r>
      <w:r>
        <w:rPr>
          <w:rFonts w:hint="default" w:ascii="Times New Roman" w:hAnsi="Times New Roman" w:cs="Times New Roman" w:eastAsiaTheme="minorEastAsia"/>
          <w:b/>
          <w:bCs/>
          <w:color w:val="FF0000"/>
          <w:spacing w:val="4"/>
          <w:sz w:val="28"/>
          <w:szCs w:val="28"/>
        </w:rPr>
        <w:t>《投标文件（开标一览表）》</w:t>
      </w:r>
      <w:r>
        <w:rPr>
          <w:rFonts w:hint="default" w:ascii="Times New Roman" w:hAnsi="Times New Roman" w:cs="Times New Roman" w:eastAsiaTheme="minorEastAsia"/>
          <w:b/>
          <w:bCs/>
          <w:color w:val="FF0000"/>
          <w:spacing w:val="4"/>
          <w:sz w:val="28"/>
          <w:szCs w:val="28"/>
          <w:lang w:val="en-US" w:eastAsia="zh-CN"/>
        </w:rPr>
        <w:t>使用电子版上传e采通即可。以上文件均需</w:t>
      </w:r>
      <w:r>
        <w:rPr>
          <w:rFonts w:hint="default" w:ascii="Times New Roman" w:hAnsi="Times New Roman" w:cs="Times New Roman" w:eastAsiaTheme="minorEastAsia"/>
          <w:b/>
          <w:bCs/>
          <w:color w:val="FF0000"/>
          <w:spacing w:val="4"/>
          <w:sz w:val="28"/>
          <w:szCs w:val="28"/>
        </w:rPr>
        <w:t>并注明项目名称、投标人名称（加盖公章），于开标现场同时提交，即：</w:t>
      </w:r>
    </w:p>
    <w:p w14:paraId="2322DC9F">
      <w:pPr>
        <w:spacing w:line="360" w:lineRule="auto"/>
        <w:ind w:firstLine="535" w:firstLineChars="185"/>
        <w:rPr>
          <w:rFonts w:hint="default" w:ascii="Times New Roman" w:hAnsi="Times New Roman" w:cs="Times New Roman" w:eastAsiaTheme="minorEastAsia"/>
          <w:b/>
          <w:bCs/>
          <w:color w:val="FF0000"/>
          <w:spacing w:val="4"/>
          <w:sz w:val="28"/>
          <w:szCs w:val="28"/>
        </w:rPr>
      </w:pPr>
      <w:r>
        <w:rPr>
          <w:rFonts w:hint="default" w:ascii="Times New Roman" w:hAnsi="Times New Roman" w:cs="Times New Roman" w:eastAsiaTheme="minorEastAsia"/>
          <w:b/>
          <w:bCs/>
          <w:color w:val="FF0000"/>
          <w:spacing w:val="4"/>
          <w:sz w:val="28"/>
          <w:szCs w:val="28"/>
        </w:rPr>
        <w:t>①《投标文件（资质文件）》</w:t>
      </w:r>
      <w:r>
        <w:rPr>
          <w:rFonts w:hint="default" w:ascii="Times New Roman" w:hAnsi="Times New Roman" w:cs="Times New Roman" w:eastAsiaTheme="minorEastAsia"/>
          <w:b/>
          <w:bCs/>
          <w:color w:val="FF0000"/>
          <w:spacing w:val="4"/>
          <w:sz w:val="28"/>
          <w:szCs w:val="28"/>
          <w:highlight w:val="yellow"/>
          <w:lang w:eastAsia="zh-CN"/>
        </w:rPr>
        <w:t>（</w:t>
      </w:r>
      <w:r>
        <w:rPr>
          <w:rFonts w:hint="default" w:ascii="Times New Roman" w:hAnsi="Times New Roman" w:cs="Times New Roman" w:eastAsiaTheme="minorEastAsia"/>
          <w:b/>
          <w:bCs/>
          <w:color w:val="FF0000"/>
          <w:spacing w:val="4"/>
          <w:sz w:val="28"/>
          <w:szCs w:val="28"/>
          <w:highlight w:val="yellow"/>
          <w:lang w:val="en-US" w:eastAsia="zh-CN"/>
        </w:rPr>
        <w:t>电子版</w:t>
      </w:r>
      <w:r>
        <w:rPr>
          <w:rFonts w:hint="default" w:ascii="Times New Roman" w:hAnsi="Times New Roman" w:cs="Times New Roman" w:eastAsiaTheme="minorEastAsia"/>
          <w:b/>
          <w:bCs/>
          <w:color w:val="FF0000"/>
          <w:spacing w:val="4"/>
          <w:sz w:val="28"/>
          <w:szCs w:val="28"/>
          <w:highlight w:val="yellow"/>
          <w:lang w:eastAsia="zh-CN"/>
        </w:rPr>
        <w:t>）</w:t>
      </w:r>
      <w:r>
        <w:rPr>
          <w:rFonts w:hint="default" w:ascii="Times New Roman" w:hAnsi="Times New Roman" w:cs="Times New Roman" w:eastAsiaTheme="minorEastAsia"/>
          <w:b/>
          <w:bCs/>
          <w:color w:val="FF0000"/>
          <w:spacing w:val="4"/>
          <w:sz w:val="28"/>
          <w:szCs w:val="28"/>
        </w:rPr>
        <w:t>；</w:t>
      </w:r>
    </w:p>
    <w:p w14:paraId="5C938352">
      <w:pPr>
        <w:spacing w:line="360" w:lineRule="auto"/>
        <w:ind w:firstLine="535" w:firstLineChars="185"/>
        <w:rPr>
          <w:rFonts w:hint="default" w:ascii="Times New Roman" w:hAnsi="Times New Roman" w:cs="Times New Roman" w:eastAsiaTheme="minorEastAsia"/>
          <w:b/>
          <w:bCs/>
          <w:color w:val="FF0000"/>
          <w:spacing w:val="4"/>
          <w:sz w:val="28"/>
          <w:szCs w:val="28"/>
          <w:lang w:eastAsia="zh-CN"/>
        </w:rPr>
      </w:pPr>
      <w:r>
        <w:rPr>
          <w:rFonts w:hint="default" w:ascii="Times New Roman" w:hAnsi="Times New Roman" w:cs="Times New Roman" w:eastAsiaTheme="minorEastAsia"/>
          <w:b/>
          <w:bCs/>
          <w:color w:val="FF0000"/>
          <w:spacing w:val="4"/>
          <w:sz w:val="28"/>
          <w:szCs w:val="28"/>
        </w:rPr>
        <w:t>②《投标文件（商务标）》（含电子版U盘）</w:t>
      </w:r>
      <w:r>
        <w:rPr>
          <w:rFonts w:hint="default" w:ascii="Times New Roman" w:hAnsi="Times New Roman" w:cs="Times New Roman" w:eastAsiaTheme="minorEastAsia"/>
          <w:b/>
          <w:bCs/>
          <w:color w:val="FF0000"/>
          <w:spacing w:val="4"/>
          <w:sz w:val="28"/>
          <w:szCs w:val="28"/>
          <w:highlight w:val="yellow"/>
          <w:lang w:eastAsia="zh-CN"/>
        </w:rPr>
        <w:t>（</w:t>
      </w:r>
      <w:r>
        <w:rPr>
          <w:rFonts w:hint="default" w:ascii="Times New Roman" w:hAnsi="Times New Roman" w:cs="Times New Roman" w:eastAsiaTheme="minorEastAsia"/>
          <w:b/>
          <w:bCs/>
          <w:color w:val="FF0000"/>
          <w:spacing w:val="4"/>
          <w:sz w:val="28"/>
          <w:szCs w:val="28"/>
          <w:highlight w:val="yellow"/>
          <w:lang w:val="en-US" w:eastAsia="zh-CN"/>
        </w:rPr>
        <w:t>电子版</w:t>
      </w:r>
      <w:r>
        <w:rPr>
          <w:rFonts w:hint="default" w:ascii="Times New Roman" w:hAnsi="Times New Roman" w:cs="Times New Roman" w:eastAsiaTheme="minorEastAsia"/>
          <w:b/>
          <w:bCs/>
          <w:color w:val="FF0000"/>
          <w:spacing w:val="4"/>
          <w:sz w:val="28"/>
          <w:szCs w:val="28"/>
          <w:highlight w:val="yellow"/>
          <w:lang w:eastAsia="zh-CN"/>
        </w:rPr>
        <w:t>）</w:t>
      </w:r>
      <w:r>
        <w:rPr>
          <w:rFonts w:hint="default" w:ascii="Times New Roman" w:hAnsi="Times New Roman" w:cs="Times New Roman" w:eastAsiaTheme="minorEastAsia"/>
          <w:b/>
          <w:bCs/>
          <w:color w:val="FF0000"/>
          <w:spacing w:val="4"/>
          <w:sz w:val="28"/>
          <w:szCs w:val="28"/>
        </w:rPr>
        <w:t>；</w:t>
      </w:r>
    </w:p>
    <w:p w14:paraId="61C170E6">
      <w:pPr>
        <w:spacing w:line="360" w:lineRule="auto"/>
        <w:ind w:firstLine="535" w:firstLineChars="185"/>
        <w:rPr>
          <w:rFonts w:hint="default" w:ascii="Times New Roman" w:hAnsi="Times New Roman" w:cs="Times New Roman" w:eastAsiaTheme="minorEastAsia"/>
          <w:b/>
          <w:bCs/>
          <w:color w:val="FF0000"/>
          <w:spacing w:val="4"/>
          <w:sz w:val="28"/>
          <w:szCs w:val="28"/>
        </w:rPr>
      </w:pPr>
      <w:r>
        <w:rPr>
          <w:rFonts w:hint="default" w:ascii="Times New Roman" w:hAnsi="Times New Roman" w:cs="Times New Roman" w:eastAsiaTheme="minorEastAsia"/>
          <w:b/>
          <w:bCs/>
          <w:color w:val="FF0000"/>
          <w:spacing w:val="4"/>
          <w:sz w:val="28"/>
          <w:szCs w:val="28"/>
          <w:lang w:val="en-US" w:eastAsia="zh-CN"/>
        </w:rPr>
        <w:t>③</w:t>
      </w:r>
      <w:r>
        <w:rPr>
          <w:rFonts w:hint="default" w:ascii="Times New Roman" w:hAnsi="Times New Roman" w:cs="Times New Roman" w:eastAsiaTheme="minorEastAsia"/>
          <w:b/>
          <w:bCs/>
          <w:color w:val="FF0000"/>
          <w:spacing w:val="4"/>
          <w:sz w:val="28"/>
          <w:szCs w:val="28"/>
        </w:rPr>
        <w:t>《投标文件（开标一览表）》</w:t>
      </w:r>
      <w:r>
        <w:rPr>
          <w:rFonts w:hint="default" w:ascii="Times New Roman" w:hAnsi="Times New Roman" w:cs="Times New Roman" w:eastAsiaTheme="minorEastAsia"/>
          <w:b/>
          <w:bCs/>
          <w:color w:val="FF0000"/>
          <w:spacing w:val="4"/>
          <w:sz w:val="28"/>
          <w:szCs w:val="28"/>
          <w:highlight w:val="yellow"/>
          <w:lang w:eastAsia="zh-CN"/>
        </w:rPr>
        <w:t>（</w:t>
      </w:r>
      <w:r>
        <w:rPr>
          <w:rFonts w:hint="default" w:ascii="Times New Roman" w:hAnsi="Times New Roman" w:cs="Times New Roman" w:eastAsiaTheme="minorEastAsia"/>
          <w:b/>
          <w:bCs/>
          <w:color w:val="FF0000"/>
          <w:spacing w:val="4"/>
          <w:sz w:val="28"/>
          <w:szCs w:val="28"/>
          <w:highlight w:val="yellow"/>
          <w:lang w:val="en-US" w:eastAsia="zh-CN"/>
        </w:rPr>
        <w:t>电子版与纸质版</w:t>
      </w:r>
      <w:r>
        <w:rPr>
          <w:rFonts w:hint="default" w:ascii="Times New Roman" w:hAnsi="Times New Roman" w:cs="Times New Roman" w:eastAsiaTheme="minorEastAsia"/>
          <w:b/>
          <w:bCs/>
          <w:color w:val="FF0000"/>
          <w:spacing w:val="4"/>
          <w:sz w:val="28"/>
          <w:szCs w:val="28"/>
          <w:highlight w:val="yellow"/>
          <w:lang w:eastAsia="zh-CN"/>
        </w:rPr>
        <w:t>）</w:t>
      </w:r>
      <w:r>
        <w:rPr>
          <w:rFonts w:hint="default" w:ascii="Times New Roman" w:hAnsi="Times New Roman" w:cs="Times New Roman" w:eastAsiaTheme="minorEastAsia"/>
          <w:b/>
          <w:bCs/>
          <w:color w:val="FF0000"/>
          <w:spacing w:val="4"/>
          <w:sz w:val="28"/>
          <w:szCs w:val="28"/>
        </w:rPr>
        <w:t>。</w:t>
      </w:r>
    </w:p>
    <w:p w14:paraId="6BE4C3D8">
      <w:pPr>
        <w:spacing w:line="360" w:lineRule="auto"/>
        <w:ind w:left="598" w:leftChars="266" w:hanging="39" w:hangingChars="14"/>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lang w:val="en-US" w:eastAsia="zh-CN"/>
        </w:rPr>
        <w:t>需纸质版打印密封的文件</w:t>
      </w:r>
      <w:r>
        <w:rPr>
          <w:rFonts w:hint="default" w:ascii="Times New Roman" w:hAnsi="Times New Roman" w:cs="Times New Roman" w:eastAsiaTheme="minorEastAsia"/>
          <w:sz w:val="28"/>
          <w:szCs w:val="28"/>
        </w:rPr>
        <w:t>每一密封文件在封口处加盖投标人公章并注明“于202</w:t>
      </w:r>
      <w:r>
        <w:rPr>
          <w:rFonts w:hint="eastAsia" w:cs="Times New Roman" w:eastAsiaTheme="minorEastAsia"/>
          <w:sz w:val="28"/>
          <w:szCs w:val="28"/>
          <w:lang w:val="en-US" w:eastAsia="zh-CN"/>
        </w:rPr>
        <w:t>5</w:t>
      </w:r>
      <w:r>
        <w:rPr>
          <w:rFonts w:hint="default" w:ascii="Times New Roman" w:hAnsi="Times New Roman" w:cs="Times New Roman" w:eastAsiaTheme="minorEastAsia"/>
          <w:sz w:val="28"/>
          <w:szCs w:val="28"/>
        </w:rPr>
        <w:t>年XX月XX日上午XX时之前不准启封”字样。</w:t>
      </w:r>
    </w:p>
    <w:p w14:paraId="16E4563C">
      <w:pPr>
        <w:spacing w:line="360" w:lineRule="auto"/>
        <w:ind w:left="598" w:leftChars="266" w:hanging="39" w:hangingChars="14"/>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3.如果投标人未按上述要求对投标文件密封及加写标记，招标人对投标人提前启封概不负责。对由此造成提前开封的投标文件，招标人有权予以拒绝，并退回投标人。</w:t>
      </w:r>
    </w:p>
    <w:p w14:paraId="4B00C7B0">
      <w:pPr>
        <w:spacing w:line="360" w:lineRule="auto"/>
        <w:ind w:firstLine="535" w:firstLineChars="185"/>
        <w:rPr>
          <w:rFonts w:hint="default" w:ascii="Times New Roman" w:hAnsi="Times New Roman" w:cs="Times New Roman" w:eastAsiaTheme="minorEastAsia"/>
          <w:b/>
          <w:spacing w:val="4"/>
          <w:sz w:val="28"/>
          <w:szCs w:val="28"/>
        </w:rPr>
      </w:pPr>
      <w:r>
        <w:rPr>
          <w:rFonts w:hint="default" w:ascii="Times New Roman" w:hAnsi="Times New Roman" w:cs="Times New Roman" w:eastAsiaTheme="minorEastAsia"/>
          <w:b/>
          <w:spacing w:val="4"/>
          <w:sz w:val="28"/>
          <w:szCs w:val="28"/>
        </w:rPr>
        <w:t>4.投标文件的装订</w:t>
      </w:r>
    </w:p>
    <w:p w14:paraId="2AD03FEF">
      <w:pPr>
        <w:spacing w:line="360" w:lineRule="auto"/>
        <w:ind w:left="559" w:leftChars="266"/>
        <w:rPr>
          <w:rFonts w:hint="default" w:ascii="Times New Roman" w:hAnsi="Times New Roman" w:cs="Times New Roman" w:eastAsiaTheme="minorEastAsia"/>
          <w:spacing w:val="4"/>
          <w:sz w:val="28"/>
          <w:szCs w:val="28"/>
        </w:rPr>
      </w:pPr>
      <w:r>
        <w:rPr>
          <w:rFonts w:hint="default" w:ascii="Times New Roman" w:hAnsi="Times New Roman" w:cs="Times New Roman" w:eastAsiaTheme="minorEastAsia"/>
          <w:spacing w:val="4"/>
          <w:sz w:val="28"/>
          <w:szCs w:val="28"/>
        </w:rPr>
        <w:t xml:space="preserve">4.1 </w:t>
      </w:r>
      <w:r>
        <w:rPr>
          <w:rFonts w:hint="default" w:ascii="Times New Roman" w:hAnsi="Times New Roman" w:cs="Times New Roman" w:eastAsiaTheme="minorEastAsia"/>
          <w:sz w:val="28"/>
          <w:szCs w:val="28"/>
          <w:lang w:val="en-US" w:eastAsia="zh-CN"/>
        </w:rPr>
        <w:t>需纸质版打印密封的</w:t>
      </w:r>
      <w:r>
        <w:rPr>
          <w:rFonts w:hint="default" w:ascii="Times New Roman" w:hAnsi="Times New Roman" w:cs="Times New Roman" w:eastAsiaTheme="minorEastAsia"/>
          <w:spacing w:val="4"/>
          <w:sz w:val="28"/>
          <w:szCs w:val="28"/>
        </w:rPr>
        <w:t>投标文件按统一格式填写，装订成册。</w:t>
      </w:r>
      <w:r>
        <w:rPr>
          <w:rFonts w:hint="default" w:ascii="Times New Roman" w:hAnsi="Times New Roman" w:cs="Times New Roman" w:eastAsiaTheme="minorEastAsia"/>
          <w:b/>
          <w:spacing w:val="4"/>
          <w:sz w:val="28"/>
          <w:szCs w:val="28"/>
        </w:rPr>
        <w:t>用档案盒(或档案袋)密封。</w:t>
      </w:r>
    </w:p>
    <w:p w14:paraId="0FDA241E">
      <w:pPr>
        <w:spacing w:line="360" w:lineRule="auto"/>
        <w:ind w:left="559" w:leftChars="266"/>
        <w:rPr>
          <w:rFonts w:hint="default" w:ascii="Times New Roman" w:hAnsi="Times New Roman" w:cs="Times New Roman"/>
          <w:b/>
          <w:bCs/>
          <w:sz w:val="28"/>
          <w:szCs w:val="28"/>
        </w:rPr>
      </w:pPr>
      <w:r>
        <w:rPr>
          <w:rFonts w:hint="default" w:ascii="Times New Roman" w:hAnsi="Times New Roman" w:cs="Times New Roman" w:eastAsiaTheme="minorEastAsia"/>
          <w:spacing w:val="4"/>
          <w:sz w:val="28"/>
          <w:szCs w:val="28"/>
        </w:rPr>
        <w:t>4.2</w:t>
      </w:r>
      <w:r>
        <w:rPr>
          <w:rFonts w:hint="default" w:ascii="Times New Roman" w:hAnsi="Times New Roman" w:cs="Times New Roman" w:eastAsiaTheme="minorEastAsia"/>
          <w:b/>
          <w:spacing w:val="4"/>
          <w:sz w:val="28"/>
          <w:szCs w:val="28"/>
        </w:rPr>
        <w:t>投标文件</w:t>
      </w:r>
      <w:r>
        <w:rPr>
          <w:rFonts w:hint="default" w:ascii="Times New Roman" w:hAnsi="Times New Roman" w:cs="Times New Roman" w:eastAsiaTheme="minorEastAsia"/>
          <w:b/>
          <w:spacing w:val="4"/>
          <w:sz w:val="28"/>
          <w:szCs w:val="28"/>
          <w:lang w:val="en-US" w:eastAsia="zh-CN"/>
        </w:rPr>
        <w:t>商务标</w:t>
      </w:r>
      <w:r>
        <w:rPr>
          <w:rFonts w:hint="default" w:ascii="Times New Roman" w:hAnsi="Times New Roman" w:cs="Times New Roman" w:eastAsiaTheme="minorEastAsia"/>
          <w:b/>
          <w:spacing w:val="4"/>
          <w:sz w:val="28"/>
          <w:szCs w:val="28"/>
        </w:rPr>
        <w:t>正</w:t>
      </w:r>
      <w:r>
        <w:rPr>
          <w:rFonts w:hint="default" w:ascii="Times New Roman" w:hAnsi="Times New Roman" w:cs="Times New Roman" w:eastAsiaTheme="minorEastAsia"/>
          <w:b/>
          <w:spacing w:val="4"/>
          <w:sz w:val="28"/>
          <w:szCs w:val="28"/>
          <w:lang w:val="en-US" w:eastAsia="zh-CN"/>
        </w:rPr>
        <w:t>本1件，副本2件</w:t>
      </w:r>
      <w:r>
        <w:rPr>
          <w:rFonts w:hint="default" w:ascii="Times New Roman" w:hAnsi="Times New Roman" w:cs="Times New Roman" w:eastAsiaTheme="minorEastAsia"/>
          <w:b/>
          <w:spacing w:val="4"/>
          <w:sz w:val="28"/>
          <w:szCs w:val="28"/>
        </w:rPr>
        <w:t>），开标</w:t>
      </w:r>
      <w:r>
        <w:rPr>
          <w:rFonts w:hint="default" w:ascii="Times New Roman" w:hAnsi="Times New Roman" w:cs="Times New Roman" w:eastAsiaTheme="minorEastAsia"/>
          <w:b/>
          <w:spacing w:val="4"/>
          <w:sz w:val="28"/>
          <w:szCs w:val="28"/>
          <w:lang w:val="en-US" w:eastAsia="zh-CN"/>
        </w:rPr>
        <w:t>一览表</w:t>
      </w:r>
      <w:r>
        <w:rPr>
          <w:rFonts w:hint="default" w:ascii="Times New Roman" w:hAnsi="Times New Roman" w:cs="Times New Roman" w:eastAsiaTheme="minorEastAsia"/>
          <w:b/>
          <w:spacing w:val="4"/>
          <w:sz w:val="28"/>
          <w:szCs w:val="28"/>
        </w:rPr>
        <w:t>一份，报价汇总表（包含分项报价表）一份。</w:t>
      </w:r>
    </w:p>
    <w:p w14:paraId="3EB317F3">
      <w:pPr>
        <w:pStyle w:val="11"/>
        <w:numPr>
          <w:ilvl w:val="0"/>
          <w:numId w:val="4"/>
        </w:num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rPr>
        <w:t>投标文件格式要求</w:t>
      </w:r>
    </w:p>
    <w:p w14:paraId="2D790EB8">
      <w:pPr>
        <w:spacing w:line="360" w:lineRule="auto"/>
        <w:ind w:firstLine="535" w:firstLineChars="185"/>
        <w:rPr>
          <w:rFonts w:hint="default" w:ascii="Times New Roman" w:hAnsi="Times New Roman" w:cs="Times New Roman"/>
          <w:b/>
          <w:spacing w:val="4"/>
          <w:sz w:val="28"/>
          <w:szCs w:val="28"/>
        </w:rPr>
      </w:pPr>
      <w:r>
        <w:rPr>
          <w:rFonts w:hint="default" w:ascii="Times New Roman" w:hAnsi="Times New Roman" w:cs="Times New Roman"/>
          <w:b/>
          <w:spacing w:val="4"/>
          <w:sz w:val="28"/>
          <w:szCs w:val="28"/>
        </w:rPr>
        <w:t>1. 投标文件编制说明</w:t>
      </w:r>
    </w:p>
    <w:p w14:paraId="67D177A4">
      <w:pPr>
        <w:spacing w:line="360" w:lineRule="auto"/>
        <w:ind w:firstLine="532" w:firstLineChars="185"/>
        <w:rPr>
          <w:rFonts w:hint="default" w:ascii="Times New Roman" w:hAnsi="Times New Roman" w:cs="Times New Roman"/>
          <w:spacing w:val="4"/>
          <w:sz w:val="28"/>
          <w:szCs w:val="28"/>
        </w:rPr>
      </w:pPr>
      <w:r>
        <w:rPr>
          <w:rFonts w:hint="default" w:ascii="Times New Roman" w:hAnsi="Times New Roman" w:cs="Times New Roman"/>
          <w:spacing w:val="4"/>
          <w:sz w:val="28"/>
          <w:szCs w:val="28"/>
        </w:rPr>
        <w:t>1.1投标文件应按照要求进行编制，不得擅自删减内容。</w:t>
      </w:r>
    </w:p>
    <w:p w14:paraId="7E477D8F">
      <w:pPr>
        <w:tabs>
          <w:tab w:val="left" w:pos="640"/>
        </w:tabs>
        <w:spacing w:line="360" w:lineRule="auto"/>
        <w:ind w:left="420" w:leftChars="200" w:firstLine="109" w:firstLineChars="38"/>
        <w:rPr>
          <w:rFonts w:hint="default" w:ascii="Times New Roman" w:hAnsi="Times New Roman" w:cs="Times New Roman"/>
          <w:b/>
          <w:bCs/>
          <w:color w:val="FF0000"/>
          <w:spacing w:val="4"/>
          <w:sz w:val="28"/>
          <w:szCs w:val="28"/>
        </w:rPr>
      </w:pPr>
      <w:r>
        <w:rPr>
          <w:rFonts w:hint="default" w:ascii="Times New Roman" w:hAnsi="Times New Roman" w:cs="Times New Roman"/>
          <w:spacing w:val="4"/>
          <w:sz w:val="28"/>
          <w:szCs w:val="28"/>
        </w:rPr>
        <w:t>1.2 报价汇总表为在开标仪式上唱标的内容，要求按格式填写、统一     规范。</w:t>
      </w:r>
    </w:p>
    <w:p w14:paraId="693D5A5B">
      <w:pPr>
        <w:spacing w:line="360" w:lineRule="auto"/>
        <w:ind w:firstLine="535" w:firstLineChars="185"/>
        <w:rPr>
          <w:rFonts w:hint="default" w:ascii="Times New Roman" w:hAnsi="Times New Roman" w:cs="Times New Roman"/>
          <w:b/>
          <w:spacing w:val="4"/>
          <w:sz w:val="28"/>
          <w:szCs w:val="28"/>
        </w:rPr>
      </w:pPr>
      <w:r>
        <w:rPr>
          <w:rFonts w:hint="default" w:ascii="Times New Roman" w:hAnsi="Times New Roman" w:cs="Times New Roman"/>
          <w:b/>
          <w:spacing w:val="4"/>
          <w:sz w:val="28"/>
          <w:szCs w:val="28"/>
        </w:rPr>
        <w:t>2. 投标文件的签署及规定</w:t>
      </w:r>
    </w:p>
    <w:p w14:paraId="02B0F780">
      <w:pPr>
        <w:spacing w:line="360" w:lineRule="auto"/>
        <w:ind w:firstLine="535" w:firstLineChars="186"/>
        <w:rPr>
          <w:rFonts w:hint="default" w:ascii="Times New Roman" w:hAnsi="Times New Roman" w:cs="Times New Roman"/>
          <w:spacing w:val="4"/>
          <w:sz w:val="28"/>
          <w:szCs w:val="28"/>
        </w:rPr>
      </w:pPr>
      <w:r>
        <w:rPr>
          <w:rFonts w:hint="default" w:ascii="Times New Roman" w:hAnsi="Times New Roman" w:cs="Times New Roman"/>
          <w:spacing w:val="4"/>
          <w:sz w:val="28"/>
          <w:szCs w:val="28"/>
        </w:rPr>
        <w:t>2.1投标人应填写全称，同时加盖公司印章。</w:t>
      </w:r>
    </w:p>
    <w:p w14:paraId="2DE10888">
      <w:pPr>
        <w:spacing w:line="360" w:lineRule="auto"/>
        <w:ind w:firstLine="535" w:firstLineChars="186"/>
        <w:rPr>
          <w:rFonts w:hint="default" w:ascii="Times New Roman" w:hAnsi="Times New Roman" w:cs="Times New Roman"/>
          <w:spacing w:val="4"/>
          <w:sz w:val="28"/>
          <w:szCs w:val="28"/>
        </w:rPr>
      </w:pPr>
      <w:r>
        <w:rPr>
          <w:rFonts w:hint="default" w:ascii="Times New Roman" w:hAnsi="Times New Roman" w:cs="Times New Roman"/>
          <w:spacing w:val="4"/>
          <w:sz w:val="28"/>
          <w:szCs w:val="28"/>
        </w:rPr>
        <w:t>2.2投标文件必须由法人代表或授权代表签署。</w:t>
      </w:r>
    </w:p>
    <w:p w14:paraId="0B7B017A">
      <w:pPr>
        <w:spacing w:line="360" w:lineRule="auto"/>
        <w:ind w:left="596" w:leftChars="266" w:hanging="37" w:hangingChars="13"/>
        <w:rPr>
          <w:rFonts w:hint="default" w:ascii="Times New Roman" w:hAnsi="Times New Roman" w:cs="Times New Roman"/>
          <w:spacing w:val="4"/>
          <w:sz w:val="28"/>
          <w:szCs w:val="28"/>
        </w:rPr>
      </w:pPr>
      <w:r>
        <w:rPr>
          <w:rFonts w:hint="default" w:ascii="Times New Roman" w:hAnsi="Times New Roman" w:cs="Times New Roman"/>
          <w:spacing w:val="4"/>
          <w:sz w:val="28"/>
          <w:szCs w:val="28"/>
        </w:rPr>
        <w:t>2.3投标文件的正本必须用不褪色的墨水填写或打印，注明“正本”字样。副本可以用复印件。如果正本与副本不符，以正本为准。开标后，无论中标与否，投标文件概不退还，请投标人自留底稿。</w:t>
      </w:r>
    </w:p>
    <w:p w14:paraId="1403C5F3">
      <w:pPr>
        <w:spacing w:line="360" w:lineRule="auto"/>
        <w:ind w:left="596" w:leftChars="266" w:hanging="37" w:hangingChars="13"/>
        <w:rPr>
          <w:rFonts w:hint="default" w:ascii="Times New Roman" w:hAnsi="Times New Roman" w:cs="Times New Roman"/>
          <w:spacing w:val="4"/>
          <w:sz w:val="28"/>
          <w:szCs w:val="28"/>
        </w:rPr>
      </w:pPr>
      <w:r>
        <w:rPr>
          <w:rFonts w:hint="default" w:ascii="Times New Roman" w:hAnsi="Times New Roman" w:cs="Times New Roman"/>
          <w:spacing w:val="4"/>
          <w:sz w:val="28"/>
          <w:szCs w:val="28"/>
        </w:rPr>
        <w:t>2.4 投标文件不得涂改和增删，如有修改错漏处，必须由同一签署人签字或盖章。</w:t>
      </w:r>
    </w:p>
    <w:p w14:paraId="63ABFF24">
      <w:pPr>
        <w:pStyle w:val="11"/>
        <w:spacing w:line="360" w:lineRule="auto"/>
        <w:ind w:firstLine="576" w:firstLineChars="200"/>
        <w:rPr>
          <w:rFonts w:hint="default" w:ascii="Times New Roman" w:hAnsi="Times New Roman" w:cs="Times New Roman"/>
          <w:spacing w:val="4"/>
          <w:sz w:val="28"/>
          <w:szCs w:val="28"/>
        </w:rPr>
      </w:pPr>
      <w:r>
        <w:rPr>
          <w:rFonts w:hint="default" w:ascii="Times New Roman" w:hAnsi="Times New Roman" w:cs="Times New Roman"/>
          <w:spacing w:val="4"/>
          <w:sz w:val="28"/>
          <w:szCs w:val="28"/>
        </w:rPr>
        <w:t>2.5投标文件因字迹潦草或表达不清所引起的后果由投标人负责。</w:t>
      </w:r>
    </w:p>
    <w:p w14:paraId="359E44FE">
      <w:pPr>
        <w:pStyle w:val="11"/>
        <w:spacing w:line="360" w:lineRule="auto"/>
        <w:ind w:firstLine="576" w:firstLineChars="200"/>
        <w:rPr>
          <w:rFonts w:hint="default" w:ascii="Times New Roman" w:hAnsi="Times New Roman" w:cs="Times New Roman"/>
          <w:spacing w:val="4"/>
          <w:sz w:val="28"/>
          <w:szCs w:val="28"/>
        </w:rPr>
      </w:pPr>
    </w:p>
    <w:p w14:paraId="4AFCE738">
      <w:pPr>
        <w:pStyle w:val="11"/>
        <w:spacing w:line="360" w:lineRule="auto"/>
        <w:ind w:firstLine="576" w:firstLineChars="200"/>
        <w:rPr>
          <w:rFonts w:hint="default" w:ascii="Times New Roman" w:hAnsi="Times New Roman" w:cs="Times New Roman"/>
          <w:spacing w:val="4"/>
          <w:sz w:val="28"/>
          <w:szCs w:val="28"/>
        </w:rPr>
      </w:pPr>
    </w:p>
    <w:p w14:paraId="0AC87198">
      <w:pPr>
        <w:pStyle w:val="11"/>
        <w:spacing w:line="360" w:lineRule="auto"/>
        <w:ind w:firstLine="576" w:firstLineChars="200"/>
        <w:rPr>
          <w:rFonts w:hint="default" w:ascii="Times New Roman" w:hAnsi="Times New Roman" w:cs="Times New Roman"/>
          <w:spacing w:val="4"/>
          <w:sz w:val="28"/>
          <w:szCs w:val="28"/>
        </w:rPr>
      </w:pPr>
    </w:p>
    <w:p w14:paraId="084033E3">
      <w:pPr>
        <w:pStyle w:val="11"/>
        <w:spacing w:line="360" w:lineRule="auto"/>
        <w:ind w:firstLine="576" w:firstLineChars="200"/>
        <w:rPr>
          <w:rFonts w:hint="default" w:ascii="Times New Roman" w:hAnsi="Times New Roman" w:cs="Times New Roman"/>
          <w:spacing w:val="4"/>
          <w:sz w:val="28"/>
          <w:szCs w:val="28"/>
        </w:rPr>
      </w:pPr>
    </w:p>
    <w:p w14:paraId="54D65A3D">
      <w:pPr>
        <w:pStyle w:val="11"/>
        <w:spacing w:line="360" w:lineRule="auto"/>
        <w:ind w:firstLine="576" w:firstLineChars="200"/>
        <w:rPr>
          <w:rFonts w:hint="default" w:ascii="Times New Roman" w:hAnsi="Times New Roman" w:cs="Times New Roman"/>
          <w:spacing w:val="4"/>
          <w:sz w:val="28"/>
          <w:szCs w:val="28"/>
        </w:rPr>
      </w:pPr>
    </w:p>
    <w:p w14:paraId="56F53500">
      <w:pPr>
        <w:pStyle w:val="11"/>
        <w:spacing w:line="360" w:lineRule="auto"/>
        <w:ind w:firstLine="576" w:firstLineChars="200"/>
        <w:rPr>
          <w:rFonts w:hint="default" w:ascii="Times New Roman" w:hAnsi="Times New Roman" w:cs="Times New Roman"/>
          <w:spacing w:val="4"/>
          <w:sz w:val="28"/>
          <w:szCs w:val="28"/>
        </w:rPr>
      </w:pPr>
    </w:p>
    <w:p w14:paraId="18D8866B">
      <w:pPr>
        <w:pStyle w:val="11"/>
        <w:spacing w:line="360" w:lineRule="auto"/>
        <w:ind w:firstLine="576" w:firstLineChars="200"/>
        <w:rPr>
          <w:rFonts w:hint="default" w:ascii="Times New Roman" w:hAnsi="Times New Roman" w:cs="Times New Roman"/>
          <w:spacing w:val="4"/>
          <w:sz w:val="28"/>
          <w:szCs w:val="28"/>
        </w:rPr>
      </w:pPr>
    </w:p>
    <w:p w14:paraId="4B1DD4A0">
      <w:pPr>
        <w:pStyle w:val="11"/>
        <w:spacing w:line="360" w:lineRule="auto"/>
        <w:ind w:firstLine="576" w:firstLineChars="200"/>
        <w:rPr>
          <w:rFonts w:hint="default" w:ascii="Times New Roman" w:hAnsi="Times New Roman" w:cs="Times New Roman"/>
          <w:spacing w:val="4"/>
          <w:sz w:val="28"/>
          <w:szCs w:val="28"/>
        </w:rPr>
      </w:pPr>
    </w:p>
    <w:p w14:paraId="43162599">
      <w:pPr>
        <w:pStyle w:val="11"/>
        <w:spacing w:line="360" w:lineRule="auto"/>
        <w:ind w:firstLine="576" w:firstLineChars="200"/>
        <w:rPr>
          <w:rFonts w:hint="default" w:ascii="Times New Roman" w:hAnsi="Times New Roman" w:cs="Times New Roman"/>
          <w:spacing w:val="4"/>
          <w:sz w:val="28"/>
          <w:szCs w:val="28"/>
        </w:rPr>
      </w:pPr>
    </w:p>
    <w:p w14:paraId="6F875540">
      <w:pPr>
        <w:pStyle w:val="11"/>
        <w:spacing w:line="360" w:lineRule="auto"/>
        <w:ind w:firstLine="576" w:firstLineChars="200"/>
        <w:rPr>
          <w:rFonts w:hint="default" w:ascii="Times New Roman" w:hAnsi="Times New Roman" w:cs="Times New Roman"/>
          <w:spacing w:val="4"/>
          <w:sz w:val="28"/>
          <w:szCs w:val="28"/>
        </w:rPr>
      </w:pPr>
    </w:p>
    <w:p w14:paraId="62BC5B22">
      <w:pPr>
        <w:pStyle w:val="11"/>
        <w:spacing w:line="360" w:lineRule="auto"/>
        <w:ind w:firstLine="576" w:firstLineChars="200"/>
        <w:rPr>
          <w:rFonts w:hint="default" w:ascii="Times New Roman" w:hAnsi="Times New Roman" w:cs="Times New Roman"/>
          <w:spacing w:val="4"/>
          <w:sz w:val="28"/>
          <w:szCs w:val="28"/>
        </w:rPr>
      </w:pPr>
    </w:p>
    <w:p w14:paraId="16DC289E">
      <w:pPr>
        <w:pStyle w:val="11"/>
        <w:spacing w:line="360" w:lineRule="auto"/>
        <w:ind w:firstLine="576" w:firstLineChars="200"/>
        <w:rPr>
          <w:rFonts w:hint="default" w:ascii="Times New Roman" w:hAnsi="Times New Roman" w:cs="Times New Roman"/>
          <w:spacing w:val="4"/>
          <w:sz w:val="28"/>
          <w:szCs w:val="28"/>
        </w:rPr>
      </w:pPr>
    </w:p>
    <w:p w14:paraId="68F8B1EA">
      <w:pPr>
        <w:pStyle w:val="11"/>
        <w:spacing w:line="360" w:lineRule="auto"/>
        <w:ind w:firstLine="576" w:firstLineChars="200"/>
        <w:rPr>
          <w:rFonts w:hint="default" w:ascii="Times New Roman" w:hAnsi="Times New Roman" w:cs="Times New Roman"/>
          <w:spacing w:val="4"/>
          <w:sz w:val="28"/>
          <w:szCs w:val="28"/>
        </w:rPr>
      </w:pPr>
    </w:p>
    <w:p w14:paraId="4507015B">
      <w:pPr>
        <w:pStyle w:val="11"/>
        <w:spacing w:line="360" w:lineRule="auto"/>
        <w:ind w:firstLine="576" w:firstLineChars="200"/>
        <w:rPr>
          <w:rFonts w:hint="default" w:ascii="Times New Roman" w:hAnsi="Times New Roman" w:cs="Times New Roman"/>
          <w:spacing w:val="4"/>
          <w:sz w:val="28"/>
          <w:szCs w:val="28"/>
        </w:rPr>
      </w:pPr>
    </w:p>
    <w:p w14:paraId="08E3D730">
      <w:pPr>
        <w:pStyle w:val="11"/>
        <w:spacing w:line="360" w:lineRule="auto"/>
        <w:ind w:firstLine="576" w:firstLineChars="200"/>
        <w:rPr>
          <w:rFonts w:hint="default" w:ascii="Times New Roman" w:hAnsi="Times New Roman" w:cs="Times New Roman"/>
          <w:spacing w:val="4"/>
          <w:sz w:val="28"/>
          <w:szCs w:val="28"/>
        </w:rPr>
      </w:pPr>
    </w:p>
    <w:p w14:paraId="2D7EFDE1">
      <w:pPr>
        <w:pStyle w:val="11"/>
        <w:spacing w:line="360" w:lineRule="auto"/>
        <w:ind w:firstLine="576" w:firstLineChars="200"/>
        <w:rPr>
          <w:rFonts w:hint="default" w:ascii="Times New Roman" w:hAnsi="Times New Roman" w:cs="Times New Roman"/>
          <w:spacing w:val="4"/>
          <w:sz w:val="28"/>
          <w:szCs w:val="28"/>
        </w:rPr>
      </w:pPr>
    </w:p>
    <w:p w14:paraId="1F825911">
      <w:pPr>
        <w:pStyle w:val="11"/>
        <w:spacing w:line="360" w:lineRule="auto"/>
        <w:ind w:firstLine="576" w:firstLineChars="200"/>
        <w:rPr>
          <w:rFonts w:hint="default" w:ascii="Times New Roman" w:hAnsi="Times New Roman" w:cs="Times New Roman"/>
          <w:spacing w:val="4"/>
          <w:sz w:val="28"/>
          <w:szCs w:val="28"/>
        </w:rPr>
      </w:pPr>
    </w:p>
    <w:p w14:paraId="470549AE">
      <w:pPr>
        <w:pStyle w:val="11"/>
        <w:spacing w:line="360" w:lineRule="auto"/>
        <w:ind w:firstLine="576" w:firstLineChars="200"/>
        <w:rPr>
          <w:rFonts w:hint="default" w:ascii="Times New Roman" w:hAnsi="Times New Roman" w:cs="Times New Roman"/>
          <w:spacing w:val="4"/>
          <w:sz w:val="28"/>
          <w:szCs w:val="28"/>
        </w:rPr>
      </w:pPr>
    </w:p>
    <w:p w14:paraId="78D26B66">
      <w:pPr>
        <w:pStyle w:val="11"/>
        <w:spacing w:line="360" w:lineRule="auto"/>
        <w:ind w:firstLine="576" w:firstLineChars="200"/>
        <w:rPr>
          <w:rFonts w:hint="default" w:ascii="Times New Roman" w:hAnsi="Times New Roman" w:cs="Times New Roman"/>
          <w:spacing w:val="4"/>
          <w:sz w:val="28"/>
          <w:szCs w:val="28"/>
        </w:rPr>
      </w:pPr>
    </w:p>
    <w:p w14:paraId="7109ADD6">
      <w:pPr>
        <w:pStyle w:val="11"/>
        <w:numPr>
          <w:ilvl w:val="0"/>
          <w:numId w:val="5"/>
        </w:numPr>
        <w:spacing w:line="360" w:lineRule="auto"/>
        <w:ind w:firstLine="578" w:firstLineChars="200"/>
        <w:rPr>
          <w:rFonts w:hint="default" w:ascii="Times New Roman" w:hAnsi="Times New Roman" w:cs="Times New Roman"/>
          <w:b/>
          <w:bCs/>
          <w:spacing w:val="4"/>
          <w:sz w:val="28"/>
          <w:szCs w:val="28"/>
        </w:rPr>
      </w:pPr>
      <w:r>
        <w:rPr>
          <w:rFonts w:hint="default" w:ascii="Times New Roman" w:hAnsi="Times New Roman" w:cs="Times New Roman"/>
          <w:b/>
          <w:bCs/>
          <w:spacing w:val="4"/>
          <w:sz w:val="28"/>
          <w:szCs w:val="28"/>
        </w:rPr>
        <w:t>投标文件格式</w:t>
      </w:r>
    </w:p>
    <w:p w14:paraId="6550879B">
      <w:pPr>
        <w:pStyle w:val="11"/>
        <w:spacing w:line="360" w:lineRule="auto"/>
        <w:rPr>
          <w:rFonts w:hint="default" w:ascii="Times New Roman" w:hAnsi="Times New Roman" w:cs="Times New Roman"/>
          <w:b/>
          <w:bCs/>
          <w:spacing w:val="4"/>
          <w:sz w:val="28"/>
          <w:szCs w:val="28"/>
        </w:rPr>
      </w:pPr>
      <w:r>
        <w:rPr>
          <w:rFonts w:hint="default" w:ascii="Times New Roman" w:hAnsi="Times New Roman" w:cs="Times New Roman"/>
          <w:b/>
          <w:bCs/>
          <w:spacing w:val="4"/>
          <w:sz w:val="28"/>
          <w:szCs w:val="28"/>
        </w:rPr>
        <w:t xml:space="preserve">     （详见下页）</w:t>
      </w:r>
    </w:p>
    <w:p w14:paraId="40959193">
      <w:pPr>
        <w:pStyle w:val="4"/>
        <w:jc w:val="center"/>
        <w:rPr>
          <w:rFonts w:hint="default" w:ascii="Times New Roman" w:hAnsi="Times New Roman" w:eastAsia="黑体" w:cs="Times New Roman"/>
          <w:b w:val="0"/>
          <w:bCs w:val="0"/>
          <w:sz w:val="28"/>
        </w:rPr>
      </w:pPr>
      <w:r>
        <w:rPr>
          <w:rFonts w:hint="default" w:ascii="Times New Roman" w:hAnsi="Times New Roman" w:eastAsia="黑体" w:cs="Times New Roman"/>
          <w:b w:val="0"/>
          <w:bCs w:val="0"/>
          <w:sz w:val="28"/>
        </w:rPr>
        <w:t>（</w:t>
      </w:r>
      <w:r>
        <w:rPr>
          <w:rFonts w:hint="default" w:ascii="Times New Roman" w:hAnsi="Times New Roman" w:eastAsia="黑体" w:cs="Times New Roman"/>
          <w:b w:val="0"/>
          <w:bCs w:val="0"/>
          <w:sz w:val="28"/>
          <w:lang w:val="en-US" w:eastAsia="zh-CN"/>
        </w:rPr>
        <w:t>一</w:t>
      </w:r>
      <w:r>
        <w:rPr>
          <w:rFonts w:hint="default" w:ascii="Times New Roman" w:hAnsi="Times New Roman" w:eastAsia="黑体" w:cs="Times New Roman"/>
          <w:b w:val="0"/>
          <w:bCs w:val="0"/>
          <w:sz w:val="28"/>
        </w:rPr>
        <w:t>）企业情况、从业经历、服务承诺一览表</w:t>
      </w:r>
    </w:p>
    <w:tbl>
      <w:tblPr>
        <w:tblStyle w:val="2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539"/>
        <w:gridCol w:w="430"/>
        <w:gridCol w:w="568"/>
        <w:gridCol w:w="1400"/>
        <w:gridCol w:w="1293"/>
        <w:gridCol w:w="709"/>
        <w:gridCol w:w="1554"/>
      </w:tblGrid>
      <w:tr w14:paraId="5EA4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1"/>
            <w:vAlign w:val="center"/>
          </w:tcPr>
          <w:p w14:paraId="74AD84C7">
            <w:pPr>
              <w:jc w:val="center"/>
              <w:rPr>
                <w:rFonts w:hint="default" w:ascii="Times New Roman" w:hAnsi="Times New Roman" w:cs="Times New Roman"/>
                <w:szCs w:val="21"/>
              </w:rPr>
            </w:pPr>
            <w:r>
              <w:rPr>
                <w:rFonts w:hint="default" w:ascii="Times New Roman" w:hAnsi="Times New Roman" w:cs="Times New Roman"/>
                <w:szCs w:val="21"/>
              </w:rPr>
              <w:t>企业情况</w:t>
            </w:r>
          </w:p>
        </w:tc>
      </w:tr>
      <w:tr w14:paraId="10F6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7CE481F">
            <w:pPr>
              <w:jc w:val="center"/>
              <w:rPr>
                <w:rFonts w:hint="default" w:ascii="Times New Roman" w:hAnsi="Times New Roman" w:cs="Times New Roman"/>
                <w:szCs w:val="21"/>
              </w:rPr>
            </w:pPr>
            <w:r>
              <w:rPr>
                <w:rFonts w:hint="default" w:ascii="Times New Roman" w:hAnsi="Times New Roman" w:cs="Times New Roman"/>
                <w:szCs w:val="21"/>
              </w:rPr>
              <w:t>公司名称</w:t>
            </w:r>
          </w:p>
        </w:tc>
        <w:tc>
          <w:tcPr>
            <w:tcW w:w="2547" w:type="dxa"/>
            <w:gridSpan w:val="4"/>
            <w:vAlign w:val="center"/>
          </w:tcPr>
          <w:p w14:paraId="58C23164">
            <w:pPr>
              <w:jc w:val="center"/>
              <w:rPr>
                <w:rFonts w:hint="default" w:ascii="Times New Roman" w:hAnsi="Times New Roman" w:cs="Times New Roman"/>
                <w:szCs w:val="21"/>
              </w:rPr>
            </w:pPr>
          </w:p>
        </w:tc>
        <w:tc>
          <w:tcPr>
            <w:tcW w:w="998" w:type="dxa"/>
            <w:gridSpan w:val="2"/>
            <w:vAlign w:val="center"/>
          </w:tcPr>
          <w:p w14:paraId="35590E52">
            <w:pPr>
              <w:rPr>
                <w:rFonts w:hint="default" w:ascii="Times New Roman" w:hAnsi="Times New Roman" w:cs="Times New Roman"/>
                <w:szCs w:val="21"/>
              </w:rPr>
            </w:pPr>
            <w:r>
              <w:rPr>
                <w:rFonts w:hint="default" w:ascii="Times New Roman" w:hAnsi="Times New Roman" w:cs="Times New Roman"/>
                <w:szCs w:val="21"/>
              </w:rPr>
              <w:t>成立时间</w:t>
            </w:r>
          </w:p>
        </w:tc>
        <w:tc>
          <w:tcPr>
            <w:tcW w:w="1400" w:type="dxa"/>
            <w:vAlign w:val="center"/>
          </w:tcPr>
          <w:p w14:paraId="21D561CA">
            <w:pPr>
              <w:rPr>
                <w:rFonts w:hint="default" w:ascii="Times New Roman" w:hAnsi="Times New Roman" w:cs="Times New Roman"/>
                <w:szCs w:val="21"/>
              </w:rPr>
            </w:pPr>
          </w:p>
        </w:tc>
        <w:tc>
          <w:tcPr>
            <w:tcW w:w="1293" w:type="dxa"/>
            <w:vAlign w:val="center"/>
          </w:tcPr>
          <w:p w14:paraId="5456A25E">
            <w:pPr>
              <w:rPr>
                <w:rFonts w:hint="default" w:ascii="Times New Roman" w:hAnsi="Times New Roman" w:cs="Times New Roman"/>
                <w:szCs w:val="21"/>
              </w:rPr>
            </w:pPr>
            <w:r>
              <w:rPr>
                <w:rFonts w:hint="default" w:ascii="Times New Roman" w:hAnsi="Times New Roman" w:cs="Times New Roman"/>
                <w:szCs w:val="21"/>
              </w:rPr>
              <w:t>注册资本</w:t>
            </w:r>
          </w:p>
        </w:tc>
        <w:tc>
          <w:tcPr>
            <w:tcW w:w="2263" w:type="dxa"/>
            <w:gridSpan w:val="2"/>
            <w:vAlign w:val="center"/>
          </w:tcPr>
          <w:p w14:paraId="2E5E69CB">
            <w:pPr>
              <w:jc w:val="right"/>
              <w:rPr>
                <w:rFonts w:hint="default" w:ascii="Times New Roman" w:hAnsi="Times New Roman" w:cs="Times New Roman"/>
                <w:szCs w:val="21"/>
              </w:rPr>
            </w:pPr>
            <w:r>
              <w:rPr>
                <w:rFonts w:hint="default" w:ascii="Times New Roman" w:hAnsi="Times New Roman" w:cs="Times New Roman"/>
                <w:szCs w:val="21"/>
              </w:rPr>
              <w:t>万元</w:t>
            </w:r>
          </w:p>
        </w:tc>
      </w:tr>
      <w:tr w14:paraId="1339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679A946D">
            <w:pPr>
              <w:jc w:val="left"/>
              <w:rPr>
                <w:rFonts w:hint="default" w:ascii="Times New Roman" w:hAnsi="Times New Roman" w:cs="Times New Roman"/>
                <w:szCs w:val="21"/>
              </w:rPr>
            </w:pPr>
            <w:r>
              <w:rPr>
                <w:rFonts w:hint="default" w:ascii="Times New Roman" w:hAnsi="Times New Roman" w:cs="Times New Roman"/>
                <w:szCs w:val="21"/>
              </w:rPr>
              <w:t>公司在册员工人数</w:t>
            </w:r>
          </w:p>
        </w:tc>
        <w:tc>
          <w:tcPr>
            <w:tcW w:w="1984" w:type="dxa"/>
            <w:gridSpan w:val="3"/>
            <w:vAlign w:val="center"/>
          </w:tcPr>
          <w:p w14:paraId="42DC8DC9">
            <w:pPr>
              <w:jc w:val="right"/>
              <w:rPr>
                <w:rFonts w:hint="default" w:ascii="Times New Roman" w:hAnsi="Times New Roman" w:cs="Times New Roman"/>
                <w:szCs w:val="21"/>
              </w:rPr>
            </w:pPr>
            <w:r>
              <w:rPr>
                <w:rFonts w:hint="default" w:ascii="Times New Roman" w:hAnsi="Times New Roman" w:cs="Times New Roman"/>
                <w:szCs w:val="21"/>
              </w:rPr>
              <w:t>人</w:t>
            </w:r>
          </w:p>
        </w:tc>
        <w:tc>
          <w:tcPr>
            <w:tcW w:w="3970" w:type="dxa"/>
            <w:gridSpan w:val="4"/>
            <w:vAlign w:val="center"/>
          </w:tcPr>
          <w:p w14:paraId="2D3E2393">
            <w:pPr>
              <w:rPr>
                <w:rFonts w:hint="default" w:ascii="Times New Roman" w:hAnsi="Times New Roman" w:cs="Times New Roman"/>
                <w:szCs w:val="21"/>
              </w:rPr>
            </w:pPr>
            <w:r>
              <w:rPr>
                <w:rFonts w:hint="default" w:ascii="Times New Roman" w:hAnsi="Times New Roman" w:cs="Times New Roman"/>
                <w:szCs w:val="21"/>
              </w:rPr>
              <w:t>专业从事生产制造管理的员工人数</w:t>
            </w:r>
          </w:p>
        </w:tc>
        <w:tc>
          <w:tcPr>
            <w:tcW w:w="1554" w:type="dxa"/>
            <w:vAlign w:val="center"/>
          </w:tcPr>
          <w:p w14:paraId="5B013BB5">
            <w:pPr>
              <w:jc w:val="right"/>
              <w:rPr>
                <w:rFonts w:hint="default" w:ascii="Times New Roman" w:hAnsi="Times New Roman" w:cs="Times New Roman"/>
                <w:szCs w:val="21"/>
              </w:rPr>
            </w:pPr>
            <w:r>
              <w:rPr>
                <w:rFonts w:hint="default" w:ascii="Times New Roman" w:hAnsi="Times New Roman" w:cs="Times New Roman"/>
                <w:szCs w:val="21"/>
              </w:rPr>
              <w:t>人</w:t>
            </w:r>
          </w:p>
        </w:tc>
      </w:tr>
      <w:tr w14:paraId="303D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14:paraId="3151F7BA">
            <w:pPr>
              <w:jc w:val="left"/>
              <w:rPr>
                <w:rFonts w:hint="default" w:ascii="Times New Roman" w:hAnsi="Times New Roman" w:cs="Times New Roman"/>
                <w:szCs w:val="21"/>
              </w:rPr>
            </w:pPr>
            <w:r>
              <w:rPr>
                <w:rFonts w:hint="default" w:ascii="Times New Roman" w:hAnsi="Times New Roman" w:cs="Times New Roman"/>
                <w:szCs w:val="21"/>
              </w:rPr>
              <w:t>企业所通过的体系认证情况</w:t>
            </w:r>
          </w:p>
        </w:tc>
        <w:tc>
          <w:tcPr>
            <w:tcW w:w="5954" w:type="dxa"/>
            <w:gridSpan w:val="6"/>
            <w:vAlign w:val="center"/>
          </w:tcPr>
          <w:p w14:paraId="1B78BD60">
            <w:pPr>
              <w:jc w:val="right"/>
              <w:rPr>
                <w:rFonts w:hint="default" w:ascii="Times New Roman" w:hAnsi="Times New Roman" w:cs="Times New Roman"/>
                <w:szCs w:val="21"/>
              </w:rPr>
            </w:pPr>
          </w:p>
        </w:tc>
      </w:tr>
      <w:tr w14:paraId="12BA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72C574C7">
            <w:pPr>
              <w:jc w:val="center"/>
              <w:rPr>
                <w:rFonts w:hint="default" w:ascii="Times New Roman" w:hAnsi="Times New Roman" w:cs="Times New Roman"/>
                <w:szCs w:val="21"/>
              </w:rPr>
            </w:pPr>
            <w:r>
              <w:rPr>
                <w:rFonts w:hint="default" w:ascii="Times New Roman" w:hAnsi="Times New Roman" w:cs="Times New Roman"/>
                <w:szCs w:val="21"/>
              </w:rPr>
              <w:t>公司现有主要研发、实验、生产设备</w:t>
            </w:r>
          </w:p>
        </w:tc>
        <w:tc>
          <w:tcPr>
            <w:tcW w:w="7493" w:type="dxa"/>
            <w:gridSpan w:val="7"/>
            <w:vAlign w:val="center"/>
          </w:tcPr>
          <w:p w14:paraId="4B9F6818">
            <w:pPr>
              <w:rPr>
                <w:rFonts w:hint="default" w:ascii="Times New Roman" w:hAnsi="Times New Roman" w:cs="Times New Roman"/>
                <w:szCs w:val="21"/>
              </w:rPr>
            </w:pPr>
          </w:p>
        </w:tc>
      </w:tr>
      <w:tr w14:paraId="1C67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1"/>
            <w:vAlign w:val="center"/>
          </w:tcPr>
          <w:p w14:paraId="4A205026">
            <w:pPr>
              <w:jc w:val="center"/>
              <w:rPr>
                <w:rFonts w:hint="default" w:ascii="Times New Roman" w:hAnsi="Times New Roman" w:cs="Times New Roman"/>
                <w:szCs w:val="21"/>
              </w:rPr>
            </w:pPr>
            <w:r>
              <w:rPr>
                <w:rFonts w:hint="default" w:ascii="Times New Roman" w:hAnsi="Times New Roman" w:cs="Times New Roman"/>
                <w:szCs w:val="21"/>
              </w:rPr>
              <w:t>从业经历</w:t>
            </w:r>
          </w:p>
        </w:tc>
      </w:tr>
      <w:tr w14:paraId="48D3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14:paraId="04027CAF">
            <w:pPr>
              <w:jc w:val="center"/>
              <w:rPr>
                <w:rFonts w:hint="default" w:ascii="Times New Roman" w:hAnsi="Times New Roman" w:cs="Times New Roman"/>
                <w:szCs w:val="21"/>
              </w:rPr>
            </w:pPr>
            <w:r>
              <w:rPr>
                <w:rFonts w:hint="default" w:ascii="Times New Roman" w:hAnsi="Times New Roman" w:cs="Times New Roman"/>
                <w:szCs w:val="21"/>
              </w:rPr>
              <w:t>正在或曾经从事过的项目名称</w:t>
            </w:r>
          </w:p>
        </w:tc>
        <w:tc>
          <w:tcPr>
            <w:tcW w:w="2398" w:type="dxa"/>
            <w:gridSpan w:val="3"/>
            <w:vAlign w:val="center"/>
          </w:tcPr>
          <w:p w14:paraId="56C48734">
            <w:pPr>
              <w:jc w:val="center"/>
              <w:rPr>
                <w:rFonts w:hint="default" w:ascii="Times New Roman" w:hAnsi="Times New Roman" w:cs="Times New Roman"/>
                <w:szCs w:val="21"/>
              </w:rPr>
            </w:pPr>
            <w:r>
              <w:rPr>
                <w:rFonts w:hint="default" w:ascii="Times New Roman" w:hAnsi="Times New Roman" w:cs="Times New Roman"/>
                <w:szCs w:val="21"/>
              </w:rPr>
              <w:t>项目起止时间</w:t>
            </w:r>
          </w:p>
        </w:tc>
        <w:tc>
          <w:tcPr>
            <w:tcW w:w="3556" w:type="dxa"/>
            <w:gridSpan w:val="3"/>
            <w:vAlign w:val="center"/>
          </w:tcPr>
          <w:p w14:paraId="12428BB1">
            <w:pPr>
              <w:jc w:val="center"/>
              <w:rPr>
                <w:rFonts w:hint="default" w:ascii="Times New Roman" w:hAnsi="Times New Roman" w:cs="Times New Roman"/>
                <w:szCs w:val="21"/>
              </w:rPr>
            </w:pPr>
            <w:r>
              <w:rPr>
                <w:rFonts w:hint="default" w:ascii="Times New Roman" w:hAnsi="Times New Roman" w:cs="Times New Roman"/>
                <w:szCs w:val="21"/>
              </w:rPr>
              <w:t>与投标人签订合同的单位名称</w:t>
            </w:r>
          </w:p>
        </w:tc>
      </w:tr>
      <w:tr w14:paraId="4E8C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962" w:type="dxa"/>
            <w:gridSpan w:val="5"/>
            <w:vAlign w:val="center"/>
          </w:tcPr>
          <w:p w14:paraId="410CF758">
            <w:pPr>
              <w:jc w:val="center"/>
              <w:rPr>
                <w:rFonts w:hint="default" w:ascii="Times New Roman" w:hAnsi="Times New Roman" w:cs="Times New Roman"/>
                <w:szCs w:val="21"/>
                <w:lang w:val="en-US"/>
              </w:rPr>
            </w:pPr>
            <w:r>
              <w:rPr>
                <w:rFonts w:hint="default" w:ascii="Times New Roman" w:hAnsi="Times New Roman" w:cs="Times New Roman"/>
                <w:szCs w:val="21"/>
                <w:lang w:val="en-US"/>
              </w:rPr>
              <w:t>1</w:t>
            </w:r>
          </w:p>
        </w:tc>
        <w:tc>
          <w:tcPr>
            <w:tcW w:w="2398" w:type="dxa"/>
            <w:gridSpan w:val="3"/>
            <w:vAlign w:val="center"/>
          </w:tcPr>
          <w:p w14:paraId="6C926D0C">
            <w:pPr>
              <w:rPr>
                <w:rFonts w:hint="default" w:ascii="Times New Roman" w:hAnsi="Times New Roman" w:cs="Times New Roman"/>
                <w:szCs w:val="21"/>
              </w:rPr>
            </w:pPr>
          </w:p>
        </w:tc>
        <w:tc>
          <w:tcPr>
            <w:tcW w:w="3556" w:type="dxa"/>
            <w:gridSpan w:val="3"/>
            <w:vAlign w:val="center"/>
          </w:tcPr>
          <w:p w14:paraId="3E78D5E0">
            <w:pPr>
              <w:rPr>
                <w:rFonts w:hint="default" w:ascii="Times New Roman" w:hAnsi="Times New Roman" w:cs="Times New Roman"/>
                <w:szCs w:val="21"/>
              </w:rPr>
            </w:pPr>
          </w:p>
        </w:tc>
      </w:tr>
      <w:tr w14:paraId="29A1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14:paraId="5D1D9573">
            <w:pPr>
              <w:jc w:val="center"/>
              <w:rPr>
                <w:rFonts w:hint="default" w:ascii="Times New Roman" w:hAnsi="Times New Roman" w:cs="Times New Roman"/>
                <w:szCs w:val="21"/>
                <w:lang w:val="en-US"/>
              </w:rPr>
            </w:pPr>
            <w:r>
              <w:rPr>
                <w:rFonts w:hint="default" w:ascii="Times New Roman" w:hAnsi="Times New Roman" w:cs="Times New Roman"/>
                <w:szCs w:val="21"/>
                <w:lang w:val="en-US"/>
              </w:rPr>
              <w:t>2</w:t>
            </w:r>
          </w:p>
        </w:tc>
        <w:tc>
          <w:tcPr>
            <w:tcW w:w="2398" w:type="dxa"/>
            <w:gridSpan w:val="3"/>
            <w:vAlign w:val="center"/>
          </w:tcPr>
          <w:p w14:paraId="1E8BBDAE">
            <w:pPr>
              <w:rPr>
                <w:rFonts w:hint="default" w:ascii="Times New Roman" w:hAnsi="Times New Roman" w:cs="Times New Roman"/>
                <w:szCs w:val="21"/>
              </w:rPr>
            </w:pPr>
          </w:p>
        </w:tc>
        <w:tc>
          <w:tcPr>
            <w:tcW w:w="3556" w:type="dxa"/>
            <w:gridSpan w:val="3"/>
            <w:vAlign w:val="center"/>
          </w:tcPr>
          <w:p w14:paraId="499F518B">
            <w:pPr>
              <w:rPr>
                <w:rFonts w:hint="default" w:ascii="Times New Roman" w:hAnsi="Times New Roman" w:cs="Times New Roman"/>
                <w:szCs w:val="21"/>
              </w:rPr>
            </w:pPr>
          </w:p>
        </w:tc>
      </w:tr>
      <w:tr w14:paraId="19E5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14:paraId="43EAB404">
            <w:pPr>
              <w:jc w:val="center"/>
              <w:rPr>
                <w:rFonts w:hint="default" w:ascii="Times New Roman" w:hAnsi="Times New Roman" w:cs="Times New Roman"/>
                <w:szCs w:val="21"/>
                <w:lang w:val="en-US"/>
              </w:rPr>
            </w:pPr>
            <w:r>
              <w:rPr>
                <w:rFonts w:hint="default" w:ascii="Times New Roman" w:hAnsi="Times New Roman" w:cs="Times New Roman"/>
                <w:szCs w:val="21"/>
                <w:lang w:val="en-US"/>
              </w:rPr>
              <w:t>3</w:t>
            </w:r>
          </w:p>
        </w:tc>
        <w:tc>
          <w:tcPr>
            <w:tcW w:w="2398" w:type="dxa"/>
            <w:gridSpan w:val="3"/>
            <w:vAlign w:val="center"/>
          </w:tcPr>
          <w:p w14:paraId="2DE3FD91">
            <w:pPr>
              <w:rPr>
                <w:rFonts w:hint="default" w:ascii="Times New Roman" w:hAnsi="Times New Roman" w:cs="Times New Roman"/>
                <w:szCs w:val="21"/>
              </w:rPr>
            </w:pPr>
          </w:p>
        </w:tc>
        <w:tc>
          <w:tcPr>
            <w:tcW w:w="3556" w:type="dxa"/>
            <w:gridSpan w:val="3"/>
            <w:vAlign w:val="center"/>
          </w:tcPr>
          <w:p w14:paraId="3F80BD5D">
            <w:pPr>
              <w:rPr>
                <w:rFonts w:hint="default" w:ascii="Times New Roman" w:hAnsi="Times New Roman" w:cs="Times New Roman"/>
                <w:szCs w:val="21"/>
              </w:rPr>
            </w:pPr>
          </w:p>
        </w:tc>
      </w:tr>
      <w:tr w14:paraId="30E5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14:paraId="24CDA489">
            <w:pPr>
              <w:jc w:val="center"/>
              <w:rPr>
                <w:rFonts w:hint="default" w:ascii="Times New Roman" w:hAnsi="Times New Roman" w:cs="Times New Roman"/>
                <w:szCs w:val="21"/>
              </w:rPr>
            </w:pPr>
          </w:p>
        </w:tc>
        <w:tc>
          <w:tcPr>
            <w:tcW w:w="2398" w:type="dxa"/>
            <w:gridSpan w:val="3"/>
            <w:vAlign w:val="center"/>
          </w:tcPr>
          <w:p w14:paraId="1222F82E">
            <w:pPr>
              <w:rPr>
                <w:rFonts w:hint="default" w:ascii="Times New Roman" w:hAnsi="Times New Roman" w:cs="Times New Roman"/>
                <w:szCs w:val="21"/>
              </w:rPr>
            </w:pPr>
          </w:p>
        </w:tc>
        <w:tc>
          <w:tcPr>
            <w:tcW w:w="3556" w:type="dxa"/>
            <w:gridSpan w:val="3"/>
            <w:vAlign w:val="center"/>
          </w:tcPr>
          <w:p w14:paraId="3D5958D5">
            <w:pPr>
              <w:rPr>
                <w:rFonts w:hint="default" w:ascii="Times New Roman" w:hAnsi="Times New Roman" w:cs="Times New Roman"/>
                <w:szCs w:val="21"/>
              </w:rPr>
            </w:pPr>
          </w:p>
        </w:tc>
      </w:tr>
      <w:tr w14:paraId="48A4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1"/>
            <w:vAlign w:val="center"/>
          </w:tcPr>
          <w:p w14:paraId="02E5C795">
            <w:pPr>
              <w:jc w:val="center"/>
              <w:rPr>
                <w:rFonts w:hint="default" w:ascii="Times New Roman" w:hAnsi="Times New Roman" w:cs="Times New Roman"/>
                <w:szCs w:val="21"/>
              </w:rPr>
            </w:pPr>
            <w:r>
              <w:rPr>
                <w:rFonts w:hint="default" w:ascii="Times New Roman" w:hAnsi="Times New Roman" w:cs="Times New Roman"/>
                <w:szCs w:val="21"/>
              </w:rPr>
              <w:t>针对本招标项目的服务承诺</w:t>
            </w:r>
          </w:p>
        </w:tc>
      </w:tr>
      <w:tr w14:paraId="7AA7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981" w:type="dxa"/>
            <w:gridSpan w:val="2"/>
            <w:vMerge w:val="restart"/>
            <w:vAlign w:val="center"/>
          </w:tcPr>
          <w:p w14:paraId="07FACC3F">
            <w:pPr>
              <w:jc w:val="center"/>
              <w:rPr>
                <w:rFonts w:hint="default" w:ascii="Times New Roman" w:hAnsi="Times New Roman" w:cs="Times New Roman"/>
                <w:szCs w:val="21"/>
              </w:rPr>
            </w:pPr>
            <w:r>
              <w:rPr>
                <w:rFonts w:hint="default" w:ascii="Times New Roman" w:hAnsi="Times New Roman" w:cs="Times New Roman"/>
                <w:szCs w:val="21"/>
              </w:rPr>
              <w:t>可为该项目配备人员、相关设备情况</w:t>
            </w:r>
          </w:p>
        </w:tc>
        <w:tc>
          <w:tcPr>
            <w:tcW w:w="1981" w:type="dxa"/>
            <w:gridSpan w:val="3"/>
            <w:vAlign w:val="center"/>
          </w:tcPr>
          <w:p w14:paraId="438141BD">
            <w:pPr>
              <w:jc w:val="center"/>
              <w:rPr>
                <w:rFonts w:hint="default" w:ascii="Times New Roman" w:hAnsi="Times New Roman" w:cs="Times New Roman"/>
                <w:szCs w:val="21"/>
              </w:rPr>
            </w:pPr>
            <w:r>
              <w:rPr>
                <w:rFonts w:hint="default" w:ascii="Times New Roman" w:hAnsi="Times New Roman" w:cs="Times New Roman"/>
                <w:szCs w:val="21"/>
              </w:rPr>
              <w:t>设计人员（名）</w:t>
            </w:r>
          </w:p>
        </w:tc>
        <w:tc>
          <w:tcPr>
            <w:tcW w:w="5954" w:type="dxa"/>
            <w:gridSpan w:val="6"/>
            <w:vAlign w:val="center"/>
          </w:tcPr>
          <w:p w14:paraId="6BDB5728">
            <w:pPr>
              <w:jc w:val="center"/>
              <w:rPr>
                <w:rFonts w:hint="default" w:ascii="Times New Roman" w:hAnsi="Times New Roman" w:cs="Times New Roman"/>
                <w:szCs w:val="21"/>
              </w:rPr>
            </w:pPr>
          </w:p>
        </w:tc>
      </w:tr>
      <w:tr w14:paraId="151C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981" w:type="dxa"/>
            <w:gridSpan w:val="2"/>
            <w:vMerge w:val="continue"/>
            <w:vAlign w:val="center"/>
          </w:tcPr>
          <w:p w14:paraId="46CF453E">
            <w:pPr>
              <w:jc w:val="center"/>
              <w:rPr>
                <w:rFonts w:hint="default" w:ascii="Times New Roman" w:hAnsi="Times New Roman" w:cs="Times New Roman"/>
                <w:szCs w:val="21"/>
              </w:rPr>
            </w:pPr>
          </w:p>
        </w:tc>
        <w:tc>
          <w:tcPr>
            <w:tcW w:w="1981" w:type="dxa"/>
            <w:gridSpan w:val="3"/>
            <w:vAlign w:val="center"/>
          </w:tcPr>
          <w:p w14:paraId="31EFBF19">
            <w:pPr>
              <w:jc w:val="center"/>
              <w:rPr>
                <w:rFonts w:hint="default" w:ascii="Times New Roman" w:hAnsi="Times New Roman" w:cs="Times New Roman"/>
                <w:szCs w:val="21"/>
              </w:rPr>
            </w:pPr>
            <w:r>
              <w:rPr>
                <w:rFonts w:hint="default" w:ascii="Times New Roman" w:hAnsi="Times New Roman" w:cs="Times New Roman"/>
                <w:color w:val="000000"/>
                <w:szCs w:val="21"/>
              </w:rPr>
              <w:t>对招标文件中的服务要求说明；</w:t>
            </w:r>
          </w:p>
        </w:tc>
        <w:tc>
          <w:tcPr>
            <w:tcW w:w="5954" w:type="dxa"/>
            <w:gridSpan w:val="6"/>
            <w:vAlign w:val="center"/>
          </w:tcPr>
          <w:p w14:paraId="7C65DDB3">
            <w:pPr>
              <w:jc w:val="center"/>
              <w:rPr>
                <w:rFonts w:hint="default" w:ascii="Times New Roman" w:hAnsi="Times New Roman" w:cs="Times New Roman"/>
                <w:szCs w:val="21"/>
              </w:rPr>
            </w:pPr>
          </w:p>
        </w:tc>
      </w:tr>
      <w:tr w14:paraId="6C21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1981" w:type="dxa"/>
            <w:gridSpan w:val="2"/>
            <w:vMerge w:val="continue"/>
            <w:vAlign w:val="center"/>
          </w:tcPr>
          <w:p w14:paraId="32F089C8">
            <w:pPr>
              <w:jc w:val="center"/>
              <w:rPr>
                <w:rFonts w:hint="default" w:ascii="Times New Roman" w:hAnsi="Times New Roman" w:cs="Times New Roman"/>
                <w:szCs w:val="21"/>
              </w:rPr>
            </w:pPr>
          </w:p>
        </w:tc>
        <w:tc>
          <w:tcPr>
            <w:tcW w:w="1981" w:type="dxa"/>
            <w:gridSpan w:val="3"/>
            <w:vAlign w:val="center"/>
          </w:tcPr>
          <w:p w14:paraId="03221F17">
            <w:pPr>
              <w:pStyle w:val="11"/>
              <w:spacing w:line="360" w:lineRule="auto"/>
              <w:rPr>
                <w:rFonts w:hint="default" w:ascii="Times New Roman" w:hAnsi="Times New Roman" w:cs="Times New Roman"/>
                <w:szCs w:val="21"/>
              </w:rPr>
            </w:pPr>
            <w:r>
              <w:rPr>
                <w:rFonts w:hint="default" w:ascii="Times New Roman" w:hAnsi="Times New Roman" w:cs="Times New Roman"/>
                <w:color w:val="000000"/>
                <w:szCs w:val="21"/>
              </w:rPr>
              <w:t>对投标项目的生产管理能力、</w:t>
            </w:r>
            <w:r>
              <w:rPr>
                <w:rFonts w:hint="default" w:ascii="Times New Roman" w:hAnsi="Times New Roman" w:cs="Times New Roman"/>
                <w:szCs w:val="21"/>
              </w:rPr>
              <w:t>人力资源管理能力、安全管理能力、质量保证能力四方面详细描述；</w:t>
            </w:r>
          </w:p>
        </w:tc>
        <w:tc>
          <w:tcPr>
            <w:tcW w:w="5954" w:type="dxa"/>
            <w:gridSpan w:val="6"/>
            <w:vAlign w:val="center"/>
          </w:tcPr>
          <w:p w14:paraId="02E5FF29">
            <w:pPr>
              <w:jc w:val="center"/>
              <w:rPr>
                <w:rFonts w:hint="default" w:ascii="Times New Roman" w:hAnsi="Times New Roman" w:cs="Times New Roman"/>
                <w:szCs w:val="21"/>
              </w:rPr>
            </w:pPr>
          </w:p>
        </w:tc>
      </w:tr>
      <w:tr w14:paraId="3AC6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981" w:type="dxa"/>
            <w:gridSpan w:val="2"/>
            <w:vMerge w:val="continue"/>
            <w:vAlign w:val="center"/>
          </w:tcPr>
          <w:p w14:paraId="5172F572">
            <w:pPr>
              <w:jc w:val="center"/>
              <w:rPr>
                <w:rFonts w:hint="default" w:ascii="Times New Roman" w:hAnsi="Times New Roman" w:cs="Times New Roman"/>
                <w:szCs w:val="21"/>
              </w:rPr>
            </w:pPr>
          </w:p>
        </w:tc>
        <w:tc>
          <w:tcPr>
            <w:tcW w:w="1981" w:type="dxa"/>
            <w:gridSpan w:val="3"/>
            <w:vAlign w:val="center"/>
          </w:tcPr>
          <w:p w14:paraId="725617B9">
            <w:pPr>
              <w:rPr>
                <w:rFonts w:hint="default" w:ascii="Times New Roman" w:hAnsi="Times New Roman" w:cs="Times New Roman"/>
                <w:szCs w:val="21"/>
              </w:rPr>
            </w:pPr>
            <w:r>
              <w:rPr>
                <w:rFonts w:hint="default" w:ascii="Times New Roman" w:hAnsi="Times New Roman" w:cs="Times New Roman"/>
                <w:color w:val="000000"/>
                <w:szCs w:val="21"/>
              </w:rPr>
              <w:t>对投标文件的可拓展性描述</w:t>
            </w:r>
            <w:r>
              <w:rPr>
                <w:rFonts w:hint="default" w:ascii="Times New Roman" w:hAnsi="Times New Roman" w:cs="Times New Roman"/>
                <w:szCs w:val="21"/>
              </w:rPr>
              <w:t>…</w:t>
            </w:r>
          </w:p>
        </w:tc>
        <w:tc>
          <w:tcPr>
            <w:tcW w:w="5954" w:type="dxa"/>
            <w:gridSpan w:val="6"/>
            <w:vAlign w:val="center"/>
          </w:tcPr>
          <w:p w14:paraId="0E6B84DA">
            <w:pPr>
              <w:jc w:val="center"/>
              <w:rPr>
                <w:rFonts w:hint="default" w:ascii="Times New Roman" w:hAnsi="Times New Roman" w:cs="Times New Roman"/>
                <w:szCs w:val="21"/>
              </w:rPr>
            </w:pPr>
          </w:p>
        </w:tc>
      </w:tr>
      <w:tr w14:paraId="0FEB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70398CCE">
            <w:pPr>
              <w:jc w:val="center"/>
              <w:rPr>
                <w:rFonts w:hint="default" w:ascii="Times New Roman" w:hAnsi="Times New Roman" w:cs="Times New Roman"/>
                <w:szCs w:val="21"/>
              </w:rPr>
            </w:pPr>
            <w:r>
              <w:rPr>
                <w:rFonts w:hint="default" w:ascii="Times New Roman" w:hAnsi="Times New Roman" w:cs="Times New Roman"/>
                <w:szCs w:val="21"/>
              </w:rPr>
              <w:t>其他</w:t>
            </w:r>
          </w:p>
        </w:tc>
        <w:tc>
          <w:tcPr>
            <w:tcW w:w="1981" w:type="dxa"/>
            <w:gridSpan w:val="3"/>
            <w:vAlign w:val="center"/>
          </w:tcPr>
          <w:p w14:paraId="2C7DBA62">
            <w:pPr>
              <w:jc w:val="center"/>
              <w:rPr>
                <w:rFonts w:hint="default" w:ascii="Times New Roman" w:hAnsi="Times New Roman" w:cs="Times New Roman"/>
                <w:szCs w:val="21"/>
              </w:rPr>
            </w:pPr>
            <w:r>
              <w:rPr>
                <w:rFonts w:hint="default" w:ascii="Times New Roman" w:hAnsi="Times New Roman" w:cs="Times New Roman"/>
                <w:szCs w:val="21"/>
              </w:rPr>
              <w:t>……</w:t>
            </w:r>
          </w:p>
        </w:tc>
        <w:tc>
          <w:tcPr>
            <w:tcW w:w="5954" w:type="dxa"/>
            <w:gridSpan w:val="6"/>
            <w:vAlign w:val="center"/>
          </w:tcPr>
          <w:p w14:paraId="2DC02DE1">
            <w:pPr>
              <w:jc w:val="center"/>
              <w:rPr>
                <w:rFonts w:hint="default" w:ascii="Times New Roman" w:hAnsi="Times New Roman" w:cs="Times New Roman"/>
                <w:szCs w:val="21"/>
              </w:rPr>
            </w:pPr>
          </w:p>
        </w:tc>
      </w:tr>
      <w:tr w14:paraId="52DB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432EE24">
            <w:pPr>
              <w:jc w:val="center"/>
              <w:rPr>
                <w:rFonts w:hint="default" w:ascii="Times New Roman" w:hAnsi="Times New Roman" w:cs="Times New Roman"/>
                <w:szCs w:val="21"/>
              </w:rPr>
            </w:pPr>
          </w:p>
        </w:tc>
        <w:tc>
          <w:tcPr>
            <w:tcW w:w="1981" w:type="dxa"/>
            <w:gridSpan w:val="3"/>
            <w:vAlign w:val="center"/>
          </w:tcPr>
          <w:p w14:paraId="65039311">
            <w:pPr>
              <w:jc w:val="center"/>
              <w:rPr>
                <w:rFonts w:hint="default" w:ascii="Times New Roman" w:hAnsi="Times New Roman" w:cs="Times New Roman"/>
                <w:szCs w:val="21"/>
              </w:rPr>
            </w:pPr>
            <w:r>
              <w:rPr>
                <w:rFonts w:hint="default" w:ascii="Times New Roman" w:hAnsi="Times New Roman" w:cs="Times New Roman"/>
                <w:szCs w:val="21"/>
              </w:rPr>
              <w:t>……</w:t>
            </w:r>
          </w:p>
        </w:tc>
        <w:tc>
          <w:tcPr>
            <w:tcW w:w="5954" w:type="dxa"/>
            <w:gridSpan w:val="6"/>
            <w:vAlign w:val="center"/>
          </w:tcPr>
          <w:p w14:paraId="2095937A">
            <w:pPr>
              <w:jc w:val="center"/>
              <w:rPr>
                <w:rFonts w:hint="default" w:ascii="Times New Roman" w:hAnsi="Times New Roman" w:cs="Times New Roman"/>
                <w:szCs w:val="21"/>
              </w:rPr>
            </w:pPr>
          </w:p>
        </w:tc>
      </w:tr>
    </w:tbl>
    <w:p w14:paraId="6522C438">
      <w:pPr>
        <w:pStyle w:val="11"/>
        <w:spacing w:line="360" w:lineRule="auto"/>
        <w:ind w:firstLine="210" w:firstLineChars="100"/>
        <w:rPr>
          <w:rFonts w:hint="default" w:ascii="Times New Roman" w:hAnsi="Times New Roman" w:cs="Times New Roman"/>
          <w:b/>
          <w:szCs w:val="21"/>
        </w:rPr>
      </w:pPr>
      <w:r>
        <w:rPr>
          <w:rFonts w:hint="default" w:ascii="Times New Roman" w:hAnsi="Times New Roman" w:cs="Times New Roman"/>
          <w:szCs w:val="21"/>
        </w:rPr>
        <w:t>投标人名称（盖章）：              法定代表人或授权代表签字</w:t>
      </w:r>
    </w:p>
    <w:p w14:paraId="68E086F9">
      <w:pPr>
        <w:pStyle w:val="11"/>
        <w:spacing w:line="360" w:lineRule="auto"/>
        <w:ind w:left="650" w:leftChars="115" w:hanging="409" w:hangingChars="194"/>
        <w:rPr>
          <w:rFonts w:hint="default" w:ascii="Times New Roman" w:hAnsi="Times New Roman" w:cs="Times New Roman"/>
          <w:szCs w:val="21"/>
        </w:rPr>
      </w:pPr>
      <w:r>
        <w:rPr>
          <w:rFonts w:hint="default" w:ascii="Times New Roman" w:hAnsi="Times New Roman" w:cs="Times New Roman"/>
          <w:b/>
          <w:szCs w:val="21"/>
        </w:rPr>
        <w:t>注：</w:t>
      </w:r>
      <w:r>
        <w:rPr>
          <w:rFonts w:hint="default" w:ascii="Times New Roman" w:hAnsi="Times New Roman" w:cs="Times New Roman"/>
          <w:szCs w:val="21"/>
        </w:rPr>
        <w:t>1.投标人为满足本招标项目之需，需实际配置的、包含但不限于上述设备、人员及其他条目；</w:t>
      </w:r>
    </w:p>
    <w:p w14:paraId="6B443092">
      <w:pPr>
        <w:rPr>
          <w:rFonts w:hint="default" w:ascii="Times New Roman" w:hAnsi="Times New Roman" w:cs="Times New Roman"/>
          <w:sz w:val="24"/>
          <w:szCs w:val="24"/>
        </w:rPr>
      </w:pPr>
      <w:r>
        <w:rPr>
          <w:rFonts w:hint="default" w:ascii="Times New Roman" w:hAnsi="Times New Roman" w:cs="Times New Roman"/>
          <w:szCs w:val="21"/>
        </w:rPr>
        <w:t>投标人可在上表内容基础上，酌情自行增加相关条目，以便更好的满足项目开展之需要。</w:t>
      </w:r>
    </w:p>
    <w:p w14:paraId="52B0BBDD">
      <w:pPr>
        <w:pStyle w:val="8"/>
        <w:spacing w:line="460" w:lineRule="exact"/>
        <w:jc w:val="center"/>
        <w:rPr>
          <w:rFonts w:hint="default" w:ascii="Times New Roman" w:hAnsi="Times New Roman" w:cs="Times New Roman"/>
          <w:b/>
          <w:bCs/>
          <w:szCs w:val="32"/>
        </w:rPr>
        <w:sectPr>
          <w:footerReference r:id="rId8" w:type="first"/>
          <w:footerReference r:id="rId7" w:type="default"/>
          <w:pgSz w:w="11906" w:h="16838"/>
          <w:pgMar w:top="1701" w:right="1418" w:bottom="1134" w:left="1418" w:header="851" w:footer="992" w:gutter="0"/>
          <w:pgNumType w:fmt="numberInDash"/>
          <w:cols w:space="720" w:num="1"/>
          <w:titlePg/>
          <w:docGrid w:type="lines" w:linePitch="312" w:charSpace="0"/>
        </w:sectPr>
      </w:pPr>
    </w:p>
    <w:p w14:paraId="1C275C1E">
      <w:pPr>
        <w:pStyle w:val="4"/>
        <w:jc w:val="center"/>
        <w:rPr>
          <w:rFonts w:hint="default" w:ascii="Times New Roman" w:hAnsi="Times New Roman" w:cs="Times New Roman"/>
          <w:sz w:val="28"/>
        </w:rPr>
      </w:pPr>
      <w:r>
        <w:rPr>
          <w:rFonts w:hint="default" w:ascii="Times New Roman" w:hAnsi="Times New Roman" w:cs="Times New Roman"/>
          <w:sz w:val="28"/>
        </w:rPr>
        <w:t>格式二（商务标包含但不限于以下文件）</w:t>
      </w:r>
    </w:p>
    <w:p w14:paraId="3A1750F6">
      <w:pPr>
        <w:pStyle w:val="4"/>
        <w:jc w:val="center"/>
        <w:rPr>
          <w:rFonts w:hint="default" w:ascii="Times New Roman" w:hAnsi="Times New Roman" w:cs="Times New Roman"/>
          <w:color w:val="000000"/>
        </w:rPr>
      </w:pPr>
      <w:r>
        <w:rPr>
          <w:rFonts w:hint="default" w:ascii="Times New Roman" w:hAnsi="Times New Roman" w:cs="Times New Roman"/>
          <w:color w:val="000000"/>
        </w:rPr>
        <w:t>（一）投标函（商务标）</w:t>
      </w:r>
    </w:p>
    <w:p w14:paraId="1CAA4E14">
      <w:pPr>
        <w:spacing w:line="360" w:lineRule="auto"/>
        <w:rPr>
          <w:rFonts w:hint="default" w:ascii="Times New Roman" w:hAnsi="Times New Roman" w:cs="Times New Roman"/>
          <w:color w:val="000000"/>
        </w:rPr>
      </w:pPr>
      <w:r>
        <w:rPr>
          <w:rFonts w:hint="default" w:ascii="Times New Roman" w:hAnsi="Times New Roman" w:cs="Times New Roman"/>
          <w:color w:val="000000"/>
        </w:rPr>
        <w:t xml:space="preserve">     </w:t>
      </w:r>
    </w:p>
    <w:p w14:paraId="14A499EF">
      <w:pPr>
        <w:spacing w:line="360" w:lineRule="auto"/>
        <w:rPr>
          <w:rFonts w:hint="default" w:ascii="Times New Roman" w:hAnsi="Times New Roman" w:cs="Times New Roman"/>
          <w:color w:val="000000"/>
          <w:sz w:val="24"/>
          <w:szCs w:val="24"/>
          <w:u w:val="single"/>
        </w:rPr>
      </w:pPr>
      <w:r>
        <w:rPr>
          <w:rFonts w:hint="default" w:ascii="Times New Roman" w:hAnsi="Times New Roman" w:cs="Times New Roman"/>
          <w:color w:val="000000"/>
          <w:sz w:val="24"/>
          <w:szCs w:val="24"/>
        </w:rPr>
        <w:t>致：</w:t>
      </w:r>
      <w:r>
        <w:rPr>
          <w:rFonts w:hint="default" w:ascii="Times New Roman" w:hAnsi="Times New Roman" w:cs="Times New Roman"/>
          <w:color w:val="000000"/>
          <w:sz w:val="24"/>
          <w:szCs w:val="24"/>
          <w:u w:val="single"/>
        </w:rPr>
        <w:t>重汽（济南）车桥有限公司</w:t>
      </w:r>
    </w:p>
    <w:p w14:paraId="045ADAF3">
      <w:pPr>
        <w:spacing w:line="360" w:lineRule="auto"/>
        <w:ind w:firstLine="720" w:firstLineChars="3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__________________________(投标单位全称)授权_________________ (授权代表姓名)____________________(职务、职称)为授权代表，参加贵方组织的________________________________(招标编号、招标项目名称)招标的有关活动，并对__________________________（项目名称）进行投标。为此：</w:t>
      </w:r>
    </w:p>
    <w:p w14:paraId="59B59C3F">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1、提供投标须知规定的全部投标文件：正本</w:t>
      </w:r>
      <w:r>
        <w:rPr>
          <w:rFonts w:hint="default" w:ascii="Times New Roman" w:hAnsi="Times New Roman" w:cs="Times New Roman"/>
          <w:color w:val="000000"/>
          <w:sz w:val="24"/>
          <w:szCs w:val="24"/>
          <w:u w:val="single"/>
        </w:rPr>
        <w:t xml:space="preserve"> 1 </w:t>
      </w:r>
      <w:r>
        <w:rPr>
          <w:rFonts w:hint="default" w:ascii="Times New Roman" w:hAnsi="Times New Roman" w:cs="Times New Roman"/>
          <w:color w:val="000000"/>
          <w:sz w:val="24"/>
          <w:szCs w:val="24"/>
        </w:rPr>
        <w:t>份，副本</w:t>
      </w:r>
      <w:r>
        <w:rPr>
          <w:rFonts w:hint="default" w:ascii="Times New Roman" w:hAnsi="Times New Roman" w:cs="Times New Roman"/>
          <w:color w:val="000000"/>
          <w:sz w:val="24"/>
          <w:szCs w:val="24"/>
          <w:u w:val="single"/>
        </w:rPr>
        <w:t xml:space="preserve"> 2 </w:t>
      </w:r>
      <w:r>
        <w:rPr>
          <w:rFonts w:hint="default" w:ascii="Times New Roman" w:hAnsi="Times New Roman" w:cs="Times New Roman"/>
          <w:color w:val="000000"/>
          <w:sz w:val="24"/>
          <w:szCs w:val="24"/>
        </w:rPr>
        <w:t>份；</w:t>
      </w:r>
    </w:p>
    <w:p w14:paraId="31E4DA63">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2、投标项目的投标价为(大写)：</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w:t>
      </w:r>
    </w:p>
    <w:p w14:paraId="65F12927">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3、保证遵守招标文件中的有关规定和收费标准。</w:t>
      </w:r>
    </w:p>
    <w:p w14:paraId="4F79AC05">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4、保证忠实地执行买卖双方所签的合同，并承担合同规定的责任义务。</w:t>
      </w:r>
    </w:p>
    <w:p w14:paraId="3337F1EB">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5、投标人已详细审查全部招标文件，包括（补遗文件）(如果有的话)。我们完全理解并同意放弃对这方面有不明及误解的权力。</w:t>
      </w:r>
    </w:p>
    <w:p w14:paraId="0ADF4D01">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6、投标人同意提供贵方可能要求的与其投标有关的一切数据或资料。投标人完全理解贵方不一定接受最低价的投标或收到的任何投标。</w:t>
      </w:r>
    </w:p>
    <w:p w14:paraId="5632B227">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7、本投标自开标之日起  90 天内有效。</w:t>
      </w:r>
    </w:p>
    <w:p w14:paraId="75C91ED5">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8、投标人同意投标人须知中关于没收投标保证金的规定。</w:t>
      </w:r>
    </w:p>
    <w:p w14:paraId="446E4704">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9、根据投标人须知规定，我方承诺，与买方聘请的为此项目提供咨询服务的公司及任何附属机构均无关联，我方不是买方的附属机构。</w:t>
      </w:r>
    </w:p>
    <w:p w14:paraId="2EAD7BFB">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10、与本投标有关的一切往来通讯请寄：</w:t>
      </w:r>
    </w:p>
    <w:p w14:paraId="2E6A68FA">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地址：____________________________________________________</w:t>
      </w:r>
    </w:p>
    <w:p w14:paraId="67D4CCED">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邮编：____________　电话：____________　传真：____________</w:t>
      </w:r>
    </w:p>
    <w:p w14:paraId="60C2504D">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14:paraId="7E5CED81">
      <w:pPr>
        <w:spacing w:line="360" w:lineRule="auto"/>
        <w:ind w:firstLine="4560" w:firstLineChars="19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投标单位(盖章)：</w:t>
      </w:r>
    </w:p>
    <w:p w14:paraId="78FE6D16">
      <w:pPr>
        <w:spacing w:line="360" w:lineRule="auto"/>
        <w:ind w:firstLine="4560" w:firstLineChars="19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授权代表(签字)：</w:t>
      </w:r>
    </w:p>
    <w:p w14:paraId="0B4D7D20">
      <w:pPr>
        <w:spacing w:line="360" w:lineRule="auto"/>
        <w:ind w:firstLine="4560" w:firstLineChars="1900"/>
        <w:jc w:val="left"/>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年   月    日</w:t>
      </w:r>
    </w:p>
    <w:p w14:paraId="54AA57BD">
      <w:pPr>
        <w:rPr>
          <w:rFonts w:hint="default" w:ascii="Times New Roman" w:hAnsi="Times New Roman" w:cs="Times New Roman"/>
          <w:sz w:val="24"/>
          <w:szCs w:val="24"/>
        </w:rPr>
      </w:pPr>
    </w:p>
    <w:p w14:paraId="79AE5A28">
      <w:pPr>
        <w:pStyle w:val="4"/>
        <w:jc w:val="center"/>
        <w:rPr>
          <w:rFonts w:hint="default" w:ascii="Times New Roman" w:hAnsi="Times New Roman" w:cs="Times New Roman"/>
          <w:color w:val="000000"/>
        </w:rPr>
      </w:pPr>
      <w:r>
        <w:rPr>
          <w:rFonts w:hint="default" w:ascii="Times New Roman" w:hAnsi="Times New Roman" w:cs="Times New Roman"/>
          <w:color w:val="000000"/>
        </w:rPr>
        <w:t>（二）相关条款偏离表（商务偏离）</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45"/>
        <w:gridCol w:w="3060"/>
        <w:gridCol w:w="3554"/>
      </w:tblGrid>
      <w:tr w14:paraId="45AE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Merge w:val="restart"/>
            <w:vAlign w:val="center"/>
          </w:tcPr>
          <w:p w14:paraId="5BEFE723">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4305" w:type="dxa"/>
            <w:gridSpan w:val="2"/>
            <w:vAlign w:val="center"/>
          </w:tcPr>
          <w:p w14:paraId="1829AF9B">
            <w:pPr>
              <w:jc w:val="center"/>
              <w:rPr>
                <w:rFonts w:hint="default" w:ascii="Times New Roman" w:hAnsi="Times New Roman" w:cs="Times New Roman"/>
                <w:szCs w:val="21"/>
              </w:rPr>
            </w:pPr>
            <w:r>
              <w:rPr>
                <w:rFonts w:hint="default" w:ascii="Times New Roman" w:hAnsi="Times New Roman" w:cs="Times New Roman"/>
                <w:szCs w:val="21"/>
              </w:rPr>
              <w:t>招标文件条款</w:t>
            </w:r>
          </w:p>
        </w:tc>
        <w:tc>
          <w:tcPr>
            <w:tcW w:w="3554" w:type="dxa"/>
            <w:vMerge w:val="restart"/>
            <w:vAlign w:val="center"/>
          </w:tcPr>
          <w:p w14:paraId="0BD603E3">
            <w:pPr>
              <w:jc w:val="center"/>
              <w:rPr>
                <w:rFonts w:hint="default" w:ascii="Times New Roman" w:hAnsi="Times New Roman" w:cs="Times New Roman"/>
                <w:szCs w:val="21"/>
              </w:rPr>
            </w:pPr>
            <w:r>
              <w:rPr>
                <w:rFonts w:hint="default" w:ascii="Times New Roman" w:hAnsi="Times New Roman" w:cs="Times New Roman"/>
                <w:szCs w:val="21"/>
              </w:rPr>
              <w:t>偏离内容</w:t>
            </w:r>
          </w:p>
        </w:tc>
      </w:tr>
      <w:tr w14:paraId="74BC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Merge w:val="continue"/>
            <w:vAlign w:val="center"/>
          </w:tcPr>
          <w:p w14:paraId="04F648C7">
            <w:pPr>
              <w:rPr>
                <w:rFonts w:hint="default" w:ascii="Times New Roman" w:hAnsi="Times New Roman" w:cs="Times New Roman"/>
                <w:szCs w:val="21"/>
              </w:rPr>
            </w:pPr>
          </w:p>
        </w:tc>
        <w:tc>
          <w:tcPr>
            <w:tcW w:w="1245" w:type="dxa"/>
            <w:vAlign w:val="center"/>
          </w:tcPr>
          <w:p w14:paraId="0245E699">
            <w:pPr>
              <w:jc w:val="center"/>
              <w:rPr>
                <w:rFonts w:hint="default" w:ascii="Times New Roman" w:hAnsi="Times New Roman" w:cs="Times New Roman"/>
                <w:szCs w:val="21"/>
              </w:rPr>
            </w:pPr>
            <w:r>
              <w:rPr>
                <w:rFonts w:hint="default" w:ascii="Times New Roman" w:hAnsi="Times New Roman" w:cs="Times New Roman"/>
                <w:szCs w:val="21"/>
              </w:rPr>
              <w:t>条款号</w:t>
            </w:r>
          </w:p>
        </w:tc>
        <w:tc>
          <w:tcPr>
            <w:tcW w:w="3060" w:type="dxa"/>
            <w:vAlign w:val="center"/>
          </w:tcPr>
          <w:p w14:paraId="63AECA9B">
            <w:pPr>
              <w:jc w:val="center"/>
              <w:rPr>
                <w:rFonts w:hint="default" w:ascii="Times New Roman" w:hAnsi="Times New Roman" w:cs="Times New Roman"/>
                <w:szCs w:val="21"/>
              </w:rPr>
            </w:pPr>
            <w:r>
              <w:rPr>
                <w:rFonts w:hint="default" w:ascii="Times New Roman" w:hAnsi="Times New Roman" w:cs="Times New Roman"/>
                <w:szCs w:val="21"/>
              </w:rPr>
              <w:t>条款要求</w:t>
            </w:r>
          </w:p>
        </w:tc>
        <w:tc>
          <w:tcPr>
            <w:tcW w:w="3554" w:type="dxa"/>
            <w:vMerge w:val="continue"/>
            <w:vAlign w:val="center"/>
          </w:tcPr>
          <w:p w14:paraId="437A523F">
            <w:pPr>
              <w:jc w:val="center"/>
              <w:rPr>
                <w:rFonts w:hint="default" w:ascii="Times New Roman" w:hAnsi="Times New Roman" w:cs="Times New Roman"/>
                <w:szCs w:val="21"/>
              </w:rPr>
            </w:pPr>
          </w:p>
        </w:tc>
      </w:tr>
      <w:tr w14:paraId="3E0E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14:paraId="68CF144B">
            <w:pPr>
              <w:jc w:val="center"/>
              <w:rPr>
                <w:rFonts w:hint="default" w:ascii="Times New Roman" w:hAnsi="Times New Roman" w:cs="Times New Roman"/>
                <w:szCs w:val="21"/>
              </w:rPr>
            </w:pPr>
            <w:r>
              <w:rPr>
                <w:rFonts w:hint="default" w:ascii="Times New Roman" w:hAnsi="Times New Roman" w:cs="Times New Roman"/>
                <w:szCs w:val="21"/>
              </w:rPr>
              <w:t>1</w:t>
            </w:r>
          </w:p>
        </w:tc>
        <w:tc>
          <w:tcPr>
            <w:tcW w:w="1245" w:type="dxa"/>
            <w:vAlign w:val="center"/>
          </w:tcPr>
          <w:p w14:paraId="1E7D0720">
            <w:pPr>
              <w:rPr>
                <w:rFonts w:hint="default" w:ascii="Times New Roman" w:hAnsi="Times New Roman" w:cs="Times New Roman"/>
                <w:szCs w:val="21"/>
              </w:rPr>
            </w:pPr>
          </w:p>
        </w:tc>
        <w:tc>
          <w:tcPr>
            <w:tcW w:w="3060" w:type="dxa"/>
            <w:vAlign w:val="center"/>
          </w:tcPr>
          <w:p w14:paraId="4E04EB89">
            <w:pPr>
              <w:rPr>
                <w:rFonts w:hint="default" w:ascii="Times New Roman" w:hAnsi="Times New Roman" w:cs="Times New Roman"/>
                <w:szCs w:val="21"/>
              </w:rPr>
            </w:pPr>
          </w:p>
        </w:tc>
        <w:tc>
          <w:tcPr>
            <w:tcW w:w="3554" w:type="dxa"/>
            <w:vAlign w:val="center"/>
          </w:tcPr>
          <w:p w14:paraId="6A4AA9CD">
            <w:pPr>
              <w:rPr>
                <w:rFonts w:hint="default" w:ascii="Times New Roman" w:hAnsi="Times New Roman" w:cs="Times New Roman"/>
                <w:szCs w:val="21"/>
              </w:rPr>
            </w:pPr>
          </w:p>
        </w:tc>
      </w:tr>
      <w:tr w14:paraId="5E9C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14:paraId="732F010C">
            <w:pPr>
              <w:jc w:val="center"/>
              <w:rPr>
                <w:rFonts w:hint="default" w:ascii="Times New Roman" w:hAnsi="Times New Roman" w:cs="Times New Roman"/>
                <w:szCs w:val="21"/>
              </w:rPr>
            </w:pPr>
            <w:r>
              <w:rPr>
                <w:rFonts w:hint="default" w:ascii="Times New Roman" w:hAnsi="Times New Roman" w:cs="Times New Roman"/>
                <w:szCs w:val="21"/>
              </w:rPr>
              <w:t>2</w:t>
            </w:r>
          </w:p>
        </w:tc>
        <w:tc>
          <w:tcPr>
            <w:tcW w:w="1245" w:type="dxa"/>
            <w:vAlign w:val="center"/>
          </w:tcPr>
          <w:p w14:paraId="1D8ABCF1">
            <w:pPr>
              <w:rPr>
                <w:rFonts w:hint="default" w:ascii="Times New Roman" w:hAnsi="Times New Roman" w:cs="Times New Roman"/>
                <w:szCs w:val="21"/>
              </w:rPr>
            </w:pPr>
          </w:p>
        </w:tc>
        <w:tc>
          <w:tcPr>
            <w:tcW w:w="3060" w:type="dxa"/>
            <w:vAlign w:val="center"/>
          </w:tcPr>
          <w:p w14:paraId="39878BE3">
            <w:pPr>
              <w:rPr>
                <w:rFonts w:hint="default" w:ascii="Times New Roman" w:hAnsi="Times New Roman" w:cs="Times New Roman"/>
                <w:szCs w:val="21"/>
              </w:rPr>
            </w:pPr>
          </w:p>
        </w:tc>
        <w:tc>
          <w:tcPr>
            <w:tcW w:w="3554" w:type="dxa"/>
            <w:vAlign w:val="center"/>
          </w:tcPr>
          <w:p w14:paraId="2CDCED41">
            <w:pPr>
              <w:rPr>
                <w:rFonts w:hint="default" w:ascii="Times New Roman" w:hAnsi="Times New Roman" w:cs="Times New Roman"/>
                <w:szCs w:val="21"/>
              </w:rPr>
            </w:pPr>
          </w:p>
        </w:tc>
      </w:tr>
      <w:tr w14:paraId="1473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14:paraId="6F5042C0">
            <w:pPr>
              <w:jc w:val="center"/>
              <w:rPr>
                <w:rFonts w:hint="default" w:ascii="Times New Roman" w:hAnsi="Times New Roman" w:cs="Times New Roman"/>
                <w:szCs w:val="21"/>
              </w:rPr>
            </w:pPr>
            <w:r>
              <w:rPr>
                <w:rFonts w:hint="default" w:ascii="Times New Roman" w:hAnsi="Times New Roman" w:cs="Times New Roman"/>
                <w:szCs w:val="21"/>
              </w:rPr>
              <w:t>3</w:t>
            </w:r>
          </w:p>
        </w:tc>
        <w:tc>
          <w:tcPr>
            <w:tcW w:w="1245" w:type="dxa"/>
            <w:vAlign w:val="center"/>
          </w:tcPr>
          <w:p w14:paraId="24C2243E">
            <w:pPr>
              <w:rPr>
                <w:rFonts w:hint="default" w:ascii="Times New Roman" w:hAnsi="Times New Roman" w:cs="Times New Roman"/>
                <w:szCs w:val="21"/>
              </w:rPr>
            </w:pPr>
          </w:p>
        </w:tc>
        <w:tc>
          <w:tcPr>
            <w:tcW w:w="3060" w:type="dxa"/>
            <w:vAlign w:val="center"/>
          </w:tcPr>
          <w:p w14:paraId="615C8272">
            <w:pPr>
              <w:rPr>
                <w:rFonts w:hint="default" w:ascii="Times New Roman" w:hAnsi="Times New Roman" w:cs="Times New Roman"/>
                <w:szCs w:val="21"/>
              </w:rPr>
            </w:pPr>
          </w:p>
        </w:tc>
        <w:tc>
          <w:tcPr>
            <w:tcW w:w="3554" w:type="dxa"/>
            <w:vAlign w:val="center"/>
          </w:tcPr>
          <w:p w14:paraId="3F1B7B10">
            <w:pPr>
              <w:rPr>
                <w:rFonts w:hint="default" w:ascii="Times New Roman" w:hAnsi="Times New Roman" w:cs="Times New Roman"/>
                <w:szCs w:val="21"/>
              </w:rPr>
            </w:pPr>
          </w:p>
        </w:tc>
      </w:tr>
      <w:tr w14:paraId="31DE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14:paraId="3F140CA6">
            <w:pPr>
              <w:jc w:val="center"/>
              <w:rPr>
                <w:rFonts w:hint="default" w:ascii="Times New Roman" w:hAnsi="Times New Roman" w:cs="Times New Roman"/>
                <w:szCs w:val="21"/>
              </w:rPr>
            </w:pPr>
            <w:r>
              <w:rPr>
                <w:rFonts w:hint="default" w:ascii="Times New Roman" w:hAnsi="Times New Roman" w:cs="Times New Roman"/>
                <w:szCs w:val="21"/>
              </w:rPr>
              <w:t>4</w:t>
            </w:r>
          </w:p>
        </w:tc>
        <w:tc>
          <w:tcPr>
            <w:tcW w:w="1245" w:type="dxa"/>
            <w:vAlign w:val="center"/>
          </w:tcPr>
          <w:p w14:paraId="5AD5BD1A">
            <w:pPr>
              <w:rPr>
                <w:rFonts w:hint="default" w:ascii="Times New Roman" w:hAnsi="Times New Roman" w:cs="Times New Roman"/>
                <w:szCs w:val="21"/>
              </w:rPr>
            </w:pPr>
          </w:p>
        </w:tc>
        <w:tc>
          <w:tcPr>
            <w:tcW w:w="3060" w:type="dxa"/>
            <w:vAlign w:val="center"/>
          </w:tcPr>
          <w:p w14:paraId="5DCED1ED">
            <w:pPr>
              <w:rPr>
                <w:rFonts w:hint="default" w:ascii="Times New Roman" w:hAnsi="Times New Roman" w:cs="Times New Roman"/>
                <w:szCs w:val="21"/>
              </w:rPr>
            </w:pPr>
          </w:p>
        </w:tc>
        <w:tc>
          <w:tcPr>
            <w:tcW w:w="3554" w:type="dxa"/>
            <w:vAlign w:val="center"/>
          </w:tcPr>
          <w:p w14:paraId="34068AE1">
            <w:pPr>
              <w:rPr>
                <w:rFonts w:hint="default" w:ascii="Times New Roman" w:hAnsi="Times New Roman" w:cs="Times New Roman"/>
                <w:szCs w:val="21"/>
              </w:rPr>
            </w:pPr>
          </w:p>
        </w:tc>
      </w:tr>
      <w:tr w14:paraId="1D3A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14:paraId="7A1A046B">
            <w:pPr>
              <w:jc w:val="center"/>
              <w:rPr>
                <w:rFonts w:hint="default" w:ascii="Times New Roman" w:hAnsi="Times New Roman" w:cs="Times New Roman"/>
                <w:szCs w:val="21"/>
              </w:rPr>
            </w:pPr>
            <w:r>
              <w:rPr>
                <w:rFonts w:hint="default" w:ascii="Times New Roman" w:hAnsi="Times New Roman" w:cs="Times New Roman"/>
                <w:szCs w:val="21"/>
              </w:rPr>
              <w:t>5</w:t>
            </w:r>
          </w:p>
        </w:tc>
        <w:tc>
          <w:tcPr>
            <w:tcW w:w="1245" w:type="dxa"/>
            <w:vAlign w:val="center"/>
          </w:tcPr>
          <w:p w14:paraId="4147DAAE">
            <w:pPr>
              <w:rPr>
                <w:rFonts w:hint="default" w:ascii="Times New Roman" w:hAnsi="Times New Roman" w:cs="Times New Roman"/>
                <w:szCs w:val="21"/>
              </w:rPr>
            </w:pPr>
          </w:p>
        </w:tc>
        <w:tc>
          <w:tcPr>
            <w:tcW w:w="3060" w:type="dxa"/>
            <w:vAlign w:val="center"/>
          </w:tcPr>
          <w:p w14:paraId="76E88371">
            <w:pPr>
              <w:rPr>
                <w:rFonts w:hint="default" w:ascii="Times New Roman" w:hAnsi="Times New Roman" w:cs="Times New Roman"/>
                <w:szCs w:val="21"/>
              </w:rPr>
            </w:pPr>
          </w:p>
        </w:tc>
        <w:tc>
          <w:tcPr>
            <w:tcW w:w="3554" w:type="dxa"/>
            <w:vAlign w:val="center"/>
          </w:tcPr>
          <w:p w14:paraId="6D21C9E9">
            <w:pPr>
              <w:rPr>
                <w:rFonts w:hint="default" w:ascii="Times New Roman" w:hAnsi="Times New Roman" w:cs="Times New Roman"/>
                <w:szCs w:val="21"/>
              </w:rPr>
            </w:pPr>
          </w:p>
        </w:tc>
      </w:tr>
      <w:tr w14:paraId="1667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14:paraId="22681E71">
            <w:pPr>
              <w:jc w:val="center"/>
              <w:rPr>
                <w:rFonts w:hint="default" w:ascii="Times New Roman" w:hAnsi="Times New Roman" w:cs="Times New Roman"/>
                <w:szCs w:val="21"/>
              </w:rPr>
            </w:pPr>
            <w:r>
              <w:rPr>
                <w:rFonts w:hint="default" w:ascii="Times New Roman" w:hAnsi="Times New Roman" w:cs="Times New Roman"/>
                <w:szCs w:val="21"/>
              </w:rPr>
              <w:t>6</w:t>
            </w:r>
          </w:p>
        </w:tc>
        <w:tc>
          <w:tcPr>
            <w:tcW w:w="1245" w:type="dxa"/>
            <w:vAlign w:val="center"/>
          </w:tcPr>
          <w:p w14:paraId="0591D92B">
            <w:pPr>
              <w:rPr>
                <w:rFonts w:hint="default" w:ascii="Times New Roman" w:hAnsi="Times New Roman" w:cs="Times New Roman"/>
                <w:szCs w:val="21"/>
              </w:rPr>
            </w:pPr>
          </w:p>
        </w:tc>
        <w:tc>
          <w:tcPr>
            <w:tcW w:w="3060" w:type="dxa"/>
            <w:vAlign w:val="center"/>
          </w:tcPr>
          <w:p w14:paraId="3B7842A4">
            <w:pPr>
              <w:rPr>
                <w:rFonts w:hint="default" w:ascii="Times New Roman" w:hAnsi="Times New Roman" w:cs="Times New Roman"/>
                <w:szCs w:val="21"/>
              </w:rPr>
            </w:pPr>
          </w:p>
        </w:tc>
        <w:tc>
          <w:tcPr>
            <w:tcW w:w="3554" w:type="dxa"/>
            <w:vAlign w:val="center"/>
          </w:tcPr>
          <w:p w14:paraId="1F0A053F">
            <w:pPr>
              <w:rPr>
                <w:rFonts w:hint="default" w:ascii="Times New Roman" w:hAnsi="Times New Roman" w:cs="Times New Roman"/>
                <w:szCs w:val="21"/>
              </w:rPr>
            </w:pPr>
          </w:p>
        </w:tc>
      </w:tr>
      <w:tr w14:paraId="2BF0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14:paraId="1A452E91">
            <w:pPr>
              <w:jc w:val="center"/>
              <w:rPr>
                <w:rFonts w:hint="default" w:ascii="Times New Roman" w:hAnsi="Times New Roman" w:cs="Times New Roman"/>
                <w:szCs w:val="21"/>
              </w:rPr>
            </w:pPr>
            <w:r>
              <w:rPr>
                <w:rFonts w:hint="default" w:ascii="Times New Roman" w:hAnsi="Times New Roman" w:cs="Times New Roman"/>
                <w:szCs w:val="21"/>
              </w:rPr>
              <w:t>7</w:t>
            </w:r>
          </w:p>
        </w:tc>
        <w:tc>
          <w:tcPr>
            <w:tcW w:w="1245" w:type="dxa"/>
            <w:vAlign w:val="center"/>
          </w:tcPr>
          <w:p w14:paraId="4351FB18">
            <w:pPr>
              <w:rPr>
                <w:rFonts w:hint="default" w:ascii="Times New Roman" w:hAnsi="Times New Roman" w:cs="Times New Roman"/>
                <w:szCs w:val="21"/>
              </w:rPr>
            </w:pPr>
          </w:p>
        </w:tc>
        <w:tc>
          <w:tcPr>
            <w:tcW w:w="3060" w:type="dxa"/>
            <w:vAlign w:val="center"/>
          </w:tcPr>
          <w:p w14:paraId="331B6001">
            <w:pPr>
              <w:rPr>
                <w:rFonts w:hint="default" w:ascii="Times New Roman" w:hAnsi="Times New Roman" w:cs="Times New Roman"/>
                <w:szCs w:val="21"/>
              </w:rPr>
            </w:pPr>
          </w:p>
        </w:tc>
        <w:tc>
          <w:tcPr>
            <w:tcW w:w="3554" w:type="dxa"/>
            <w:vAlign w:val="center"/>
          </w:tcPr>
          <w:p w14:paraId="7D6F7A60">
            <w:pPr>
              <w:rPr>
                <w:rFonts w:hint="default" w:ascii="Times New Roman" w:hAnsi="Times New Roman" w:cs="Times New Roman"/>
                <w:szCs w:val="21"/>
              </w:rPr>
            </w:pPr>
          </w:p>
        </w:tc>
      </w:tr>
      <w:tr w14:paraId="2676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14:paraId="416315C9">
            <w:pPr>
              <w:jc w:val="center"/>
              <w:rPr>
                <w:rFonts w:hint="default" w:ascii="Times New Roman" w:hAnsi="Times New Roman" w:cs="Times New Roman"/>
                <w:szCs w:val="21"/>
              </w:rPr>
            </w:pPr>
            <w:r>
              <w:rPr>
                <w:rFonts w:hint="default" w:ascii="Times New Roman" w:hAnsi="Times New Roman" w:cs="Times New Roman"/>
                <w:szCs w:val="21"/>
              </w:rPr>
              <w:t>8</w:t>
            </w:r>
          </w:p>
        </w:tc>
        <w:tc>
          <w:tcPr>
            <w:tcW w:w="1245" w:type="dxa"/>
            <w:vAlign w:val="center"/>
          </w:tcPr>
          <w:p w14:paraId="58CCA0D4">
            <w:pPr>
              <w:rPr>
                <w:rFonts w:hint="default" w:ascii="Times New Roman" w:hAnsi="Times New Roman" w:cs="Times New Roman"/>
                <w:szCs w:val="21"/>
              </w:rPr>
            </w:pPr>
          </w:p>
        </w:tc>
        <w:tc>
          <w:tcPr>
            <w:tcW w:w="3060" w:type="dxa"/>
            <w:vAlign w:val="center"/>
          </w:tcPr>
          <w:p w14:paraId="0149CC36">
            <w:pPr>
              <w:rPr>
                <w:rFonts w:hint="default" w:ascii="Times New Roman" w:hAnsi="Times New Roman" w:cs="Times New Roman"/>
                <w:szCs w:val="21"/>
              </w:rPr>
            </w:pPr>
          </w:p>
        </w:tc>
        <w:tc>
          <w:tcPr>
            <w:tcW w:w="3554" w:type="dxa"/>
            <w:vAlign w:val="center"/>
          </w:tcPr>
          <w:p w14:paraId="24D3F541">
            <w:pPr>
              <w:rPr>
                <w:rFonts w:hint="default" w:ascii="Times New Roman" w:hAnsi="Times New Roman" w:cs="Times New Roman"/>
                <w:szCs w:val="21"/>
              </w:rPr>
            </w:pPr>
          </w:p>
        </w:tc>
      </w:tr>
      <w:tr w14:paraId="7CDA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14:paraId="4E92FBCB">
            <w:pPr>
              <w:jc w:val="center"/>
              <w:rPr>
                <w:rFonts w:hint="default" w:ascii="Times New Roman" w:hAnsi="Times New Roman" w:cs="Times New Roman"/>
                <w:szCs w:val="21"/>
              </w:rPr>
            </w:pPr>
            <w:r>
              <w:rPr>
                <w:rFonts w:hint="default" w:ascii="Times New Roman" w:hAnsi="Times New Roman" w:cs="Times New Roman"/>
                <w:szCs w:val="21"/>
              </w:rPr>
              <w:t>9</w:t>
            </w:r>
          </w:p>
        </w:tc>
        <w:tc>
          <w:tcPr>
            <w:tcW w:w="1245" w:type="dxa"/>
            <w:vAlign w:val="center"/>
          </w:tcPr>
          <w:p w14:paraId="55B5715A">
            <w:pPr>
              <w:rPr>
                <w:rFonts w:hint="default" w:ascii="Times New Roman" w:hAnsi="Times New Roman" w:cs="Times New Roman"/>
                <w:szCs w:val="21"/>
              </w:rPr>
            </w:pPr>
          </w:p>
        </w:tc>
        <w:tc>
          <w:tcPr>
            <w:tcW w:w="3060" w:type="dxa"/>
            <w:vAlign w:val="center"/>
          </w:tcPr>
          <w:p w14:paraId="1EDDEC43">
            <w:pPr>
              <w:rPr>
                <w:rFonts w:hint="default" w:ascii="Times New Roman" w:hAnsi="Times New Roman" w:cs="Times New Roman"/>
                <w:szCs w:val="21"/>
              </w:rPr>
            </w:pPr>
          </w:p>
        </w:tc>
        <w:tc>
          <w:tcPr>
            <w:tcW w:w="3554" w:type="dxa"/>
            <w:vAlign w:val="center"/>
          </w:tcPr>
          <w:p w14:paraId="7796C084">
            <w:pPr>
              <w:rPr>
                <w:rFonts w:hint="default" w:ascii="Times New Roman" w:hAnsi="Times New Roman" w:cs="Times New Roman"/>
                <w:szCs w:val="21"/>
              </w:rPr>
            </w:pPr>
          </w:p>
        </w:tc>
      </w:tr>
      <w:tr w14:paraId="2CED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14:paraId="46C59BDB">
            <w:pPr>
              <w:jc w:val="center"/>
              <w:rPr>
                <w:rFonts w:hint="default" w:ascii="Times New Roman" w:hAnsi="Times New Roman" w:cs="Times New Roman"/>
                <w:szCs w:val="21"/>
              </w:rPr>
            </w:pPr>
            <w:r>
              <w:rPr>
                <w:rFonts w:hint="default" w:ascii="Times New Roman" w:hAnsi="Times New Roman" w:cs="Times New Roman"/>
                <w:szCs w:val="21"/>
              </w:rPr>
              <w:t>10</w:t>
            </w:r>
          </w:p>
        </w:tc>
        <w:tc>
          <w:tcPr>
            <w:tcW w:w="1245" w:type="dxa"/>
            <w:vAlign w:val="center"/>
          </w:tcPr>
          <w:p w14:paraId="0A83783C">
            <w:pPr>
              <w:rPr>
                <w:rFonts w:hint="default" w:ascii="Times New Roman" w:hAnsi="Times New Roman" w:cs="Times New Roman"/>
                <w:szCs w:val="21"/>
              </w:rPr>
            </w:pPr>
          </w:p>
        </w:tc>
        <w:tc>
          <w:tcPr>
            <w:tcW w:w="3060" w:type="dxa"/>
            <w:vAlign w:val="center"/>
          </w:tcPr>
          <w:p w14:paraId="622656C0">
            <w:pPr>
              <w:rPr>
                <w:rFonts w:hint="default" w:ascii="Times New Roman" w:hAnsi="Times New Roman" w:cs="Times New Roman"/>
                <w:szCs w:val="21"/>
              </w:rPr>
            </w:pPr>
          </w:p>
        </w:tc>
        <w:tc>
          <w:tcPr>
            <w:tcW w:w="3554" w:type="dxa"/>
            <w:vAlign w:val="center"/>
          </w:tcPr>
          <w:p w14:paraId="7C9492ED">
            <w:pPr>
              <w:rPr>
                <w:rFonts w:hint="default" w:ascii="Times New Roman" w:hAnsi="Times New Roman" w:cs="Times New Roman"/>
                <w:szCs w:val="21"/>
              </w:rPr>
            </w:pPr>
          </w:p>
        </w:tc>
      </w:tr>
    </w:tbl>
    <w:p w14:paraId="16EA0187">
      <w:pPr>
        <w:ind w:firstLine="5258" w:firstLineChars="2504"/>
        <w:rPr>
          <w:rFonts w:hint="default" w:ascii="Times New Roman" w:hAnsi="Times New Roman" w:cs="Times New Roman"/>
          <w:szCs w:val="21"/>
        </w:rPr>
      </w:pPr>
    </w:p>
    <w:p w14:paraId="54B740C6">
      <w:pPr>
        <w:ind w:firstLine="5258" w:firstLineChars="2504"/>
        <w:rPr>
          <w:rFonts w:hint="default" w:ascii="Times New Roman" w:hAnsi="Times New Roman" w:cs="Times New Roman"/>
          <w:szCs w:val="21"/>
        </w:rPr>
      </w:pPr>
      <w:r>
        <w:rPr>
          <w:rFonts w:hint="default" w:ascii="Times New Roman" w:hAnsi="Times New Roman" w:cs="Times New Roman"/>
          <w:szCs w:val="21"/>
        </w:rPr>
        <w:t xml:space="preserve">投标人名称（盖章）：             </w:t>
      </w:r>
    </w:p>
    <w:p w14:paraId="47BB1A20">
      <w:pPr>
        <w:ind w:firstLine="5258" w:firstLineChars="2504"/>
        <w:rPr>
          <w:rFonts w:hint="default" w:ascii="Times New Roman" w:hAnsi="Times New Roman" w:cs="Times New Roman"/>
          <w:szCs w:val="21"/>
        </w:rPr>
      </w:pPr>
    </w:p>
    <w:p w14:paraId="267EFA5F">
      <w:pPr>
        <w:ind w:firstLine="5258" w:firstLineChars="2504"/>
        <w:rPr>
          <w:rFonts w:hint="default" w:ascii="Times New Roman" w:hAnsi="Times New Roman" w:cs="Times New Roman"/>
          <w:szCs w:val="21"/>
        </w:rPr>
      </w:pPr>
      <w:r>
        <w:rPr>
          <w:rFonts w:hint="default" w:ascii="Times New Roman" w:hAnsi="Times New Roman" w:cs="Times New Roman"/>
          <w:szCs w:val="21"/>
        </w:rPr>
        <w:t>法定代表人或授权代表签字：</w:t>
      </w:r>
    </w:p>
    <w:p w14:paraId="3D9F7830">
      <w:pPr>
        <w:ind w:firstLine="5258" w:firstLineChars="2504"/>
        <w:rPr>
          <w:rFonts w:hint="default" w:ascii="Times New Roman" w:hAnsi="Times New Roman" w:cs="Times New Roman"/>
          <w:szCs w:val="21"/>
        </w:rPr>
      </w:pPr>
    </w:p>
    <w:p w14:paraId="476A108A">
      <w:pPr>
        <w:ind w:firstLine="5258" w:firstLineChars="2504"/>
        <w:rPr>
          <w:rFonts w:hint="default" w:ascii="Times New Roman" w:hAnsi="Times New Roman" w:cs="Times New Roman"/>
          <w:szCs w:val="21"/>
        </w:rPr>
      </w:pPr>
      <w:r>
        <w:rPr>
          <w:rFonts w:hint="default" w:ascii="Times New Roman" w:hAnsi="Times New Roman" w:cs="Times New Roman"/>
          <w:szCs w:val="21"/>
        </w:rPr>
        <w:t>日期：  年   月   日</w:t>
      </w:r>
    </w:p>
    <w:p w14:paraId="288FC3A8">
      <w:pPr>
        <w:rPr>
          <w:rFonts w:hint="default" w:ascii="Times New Roman" w:hAnsi="Times New Roman" w:cs="Times New Roman"/>
          <w:szCs w:val="21"/>
        </w:rPr>
      </w:pPr>
    </w:p>
    <w:p w14:paraId="5EC554DB">
      <w:pPr>
        <w:rPr>
          <w:rFonts w:hint="default" w:ascii="Times New Roman" w:hAnsi="Times New Roman" w:cs="Times New Roman"/>
          <w:szCs w:val="21"/>
        </w:rPr>
      </w:pPr>
      <w:r>
        <w:rPr>
          <w:rFonts w:hint="default" w:ascii="Times New Roman" w:hAnsi="Times New Roman" w:cs="Times New Roman"/>
          <w:b/>
          <w:szCs w:val="21"/>
        </w:rPr>
        <w:t>注：</w:t>
      </w:r>
      <w:r>
        <w:rPr>
          <w:rFonts w:hint="default" w:ascii="Times New Roman" w:hAnsi="Times New Roman" w:cs="Times New Roman"/>
          <w:szCs w:val="21"/>
        </w:rPr>
        <w:t>为避免歧义，无偏离也应要提报该表，并注明“无”字。如无该表则即使在其它部分已反映，将也被视为“无偏离”。</w:t>
      </w:r>
    </w:p>
    <w:p w14:paraId="1532DF9A">
      <w:pPr>
        <w:rPr>
          <w:rFonts w:hint="default" w:ascii="Times New Roman" w:hAnsi="Times New Roman" w:cs="Times New Roman"/>
          <w:szCs w:val="21"/>
        </w:rPr>
      </w:pPr>
    </w:p>
    <w:p w14:paraId="7843182F">
      <w:pPr>
        <w:rPr>
          <w:rFonts w:hint="default" w:ascii="Times New Roman" w:hAnsi="Times New Roman" w:cs="Times New Roman"/>
          <w:szCs w:val="21"/>
        </w:rPr>
      </w:pPr>
    </w:p>
    <w:p w14:paraId="73BC0BB4">
      <w:pPr>
        <w:rPr>
          <w:rFonts w:hint="default" w:ascii="Times New Roman" w:hAnsi="Times New Roman" w:cs="Times New Roman"/>
          <w:szCs w:val="21"/>
        </w:rPr>
      </w:pPr>
    </w:p>
    <w:p w14:paraId="402CD8FA">
      <w:pPr>
        <w:pStyle w:val="8"/>
        <w:spacing w:line="460" w:lineRule="exact"/>
        <w:jc w:val="center"/>
        <w:rPr>
          <w:rFonts w:hint="default" w:ascii="Times New Roman" w:hAnsi="Times New Roman" w:cs="Times New Roman"/>
        </w:rPr>
      </w:pPr>
    </w:p>
    <w:p w14:paraId="14A3E571">
      <w:pPr>
        <w:pStyle w:val="8"/>
        <w:spacing w:line="460" w:lineRule="exact"/>
        <w:jc w:val="center"/>
        <w:rPr>
          <w:rFonts w:hint="default" w:ascii="Times New Roman" w:hAnsi="Times New Roman" w:cs="Times New Roman"/>
        </w:rPr>
        <w:sectPr>
          <w:headerReference r:id="rId9" w:type="default"/>
          <w:footerReference r:id="rId10" w:type="default"/>
          <w:pgSz w:w="11907" w:h="16840"/>
          <w:pgMar w:top="1701" w:right="1871" w:bottom="1588" w:left="1871" w:header="851" w:footer="851" w:gutter="0"/>
          <w:pgNumType w:fmt="numberInDash"/>
          <w:cols w:space="720" w:num="1"/>
        </w:sectPr>
      </w:pPr>
      <w:r>
        <w:rPr>
          <w:rFonts w:hint="default" w:ascii="Times New Roman" w:hAnsi="Times New Roman" w:cs="Times New Roman"/>
        </w:rPr>
        <w:br w:type="page"/>
      </w:r>
    </w:p>
    <w:p w14:paraId="31E43790">
      <w:pPr>
        <w:pStyle w:val="4"/>
        <w:jc w:val="center"/>
        <w:rPr>
          <w:rFonts w:hint="default" w:ascii="Times New Roman" w:hAnsi="Times New Roman" w:eastAsia="宋体" w:cs="Times New Roman"/>
          <w:color w:val="000000"/>
          <w:lang w:eastAsia="zh-CN"/>
        </w:rPr>
      </w:pPr>
      <w:bookmarkStart w:id="8" w:name="_Toc47106943"/>
      <w:bookmarkStart w:id="9" w:name="_Toc45980799"/>
      <w:bookmarkStart w:id="10" w:name="_Toc45984896"/>
      <w:r>
        <w:rPr>
          <w:rFonts w:hint="default" w:ascii="Times New Roman" w:hAnsi="Times New Roman" w:cs="Times New Roman"/>
          <w:color w:val="000000"/>
        </w:rPr>
        <w:t>（三）开标一览表</w:t>
      </w:r>
    </w:p>
    <w:p w14:paraId="7C4B54C7">
      <w:pPr>
        <w:spacing w:line="360" w:lineRule="atLeast"/>
        <w:rPr>
          <w:rFonts w:hint="default" w:ascii="Times New Roman" w:hAnsi="Times New Roman" w:cs="Times New Roman"/>
          <w:color w:val="000000"/>
        </w:rPr>
      </w:pPr>
      <w:r>
        <w:rPr>
          <w:rFonts w:hint="default" w:ascii="Times New Roman" w:hAnsi="Times New Roman" w:cs="Times New Roman"/>
          <w:color w:val="000000"/>
        </w:rPr>
        <w:t>招标项目名称：________________________</w:t>
      </w:r>
    </w:p>
    <w:p w14:paraId="0CECA546">
      <w:pPr>
        <w:spacing w:line="360" w:lineRule="atLeast"/>
        <w:rPr>
          <w:rFonts w:hint="default" w:ascii="Times New Roman" w:hAnsi="Times New Roman" w:cs="Times New Roman"/>
          <w:color w:val="000000"/>
        </w:rPr>
      </w:pPr>
      <w:r>
        <w:rPr>
          <w:rFonts w:hint="default" w:ascii="Times New Roman" w:hAnsi="Times New Roman" w:cs="Times New Roman"/>
          <w:color w:val="000000"/>
        </w:rPr>
        <w:t xml:space="preserve">招 标  编 号： </w:t>
      </w:r>
      <w:r>
        <w:rPr>
          <w:rFonts w:hint="default" w:ascii="Times New Roman" w:hAnsi="Times New Roman" w:cs="Times New Roman"/>
          <w:color w:val="000000"/>
          <w:u w:val="single"/>
        </w:rPr>
        <w:t xml:space="preserve">                       </w:t>
      </w:r>
    </w:p>
    <w:p w14:paraId="2141F3BA">
      <w:pPr>
        <w:pStyle w:val="8"/>
        <w:spacing w:line="460" w:lineRule="exact"/>
        <w:rPr>
          <w:rFonts w:hint="default" w:ascii="Times New Roman" w:hAnsi="Times New Roman" w:cs="Times New Roman"/>
          <w:sz w:val="24"/>
        </w:rPr>
      </w:pPr>
    </w:p>
    <w:tbl>
      <w:tblPr>
        <w:tblStyle w:val="22"/>
        <w:tblW w:w="12922" w:type="dxa"/>
        <w:tblInd w:w="93" w:type="dxa"/>
        <w:tblLayout w:type="fixed"/>
        <w:tblCellMar>
          <w:top w:w="0" w:type="dxa"/>
          <w:left w:w="108" w:type="dxa"/>
          <w:bottom w:w="0" w:type="dxa"/>
          <w:right w:w="108" w:type="dxa"/>
        </w:tblCellMar>
      </w:tblPr>
      <w:tblGrid>
        <w:gridCol w:w="2596"/>
        <w:gridCol w:w="2129"/>
        <w:gridCol w:w="1555"/>
        <w:gridCol w:w="1268"/>
        <w:gridCol w:w="1200"/>
        <w:gridCol w:w="1377"/>
        <w:gridCol w:w="1228"/>
        <w:gridCol w:w="1569"/>
      </w:tblGrid>
      <w:tr w14:paraId="02670A48">
        <w:tblPrEx>
          <w:tblCellMar>
            <w:top w:w="0" w:type="dxa"/>
            <w:left w:w="108" w:type="dxa"/>
            <w:bottom w:w="0" w:type="dxa"/>
            <w:right w:w="108" w:type="dxa"/>
          </w:tblCellMar>
        </w:tblPrEx>
        <w:trPr>
          <w:trHeight w:val="1085" w:hRule="atLeast"/>
        </w:trPr>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8AD10">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项目名称</w:t>
            </w:r>
          </w:p>
        </w:tc>
        <w:tc>
          <w:tcPr>
            <w:tcW w:w="2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0ACC3">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投标说明</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59462">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结算说明</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43054">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数量</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61ACD">
            <w:pPr>
              <w:widowControl/>
              <w:jc w:val="center"/>
              <w:textAlignment w:val="center"/>
              <w:rPr>
                <w:rFonts w:hint="default" w:ascii="Times New Roman" w:hAnsi="Times New Roman" w:cs="Times New Roman"/>
                <w:b/>
                <w:bCs/>
                <w:color w:val="000000"/>
                <w:kern w:val="0"/>
                <w:sz w:val="18"/>
                <w:szCs w:val="18"/>
                <w:lang w:bidi="ar"/>
              </w:rPr>
            </w:pPr>
            <w:r>
              <w:rPr>
                <w:rFonts w:hint="default" w:ascii="Times New Roman" w:hAnsi="Times New Roman" w:cs="Times New Roman"/>
                <w:b/>
                <w:bCs/>
                <w:color w:val="000000"/>
                <w:kern w:val="0"/>
                <w:sz w:val="18"/>
                <w:szCs w:val="18"/>
                <w:lang w:val="en-US" w:eastAsia="zh-CN" w:bidi="ar"/>
              </w:rPr>
              <w:t>总</w:t>
            </w:r>
            <w:r>
              <w:rPr>
                <w:rFonts w:hint="default" w:ascii="Times New Roman" w:hAnsi="Times New Roman" w:cs="Times New Roman"/>
                <w:b/>
                <w:bCs/>
                <w:color w:val="000000"/>
                <w:kern w:val="0"/>
                <w:sz w:val="18"/>
                <w:szCs w:val="18"/>
                <w:lang w:bidi="ar"/>
              </w:rPr>
              <w:t>价</w:t>
            </w:r>
            <w:r>
              <w:rPr>
                <w:rFonts w:hint="default" w:ascii="Times New Roman" w:hAnsi="Times New Roman" w:cs="Times New Roman"/>
                <w:b/>
                <w:bCs/>
                <w:color w:val="000000"/>
                <w:kern w:val="0"/>
                <w:sz w:val="18"/>
                <w:szCs w:val="18"/>
                <w:lang w:bidi="ar"/>
              </w:rPr>
              <w:br w:type="textWrapping"/>
            </w:r>
            <w:r>
              <w:rPr>
                <w:rFonts w:hint="default" w:ascii="Times New Roman" w:hAnsi="Times New Roman" w:cs="Times New Roman"/>
                <w:b/>
                <w:bCs/>
                <w:color w:val="000000"/>
                <w:kern w:val="0"/>
                <w:sz w:val="18"/>
                <w:szCs w:val="18"/>
                <w:lang w:bidi="ar"/>
              </w:rPr>
              <w:t>（未税价）</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70CDA">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val="en-US" w:eastAsia="zh-CN" w:bidi="ar"/>
              </w:rPr>
              <w:t>总</w:t>
            </w:r>
            <w:r>
              <w:rPr>
                <w:rFonts w:hint="default" w:ascii="Times New Roman" w:hAnsi="Times New Roman" w:cs="Times New Roman"/>
                <w:b/>
                <w:bCs/>
                <w:color w:val="000000"/>
                <w:kern w:val="0"/>
                <w:sz w:val="18"/>
                <w:szCs w:val="18"/>
                <w:lang w:bidi="ar"/>
              </w:rPr>
              <w:t>价</w:t>
            </w:r>
            <w:r>
              <w:rPr>
                <w:rFonts w:hint="default" w:ascii="Times New Roman" w:hAnsi="Times New Roman" w:cs="Times New Roman"/>
                <w:b/>
                <w:bCs/>
                <w:color w:val="000000"/>
                <w:kern w:val="0"/>
                <w:sz w:val="18"/>
                <w:szCs w:val="18"/>
                <w:lang w:bidi="ar"/>
              </w:rPr>
              <w:br w:type="textWrapping"/>
            </w:r>
            <w:r>
              <w:rPr>
                <w:rFonts w:hint="default" w:ascii="Times New Roman" w:hAnsi="Times New Roman" w:cs="Times New Roman"/>
                <w:b/>
                <w:bCs/>
                <w:color w:val="000000"/>
                <w:kern w:val="0"/>
                <w:sz w:val="18"/>
                <w:szCs w:val="18"/>
                <w:lang w:bidi="ar"/>
              </w:rPr>
              <w:t>（含税价）</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90E0F">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税率</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9A574">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报价单位</w:t>
            </w:r>
          </w:p>
        </w:tc>
      </w:tr>
      <w:tr w14:paraId="0749766A">
        <w:tblPrEx>
          <w:tblCellMar>
            <w:top w:w="0" w:type="dxa"/>
            <w:left w:w="108" w:type="dxa"/>
            <w:bottom w:w="0" w:type="dxa"/>
            <w:right w:w="108" w:type="dxa"/>
          </w:tblCellMar>
        </w:tblPrEx>
        <w:trPr>
          <w:trHeight w:val="2279" w:hRule="atLeast"/>
        </w:trPr>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52D9B">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0"/>
                <w:sz w:val="18"/>
                <w:szCs w:val="18"/>
                <w:lang w:val="en-US" w:eastAsia="zh-CN" w:bidi="ar"/>
              </w:rPr>
            </w:pPr>
            <w:r>
              <w:rPr>
                <w:rFonts w:hint="eastAsia" w:ascii="仿宋" w:hAnsi="仿宋" w:eastAsia="仿宋" w:cs="仿宋"/>
                <w:i w:val="0"/>
                <w:color w:val="000000"/>
                <w:kern w:val="0"/>
                <w:sz w:val="24"/>
                <w:szCs w:val="24"/>
                <w:lang w:val="en-US" w:eastAsia="zh-CN" w:bidi="ar"/>
              </w:rPr>
              <w:t>车桥公司印刷品项目</w:t>
            </w:r>
          </w:p>
        </w:tc>
        <w:tc>
          <w:tcPr>
            <w:tcW w:w="2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5232A">
            <w:pPr>
              <w:widowControl/>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按约定的交货时间、数量交货。</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E9FC9">
            <w:pPr>
              <w:widowControl/>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以实际采购数量结算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52F9">
            <w:pPr>
              <w:widowControl/>
              <w:jc w:val="center"/>
              <w:textAlignment w:val="center"/>
              <w:rPr>
                <w:rFonts w:hint="default" w:ascii="Times New Roman" w:hAnsi="Times New Roman" w:cs="Times New Roman"/>
                <w:color w:val="000000"/>
                <w:kern w:val="0"/>
                <w:sz w:val="18"/>
                <w:szCs w:val="18"/>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B8D57">
            <w:pPr>
              <w:widowControl/>
              <w:jc w:val="center"/>
              <w:textAlignment w:val="center"/>
              <w:rPr>
                <w:rFonts w:hint="default" w:ascii="Times New Roman" w:hAnsi="Times New Roman" w:cs="Times New Roman"/>
                <w:color w:val="000000"/>
                <w:kern w:val="0"/>
                <w:sz w:val="18"/>
                <w:szCs w:val="18"/>
                <w:lang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B40D8">
            <w:pPr>
              <w:widowControl/>
              <w:jc w:val="center"/>
              <w:textAlignment w:val="center"/>
              <w:rPr>
                <w:rFonts w:hint="default" w:ascii="Times New Roman" w:hAnsi="Times New Roman" w:cs="Times New Roman"/>
                <w:color w:val="000000"/>
                <w:kern w:val="0"/>
                <w:sz w:val="18"/>
                <w:szCs w:val="18"/>
                <w:lang w:bidi="ar"/>
              </w:rPr>
            </w:pP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4BAD8">
            <w:pPr>
              <w:widowControl/>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13%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2880D">
            <w:pPr>
              <w:widowControl/>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万元</w:t>
            </w:r>
          </w:p>
        </w:tc>
      </w:tr>
    </w:tbl>
    <w:p w14:paraId="51D1354E">
      <w:pPr>
        <w:spacing w:line="340" w:lineRule="exact"/>
        <w:ind w:left="744" w:hanging="744" w:hangingChars="353"/>
        <w:rPr>
          <w:rFonts w:hint="default" w:ascii="Times New Roman" w:hAnsi="Times New Roman" w:cs="Times New Roman"/>
          <w:b/>
        </w:rPr>
      </w:pPr>
      <w:r>
        <w:rPr>
          <w:rFonts w:hint="default" w:ascii="Times New Roman" w:hAnsi="Times New Roman" w:cs="Times New Roman"/>
          <w:b/>
          <w:color w:val="FF0000"/>
          <w:szCs w:val="22"/>
        </w:rPr>
        <w:t>注：1、本表</w:t>
      </w:r>
      <w:r>
        <w:rPr>
          <w:rFonts w:hint="default" w:ascii="Times New Roman" w:hAnsi="Times New Roman" w:cs="Times New Roman"/>
          <w:b/>
          <w:color w:val="FF0000"/>
        </w:rPr>
        <w:t>除附在投标文件中外，还应一式三份单独密封，以便唱标。</w:t>
      </w:r>
    </w:p>
    <w:p w14:paraId="12481DF3">
      <w:pPr>
        <w:spacing w:line="340" w:lineRule="exact"/>
        <w:ind w:left="799" w:leftChars="229" w:hanging="318" w:hangingChars="151"/>
        <w:rPr>
          <w:rFonts w:hint="default" w:ascii="Times New Roman" w:hAnsi="Times New Roman" w:cs="Times New Roman"/>
          <w:b/>
          <w:szCs w:val="22"/>
        </w:rPr>
      </w:pPr>
      <w:r>
        <w:rPr>
          <w:rFonts w:hint="default" w:ascii="Times New Roman" w:hAnsi="Times New Roman" w:cs="Times New Roman"/>
          <w:b/>
          <w:szCs w:val="22"/>
        </w:rPr>
        <w:t>2、此表中的报价必须与相应的报价明细表中的报价一致。</w:t>
      </w:r>
    </w:p>
    <w:p w14:paraId="3412C62C">
      <w:pPr>
        <w:spacing w:line="340" w:lineRule="exact"/>
        <w:rPr>
          <w:rFonts w:hint="default" w:ascii="Times New Roman" w:hAnsi="Times New Roman" w:cs="Times New Roman"/>
        </w:rPr>
      </w:pPr>
    </w:p>
    <w:p w14:paraId="7CF9F1F6">
      <w:pPr>
        <w:spacing w:line="340" w:lineRule="exact"/>
        <w:rPr>
          <w:rFonts w:hint="default" w:ascii="Times New Roman" w:hAnsi="Times New Roman" w:cs="Times New Roman"/>
        </w:rPr>
      </w:pPr>
      <w:r>
        <w:rPr>
          <w:rFonts w:hint="default" w:ascii="Times New Roman" w:hAnsi="Times New Roman" w:cs="Times New Roman"/>
        </w:rPr>
        <w:t>投标人:(盖章)</w:t>
      </w:r>
    </w:p>
    <w:p w14:paraId="17569B74">
      <w:pPr>
        <w:spacing w:line="340" w:lineRule="exact"/>
        <w:rPr>
          <w:rFonts w:hint="default" w:ascii="Times New Roman" w:hAnsi="Times New Roman" w:cs="Times New Roman"/>
        </w:rPr>
      </w:pPr>
    </w:p>
    <w:p w14:paraId="6A2B586F">
      <w:pPr>
        <w:spacing w:line="340" w:lineRule="exact"/>
        <w:rPr>
          <w:rFonts w:hint="default" w:ascii="Times New Roman" w:hAnsi="Times New Roman" w:cs="Times New Roman"/>
        </w:rPr>
      </w:pPr>
      <w:r>
        <w:rPr>
          <w:rFonts w:hint="default" w:ascii="Times New Roman" w:hAnsi="Times New Roman" w:cs="Times New Roman"/>
        </w:rPr>
        <w:t>法定代表人（委托代理人）：（签字）</w:t>
      </w:r>
    </w:p>
    <w:p w14:paraId="228F909F">
      <w:pPr>
        <w:spacing w:line="340" w:lineRule="exact"/>
        <w:rPr>
          <w:rFonts w:hint="default" w:ascii="Times New Roman" w:hAnsi="Times New Roman" w:cs="Times New Roman"/>
        </w:rPr>
      </w:pPr>
    </w:p>
    <w:p w14:paraId="404FEFA4">
      <w:pPr>
        <w:spacing w:line="340" w:lineRule="exact"/>
        <w:rPr>
          <w:rFonts w:hint="default" w:ascii="Times New Roman" w:hAnsi="Times New Roman" w:cs="Times New Roman"/>
        </w:rPr>
      </w:pPr>
      <w:r>
        <w:rPr>
          <w:rFonts w:hint="default" w:ascii="Times New Roman" w:hAnsi="Times New Roman" w:cs="Times New Roman"/>
        </w:rPr>
        <w:t xml:space="preserve">日  期： </w:t>
      </w:r>
      <w:r>
        <w:rPr>
          <w:rFonts w:hint="default" w:ascii="Times New Roman" w:hAnsi="Times New Roman" w:cs="Times New Roman"/>
          <w:lang w:val="en-US" w:eastAsia="zh-CN"/>
        </w:rPr>
        <w:t xml:space="preserve">    </w:t>
      </w:r>
      <w:r>
        <w:rPr>
          <w:rFonts w:hint="default" w:ascii="Times New Roman" w:hAnsi="Times New Roman" w:cs="Times New Roman"/>
        </w:rPr>
        <w:t>年</w:t>
      </w:r>
      <w:r>
        <w:rPr>
          <w:rFonts w:hint="default" w:ascii="Times New Roman" w:hAnsi="Times New Roman" w:cs="Times New Roman"/>
          <w:lang w:val="en-US" w:eastAsia="zh-CN"/>
        </w:rPr>
        <w:t xml:space="preserve">  </w:t>
      </w: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月</w:t>
      </w:r>
      <w:r>
        <w:rPr>
          <w:rFonts w:hint="default" w:ascii="Times New Roman" w:hAnsi="Times New Roman" w:cs="Times New Roman"/>
          <w:lang w:val="en-US" w:eastAsia="zh-CN"/>
        </w:rPr>
        <w:t xml:space="preserve">      </w:t>
      </w:r>
      <w:r>
        <w:rPr>
          <w:rFonts w:hint="default" w:ascii="Times New Roman" w:hAnsi="Times New Roman" w:cs="Times New Roman"/>
        </w:rPr>
        <w:t xml:space="preserve"> 日</w:t>
      </w:r>
    </w:p>
    <w:p w14:paraId="4F495BC2">
      <w:pPr>
        <w:rPr>
          <w:rFonts w:hint="default" w:ascii="Times New Roman" w:hAnsi="Times New Roman" w:cs="Times New Roman"/>
        </w:rPr>
        <w:sectPr>
          <w:headerReference r:id="rId11" w:type="default"/>
          <w:footerReference r:id="rId12" w:type="default"/>
          <w:pgSz w:w="16838" w:h="11906" w:orient="landscape"/>
          <w:pgMar w:top="1418" w:right="1701" w:bottom="1418" w:left="1134" w:header="851" w:footer="992" w:gutter="0"/>
          <w:pgNumType w:fmt="numberInDash"/>
          <w:cols w:space="720" w:num="1"/>
          <w:titlePg/>
          <w:docGrid w:type="lines" w:linePitch="312" w:charSpace="0"/>
        </w:sectPr>
      </w:pPr>
    </w:p>
    <w:p w14:paraId="65D98D5E">
      <w:pPr>
        <w:pStyle w:val="4"/>
        <w:jc w:val="center"/>
        <w:rPr>
          <w:rFonts w:hint="default" w:ascii="Times New Roman" w:hAnsi="Times New Roman" w:eastAsia="宋体" w:cs="Times New Roman"/>
          <w:color w:val="000000"/>
          <w:lang w:eastAsia="zh-CN"/>
        </w:rPr>
      </w:pPr>
      <w:r>
        <w:rPr>
          <w:rFonts w:hint="default" w:ascii="Times New Roman" w:hAnsi="Times New Roman" w:cs="Times New Roman"/>
          <w:color w:val="000000"/>
        </w:rPr>
        <w:t>（四）投标分项报价表</w:t>
      </w:r>
      <w:bookmarkEnd w:id="8"/>
      <w:bookmarkEnd w:id="9"/>
      <w:bookmarkEnd w:id="10"/>
    </w:p>
    <w:p w14:paraId="2E146740">
      <w:pPr>
        <w:spacing w:line="360" w:lineRule="auto"/>
        <w:jc w:val="left"/>
        <w:rPr>
          <w:rFonts w:hint="default" w:ascii="Times New Roman" w:hAnsi="Times New Roman" w:cs="Times New Roman"/>
          <w:color w:val="000000"/>
        </w:rPr>
      </w:pPr>
      <w:r>
        <w:rPr>
          <w:rFonts w:hint="default" w:ascii="Times New Roman" w:hAnsi="Times New Roman" w:cs="Times New Roman"/>
          <w:color w:val="000000"/>
        </w:rPr>
        <w:t>招标项目名称:</w:t>
      </w: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single"/>
        </w:rPr>
        <w:t xml:space="preserve">     </w:t>
      </w:r>
    </w:p>
    <w:p w14:paraId="1FB4080E">
      <w:pPr>
        <w:spacing w:line="360" w:lineRule="auto"/>
        <w:jc w:val="left"/>
        <w:rPr>
          <w:rFonts w:hint="default" w:ascii="Times New Roman" w:hAnsi="Times New Roman" w:cs="Times New Roman"/>
          <w:color w:val="000000"/>
          <w:u w:val="single"/>
        </w:rPr>
      </w:pPr>
      <w:r>
        <w:rPr>
          <w:rFonts w:hint="default" w:ascii="Times New Roman" w:hAnsi="Times New Roman" w:cs="Times New Roman"/>
          <w:color w:val="000000"/>
        </w:rPr>
        <w:t>招 标 编 号 :</w:t>
      </w:r>
      <w:r>
        <w:rPr>
          <w:rFonts w:hint="default" w:ascii="Times New Roman" w:hAnsi="Times New Roman" w:cs="Times New Roman"/>
          <w:color w:val="000000"/>
          <w:u w:val="single"/>
        </w:rPr>
        <w:t xml:space="preserve">                                      </w:t>
      </w:r>
    </w:p>
    <w:p w14:paraId="4FE39C7F">
      <w:pPr>
        <w:spacing w:line="360" w:lineRule="auto"/>
        <w:rPr>
          <w:rFonts w:hint="default" w:ascii="Times New Roman" w:hAnsi="Times New Roman" w:cs="Times New Roman"/>
          <w:color w:val="000000"/>
        </w:rPr>
      </w:pPr>
      <w:r>
        <w:rPr>
          <w:rFonts w:hint="default" w:ascii="Times New Roman" w:hAnsi="Times New Roman" w:cs="Times New Roman"/>
          <w:color w:val="000000"/>
        </w:rPr>
        <w:t>(价格单位:人民币</w:t>
      </w:r>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税率13%</w:t>
      </w:r>
      <w:r>
        <w:rPr>
          <w:rFonts w:hint="default" w:ascii="Times New Roman" w:hAnsi="Times New Roman" w:cs="Times New Roman"/>
          <w:color w:val="000000"/>
        </w:rPr>
        <w:t>)</w:t>
      </w:r>
    </w:p>
    <w:p w14:paraId="5756B9EF">
      <w:pPr>
        <w:spacing w:line="360" w:lineRule="auto"/>
        <w:jc w:val="center"/>
        <w:rPr>
          <w:rFonts w:hint="default" w:ascii="Times New Roman" w:hAnsi="Times New Roman" w:cs="Times New Roman"/>
          <w:b/>
          <w:color w:val="000000"/>
          <w:sz w:val="22"/>
          <w:highlight w:val="yellow"/>
        </w:rPr>
      </w:pPr>
      <w:r>
        <w:rPr>
          <w:rFonts w:hint="eastAsia" w:cs="Times New Roman"/>
          <w:b/>
          <w:color w:val="000000"/>
          <w:sz w:val="22"/>
          <w:highlight w:val="yellow"/>
          <w:lang w:val="en-US" w:eastAsia="zh-CN"/>
        </w:rPr>
        <w:t>印刷产品</w:t>
      </w:r>
      <w:r>
        <w:rPr>
          <w:rFonts w:hint="default" w:ascii="Times New Roman" w:hAnsi="Times New Roman" w:cs="Times New Roman"/>
          <w:b/>
          <w:color w:val="000000"/>
          <w:sz w:val="22"/>
          <w:highlight w:val="yellow"/>
        </w:rPr>
        <w:t>报价表</w:t>
      </w:r>
    </w:p>
    <w:tbl>
      <w:tblPr>
        <w:tblStyle w:val="22"/>
        <w:tblpPr w:leftFromText="180" w:rightFromText="180" w:vertAnchor="text" w:horzAnchor="page" w:tblpX="1605" w:tblpY="517"/>
        <w:tblOverlap w:val="never"/>
        <w:tblW w:w="9284" w:type="dxa"/>
        <w:tblInd w:w="0" w:type="dxa"/>
        <w:tblLayout w:type="fixed"/>
        <w:tblCellMar>
          <w:top w:w="0" w:type="dxa"/>
          <w:left w:w="108" w:type="dxa"/>
          <w:bottom w:w="0" w:type="dxa"/>
          <w:right w:w="108" w:type="dxa"/>
        </w:tblCellMar>
      </w:tblPr>
      <w:tblGrid>
        <w:gridCol w:w="560"/>
        <w:gridCol w:w="2037"/>
        <w:gridCol w:w="4420"/>
        <w:gridCol w:w="1108"/>
        <w:gridCol w:w="1159"/>
      </w:tblGrid>
      <w:tr w14:paraId="6BE7FD20">
        <w:tblPrEx>
          <w:tblCellMar>
            <w:top w:w="0" w:type="dxa"/>
            <w:left w:w="108" w:type="dxa"/>
            <w:bottom w:w="0" w:type="dxa"/>
            <w:right w:w="108" w:type="dxa"/>
          </w:tblCellMar>
        </w:tblPrEx>
        <w:trPr>
          <w:trHeight w:val="90" w:hRule="atLeast"/>
        </w:trPr>
        <w:tc>
          <w:tcPr>
            <w:tcW w:w="560" w:type="dxa"/>
            <w:tcBorders>
              <w:top w:val="single" w:color="000000" w:sz="4" w:space="0"/>
              <w:left w:val="single" w:color="000000" w:sz="4" w:space="0"/>
              <w:bottom w:val="single" w:color="000000" w:sz="4" w:space="0"/>
              <w:right w:val="single" w:color="000000" w:sz="4" w:space="0"/>
            </w:tcBorders>
            <w:vAlign w:val="center"/>
          </w:tcPr>
          <w:p w14:paraId="16DC8AD6">
            <w:pPr>
              <w:widowControl/>
              <w:jc w:val="center"/>
              <w:textAlignment w:val="center"/>
              <w:rPr>
                <w:rFonts w:hint="eastAsia" w:ascii="宋体" w:hAnsi="宋体" w:eastAsia="宋体" w:cs="宋体"/>
                <w:color w:val="000000"/>
                <w:sz w:val="24"/>
                <w:szCs w:val="24"/>
              </w:rPr>
            </w:pPr>
            <w:bookmarkStart w:id="11" w:name="OLE_LINK9" w:colFirst="1" w:colLast="2"/>
            <w:r>
              <w:rPr>
                <w:rFonts w:hint="eastAsia" w:ascii="宋体" w:hAnsi="宋体" w:eastAsia="宋体" w:cs="宋体"/>
                <w:color w:val="000000"/>
                <w:kern w:val="0"/>
                <w:sz w:val="24"/>
                <w:szCs w:val="24"/>
                <w:lang w:bidi="ar"/>
              </w:rPr>
              <w:t>序号</w:t>
            </w:r>
          </w:p>
        </w:tc>
        <w:tc>
          <w:tcPr>
            <w:tcW w:w="2037" w:type="dxa"/>
            <w:tcBorders>
              <w:top w:val="single" w:color="000000" w:sz="4" w:space="0"/>
              <w:left w:val="single" w:color="000000" w:sz="4" w:space="0"/>
              <w:bottom w:val="single" w:color="000000" w:sz="4" w:space="0"/>
              <w:right w:val="single" w:color="000000" w:sz="4" w:space="0"/>
            </w:tcBorders>
            <w:vAlign w:val="center"/>
          </w:tcPr>
          <w:p w14:paraId="2CBFB1D6">
            <w:pPr>
              <w:widowControl/>
              <w:jc w:val="center"/>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bidi="ar"/>
              </w:rPr>
              <w:t>产品</w:t>
            </w:r>
            <w:r>
              <w:rPr>
                <w:rFonts w:hint="eastAsia" w:ascii="宋体" w:hAnsi="宋体" w:eastAsia="宋体" w:cs="宋体"/>
                <w:color w:val="000000"/>
                <w:kern w:val="0"/>
                <w:sz w:val="24"/>
                <w:szCs w:val="24"/>
                <w:lang w:bidi="ar"/>
              </w:rPr>
              <w:t>名称</w:t>
            </w:r>
          </w:p>
        </w:tc>
        <w:tc>
          <w:tcPr>
            <w:tcW w:w="4420" w:type="dxa"/>
            <w:tcBorders>
              <w:top w:val="single" w:color="000000" w:sz="4" w:space="0"/>
              <w:left w:val="single" w:color="000000" w:sz="4" w:space="0"/>
              <w:bottom w:val="single" w:color="000000" w:sz="4" w:space="0"/>
              <w:right w:val="single" w:color="000000" w:sz="4" w:space="0"/>
            </w:tcBorders>
            <w:vAlign w:val="center"/>
          </w:tcPr>
          <w:p w14:paraId="5DC7DE48">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规格型号</w:t>
            </w:r>
          </w:p>
        </w:tc>
        <w:tc>
          <w:tcPr>
            <w:tcW w:w="1108" w:type="dxa"/>
            <w:tcBorders>
              <w:top w:val="single" w:color="000000" w:sz="4" w:space="0"/>
              <w:left w:val="single" w:color="000000" w:sz="4" w:space="0"/>
              <w:bottom w:val="single" w:color="000000" w:sz="4" w:space="0"/>
              <w:right w:val="single" w:color="000000" w:sz="4" w:space="0"/>
            </w:tcBorders>
            <w:vAlign w:val="center"/>
          </w:tcPr>
          <w:p w14:paraId="68E3C064">
            <w:pPr>
              <w:widowControl/>
              <w:jc w:val="center"/>
              <w:textAlignment w:val="center"/>
              <w:rPr>
                <w:rFonts w:hint="default" w:ascii="宋体" w:hAnsi="宋体" w:cs="宋体"/>
                <w:color w:val="000000"/>
                <w:kern w:val="0"/>
                <w:sz w:val="24"/>
                <w:szCs w:val="24"/>
                <w:lang w:val="en-US" w:eastAsia="zh-CN" w:bidi="ar"/>
              </w:rPr>
            </w:pPr>
            <w:bookmarkStart w:id="12" w:name="OLE_LINK7"/>
            <w:r>
              <w:rPr>
                <w:rFonts w:hint="eastAsia" w:ascii="宋体" w:hAnsi="宋体" w:cs="宋体"/>
                <w:color w:val="000000"/>
                <w:kern w:val="0"/>
                <w:sz w:val="24"/>
                <w:szCs w:val="24"/>
                <w:lang w:val="en-US" w:eastAsia="zh-CN" w:bidi="ar"/>
              </w:rPr>
              <w:t>单价（未税）</w:t>
            </w:r>
            <w:bookmarkEnd w:id="12"/>
          </w:p>
        </w:tc>
        <w:tc>
          <w:tcPr>
            <w:tcW w:w="1159" w:type="dxa"/>
            <w:tcBorders>
              <w:top w:val="single" w:color="000000" w:sz="4" w:space="0"/>
              <w:left w:val="single" w:color="000000" w:sz="4" w:space="0"/>
              <w:bottom w:val="single" w:color="000000" w:sz="4" w:space="0"/>
              <w:right w:val="single" w:color="000000" w:sz="4" w:space="0"/>
            </w:tcBorders>
            <w:vAlign w:val="center"/>
          </w:tcPr>
          <w:p w14:paraId="7E4F2B37">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单价（含税）</w:t>
            </w:r>
          </w:p>
        </w:tc>
      </w:tr>
      <w:bookmarkEnd w:id="11"/>
      <w:tr w14:paraId="3CF4F4FC">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655B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0"/>
                <w:szCs w:val="24"/>
                <w:lang w:bidi="ar"/>
              </w:rPr>
              <w:t>1</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11DBF">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微软雅黑" w:hAnsi="微软雅黑" w:eastAsia="微软雅黑" w:cs="微软雅黑"/>
                <w:i w:val="0"/>
                <w:color w:val="000000"/>
                <w:kern w:val="0"/>
                <w:sz w:val="22"/>
                <w:szCs w:val="22"/>
                <w:u w:val="none"/>
                <w:lang w:val="en-US" w:eastAsia="zh-CN" w:bidi="ar"/>
              </w:rPr>
              <w:t>废品通知单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5A599">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color w:val="000000"/>
                <w:kern w:val="0"/>
                <w:sz w:val="20"/>
                <w:szCs w:val="20"/>
                <w:u w:val="none"/>
                <w:lang w:val="en-US" w:eastAsia="zh-CN" w:bidi="ar"/>
              </w:rPr>
              <w:t>尺寸：140*210  5联计5张版面分别印刷后再合本无碳复写打红码  大32开  左边打钉包皮  100页</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71F4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C6C5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FCD2B9D">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20E5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0"/>
                <w:szCs w:val="24"/>
                <w:lang w:bidi="ar"/>
              </w:rPr>
              <w:t>2</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460EC">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微软雅黑" w:hAnsi="微软雅黑" w:eastAsia="微软雅黑" w:cs="微软雅黑"/>
                <w:i w:val="0"/>
                <w:color w:val="000000"/>
                <w:kern w:val="0"/>
                <w:sz w:val="22"/>
                <w:szCs w:val="22"/>
                <w:u w:val="none"/>
                <w:lang w:val="en-US" w:eastAsia="zh-CN" w:bidi="ar"/>
              </w:rPr>
              <w:t>汽车产品质量检验委托单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15FC8">
            <w:pPr>
              <w:keepNext w:val="0"/>
              <w:keepLines w:val="0"/>
              <w:widowControl/>
              <w:suppressLineNumbers w:val="0"/>
              <w:jc w:val="center"/>
              <w:textAlignment w:val="center"/>
              <w:rPr>
                <w:rFonts w:ascii="宋体" w:hAnsi="宋体" w:eastAsia="宋体" w:cs="宋体"/>
                <w:color w:val="000000"/>
                <w:kern w:val="0"/>
                <w:sz w:val="24"/>
                <w:szCs w:val="24"/>
                <w:lang w:bidi="ar"/>
              </w:rPr>
            </w:pPr>
            <w:r>
              <w:rPr>
                <w:rFonts w:hint="eastAsia" w:ascii="宋体" w:hAnsi="宋体" w:eastAsia="宋体" w:cs="宋体"/>
                <w:i w:val="0"/>
                <w:color w:val="000000"/>
                <w:kern w:val="0"/>
                <w:sz w:val="20"/>
                <w:szCs w:val="20"/>
                <w:u w:val="none"/>
                <w:lang w:val="en-US" w:eastAsia="zh-CN" w:bidi="ar"/>
              </w:rPr>
              <w:t>尺寸：210*297  四联计四张版面分别印刷后合本，无碳复写打码  打钉包皮  皮带字   100页</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F477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0048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42232EC9">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AB77C">
            <w:pPr>
              <w:widowControl/>
              <w:jc w:val="center"/>
              <w:textAlignment w:val="center"/>
              <w:rPr>
                <w:rFonts w:hint="eastAsia"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188BE">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《测量设备送验单》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8F975">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尺寸：210*297三联计三张版面分别印刷后合本无碳复写  打码  打钉包皮  皮带字   100页</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4E47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1C85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4AD40602">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A7056">
            <w:pPr>
              <w:widowControl/>
              <w:jc w:val="center"/>
              <w:textAlignment w:val="center"/>
              <w:rPr>
                <w:rFonts w:hint="eastAsia"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28D16">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彩色随机装配卡</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1FBD7">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210*297</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9F7A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62A8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C6634A0">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94094">
            <w:pPr>
              <w:widowControl/>
              <w:jc w:val="center"/>
              <w:textAlignment w:val="center"/>
              <w:rPr>
                <w:rFonts w:hint="eastAsia"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FB3DF">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彩色随机装配卡</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E29C7">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210*297</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C235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A566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A4DD9F3">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2E188">
            <w:pPr>
              <w:widowControl/>
              <w:jc w:val="center"/>
              <w:textAlignment w:val="center"/>
              <w:rPr>
                <w:rFonts w:hint="eastAsia"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C2B6B">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彩色随机装配卡</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BBAC6">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148*210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5FE8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CA59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D311132">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04F1A">
            <w:pPr>
              <w:widowControl/>
              <w:jc w:val="center"/>
              <w:textAlignment w:val="center"/>
              <w:rPr>
                <w:rFonts w:hint="eastAsia"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4F59E">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彩色产品状态标识卡</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8D714">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145*105</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FD11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8357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8ABED38">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C9477">
            <w:pPr>
              <w:widowControl/>
              <w:jc w:val="center"/>
              <w:textAlignment w:val="center"/>
              <w:rPr>
                <w:rFonts w:hint="eastAsia"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36AFF">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首/尾件检查合格证</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6C6E3">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145*105</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13E3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D52F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890169B">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E4EE8">
            <w:pPr>
              <w:widowControl/>
              <w:jc w:val="center"/>
              <w:textAlignment w:val="center"/>
              <w:rPr>
                <w:rFonts w:hint="eastAsia"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9C7BB">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《测试报告》</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FC410">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148*210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D1BF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508B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4D865704">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2AA45">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4A05B">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《校准证书》</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22E84">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148*210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4E4C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C388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8C78E2A">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4AECA">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2D631">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《检定证书（大）》</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52FF3">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148*210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2B12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1273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EEC7B09">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23F69">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12</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3052A">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《检定证书（小）》</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0F0C8">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105*148</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D174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CC1D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1FD7A7D">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E0798">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7D210">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《测量设备修理通知单》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51881">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148*210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A86C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A1C1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632A2391">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037B9">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14</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F7301">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《测量设备入库合格证》</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2FA42">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105*148</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61FE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C603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7DB09BD">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8A685">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15</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6172B">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《计量器具丢失报告》</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9A7F6">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210*297</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05D6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55E5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FA13226">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56BC9">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16</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DC573">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《示值不合格测量设备通知单》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16F2E">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148*210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D214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AD20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1E8068CB">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A2AA2">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17</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724A9">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《产品复检记录表》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DD2A0">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148*210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C2DB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B59F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8F8D28D">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D1047">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18</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3DB9B">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《检定结果通知书》</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D9A47">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105*148</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C3D7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F564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3D600EC">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08E0D">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19</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26D08">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样品袋</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BC4E3">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260*180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909C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AE38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644B9B3F">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444BE">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20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3877D">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操作证</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A5284">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105*143</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D938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7289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A6EC0C0">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C0C78">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21</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F34A5">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层级会议记录本</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D08BB">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210*297</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5B5E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02A2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D917547">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6B84B">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22</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6D549">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出门证（财务专用）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96831">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187*87</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E2D2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A7EF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D225E4E">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CA875">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23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E5129">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档案卡</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C8BBA">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148*210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A542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409E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69F6F409">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1ECE1">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24</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576BF">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付款凭证</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4252A">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143*200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F9F9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7162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30CF563">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B8596">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25</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39168">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工装历史卡</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EFF1B">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143*210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FA26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F5EE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963454B">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7E02C">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26</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97D49">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工装维修单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2B569">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210*297</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7CEC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58EE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3C74B1B">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6673C">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27</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A2942">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过程检验状态标识卡</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F0C6B">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145*105</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0088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B3C4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13F20630">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DCF12">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28</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DCA79">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换热站运行记录表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A3266">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297*420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2EE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8F2E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65B1D08E">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84FD1">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29</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91C21">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计量器具送检（修）单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0747F">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210*297</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205D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6D6C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1C4CC612">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20454">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30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57B8E">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检验（查）记录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EEDB">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210*297</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4E06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B630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EFCD0DD">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FE781">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31</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9A6E3">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随机装配卡</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CC8FA">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210*297</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C1DA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05AF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E7465C2">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39D43">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32</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51B5F">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随机装配卡</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331EA">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210*297</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E0AC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4849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44C014F">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FD22E">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33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36361">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随机装配卡</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37B54">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210*297</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EBA2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FBCF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7E3EA96">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F0333">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34</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98417">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随机装配卡</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D7B73">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148*210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67F5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9523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6337E4E3">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E87D3">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35</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F1316">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随机装配卡</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81625">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148*210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8403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E627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322033F">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05E23">
            <w:pPr>
              <w:widowControl/>
              <w:jc w:val="center"/>
              <w:textAlignment w:val="center"/>
              <w:rPr>
                <w:rFonts w:hint="default" w:ascii="宋体" w:hAnsi="宋体" w:eastAsia="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36</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56673">
            <w:pPr>
              <w:keepNext w:val="0"/>
              <w:keepLines w:val="0"/>
              <w:widowControl/>
              <w:suppressLineNumbers w:val="0"/>
              <w:jc w:val="center"/>
              <w:textAlignment w:val="center"/>
              <w:rPr>
                <w:rFonts w:hint="eastAsia" w:ascii="宋体" w:hAnsi="宋体" w:eastAsia="宋体" w:cs="宋体"/>
                <w:color w:val="000000"/>
                <w:kern w:val="0"/>
                <w:sz w:val="20"/>
                <w:lang w:bidi="ar"/>
              </w:rPr>
            </w:pPr>
            <w:r>
              <w:rPr>
                <w:rFonts w:hint="eastAsia" w:ascii="微软雅黑" w:hAnsi="微软雅黑" w:eastAsia="微软雅黑" w:cs="微软雅黑"/>
                <w:i w:val="0"/>
                <w:color w:val="000000"/>
                <w:kern w:val="0"/>
                <w:sz w:val="22"/>
                <w:szCs w:val="22"/>
                <w:u w:val="none"/>
                <w:lang w:val="en-US" w:eastAsia="zh-CN" w:bidi="ar"/>
              </w:rPr>
              <w:t>交接班记录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B5205">
            <w:pPr>
              <w:keepNext w:val="0"/>
              <w:keepLines w:val="0"/>
              <w:widowControl/>
              <w:suppressLineNumbers w:val="0"/>
              <w:jc w:val="center"/>
              <w:textAlignment w:val="center"/>
              <w:rPr>
                <w:rFonts w:hint="eastAsia" w:ascii="宋体" w:hAnsi="宋体" w:eastAsia="宋体" w:cs="宋体"/>
                <w:color w:val="000000"/>
                <w:kern w:val="0"/>
                <w:sz w:val="20"/>
                <w:szCs w:val="24"/>
                <w:lang w:bidi="ar"/>
              </w:rPr>
            </w:pPr>
            <w:r>
              <w:rPr>
                <w:rFonts w:hint="eastAsia" w:ascii="宋体" w:hAnsi="宋体" w:eastAsia="宋体" w:cs="宋体"/>
                <w:i w:val="0"/>
                <w:color w:val="000000"/>
                <w:kern w:val="0"/>
                <w:sz w:val="20"/>
                <w:szCs w:val="20"/>
                <w:u w:val="none"/>
                <w:lang w:val="en-US" w:eastAsia="zh-CN" w:bidi="ar"/>
              </w:rPr>
              <w:t>215*145</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A831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FDEC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3681365">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1D153">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37</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C8D66">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交接记录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4DB0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292*210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47CB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DE06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5769D35">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27132">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 xml:space="preserve"> 38      </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A976D">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零部件检验合格证</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44AFE">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145*105</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9476D">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F11E3">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r>
      <w:tr w14:paraId="49F23CE8">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E3E78">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39</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BBB82">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发动机随机跟单预装、试车、涂装、后装</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913A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292*210，A4，反正面</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A7F3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E420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ACDB229">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C28DE">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F9101">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班组安全活动记录本</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299F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292*210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4DF7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9253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172E1F1B">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DD4B1">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41</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C66C0">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首件检验申请表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6C96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145*210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A8E3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039B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1EB0A44D">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C49C3">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42</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A0146">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曲轴箱OP230质量门检查记录表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0AD5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A4 50页/本</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51B8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9D5C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16577C5C">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A157D">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EAE33">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曲轴箱OP230-2质量门检查记录表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79C6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A4 50页/本</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9FDB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F856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159F149D">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84A22">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44</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7312F">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曲轴箱OP230-3质量门检查记录表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07C6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A4 50页/本</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73A7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1E09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AEA0CB8">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76C67">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45</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7B46E">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入库包装标识卡</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15CF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A4 50页/本</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7C9C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8346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A82281D">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D4897">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46</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0954B">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刀具验证标识卡</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5177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A4 50页/本</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42D7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D837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16FE9074">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B9CAE">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47</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9E461">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缸盖OP210质量门检查记录表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F34F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A4 50页/本</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659F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46D6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51F0E98">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DDCCA">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48</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11685">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刀具寿命跟踪表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B879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A4 50页/本</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B045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C9BE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1B1DC753">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9246C">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49</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4FBE6">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刀具异常反馈单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8FF1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A4 50页/本</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1BE8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04C1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DA2A296">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969BF">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2D970">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货位卡</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4742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190*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A2F2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8B84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F2BEF25">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0F3B1">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51</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7CE4E">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产品质量工序卡</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5C3AD">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95*130,PVC,150（g/m²）,双面单色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91EC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8F2A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496FC05F">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37C74">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52</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70F81">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进货检验单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F809F">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210*285,有光纸,四联</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B283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02CA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AE12622">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6333B">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2ACE9">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半成品检验单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BCDA3">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32K,210*148,无碳复写纸,无碳复写纸,五联,</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5D41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F072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BF3CF4B">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92126">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54</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5AF80">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首/尾件检验合格证</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C7067">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64K,64K,双面胶版纸,80（g/m²）,80 g</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F76A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8EBA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629F8DCF">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52DD8">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55</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ED3D6">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制芯工序质量信息追溯记录表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9BB08">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69E6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1CA8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59F6D04">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EC897">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56</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DD918">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造型工序质量信息追溯记录表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F4C0B">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0DDA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0535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BBFABA2">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A6571">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57</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93A43">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修芯工序质量信息追溯记录表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0849F">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3CB4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088F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002FF0B">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C4E85">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58</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901A1">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退回产品通知单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544AE">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32K,210*148,双面胶版纸,52（g/m²）,五联无碳复写纸，换颜色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E7FE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8757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471433E6">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FB976">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59</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1E423">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试验委托单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AE333">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210*285,双面胶版纸,60（g/m²）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3ADB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E9B8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0014BD9">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CF5CD">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79AD1">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砂处理工序质量信息追溯记录表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F7F2C">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1BB6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C69C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7624675">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8DCC7">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61</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CAD57">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熔炼工序质量信息追溯记录表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ABDDF">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1715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D8A1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4E84D4E1">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11F26">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62</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12052">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工装合格证</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76B6E">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64k,64k,双面胶版纸</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21E2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8BEA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2B9836B">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8C96C">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D501F">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废品通知单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C6388">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32K,210*148,无碳复写纸,28（g/m²）,五联</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EAE3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8734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57D50F9">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3E291">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64</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22FDE">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尺寸、重量检验记录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936C">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 （g/m²）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FDAF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DEF8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90B694F">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6888B">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65</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5BD6D">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产品送验单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43E00">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32k,210*148,双面胶版纸</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0298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E9F7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3D7D5BE">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F12F3">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66</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6D90C">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产品返工通知单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AAD74">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32K,210*148,无碳复写纸,28（g/m²）,五联,</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EEAC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57BB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20BE7AF">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A9F60">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67</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786E2">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自制半成品、成品转移交接单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ECB1C">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32k,210*148,无碳复写纸,52（g/m²）,白色无碳复写纸七联单</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2BA9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A62A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6483BD43">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58963">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68</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FB027">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设备运行日志(2种表)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CE00A">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184*210,双面胶版纸,60（g/m²）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19FB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F2F5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195AF0DA">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42976">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69</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97615">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配电室巡检表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92BB9">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E92A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AC8D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40F28C7">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1BF9E">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E0F65">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进货检斤单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CC350">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32K,210*148,无碳复写纸,无碳复写纸,五联,</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21A7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1765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EBA5B76">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F0F69">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71</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8BB0E">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低压线路工作票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21280">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394E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C6CB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B57B63B">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264E7">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72</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11F9C">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倒闸操作票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F0E94">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622C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2EE0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AF9A66B">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16423">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F378C">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厂内材料计量检斤单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3DA73">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32K,210*148,无碳复写纸,28（g/m²）,三联</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897F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9C2E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46F2C79C">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67E83">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74</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D26F2">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采购合同封面（采购协议）</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B4DEC">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420*297,铜版纸,200（g/m²）,双色（含装订）</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4D51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212A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46B1CF2">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82A05">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75</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9DC82">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采购合同（采购协议）</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52386">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210*297,打印纸,100（g/m²）,双面,</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8C21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2CA2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4D3E3C25">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EDB8A">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76</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88280">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材料收支卡</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A6509">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48k,184*98,双面胶版纸,100（g/m²）,正反面</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A298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0205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D209B3D">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6D6EC">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77</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2A30F">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变电站第一种工票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9A2DE">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716A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2081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4AA89CF2">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0061D">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78</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63706">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班组管理活动记录本</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6165A">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210*297,双面胶版纸,70（g/m²）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1F00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217E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182CAF45">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B6415">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79</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8D722">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非本厂物品出入厂登记证</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6A8A1">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182X130，双联复写50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73AD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11C0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4F512D53">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5E265">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7EFD8">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成型厂车辆物资出入登记表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1D021">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210*297,双面胶版纸,60（g/m²）,钉钉包皮</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0BA0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6905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60181D28">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43AA8">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81</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54BD4">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干部履历表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E2C67">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210*297,双面胶版纸,70（g/m²）,装订成册</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4B8E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BA8C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605FA5A">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5B7F7">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82</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6CE69">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铸造二部制芯工序信息追溯记录表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467EB">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B45C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AF0C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E99C32A">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2DBC8">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84383">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铸造二部造型质量信息追溯记录表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685D5">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EF8E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F3F8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92461C0">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4259D">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84</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A4736">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铸造二部砂处理工序信息追溯记录表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4FEDD">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1BF8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E030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90D4C98">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5B113">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85</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E0DA1">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铸造二部熔炼工序信息追溯记录表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CE407">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8BF6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0194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6F336275">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25208">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86</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F8854">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中频电炉开炉报告单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B7ED6">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BDF1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28E1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463D1C2">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C547E">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87</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C8FB7">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硬度工序巡检记录表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5A03C">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A477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0A2F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1D4208E2">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E0D21">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88</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3D0BB">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型砂其它项目检验原始记录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FBC39">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E821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7F76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76A95D8">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79B08">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89</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7BABB">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校直自检记录表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F5DA">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A804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BA06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B7528BC">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6B866">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A8B5D">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校直巡检记录表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CD889">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FC32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B3C2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1EFD7CCC">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102E7">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91</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66B8C">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探伤自检记录表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57607">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1B17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5C6D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6860B11">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2C2A9">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92</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B0AB">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探伤巡检记录表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3FFFB">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D18A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76E3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07A7C1A">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A0705">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E3C80">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探伤合格单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22C6C">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FF4C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58B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6308C030">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7FA0A">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94</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8FA1C">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探伤产品抽检记录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951C8">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069A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AC3D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4FBEF63">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7988A">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95</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6F74B">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熔炼过程时间记录表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F78D7">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AFD6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C296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46B127A2">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10B44">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96</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AB934">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热处理硬度抽检记录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0BC20">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3AA1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5577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3109D9E">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A6689">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97</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33376">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热处理关键工序参数控制卡（探伤磁悬液添加或更换记录表）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3B27D">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AD4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FB9E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8EC5EC4">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7D9F0">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98</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DA458">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热处理关键工序参数控制卡（等温退火）</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6F795">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F59A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87E2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40216CB4">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5E4F5">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99</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763D1">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热处理关键工序参数控制卡（淬火介质监控记录表）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CA7B1">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A45E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3A01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135BCCB9">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CA922">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B73A4">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热处理关键工序参数控制卡</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A53A7">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0A50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E493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47BA6A22">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8F0C6">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101</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26A2E">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热处理产品检查记录表（新老等温线）</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A2273">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5EB4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C707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A4BE5F0">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E3D29">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102</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CEE4F">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热处理产品检查记录表（忘带炉）</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21906">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24C1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103C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03CFED6">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5D646">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CA91D">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热处理产品检查记录表（防锈水PH值检测记录表）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4C875">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7BD5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25C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3C98167">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CA56B">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104</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7D179">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热处理产品检查记录表（等温正退火线/井炉/台车炉）</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BB894">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1E9D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7C57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DE5E1D3">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5E0D7">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105</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4E8B4">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热处理产品检查记录表（大、中件）</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0D756">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713A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406B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12BC475F">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4AF87">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106</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57557">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热处理产品记录表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B2EED">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825F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1996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E970B8D">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AD55A">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107</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686D9">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清理自检记录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C0F03">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38BB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E761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83AFF63">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D540F">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108</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35EFE">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浇注记录表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06313">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CE79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E5E4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9EC5CA2">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CC905">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109</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F53B0">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合格证</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51CC9">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64K,64K,双面胶版纸,60 （g/m²）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89AA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0D5D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1834561">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CEE62">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4E987">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锻造现场分部作业准备验证记录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EB3C9">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BB20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91B2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12DA534">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D8BB0">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111</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6EA70">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锻造工序自检记录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83B08">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508A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7993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780BA05">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7410B">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112</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44C18">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锻造二部关键工序参数控制卡（硬度计校正参数记录表）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52997">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E2F6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5EDB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6784748D">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7C24A">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55E9A">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电炉炉前记录表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3EB55">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E6D4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80F4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DFA3F4D">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D7F54">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114</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A8FE7">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带班工作记录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B2E98">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210*285,双面胶版纸,60（g/m²）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1936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DD68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AC342A0">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4ACAB">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115</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FEB43">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产品工序检查记录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52219">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CA70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596B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63F76668">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33EF5">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116</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422E1">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曲轴箱超声波检查记录表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D141B">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77DC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007B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F6FEE6A">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AC928">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117</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C520D">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物资收货记录台账</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48CD4">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210*297,无碳复写纸,80 （g/m²）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5BEC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5559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3037AB9">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C0F7C">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118</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30602">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物资收到条</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4C2F2">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32K,210*148,无碳复写纸,无碳复写纸,三联</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09B2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48FC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1D2F7E02">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E414C">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119</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3D3A5">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值班运行工作记录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77748">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184*210,双面胶版纸,60（g/m²）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EE6C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8407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83764E6">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46624">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120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33C9A">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变电站第二种工票</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6E5BA">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210*297,双面胶版纸,60（g/m²）</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BC31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4042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12EDB4D">
        <w:tblPrEx>
          <w:tblCellMar>
            <w:top w:w="0" w:type="dxa"/>
            <w:left w:w="108" w:type="dxa"/>
            <w:bottom w:w="0" w:type="dxa"/>
            <w:right w:w="108" w:type="dxa"/>
          </w:tblCellMar>
        </w:tblPrEx>
        <w:trPr>
          <w:trHeight w:val="12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0D19E">
            <w:pPr>
              <w:widowControl/>
              <w:jc w:val="center"/>
              <w:textAlignment w:val="center"/>
              <w:rPr>
                <w:rFonts w:hint="default" w:ascii="宋体" w:hAnsi="宋体" w:cs="宋体"/>
                <w:color w:val="000000"/>
                <w:kern w:val="0"/>
                <w:sz w:val="20"/>
                <w:szCs w:val="24"/>
                <w:lang w:val="en-US" w:eastAsia="zh-CN" w:bidi="ar"/>
              </w:rPr>
            </w:pPr>
            <w:r>
              <w:rPr>
                <w:rFonts w:hint="eastAsia" w:ascii="宋体" w:hAnsi="宋体" w:cs="宋体"/>
                <w:color w:val="000000"/>
                <w:kern w:val="0"/>
                <w:sz w:val="20"/>
                <w:szCs w:val="24"/>
                <w:lang w:val="en-US" w:eastAsia="zh-CN" w:bidi="ar"/>
              </w:rPr>
              <w:t>121</w:t>
            </w:r>
          </w:p>
        </w:tc>
        <w:tc>
          <w:tcPr>
            <w:tcW w:w="2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98D8C">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访客登记单</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52A43">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182X130，双联复写50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9B1C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52C8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8844701">
        <w:tblPrEx>
          <w:tblCellMar>
            <w:top w:w="0" w:type="dxa"/>
            <w:left w:w="108" w:type="dxa"/>
            <w:bottom w:w="0" w:type="dxa"/>
            <w:right w:w="108" w:type="dxa"/>
          </w:tblCellMar>
        </w:tblPrEx>
        <w:trPr>
          <w:trHeight w:val="1227" w:hRule="atLeast"/>
        </w:trPr>
        <w:tc>
          <w:tcPr>
            <w:tcW w:w="81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12B26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color w:val="000000"/>
                <w:kern w:val="0"/>
                <w:sz w:val="24"/>
                <w:szCs w:val="24"/>
                <w:lang w:bidi="ar"/>
              </w:rPr>
              <w:t>金额大写（含税、人民币）：</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BA0E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color w:val="000000"/>
                <w:kern w:val="0"/>
                <w:sz w:val="24"/>
                <w:szCs w:val="24"/>
                <w:lang w:bidi="ar"/>
              </w:rPr>
              <w:t>增值税率：13%</w:t>
            </w:r>
          </w:p>
        </w:tc>
      </w:tr>
    </w:tbl>
    <w:p w14:paraId="679CCA63">
      <w:pPr>
        <w:snapToGrid w:val="0"/>
        <w:spacing w:line="360" w:lineRule="auto"/>
        <w:ind w:firstLine="440" w:firstLineChars="200"/>
        <w:rPr>
          <w:rFonts w:hint="default" w:ascii="Times New Roman" w:hAnsi="Times New Roman" w:cs="Times New Roman"/>
          <w:color w:val="000000"/>
          <w:sz w:val="22"/>
        </w:rPr>
      </w:pPr>
    </w:p>
    <w:p w14:paraId="70364B11">
      <w:pPr>
        <w:snapToGrid w:val="0"/>
        <w:spacing w:line="360" w:lineRule="auto"/>
        <w:ind w:firstLine="440" w:firstLineChars="200"/>
        <w:rPr>
          <w:rFonts w:hint="default" w:ascii="Times New Roman" w:hAnsi="Times New Roman" w:cs="Times New Roman"/>
          <w:color w:val="000000"/>
          <w:sz w:val="22"/>
        </w:rPr>
      </w:pPr>
      <w:r>
        <w:rPr>
          <w:rFonts w:hint="default" w:ascii="Times New Roman" w:hAnsi="Times New Roman" w:cs="Times New Roman"/>
          <w:color w:val="000000"/>
          <w:sz w:val="22"/>
        </w:rPr>
        <w:t>说明:</w:t>
      </w:r>
    </w:p>
    <w:p w14:paraId="158C8301">
      <w:pPr>
        <w:snapToGrid w:val="0"/>
        <w:spacing w:line="360" w:lineRule="auto"/>
        <w:ind w:firstLine="440" w:firstLineChars="200"/>
        <w:rPr>
          <w:rFonts w:hint="default" w:ascii="Times New Roman" w:hAnsi="Times New Roman" w:cs="Times New Roman"/>
          <w:color w:val="000000"/>
          <w:sz w:val="22"/>
        </w:rPr>
      </w:pPr>
      <w:r>
        <w:rPr>
          <w:rFonts w:hint="default" w:ascii="Times New Roman" w:hAnsi="Times New Roman" w:cs="Times New Roman"/>
          <w:color w:val="000000"/>
          <w:sz w:val="22"/>
        </w:rPr>
        <w:t>1、该表合计价应与附件格式（二）《开标一览表》中报价相符。</w:t>
      </w:r>
    </w:p>
    <w:p w14:paraId="71BC51C4">
      <w:pPr>
        <w:snapToGrid w:val="0"/>
        <w:spacing w:line="360" w:lineRule="auto"/>
        <w:ind w:firstLine="420" w:firstLineChars="200"/>
        <w:rPr>
          <w:rFonts w:hint="default" w:ascii="Times New Roman" w:hAnsi="Times New Roman" w:cs="Times New Roman"/>
          <w:color w:val="000000"/>
          <w:sz w:val="22"/>
        </w:rPr>
      </w:pPr>
      <w:r>
        <w:rPr>
          <w:rFonts w:hint="default" w:ascii="Times New Roman" w:hAnsi="Times New Roman" w:cs="Times New Roman"/>
          <w:color w:val="000000"/>
        </w:rPr>
        <w:t>2、</w:t>
      </w:r>
      <w:r>
        <w:rPr>
          <w:rFonts w:hint="default" w:ascii="Times New Roman" w:hAnsi="Times New Roman" w:cs="Times New Roman"/>
          <w:color w:val="000000"/>
          <w:sz w:val="22"/>
        </w:rPr>
        <w:t>该表可根据实际情况做适当调整或增加附件说明。</w:t>
      </w:r>
    </w:p>
    <w:p w14:paraId="06ACFB45">
      <w:pPr>
        <w:spacing w:line="360" w:lineRule="auto"/>
        <w:rPr>
          <w:rFonts w:hint="default" w:ascii="Times New Roman" w:hAnsi="Times New Roman" w:cs="Times New Roman"/>
          <w:color w:val="000000"/>
          <w:u w:val="single"/>
        </w:rPr>
      </w:pPr>
      <w:r>
        <w:rPr>
          <w:rFonts w:hint="default" w:ascii="Times New Roman" w:hAnsi="Times New Roman" w:cs="Times New Roman"/>
          <w:color w:val="000000"/>
        </w:rPr>
        <w:t>投标单位(盖章)：</w:t>
      </w:r>
      <w:r>
        <w:rPr>
          <w:rFonts w:hint="default" w:ascii="Times New Roman" w:hAnsi="Times New Roman" w:cs="Times New Roman"/>
          <w:color w:val="000000"/>
          <w:u w:val="single"/>
        </w:rPr>
        <w:t xml:space="preserve">                                         </w:t>
      </w:r>
    </w:p>
    <w:p w14:paraId="0D52520E">
      <w:pPr>
        <w:spacing w:line="360" w:lineRule="auto"/>
        <w:rPr>
          <w:rFonts w:hint="default" w:ascii="Times New Roman" w:hAnsi="Times New Roman" w:cs="Times New Roman"/>
          <w:color w:val="000000"/>
          <w:u w:val="single"/>
        </w:rPr>
      </w:pPr>
      <w:r>
        <w:rPr>
          <w:rFonts w:hint="default" w:ascii="Times New Roman" w:hAnsi="Times New Roman" w:cs="Times New Roman"/>
          <w:color w:val="000000"/>
        </w:rPr>
        <w:t>授权代表(签字)：</w:t>
      </w:r>
      <w:r>
        <w:rPr>
          <w:rFonts w:hint="default" w:ascii="Times New Roman" w:hAnsi="Times New Roman" w:cs="Times New Roman"/>
          <w:color w:val="000000"/>
          <w:u w:val="single"/>
        </w:rPr>
        <w:t xml:space="preserve">                                         </w:t>
      </w:r>
    </w:p>
    <w:p w14:paraId="64FEE00B">
      <w:pPr>
        <w:spacing w:line="360" w:lineRule="auto"/>
        <w:rPr>
          <w:rFonts w:hint="default" w:ascii="Times New Roman" w:hAnsi="Times New Roman" w:cs="Times New Roman"/>
          <w:b/>
          <w:kern w:val="0"/>
          <w:sz w:val="36"/>
          <w:szCs w:val="36"/>
        </w:rPr>
      </w:pPr>
      <w:r>
        <w:rPr>
          <w:rFonts w:hint="default" w:ascii="Times New Roman" w:hAnsi="Times New Roman" w:cs="Times New Roman"/>
          <w:color w:val="000000"/>
        </w:rPr>
        <w:t>日　期：</w:t>
      </w:r>
      <w:r>
        <w:rPr>
          <w:rFonts w:hint="default" w:ascii="Times New Roman" w:hAnsi="Times New Roman" w:cs="Times New Roman"/>
          <w:color w:val="000000"/>
          <w:u w:val="single"/>
        </w:rPr>
        <w:t xml:space="preserve">                         </w:t>
      </w:r>
    </w:p>
    <w:p w14:paraId="3B3B6D22">
      <w:pPr>
        <w:widowControl/>
        <w:jc w:val="both"/>
        <w:rPr>
          <w:rFonts w:hint="default" w:ascii="Times New Roman" w:hAnsi="Times New Roman" w:eastAsia="黑体" w:cs="Times New Roman"/>
          <w:kern w:val="0"/>
          <w:sz w:val="32"/>
          <w:szCs w:val="32"/>
        </w:rPr>
        <w:sectPr>
          <w:headerReference r:id="rId13" w:type="default"/>
          <w:footerReference r:id="rId14" w:type="default"/>
          <w:pgSz w:w="11906" w:h="16838"/>
          <w:pgMar w:top="1701" w:right="1418" w:bottom="1134" w:left="1418" w:header="851" w:footer="992" w:gutter="0"/>
          <w:pgNumType w:fmt="numberInDash"/>
          <w:cols w:space="720" w:num="1"/>
          <w:titlePg/>
          <w:docGrid w:type="lines" w:linePitch="312" w:charSpace="0"/>
        </w:sectPr>
      </w:pPr>
    </w:p>
    <w:p w14:paraId="036A3365">
      <w:pPr>
        <w:jc w:val="left"/>
        <w:rPr>
          <w:rFonts w:hint="default" w:ascii="Times New Roman" w:hAnsi="Times New Roman" w:eastAsia="黑体" w:cs="Times New Roman"/>
          <w:b/>
          <w:bCs/>
          <w:sz w:val="28"/>
        </w:rPr>
      </w:pPr>
      <w:r>
        <w:rPr>
          <w:rFonts w:hint="default" w:ascii="Times New Roman" w:hAnsi="Times New Roman" w:eastAsia="黑体" w:cs="Times New Roman"/>
          <w:b/>
          <w:bCs/>
          <w:sz w:val="28"/>
        </w:rPr>
        <w:t>格式三：</w:t>
      </w:r>
    </w:p>
    <w:p w14:paraId="314F947B">
      <w:pPr>
        <w:jc w:val="center"/>
        <w:rPr>
          <w:rFonts w:hint="default" w:ascii="Times New Roman" w:hAnsi="Times New Roman" w:eastAsia="黑体" w:cs="Times New Roman"/>
          <w:b/>
          <w:bCs/>
          <w:sz w:val="28"/>
        </w:rPr>
      </w:pPr>
      <w:r>
        <w:rPr>
          <w:rFonts w:hint="default" w:ascii="Times New Roman" w:hAnsi="Times New Roman" w:eastAsia="黑体" w:cs="Times New Roman"/>
          <w:b/>
          <w:bCs/>
          <w:sz w:val="28"/>
        </w:rPr>
        <w:t>法人授权委托书</w:t>
      </w:r>
    </w:p>
    <w:p w14:paraId="3C2083D2">
      <w:pPr>
        <w:rPr>
          <w:rFonts w:hint="default" w:ascii="Times New Roman" w:hAnsi="Times New Roman" w:cs="Times New Roman"/>
          <w:u w:val="single"/>
        </w:rPr>
      </w:pPr>
      <w:r>
        <w:rPr>
          <w:rFonts w:hint="default" w:ascii="Times New Roman" w:hAnsi="Times New Roman" w:cs="Times New Roman"/>
        </w:rPr>
        <w:t>致</w:t>
      </w:r>
      <w:r>
        <w:rPr>
          <w:rFonts w:hint="default" w:ascii="Times New Roman" w:hAnsi="Times New Roman" w:cs="Times New Roman"/>
          <w:u w:val="single"/>
        </w:rPr>
        <w:t>（招标人名称）                            ：</w:t>
      </w:r>
    </w:p>
    <w:p w14:paraId="46792530">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本授权委托书声明：我</w:t>
      </w:r>
      <w:r>
        <w:rPr>
          <w:rFonts w:hint="default" w:ascii="Times New Roman" w:hAnsi="Times New Roman" w:cs="Times New Roman"/>
          <w:kern w:val="0"/>
          <w:szCs w:val="21"/>
          <w:u w:val="single"/>
        </w:rPr>
        <w:t xml:space="preserve">（法人姓名）       </w:t>
      </w:r>
      <w:r>
        <w:rPr>
          <w:rFonts w:hint="default" w:ascii="Times New Roman" w:hAnsi="Times New Roman" w:cs="Times New Roman"/>
          <w:kern w:val="0"/>
          <w:szCs w:val="21"/>
        </w:rPr>
        <w:t>系</w:t>
      </w:r>
      <w:r>
        <w:rPr>
          <w:rFonts w:hint="default" w:ascii="Times New Roman" w:hAnsi="Times New Roman" w:cs="Times New Roman"/>
          <w:u w:val="single"/>
        </w:rPr>
        <w:t>（投标人名称）</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的法定代表人，现授权委托</w:t>
      </w:r>
      <w:r>
        <w:rPr>
          <w:rFonts w:hint="default" w:ascii="Times New Roman" w:hAnsi="Times New Roman" w:cs="Times New Roman"/>
          <w:u w:val="single"/>
        </w:rPr>
        <w:t>（投标人名称）</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的</w:t>
      </w:r>
      <w:r>
        <w:rPr>
          <w:rFonts w:hint="default" w:ascii="Times New Roman" w:hAnsi="Times New Roman" w:cs="Times New Roman"/>
          <w:kern w:val="0"/>
          <w:szCs w:val="21"/>
          <w:u w:val="single"/>
        </w:rPr>
        <w:t xml:space="preserve"> （授权代表姓名）        </w:t>
      </w:r>
      <w:r>
        <w:rPr>
          <w:rFonts w:hint="default" w:ascii="Times New Roman" w:hAnsi="Times New Roman" w:cs="Times New Roman"/>
          <w:kern w:val="0"/>
          <w:szCs w:val="21"/>
        </w:rPr>
        <w:t>为我公司参加贵方组织的</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09239D81">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委托期限：</w:t>
      </w:r>
      <w:r>
        <w:rPr>
          <w:rFonts w:hint="default" w:ascii="Times New Roman" w:hAnsi="Times New Roman" w:cs="Times New Roman"/>
          <w:kern w:val="0"/>
          <w:szCs w:val="21"/>
          <w:u w:val="single"/>
        </w:rPr>
        <w:t>20XX  年X 月 X 日至 20XX  年 X 月 X 日</w:t>
      </w:r>
    </w:p>
    <w:p w14:paraId="100F8A61">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授权代表无转委托权，特此委托。</w:t>
      </w:r>
    </w:p>
    <w:p w14:paraId="1BEB8FCC">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u w:val="single"/>
        </w:rPr>
        <w:t>授权代表</w:t>
      </w:r>
      <w:r>
        <w:rPr>
          <w:rFonts w:hint="default" w:ascii="Times New Roman" w:hAnsi="Times New Roman" w:cs="Times New Roman"/>
          <w:kern w:val="0"/>
          <w:szCs w:val="21"/>
        </w:rPr>
        <w:t>姓名：</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 xml:space="preserve">   性别： </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 xml:space="preserve">    年龄： </w:t>
      </w:r>
      <w:r>
        <w:rPr>
          <w:rFonts w:hint="default" w:ascii="Times New Roman" w:hAnsi="Times New Roman" w:cs="Times New Roman"/>
          <w:kern w:val="0"/>
          <w:szCs w:val="21"/>
          <w:u w:val="single"/>
        </w:rPr>
        <w:t xml:space="preserve">      </w:t>
      </w:r>
    </w:p>
    <w:p w14:paraId="14E99B58">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身份证号码：</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 xml:space="preserve">  职务： </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 xml:space="preserve">    </w:t>
      </w:r>
    </w:p>
    <w:p w14:paraId="3B489311">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投标人名称：（盖单位公章）</w:t>
      </w:r>
    </w:p>
    <w:p w14:paraId="10622B78">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法定代表人：（签字）</w:t>
      </w:r>
    </w:p>
    <w:p w14:paraId="64D4F84A">
      <w:pPr>
        <w:spacing w:line="360" w:lineRule="auto"/>
        <w:rPr>
          <w:rFonts w:hint="default" w:ascii="Times New Roman" w:hAnsi="Times New Roman" w:cs="Times New Roman"/>
          <w:kern w:val="0"/>
          <w:szCs w:val="21"/>
        </w:rPr>
      </w:pPr>
    </w:p>
    <w:p w14:paraId="3A465F2D">
      <w:pPr>
        <w:adjustRightInd w:val="0"/>
        <w:spacing w:line="480" w:lineRule="exact"/>
        <w:jc w:val="left"/>
        <w:textAlignment w:val="baseline"/>
        <w:rPr>
          <w:rFonts w:hint="default" w:ascii="Times New Roman" w:hAnsi="Times New Roman" w:cs="Times New Roman"/>
          <w:b/>
          <w:kern w:val="0"/>
          <w:szCs w:val="21"/>
        </w:rPr>
      </w:pPr>
      <w:r>
        <w:rPr>
          <w:rFonts w:hint="default" w:ascii="Times New Roman" w:hAnsi="Times New Roman" w:cs="Times New Roman"/>
          <w:b/>
          <w:kern w:val="0"/>
          <w:szCs w:val="21"/>
        </w:rPr>
        <w:t>附被授权人（授权代表）有效的身份证正反两面复印件</w:t>
      </w:r>
    </w:p>
    <w:p w14:paraId="031C8410">
      <w:pPr>
        <w:adjustRightInd w:val="0"/>
        <w:spacing w:line="480" w:lineRule="exact"/>
        <w:jc w:val="left"/>
        <w:textAlignment w:val="baseline"/>
        <w:rPr>
          <w:rFonts w:hint="default" w:ascii="Times New Roman" w:hAnsi="Times New Roman" w:cs="Times New Roman"/>
          <w:b/>
          <w:kern w:val="0"/>
          <w:szCs w:val="21"/>
        </w:rPr>
      </w:pPr>
    </w:p>
    <w:p w14:paraId="064750D6">
      <w:pPr>
        <w:spacing w:line="480" w:lineRule="auto"/>
        <w:ind w:firstLine="503" w:firstLineChars="203"/>
        <w:rPr>
          <w:rFonts w:hint="default" w:ascii="Times New Roman" w:hAnsi="Times New Roman" w:cs="Times New Roman"/>
          <w:spacing w:val="4"/>
          <w:sz w:val="24"/>
        </w:rPr>
      </w:pPr>
      <w:r>
        <w:rPr>
          <w:rFonts w:hint="default" w:ascii="Times New Roman" w:hAnsi="Times New Roman" w:cs="Times New Roman"/>
          <w:spacing w:val="4"/>
          <w:sz w:val="24"/>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341630</wp:posOffset>
                </wp:positionV>
                <wp:extent cx="2705100" cy="1924050"/>
                <wp:effectExtent l="4445" t="4445" r="14605" b="14605"/>
                <wp:wrapNone/>
                <wp:docPr id="7" name="文本框 7"/>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5B690C"/>
                          <w:p w14:paraId="04CFE491">
                            <w:r>
                              <w:rPr>
                                <w:rFonts w:hint="eastAsia"/>
                              </w:rPr>
                              <w:t>身份证反面</w:t>
                            </w:r>
                          </w:p>
                          <w:p w14:paraId="7AF9DFE2"/>
                          <w:p w14:paraId="2C892654">
                            <w:r>
                              <w:rPr>
                                <w:rFonts w:hint="eastAsia"/>
                              </w:rPr>
                              <w:t>　　　被授权人身份证复印件粘贴处</w:t>
                            </w:r>
                          </w:p>
                          <w:p w14:paraId="5A7E43E6">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225pt;margin-top:26.9pt;height:151.5pt;width:213pt;z-index:251664384;mso-width-relative:page;mso-height-relative:page;" fillcolor="#FFFFFF" filled="t" stroked="t" coordsize="21600,21600" o:gfxdata="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r4JctoAAAAKAQAADwAAAAAAAAAB&#10;ACAAAAAiAAAAZHJzL2Rvd25yZXYueG1sUEsBAhQAFAAAAAgAh07iQLhzE60OAgAANwQAAA4AAAAA&#10;AAAAAQAgAAAAKQEAAGRycy9lMm9Eb2MueG1sUEsFBgAAAAAGAAYAWQEAAKkFAAAAAA==&#10;">
                <v:fill on="t" focussize="0,0"/>
                <v:stroke color="#000000" joinstyle="miter"/>
                <v:imagedata o:title=""/>
                <o:lock v:ext="edit" aspectratio="f"/>
                <v:textbox>
                  <w:txbxContent>
                    <w:p w14:paraId="7D5B690C"/>
                    <w:p w14:paraId="04CFE491">
                      <w:r>
                        <w:rPr>
                          <w:rFonts w:hint="eastAsia"/>
                        </w:rPr>
                        <w:t>身份证反面</w:t>
                      </w:r>
                    </w:p>
                    <w:p w14:paraId="7AF9DFE2"/>
                    <w:p w14:paraId="2C892654">
                      <w:r>
                        <w:rPr>
                          <w:rFonts w:hint="eastAsia"/>
                        </w:rPr>
                        <w:t>　　　被授权人身份证复印件粘贴处</w:t>
                      </w:r>
                    </w:p>
                    <w:p w14:paraId="5A7E43E6">
                      <w:pPr>
                        <w:ind w:firstLine="210" w:firstLineChars="100"/>
                      </w:pPr>
                      <w:r>
                        <w:rPr>
                          <w:rFonts w:hint="eastAsia"/>
                        </w:rPr>
                        <w:t>（要求复印件骑缝加盖单位公章）</w:t>
                      </w:r>
                    </w:p>
                  </w:txbxContent>
                </v:textbox>
              </v:shape>
            </w:pict>
          </mc:Fallback>
        </mc:AlternateContent>
      </w:r>
      <w:r>
        <w:rPr>
          <w:rFonts w:hint="default" w:ascii="Times New Roman" w:hAnsi="Times New Roman" w:cs="Times New Roman"/>
          <w:spacing w:val="4"/>
          <w:sz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341630</wp:posOffset>
                </wp:positionV>
                <wp:extent cx="2705100" cy="1924050"/>
                <wp:effectExtent l="4445" t="4445" r="14605" b="14605"/>
                <wp:wrapNone/>
                <wp:docPr id="53" name="文本框 53"/>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21B140"/>
                          <w:p w14:paraId="5F94B008">
                            <w:r>
                              <w:rPr>
                                <w:rFonts w:hint="eastAsia"/>
                              </w:rPr>
                              <w:t>身份证正面</w:t>
                            </w:r>
                          </w:p>
                          <w:p w14:paraId="423FAE3A"/>
                          <w:p w14:paraId="48CA7054">
                            <w:r>
                              <w:rPr>
                                <w:rFonts w:hint="eastAsia"/>
                              </w:rPr>
                              <w:t>　　　被授权人身份证复印件粘贴处</w:t>
                            </w:r>
                          </w:p>
                          <w:p w14:paraId="6418D489">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0pt;margin-top:26.9pt;height:151.5pt;width:213pt;z-index:251665408;mso-width-relative:page;mso-height-relative:page;" fillcolor="#FFFFFF" filled="t" stroked="t" coordsize="21600,21600" o:gfxdata="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8gBTtcAAAAHAQAADwAAAAAAAAABACAA&#10;AAAiAAAAZHJzL2Rvd25yZXYueG1sUEsBAhQAFAAAAAgAh07iQBZsL3cOAgAAOQQAAA4AAAAAAAAA&#10;AQAgAAAAJgEAAGRycy9lMm9Eb2MueG1sUEsFBgAAAAAGAAYAWQEAAKYFAAAAAA==&#10;">
                <v:fill on="t" focussize="0,0"/>
                <v:stroke color="#000000" joinstyle="miter"/>
                <v:imagedata o:title=""/>
                <o:lock v:ext="edit" aspectratio="f"/>
                <v:textbox>
                  <w:txbxContent>
                    <w:p w14:paraId="1F21B140"/>
                    <w:p w14:paraId="5F94B008">
                      <w:r>
                        <w:rPr>
                          <w:rFonts w:hint="eastAsia"/>
                        </w:rPr>
                        <w:t>身份证正面</w:t>
                      </w:r>
                    </w:p>
                    <w:p w14:paraId="423FAE3A"/>
                    <w:p w14:paraId="48CA7054">
                      <w:r>
                        <w:rPr>
                          <w:rFonts w:hint="eastAsia"/>
                        </w:rPr>
                        <w:t>　　　被授权人身份证复印件粘贴处</w:t>
                      </w:r>
                    </w:p>
                    <w:p w14:paraId="6418D489">
                      <w:pPr>
                        <w:ind w:firstLine="210" w:firstLineChars="100"/>
                      </w:pPr>
                      <w:r>
                        <w:rPr>
                          <w:rFonts w:hint="eastAsia"/>
                        </w:rPr>
                        <w:t>（要求复印件骑缝加盖单位公章）</w:t>
                      </w:r>
                    </w:p>
                  </w:txbxContent>
                </v:textbox>
              </v:shape>
            </w:pict>
          </mc:Fallback>
        </mc:AlternateContent>
      </w:r>
      <w:r>
        <w:rPr>
          <w:rFonts w:hint="default" w:ascii="Times New Roman" w:hAnsi="Times New Roman" w:cs="Times New Roman"/>
          <w:spacing w:val="4"/>
          <w:sz w:val="24"/>
        </w:rPr>
        <w:t>　</w:t>
      </w:r>
    </w:p>
    <w:p w14:paraId="43F4864F">
      <w:pPr>
        <w:spacing w:line="480" w:lineRule="auto"/>
        <w:ind w:firstLine="503" w:firstLineChars="203"/>
        <w:rPr>
          <w:rFonts w:hint="default" w:ascii="Times New Roman" w:hAnsi="Times New Roman" w:cs="Times New Roman"/>
          <w:spacing w:val="4"/>
          <w:sz w:val="24"/>
        </w:rPr>
      </w:pPr>
    </w:p>
    <w:p w14:paraId="7F3351FA">
      <w:pPr>
        <w:spacing w:line="480" w:lineRule="auto"/>
        <w:ind w:firstLine="503" w:firstLineChars="203"/>
        <w:rPr>
          <w:rFonts w:hint="default" w:ascii="Times New Roman" w:hAnsi="Times New Roman" w:cs="Times New Roman"/>
          <w:spacing w:val="4"/>
          <w:sz w:val="24"/>
        </w:rPr>
      </w:pPr>
    </w:p>
    <w:p w14:paraId="591BA60D">
      <w:pPr>
        <w:spacing w:line="480" w:lineRule="auto"/>
        <w:ind w:firstLine="503" w:firstLineChars="203"/>
        <w:rPr>
          <w:rFonts w:hint="default" w:ascii="Times New Roman" w:hAnsi="Times New Roman" w:cs="Times New Roman"/>
          <w:spacing w:val="4"/>
          <w:sz w:val="24"/>
        </w:rPr>
      </w:pPr>
    </w:p>
    <w:p w14:paraId="09644833">
      <w:pPr>
        <w:spacing w:line="480" w:lineRule="auto"/>
        <w:ind w:firstLine="503" w:firstLineChars="203"/>
        <w:rPr>
          <w:rFonts w:hint="default" w:ascii="Times New Roman" w:hAnsi="Times New Roman" w:cs="Times New Roman"/>
          <w:spacing w:val="4"/>
          <w:sz w:val="24"/>
        </w:rPr>
      </w:pPr>
    </w:p>
    <w:p w14:paraId="1AC9A22C">
      <w:pPr>
        <w:spacing w:line="480" w:lineRule="auto"/>
        <w:ind w:firstLine="4220" w:firstLineChars="1702"/>
        <w:rPr>
          <w:rFonts w:hint="default" w:ascii="Times New Roman" w:hAnsi="Times New Roman" w:cs="Times New Roman"/>
          <w:spacing w:val="4"/>
          <w:sz w:val="24"/>
        </w:rPr>
      </w:pPr>
    </w:p>
    <w:p w14:paraId="6DB91190">
      <w:pPr>
        <w:jc w:val="center"/>
        <w:rPr>
          <w:rFonts w:hint="default" w:ascii="Times New Roman" w:hAnsi="Times New Roman" w:eastAsia="黑体" w:cs="Times New Roman"/>
          <w:b/>
          <w:sz w:val="44"/>
          <w:szCs w:val="44"/>
        </w:rPr>
      </w:pPr>
    </w:p>
    <w:p w14:paraId="29C9590E">
      <w:pPr>
        <w:jc w:val="center"/>
        <w:rPr>
          <w:rFonts w:hint="default" w:ascii="Times New Roman" w:hAnsi="Times New Roman" w:eastAsia="黑体" w:cs="Times New Roman"/>
          <w:b/>
          <w:sz w:val="44"/>
          <w:szCs w:val="44"/>
        </w:rPr>
      </w:pPr>
    </w:p>
    <w:p w14:paraId="0D79E85A">
      <w:pPr>
        <w:jc w:val="center"/>
        <w:rPr>
          <w:rFonts w:hint="default" w:ascii="Times New Roman" w:hAnsi="Times New Roman" w:eastAsia="黑体" w:cs="Times New Roman"/>
          <w:b/>
          <w:sz w:val="44"/>
          <w:szCs w:val="44"/>
        </w:rPr>
      </w:pPr>
    </w:p>
    <w:p w14:paraId="28D72CB8">
      <w:pPr>
        <w:jc w:val="center"/>
        <w:rPr>
          <w:rFonts w:hint="default" w:ascii="Times New Roman" w:hAnsi="Times New Roman" w:eastAsia="黑体" w:cs="Times New Roman"/>
          <w:b/>
          <w:sz w:val="44"/>
          <w:szCs w:val="44"/>
        </w:rPr>
      </w:pPr>
      <w:r>
        <w:rPr>
          <w:rFonts w:hint="default" w:ascii="Times New Roman" w:hAnsi="Times New Roman" w:eastAsia="黑体" w:cs="Times New Roman"/>
          <w:b/>
          <w:sz w:val="44"/>
          <w:szCs w:val="44"/>
        </w:rPr>
        <w:t>企业法人身份证明书</w:t>
      </w:r>
    </w:p>
    <w:p w14:paraId="04BFB2BC">
      <w:pPr>
        <w:ind w:firstLine="560" w:firstLineChars="200"/>
        <w:rPr>
          <w:rFonts w:hint="default" w:ascii="Times New Roman" w:hAnsi="Times New Roman" w:cs="Times New Roman"/>
          <w:sz w:val="28"/>
          <w:szCs w:val="28"/>
        </w:rPr>
      </w:pPr>
    </w:p>
    <w:p w14:paraId="290BFBC5">
      <w:pPr>
        <w:spacing w:line="360" w:lineRule="auto"/>
        <w:ind w:firstLine="480" w:firstLineChars="200"/>
        <w:rPr>
          <w:rFonts w:hint="default" w:ascii="Times New Roman" w:hAnsi="Times New Roman" w:eastAsia="仿宋_GB2312" w:cs="Times New Roman"/>
          <w:sz w:val="24"/>
          <w:u w:val="single"/>
        </w:rPr>
      </w:pPr>
      <w:r>
        <w:rPr>
          <w:rFonts w:hint="default" w:ascii="Times New Roman" w:hAnsi="Times New Roman" w:eastAsia="仿宋_GB2312" w:cs="Times New Roman"/>
          <w:sz w:val="24"/>
        </w:rPr>
        <w:t>单位名称：</w:t>
      </w:r>
      <w:r>
        <w:rPr>
          <w:rFonts w:hint="default" w:ascii="Times New Roman" w:hAnsi="Times New Roman" w:eastAsia="仿宋_GB2312" w:cs="Times New Roman"/>
          <w:sz w:val="24"/>
          <w:u w:val="single"/>
        </w:rPr>
        <w:t>　                              　</w:t>
      </w:r>
    </w:p>
    <w:p w14:paraId="0FFE7B79">
      <w:pPr>
        <w:spacing w:line="360" w:lineRule="auto"/>
        <w:ind w:firstLine="480" w:firstLineChars="200"/>
        <w:rPr>
          <w:rFonts w:hint="default" w:ascii="Times New Roman" w:hAnsi="Times New Roman" w:eastAsia="仿宋_GB2312" w:cs="Times New Roman"/>
          <w:sz w:val="24"/>
          <w:u w:val="single"/>
        </w:rPr>
      </w:pPr>
      <w:r>
        <w:rPr>
          <w:rFonts w:hint="default" w:ascii="Times New Roman" w:hAnsi="Times New Roman" w:eastAsia="仿宋_GB2312" w:cs="Times New Roman"/>
          <w:sz w:val="24"/>
        </w:rPr>
        <w:t>单位性质：</w:t>
      </w:r>
      <w:r>
        <w:rPr>
          <w:rFonts w:hint="default" w:ascii="Times New Roman" w:hAnsi="Times New Roman" w:eastAsia="仿宋_GB2312" w:cs="Times New Roman"/>
          <w:sz w:val="24"/>
          <w:u w:val="single"/>
        </w:rPr>
        <w:t>　　           　　　　　　　　　</w:t>
      </w:r>
    </w:p>
    <w:p w14:paraId="2478C8FD">
      <w:pPr>
        <w:spacing w:line="360" w:lineRule="auto"/>
        <w:ind w:firstLine="480" w:firstLineChars="200"/>
        <w:rPr>
          <w:rFonts w:hint="default" w:ascii="Times New Roman" w:hAnsi="Times New Roman" w:eastAsia="仿宋_GB2312" w:cs="Times New Roman"/>
          <w:sz w:val="24"/>
          <w:u w:val="single"/>
        </w:rPr>
      </w:pPr>
      <w:r>
        <w:rPr>
          <w:rFonts w:hint="default" w:ascii="Times New Roman" w:hAnsi="Times New Roman" w:eastAsia="仿宋_GB2312" w:cs="Times New Roman"/>
          <w:sz w:val="24"/>
        </w:rPr>
        <w:t>单位地址：</w:t>
      </w:r>
      <w:r>
        <w:rPr>
          <w:rFonts w:hint="default" w:ascii="Times New Roman" w:hAnsi="Times New Roman" w:eastAsia="仿宋_GB2312" w:cs="Times New Roman"/>
          <w:sz w:val="24"/>
          <w:u w:val="single"/>
        </w:rPr>
        <w:t>　　           　　　　　　　　　</w:t>
      </w:r>
    </w:p>
    <w:p w14:paraId="57242ABC">
      <w:pPr>
        <w:spacing w:line="360" w:lineRule="auto"/>
        <w:ind w:firstLine="480" w:firstLineChars="200"/>
        <w:rPr>
          <w:rFonts w:hint="default" w:ascii="Times New Roman" w:hAnsi="Times New Roman" w:eastAsia="仿宋_GB2312" w:cs="Times New Roman"/>
          <w:sz w:val="24"/>
          <w:u w:val="single"/>
        </w:rPr>
      </w:pPr>
      <w:r>
        <w:rPr>
          <w:rFonts w:hint="default" w:ascii="Times New Roman" w:hAnsi="Times New Roman" w:eastAsia="仿宋_GB2312" w:cs="Times New Roman"/>
          <w:sz w:val="24"/>
        </w:rPr>
        <w:t>成立时间：</w:t>
      </w:r>
      <w:r>
        <w:rPr>
          <w:rFonts w:hint="default" w:ascii="Times New Roman" w:hAnsi="Times New Roman" w:eastAsia="仿宋_GB2312" w:cs="Times New Roman"/>
          <w:sz w:val="24"/>
          <w:u w:val="single"/>
        </w:rPr>
        <w:t>　　           　　　　　　　　　</w:t>
      </w:r>
    </w:p>
    <w:p w14:paraId="5295C8AD">
      <w:pPr>
        <w:spacing w:line="360" w:lineRule="auto"/>
        <w:ind w:firstLine="480" w:firstLineChars="200"/>
        <w:rPr>
          <w:rFonts w:hint="default" w:ascii="Times New Roman" w:hAnsi="Times New Roman" w:eastAsia="仿宋_GB2312" w:cs="Times New Roman"/>
          <w:sz w:val="24"/>
          <w:u w:val="single"/>
        </w:rPr>
      </w:pPr>
      <w:r>
        <w:rPr>
          <w:rFonts w:hint="default" w:ascii="Times New Roman" w:hAnsi="Times New Roman" w:eastAsia="仿宋_GB2312" w:cs="Times New Roman"/>
          <w:sz w:val="24"/>
        </w:rPr>
        <w:t>企业法人姓名：</w:t>
      </w:r>
      <w:r>
        <w:rPr>
          <w:rFonts w:hint="default" w:ascii="Times New Roman" w:hAnsi="Times New Roman" w:eastAsia="仿宋_GB2312" w:cs="Times New Roman"/>
          <w:sz w:val="24"/>
          <w:u w:val="single"/>
        </w:rPr>
        <w:t>　      　　　</w:t>
      </w:r>
      <w:r>
        <w:rPr>
          <w:rFonts w:hint="default" w:ascii="Times New Roman" w:hAnsi="Times New Roman" w:eastAsia="仿宋_GB2312" w:cs="Times New Roman"/>
          <w:sz w:val="24"/>
        </w:rPr>
        <w:t>性别：</w:t>
      </w:r>
      <w:r>
        <w:rPr>
          <w:rFonts w:hint="default" w:ascii="Times New Roman" w:hAnsi="Times New Roman" w:eastAsia="仿宋_GB2312" w:cs="Times New Roman"/>
          <w:sz w:val="24"/>
          <w:u w:val="single"/>
        </w:rPr>
        <w:t>　  　</w:t>
      </w:r>
    </w:p>
    <w:p w14:paraId="765E94CD">
      <w:pPr>
        <w:spacing w:line="360" w:lineRule="auto"/>
        <w:ind w:firstLine="480" w:firstLineChars="200"/>
        <w:rPr>
          <w:rFonts w:hint="default" w:ascii="Times New Roman" w:hAnsi="Times New Roman" w:eastAsia="仿宋_GB2312" w:cs="Times New Roman"/>
          <w:sz w:val="24"/>
          <w:u w:val="single"/>
        </w:rPr>
      </w:pPr>
      <w:r>
        <w:rPr>
          <w:rFonts w:hint="default" w:ascii="Times New Roman" w:hAnsi="Times New Roman" w:eastAsia="仿宋_GB2312" w:cs="Times New Roman"/>
          <w:sz w:val="24"/>
        </w:rPr>
        <w:t>身份证号码：</w:t>
      </w:r>
      <w:r>
        <w:rPr>
          <w:rFonts w:hint="default" w:ascii="Times New Roman" w:hAnsi="Times New Roman" w:eastAsia="仿宋_GB2312" w:cs="Times New Roman"/>
          <w:sz w:val="24"/>
          <w:u w:val="single"/>
        </w:rPr>
        <w:t>　                           　</w:t>
      </w:r>
    </w:p>
    <w:p w14:paraId="6C005A4B">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系</w:t>
      </w:r>
      <w:r>
        <w:rPr>
          <w:rFonts w:hint="default" w:ascii="Times New Roman" w:hAnsi="Times New Roman" w:eastAsia="仿宋_GB2312" w:cs="Times New Roman"/>
          <w:sz w:val="24"/>
          <w:u w:val="single"/>
        </w:rPr>
        <w:t>（企业名称）                                      　</w:t>
      </w:r>
      <w:r>
        <w:rPr>
          <w:rFonts w:hint="default" w:ascii="Times New Roman" w:hAnsi="Times New Roman" w:eastAsia="仿宋_GB2312" w:cs="Times New Roman"/>
          <w:sz w:val="24"/>
        </w:rPr>
        <w:t>的法定代表人。</w:t>
      </w:r>
    </w:p>
    <w:p w14:paraId="7AB49E74">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特此证明。</w:t>
      </w:r>
    </w:p>
    <w:p w14:paraId="2321662A">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99060</wp:posOffset>
                </wp:positionV>
                <wp:extent cx="2705100" cy="1924050"/>
                <wp:effectExtent l="4445" t="4445" r="14605" b="14605"/>
                <wp:wrapNone/>
                <wp:docPr id="54" name="文本框 54"/>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50F7DB"/>
                          <w:p w14:paraId="4E60AD32">
                            <w:r>
                              <w:rPr>
                                <w:rFonts w:hint="eastAsia"/>
                              </w:rPr>
                              <w:t>身份证反面</w:t>
                            </w:r>
                          </w:p>
                          <w:p w14:paraId="368A3E7B"/>
                          <w:p w14:paraId="797E9CB7">
                            <w:r>
                              <w:rPr>
                                <w:rFonts w:hint="eastAsia"/>
                              </w:rPr>
                              <w:t>　　　法人身份证复印件粘贴处</w:t>
                            </w:r>
                          </w:p>
                          <w:p w14:paraId="2C97EBCA">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225pt;margin-top:7.8pt;height:151.5pt;width:213pt;z-index:251662336;mso-width-relative:page;mso-height-relative:page;" fillcolor="#FFFFFF" filled="t" stroked="t" coordsize="21600,21600" o:gfxdata="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HJT/2QAAAAoBAAAPAAAAAAAAAAEA&#10;IAAAACIAAABkcnMvZG93bnJldi54bWxQSwECFAAUAAAACACHTuJA4JAFJQ4CAAA5BAAADgAAAAAA&#10;AAABACAAAAAoAQAAZHJzL2Uyb0RvYy54bWxQSwUGAAAAAAYABgBZAQAAqAUAAAAA&#10;">
                <v:fill on="t" focussize="0,0"/>
                <v:stroke color="#000000" joinstyle="miter"/>
                <v:imagedata o:title=""/>
                <o:lock v:ext="edit" aspectratio="f"/>
                <v:textbox>
                  <w:txbxContent>
                    <w:p w14:paraId="1D50F7DB"/>
                    <w:p w14:paraId="4E60AD32">
                      <w:r>
                        <w:rPr>
                          <w:rFonts w:hint="eastAsia"/>
                        </w:rPr>
                        <w:t>身份证反面</w:t>
                      </w:r>
                    </w:p>
                    <w:p w14:paraId="368A3E7B"/>
                    <w:p w14:paraId="797E9CB7">
                      <w:r>
                        <w:rPr>
                          <w:rFonts w:hint="eastAsia"/>
                        </w:rPr>
                        <w:t>　　　法人身份证复印件粘贴处</w:t>
                      </w:r>
                    </w:p>
                    <w:p w14:paraId="2C97EBCA">
                      <w:pPr>
                        <w:ind w:firstLine="210" w:firstLineChars="100"/>
                      </w:pPr>
                      <w:r>
                        <w:rPr>
                          <w:rFonts w:hint="eastAsia"/>
                        </w:rPr>
                        <w:t>（要求复印件骑缝加盖单位公章）</w:t>
                      </w:r>
                    </w:p>
                  </w:txbxContent>
                </v:textbox>
              </v:shape>
            </w:pict>
          </mc:Fallback>
        </mc:AlternateContent>
      </w:r>
      <w:r>
        <w:rPr>
          <w:rFonts w:hint="default" w:ascii="Times New Roman" w:hAnsi="Times New Roman" w:eastAsia="仿宋_GB2312" w:cs="Times New Roman"/>
          <w:sz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99060</wp:posOffset>
                </wp:positionV>
                <wp:extent cx="2705100" cy="1924050"/>
                <wp:effectExtent l="4445" t="4445" r="14605" b="14605"/>
                <wp:wrapNone/>
                <wp:docPr id="55" name="文本框 55"/>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D60AC1"/>
                          <w:p w14:paraId="66A4ECD5">
                            <w:r>
                              <w:rPr>
                                <w:rFonts w:hint="eastAsia"/>
                              </w:rPr>
                              <w:t>身份证正面</w:t>
                            </w:r>
                          </w:p>
                          <w:p w14:paraId="41BC3D60"/>
                          <w:p w14:paraId="5C0C2607">
                            <w:r>
                              <w:rPr>
                                <w:rFonts w:hint="eastAsia"/>
                              </w:rPr>
                              <w:t>　　　法人身份证复印件粘贴处</w:t>
                            </w:r>
                          </w:p>
                          <w:p w14:paraId="68AFA56A">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0pt;margin-top:7.8pt;height:151.5pt;width:213pt;z-index:251663360;mso-width-relative:page;mso-height-relative:page;" fillcolor="#FFFFFF" filled="t" stroked="t" coordsize="21600,21600" o:gfxdata="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YapzD1gAAAAcBAAAPAAAAAAAAAAEAIAAA&#10;ACIAAABkcnMvZG93bnJldi54bWxQSwECFAAUAAAACACHTuJAnNtGsg4CAAA5BAAADgAAAAAAAAAB&#10;ACAAAAAlAQAAZHJzL2Uyb0RvYy54bWxQSwUGAAAAAAYABgBZAQAApQUAAAAA&#10;">
                <v:fill on="t" focussize="0,0"/>
                <v:stroke color="#000000" joinstyle="miter"/>
                <v:imagedata o:title=""/>
                <o:lock v:ext="edit" aspectratio="f"/>
                <v:textbox>
                  <w:txbxContent>
                    <w:p w14:paraId="39D60AC1"/>
                    <w:p w14:paraId="66A4ECD5">
                      <w:r>
                        <w:rPr>
                          <w:rFonts w:hint="eastAsia"/>
                        </w:rPr>
                        <w:t>身份证正面</w:t>
                      </w:r>
                    </w:p>
                    <w:p w14:paraId="41BC3D60"/>
                    <w:p w14:paraId="5C0C2607">
                      <w:r>
                        <w:rPr>
                          <w:rFonts w:hint="eastAsia"/>
                        </w:rPr>
                        <w:t>　　　法人身份证复印件粘贴处</w:t>
                      </w:r>
                    </w:p>
                    <w:p w14:paraId="68AFA56A">
                      <w:pPr>
                        <w:ind w:firstLine="210" w:firstLineChars="100"/>
                      </w:pPr>
                      <w:r>
                        <w:rPr>
                          <w:rFonts w:hint="eastAsia"/>
                        </w:rPr>
                        <w:t>（要求复印件骑缝加盖单位公章）</w:t>
                      </w:r>
                    </w:p>
                  </w:txbxContent>
                </v:textbox>
              </v:shape>
            </w:pict>
          </mc:Fallback>
        </mc:AlternateContent>
      </w:r>
    </w:p>
    <w:p w14:paraId="20FD13CB">
      <w:pPr>
        <w:spacing w:line="360" w:lineRule="auto"/>
        <w:rPr>
          <w:rFonts w:hint="default" w:ascii="Times New Roman" w:hAnsi="Times New Roman" w:eastAsia="仿宋_GB2312" w:cs="Times New Roman"/>
          <w:sz w:val="24"/>
        </w:rPr>
      </w:pPr>
    </w:p>
    <w:p w14:paraId="49337A5E">
      <w:pPr>
        <w:spacing w:line="360" w:lineRule="auto"/>
        <w:rPr>
          <w:rFonts w:hint="default" w:ascii="Times New Roman" w:hAnsi="Times New Roman" w:eastAsia="仿宋_GB2312" w:cs="Times New Roman"/>
          <w:sz w:val="24"/>
        </w:rPr>
      </w:pPr>
    </w:p>
    <w:p w14:paraId="40D3C1E2">
      <w:pPr>
        <w:spacing w:line="360" w:lineRule="auto"/>
        <w:jc w:val="right"/>
        <w:rPr>
          <w:rFonts w:hint="default" w:ascii="Times New Roman" w:hAnsi="Times New Roman" w:eastAsia="仿宋_GB2312" w:cs="Times New Roman"/>
          <w:sz w:val="24"/>
        </w:rPr>
      </w:pPr>
    </w:p>
    <w:p w14:paraId="67BCCA57">
      <w:pPr>
        <w:spacing w:line="360" w:lineRule="auto"/>
        <w:jc w:val="right"/>
        <w:rPr>
          <w:rFonts w:hint="default" w:ascii="Times New Roman" w:hAnsi="Times New Roman" w:eastAsia="仿宋_GB2312" w:cs="Times New Roman"/>
          <w:sz w:val="24"/>
        </w:rPr>
      </w:pPr>
    </w:p>
    <w:p w14:paraId="2ED3E072">
      <w:pPr>
        <w:spacing w:line="360" w:lineRule="auto"/>
        <w:jc w:val="right"/>
        <w:rPr>
          <w:rFonts w:hint="default" w:ascii="Times New Roman" w:hAnsi="Times New Roman" w:eastAsia="仿宋_GB2312" w:cs="Times New Roman"/>
          <w:sz w:val="24"/>
        </w:rPr>
      </w:pPr>
    </w:p>
    <w:p w14:paraId="4C092E29">
      <w:pPr>
        <w:spacing w:line="360" w:lineRule="auto"/>
        <w:jc w:val="right"/>
        <w:rPr>
          <w:rFonts w:hint="default" w:ascii="Times New Roman" w:hAnsi="Times New Roman" w:eastAsia="仿宋_GB2312" w:cs="Times New Roman"/>
          <w:sz w:val="24"/>
        </w:rPr>
      </w:pPr>
    </w:p>
    <w:p w14:paraId="1B1E20B8">
      <w:pPr>
        <w:spacing w:line="360" w:lineRule="auto"/>
        <w:jc w:val="right"/>
        <w:rPr>
          <w:rFonts w:hint="default" w:ascii="Times New Roman" w:hAnsi="Times New Roman" w:eastAsia="仿宋_GB2312" w:cs="Times New Roman"/>
          <w:sz w:val="24"/>
        </w:rPr>
      </w:pPr>
    </w:p>
    <w:p w14:paraId="78BD2AF3">
      <w:pPr>
        <w:spacing w:line="360" w:lineRule="auto"/>
        <w:jc w:val="right"/>
        <w:rPr>
          <w:rFonts w:hint="default" w:ascii="Times New Roman" w:hAnsi="Times New Roman" w:eastAsia="仿宋_GB2312" w:cs="Times New Roman"/>
          <w:sz w:val="24"/>
        </w:rPr>
      </w:pPr>
    </w:p>
    <w:p w14:paraId="031E97AF">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法定代表人（手写签字）：            </w:t>
      </w:r>
    </w:p>
    <w:p w14:paraId="4BE1B434">
      <w:pPr>
        <w:spacing w:line="360" w:lineRule="auto"/>
        <w:ind w:right="560" w:firstLine="3120" w:firstLineChars="1300"/>
        <w:rPr>
          <w:rFonts w:hint="default" w:ascii="Times New Roman" w:hAnsi="Times New Roman" w:eastAsia="仿宋_GB2312" w:cs="Times New Roman"/>
          <w:sz w:val="24"/>
        </w:rPr>
      </w:pPr>
      <w:r>
        <w:rPr>
          <w:rFonts w:hint="default" w:ascii="Times New Roman" w:hAnsi="Times New Roman" w:eastAsia="仿宋_GB2312" w:cs="Times New Roman"/>
          <w:sz w:val="24"/>
        </w:rPr>
        <w:t>单位名称（公章）</w:t>
      </w:r>
      <w:r>
        <w:rPr>
          <w:rFonts w:hint="default" w:ascii="Times New Roman" w:hAnsi="Times New Roman" w:eastAsia="仿宋_GB2312" w:cs="Times New Roman"/>
          <w:sz w:val="24"/>
          <w:u w:val="single"/>
        </w:rPr>
        <w:t xml:space="preserve">　　               </w:t>
      </w:r>
    </w:p>
    <w:p w14:paraId="476C299F">
      <w:pPr>
        <w:spacing w:line="360" w:lineRule="auto"/>
        <w:ind w:right="-58" w:firstLine="4680" w:firstLineChars="1950"/>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p w14:paraId="2B295C9E">
      <w:pPr>
        <w:jc w:val="center"/>
        <w:rPr>
          <w:rFonts w:hint="default" w:ascii="Times New Roman" w:hAnsi="Times New Roman" w:cs="Times New Roman"/>
        </w:rPr>
      </w:pPr>
    </w:p>
    <w:p w14:paraId="0534F9E6">
      <w:pPr>
        <w:rPr>
          <w:rFonts w:hint="default" w:ascii="Times New Roman" w:hAnsi="Times New Roman" w:cs="Times New Roman"/>
        </w:rPr>
      </w:pPr>
    </w:p>
    <w:p w14:paraId="294B0A1A">
      <w:pPr>
        <w:adjustRightInd w:val="0"/>
        <w:spacing w:line="480" w:lineRule="exact"/>
        <w:jc w:val="left"/>
        <w:textAlignment w:val="baseline"/>
        <w:rPr>
          <w:rFonts w:hint="default" w:ascii="Times New Roman" w:hAnsi="Times New Roman" w:cs="Times New Roman"/>
          <w:b/>
          <w:kern w:val="0"/>
          <w:szCs w:val="21"/>
        </w:rPr>
      </w:pPr>
    </w:p>
    <w:p w14:paraId="28864F76">
      <w:pPr>
        <w:adjustRightInd w:val="0"/>
        <w:spacing w:line="480" w:lineRule="exact"/>
        <w:jc w:val="left"/>
        <w:textAlignment w:val="baseline"/>
        <w:rPr>
          <w:rFonts w:hint="default" w:ascii="Times New Roman" w:hAnsi="Times New Roman" w:cs="Times New Roman"/>
          <w:b/>
          <w:kern w:val="0"/>
          <w:szCs w:val="21"/>
        </w:rPr>
      </w:pPr>
    </w:p>
    <w:p w14:paraId="7BD6067C">
      <w:pPr>
        <w:adjustRightInd w:val="0"/>
        <w:spacing w:line="480" w:lineRule="exact"/>
        <w:jc w:val="left"/>
        <w:textAlignment w:val="baseline"/>
        <w:rPr>
          <w:rFonts w:hint="default" w:ascii="Times New Roman" w:hAnsi="Times New Roman" w:cs="Times New Roman"/>
          <w:b/>
          <w:kern w:val="0"/>
          <w:szCs w:val="21"/>
        </w:rPr>
      </w:pPr>
    </w:p>
    <w:p w14:paraId="7A47CE6E">
      <w:pPr>
        <w:adjustRightInd w:val="0"/>
        <w:spacing w:line="480" w:lineRule="exact"/>
        <w:jc w:val="left"/>
        <w:textAlignment w:val="baseline"/>
        <w:rPr>
          <w:rFonts w:hint="default" w:ascii="Times New Roman" w:hAnsi="Times New Roman" w:cs="Times New Roman"/>
          <w:b/>
          <w:kern w:val="0"/>
          <w:szCs w:val="21"/>
        </w:rPr>
      </w:pPr>
    </w:p>
    <w:p w14:paraId="76024984">
      <w:pPr>
        <w:adjustRightInd w:val="0"/>
        <w:spacing w:line="480" w:lineRule="exact"/>
        <w:jc w:val="left"/>
        <w:textAlignment w:val="baseline"/>
        <w:rPr>
          <w:rFonts w:hint="default" w:ascii="Times New Roman" w:hAnsi="Times New Roman" w:cs="Times New Roman"/>
          <w:b/>
          <w:kern w:val="0"/>
          <w:szCs w:val="21"/>
        </w:rPr>
      </w:pPr>
    </w:p>
    <w:p w14:paraId="304CADB0">
      <w:pPr>
        <w:jc w:val="left"/>
        <w:rPr>
          <w:rFonts w:hint="default" w:ascii="Times New Roman" w:hAnsi="Times New Roman" w:eastAsia="黑体" w:cs="Times New Roman"/>
          <w:b/>
          <w:bCs/>
          <w:sz w:val="28"/>
        </w:rPr>
      </w:pPr>
      <w:r>
        <w:rPr>
          <w:rFonts w:hint="default" w:ascii="Times New Roman" w:hAnsi="Times New Roman" w:eastAsia="黑体" w:cs="Times New Roman"/>
          <w:b/>
          <w:bCs/>
          <w:sz w:val="28"/>
        </w:rPr>
        <w:t>格式四：</w:t>
      </w:r>
    </w:p>
    <w:p w14:paraId="2366A11A">
      <w:pPr>
        <w:adjustRightInd w:val="0"/>
        <w:spacing w:line="480" w:lineRule="exact"/>
        <w:jc w:val="left"/>
        <w:textAlignment w:val="baseline"/>
        <w:rPr>
          <w:rFonts w:hint="default" w:ascii="Times New Roman" w:hAnsi="Times New Roman" w:cs="Times New Roman"/>
          <w:b/>
          <w:kern w:val="0"/>
          <w:szCs w:val="21"/>
        </w:rPr>
      </w:pPr>
    </w:p>
    <w:p w14:paraId="1E557253">
      <w:pPr>
        <w:jc w:val="center"/>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投标保证金退付表</w:t>
      </w:r>
    </w:p>
    <w:p w14:paraId="17CCA3DC">
      <w:pPr>
        <w:jc w:val="center"/>
        <w:rPr>
          <w:rFonts w:hint="default" w:ascii="Times New Roman" w:hAnsi="Times New Roman" w:eastAsia="黑体" w:cs="Times New Roman"/>
          <w:b/>
          <w:bCs/>
          <w:sz w:val="36"/>
          <w:szCs w:val="36"/>
        </w:rPr>
      </w:pPr>
    </w:p>
    <w:tbl>
      <w:tblPr>
        <w:tblStyle w:val="22"/>
        <w:tblW w:w="10791" w:type="dxa"/>
        <w:jc w:val="center"/>
        <w:tblLayout w:type="fixed"/>
        <w:tblCellMar>
          <w:top w:w="0" w:type="dxa"/>
          <w:left w:w="108" w:type="dxa"/>
          <w:bottom w:w="0" w:type="dxa"/>
          <w:right w:w="108" w:type="dxa"/>
        </w:tblCellMar>
      </w:tblPr>
      <w:tblGrid>
        <w:gridCol w:w="1635"/>
        <w:gridCol w:w="1920"/>
        <w:gridCol w:w="2115"/>
        <w:gridCol w:w="1830"/>
        <w:gridCol w:w="1440"/>
        <w:gridCol w:w="1851"/>
      </w:tblGrid>
      <w:tr w14:paraId="5AD450A7">
        <w:tblPrEx>
          <w:tblCellMar>
            <w:top w:w="0" w:type="dxa"/>
            <w:left w:w="108" w:type="dxa"/>
            <w:bottom w:w="0" w:type="dxa"/>
            <w:right w:w="108" w:type="dxa"/>
          </w:tblCellMar>
        </w:tblPrEx>
        <w:trPr>
          <w:trHeight w:val="900"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5F0AF93A">
            <w:pPr>
              <w:widowControl/>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客户名称</w:t>
            </w:r>
          </w:p>
        </w:tc>
        <w:tc>
          <w:tcPr>
            <w:tcW w:w="1920" w:type="dxa"/>
            <w:tcBorders>
              <w:top w:val="single" w:color="auto" w:sz="4" w:space="0"/>
              <w:left w:val="nil"/>
              <w:bottom w:val="single" w:color="auto" w:sz="4" w:space="0"/>
              <w:right w:val="single" w:color="auto" w:sz="4" w:space="0"/>
            </w:tcBorders>
            <w:shd w:val="clear" w:color="auto" w:fill="auto"/>
            <w:vAlign w:val="center"/>
          </w:tcPr>
          <w:p w14:paraId="1356CD5B">
            <w:pPr>
              <w:widowControl/>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开户行</w:t>
            </w:r>
          </w:p>
        </w:tc>
        <w:tc>
          <w:tcPr>
            <w:tcW w:w="2115" w:type="dxa"/>
            <w:tcBorders>
              <w:top w:val="single" w:color="auto" w:sz="4" w:space="0"/>
              <w:left w:val="nil"/>
              <w:bottom w:val="single" w:color="auto" w:sz="4" w:space="0"/>
              <w:right w:val="single" w:color="auto" w:sz="4" w:space="0"/>
            </w:tcBorders>
            <w:shd w:val="clear" w:color="auto" w:fill="auto"/>
            <w:vAlign w:val="center"/>
          </w:tcPr>
          <w:p w14:paraId="6CA9943D">
            <w:pPr>
              <w:widowControl/>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账号</w:t>
            </w:r>
          </w:p>
        </w:tc>
        <w:tc>
          <w:tcPr>
            <w:tcW w:w="1830" w:type="dxa"/>
            <w:tcBorders>
              <w:top w:val="single" w:color="auto" w:sz="4" w:space="0"/>
              <w:left w:val="nil"/>
              <w:bottom w:val="single" w:color="auto" w:sz="4" w:space="0"/>
              <w:right w:val="single" w:color="auto" w:sz="4" w:space="0"/>
            </w:tcBorders>
            <w:shd w:val="clear" w:color="auto" w:fill="auto"/>
            <w:vAlign w:val="center"/>
          </w:tcPr>
          <w:p w14:paraId="2ACA63EA">
            <w:pPr>
              <w:widowControl/>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行号</w:t>
            </w:r>
          </w:p>
        </w:tc>
        <w:tc>
          <w:tcPr>
            <w:tcW w:w="1440" w:type="dxa"/>
            <w:tcBorders>
              <w:top w:val="single" w:color="auto" w:sz="4" w:space="0"/>
              <w:left w:val="nil"/>
              <w:bottom w:val="single" w:color="auto" w:sz="4" w:space="0"/>
              <w:right w:val="single" w:color="auto" w:sz="4" w:space="0"/>
            </w:tcBorders>
            <w:shd w:val="clear" w:color="auto" w:fill="auto"/>
            <w:vAlign w:val="center"/>
          </w:tcPr>
          <w:p w14:paraId="28A425BE">
            <w:pPr>
              <w:widowControl/>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金额（元）</w:t>
            </w:r>
          </w:p>
        </w:tc>
        <w:tc>
          <w:tcPr>
            <w:tcW w:w="1851" w:type="dxa"/>
            <w:tcBorders>
              <w:top w:val="single" w:color="auto" w:sz="4" w:space="0"/>
              <w:left w:val="nil"/>
              <w:bottom w:val="single" w:color="auto" w:sz="4" w:space="0"/>
              <w:right w:val="single" w:color="auto" w:sz="4" w:space="0"/>
            </w:tcBorders>
            <w:shd w:val="clear" w:color="auto" w:fill="auto"/>
            <w:vAlign w:val="center"/>
          </w:tcPr>
          <w:p w14:paraId="458C3ED3">
            <w:pPr>
              <w:widowControl/>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说明</w:t>
            </w:r>
          </w:p>
        </w:tc>
      </w:tr>
      <w:tr w14:paraId="27EB4E38">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7C6CC4A9">
            <w:pPr>
              <w:widowControl/>
              <w:jc w:val="left"/>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公司全称</w:t>
            </w:r>
          </w:p>
        </w:tc>
        <w:tc>
          <w:tcPr>
            <w:tcW w:w="1920" w:type="dxa"/>
            <w:tcBorders>
              <w:top w:val="nil"/>
              <w:left w:val="nil"/>
              <w:bottom w:val="single" w:color="auto" w:sz="4" w:space="0"/>
              <w:right w:val="single" w:color="auto" w:sz="4" w:space="0"/>
            </w:tcBorders>
            <w:shd w:val="clear" w:color="auto" w:fill="auto"/>
            <w:vAlign w:val="center"/>
          </w:tcPr>
          <w:p w14:paraId="7177907D">
            <w:pPr>
              <w:widowControl/>
              <w:jc w:val="left"/>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开户行全称</w:t>
            </w:r>
          </w:p>
        </w:tc>
        <w:tc>
          <w:tcPr>
            <w:tcW w:w="2115" w:type="dxa"/>
            <w:tcBorders>
              <w:top w:val="nil"/>
              <w:left w:val="nil"/>
              <w:bottom w:val="single" w:color="auto" w:sz="4" w:space="0"/>
              <w:right w:val="single" w:color="auto" w:sz="4" w:space="0"/>
            </w:tcBorders>
            <w:shd w:val="clear" w:color="auto" w:fill="auto"/>
            <w:vAlign w:val="center"/>
          </w:tcPr>
          <w:p w14:paraId="5A71AF8E">
            <w:pPr>
              <w:widowControl/>
              <w:jc w:val="left"/>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银行账号</w:t>
            </w:r>
          </w:p>
        </w:tc>
        <w:tc>
          <w:tcPr>
            <w:tcW w:w="1830" w:type="dxa"/>
            <w:tcBorders>
              <w:top w:val="nil"/>
              <w:left w:val="nil"/>
              <w:bottom w:val="single" w:color="auto" w:sz="4" w:space="0"/>
              <w:right w:val="single" w:color="auto" w:sz="4" w:space="0"/>
            </w:tcBorders>
            <w:shd w:val="clear" w:color="auto" w:fill="auto"/>
            <w:vAlign w:val="center"/>
          </w:tcPr>
          <w:p w14:paraId="75124B30">
            <w:pPr>
              <w:widowControl/>
              <w:jc w:val="left"/>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开户行行号</w:t>
            </w:r>
          </w:p>
        </w:tc>
        <w:tc>
          <w:tcPr>
            <w:tcW w:w="1440" w:type="dxa"/>
            <w:tcBorders>
              <w:top w:val="nil"/>
              <w:left w:val="nil"/>
              <w:bottom w:val="single" w:color="auto" w:sz="4" w:space="0"/>
              <w:right w:val="single" w:color="auto" w:sz="4" w:space="0"/>
            </w:tcBorders>
            <w:shd w:val="clear" w:color="auto" w:fill="auto"/>
            <w:vAlign w:val="center"/>
          </w:tcPr>
          <w:p w14:paraId="6436A8CF">
            <w:pPr>
              <w:widowControl/>
              <w:jc w:val="left"/>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金额</w:t>
            </w:r>
          </w:p>
        </w:tc>
        <w:tc>
          <w:tcPr>
            <w:tcW w:w="1851" w:type="dxa"/>
            <w:tcBorders>
              <w:top w:val="nil"/>
              <w:left w:val="nil"/>
              <w:bottom w:val="single" w:color="auto" w:sz="4" w:space="0"/>
              <w:right w:val="single" w:color="auto" w:sz="4" w:space="0"/>
            </w:tcBorders>
            <w:shd w:val="clear" w:color="auto" w:fill="auto"/>
            <w:vAlign w:val="center"/>
          </w:tcPr>
          <w:p w14:paraId="6BB6952D">
            <w:pPr>
              <w:widowControl/>
              <w:jc w:val="left"/>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退XXXX项目招标保证金</w:t>
            </w:r>
          </w:p>
        </w:tc>
      </w:tr>
      <w:tr w14:paraId="0DE0B636">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1CBE1005">
            <w:pPr>
              <w:widowControl/>
              <w:jc w:val="left"/>
              <w:rPr>
                <w:rFonts w:hint="default" w:ascii="Times New Roman" w:hAnsi="Times New Roman" w:cs="Times New Roman"/>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14:paraId="49D73B18">
            <w:pPr>
              <w:widowControl/>
              <w:jc w:val="left"/>
              <w:rPr>
                <w:rFonts w:hint="default" w:ascii="Times New Roman" w:hAnsi="Times New Roman" w:cs="Times New Roman"/>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14:paraId="76F669A2">
            <w:pPr>
              <w:widowControl/>
              <w:jc w:val="left"/>
              <w:rPr>
                <w:rFonts w:hint="default" w:ascii="Times New Roman" w:hAnsi="Times New Roman" w:cs="Times New Roman"/>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14:paraId="2A35C57E">
            <w:pPr>
              <w:widowControl/>
              <w:jc w:val="left"/>
              <w:rPr>
                <w:rFonts w:hint="default" w:ascii="Times New Roman" w:hAnsi="Times New Roman" w:cs="Times New Roman"/>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14:paraId="30827DB1">
            <w:pPr>
              <w:widowControl/>
              <w:jc w:val="left"/>
              <w:rPr>
                <w:rFonts w:hint="default" w:ascii="Times New Roman" w:hAnsi="Times New Roman" w:cs="Times New Roman"/>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14:paraId="696887CB">
            <w:pPr>
              <w:widowControl/>
              <w:jc w:val="left"/>
              <w:rPr>
                <w:rFonts w:hint="default" w:ascii="Times New Roman" w:hAnsi="Times New Roman" w:cs="Times New Roman"/>
                <w:color w:val="000000"/>
                <w:kern w:val="0"/>
                <w:szCs w:val="21"/>
              </w:rPr>
            </w:pPr>
          </w:p>
        </w:tc>
      </w:tr>
      <w:tr w14:paraId="5B8D2A21">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3E24D28F">
            <w:pPr>
              <w:widowControl/>
              <w:jc w:val="left"/>
              <w:rPr>
                <w:rFonts w:hint="default" w:ascii="Times New Roman" w:hAnsi="Times New Roman" w:cs="Times New Roman"/>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14:paraId="70AD134B">
            <w:pPr>
              <w:widowControl/>
              <w:jc w:val="left"/>
              <w:rPr>
                <w:rFonts w:hint="default" w:ascii="Times New Roman" w:hAnsi="Times New Roman" w:cs="Times New Roman"/>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14:paraId="6B7C0577">
            <w:pPr>
              <w:widowControl/>
              <w:jc w:val="left"/>
              <w:rPr>
                <w:rFonts w:hint="default" w:ascii="Times New Roman" w:hAnsi="Times New Roman" w:cs="Times New Roman"/>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14:paraId="2A60E974">
            <w:pPr>
              <w:widowControl/>
              <w:jc w:val="left"/>
              <w:rPr>
                <w:rFonts w:hint="default" w:ascii="Times New Roman" w:hAnsi="Times New Roman" w:cs="Times New Roman"/>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14:paraId="014500AA">
            <w:pPr>
              <w:widowControl/>
              <w:jc w:val="left"/>
              <w:rPr>
                <w:rFonts w:hint="default" w:ascii="Times New Roman" w:hAnsi="Times New Roman" w:cs="Times New Roman"/>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14:paraId="5D747C43">
            <w:pPr>
              <w:widowControl/>
              <w:jc w:val="left"/>
              <w:rPr>
                <w:rFonts w:hint="default" w:ascii="Times New Roman" w:hAnsi="Times New Roman" w:cs="Times New Roman"/>
                <w:color w:val="000000"/>
                <w:kern w:val="0"/>
                <w:szCs w:val="21"/>
              </w:rPr>
            </w:pPr>
          </w:p>
        </w:tc>
      </w:tr>
      <w:tr w14:paraId="03D4B86C">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7AD25FF9">
            <w:pPr>
              <w:widowControl/>
              <w:jc w:val="left"/>
              <w:rPr>
                <w:rFonts w:hint="default" w:ascii="Times New Roman" w:hAnsi="Times New Roman" w:cs="Times New Roman"/>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14:paraId="51E678FC">
            <w:pPr>
              <w:widowControl/>
              <w:jc w:val="left"/>
              <w:rPr>
                <w:rFonts w:hint="default" w:ascii="Times New Roman" w:hAnsi="Times New Roman" w:cs="Times New Roman"/>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14:paraId="49A9B0F4">
            <w:pPr>
              <w:widowControl/>
              <w:jc w:val="left"/>
              <w:rPr>
                <w:rFonts w:hint="default" w:ascii="Times New Roman" w:hAnsi="Times New Roman" w:cs="Times New Roman"/>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14:paraId="007DE13F">
            <w:pPr>
              <w:widowControl/>
              <w:jc w:val="left"/>
              <w:rPr>
                <w:rFonts w:hint="default" w:ascii="Times New Roman" w:hAnsi="Times New Roman" w:cs="Times New Roman"/>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14:paraId="4057DA71">
            <w:pPr>
              <w:widowControl/>
              <w:jc w:val="left"/>
              <w:rPr>
                <w:rFonts w:hint="default" w:ascii="Times New Roman" w:hAnsi="Times New Roman" w:cs="Times New Roman"/>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14:paraId="60BC2622">
            <w:pPr>
              <w:widowControl/>
              <w:jc w:val="left"/>
              <w:rPr>
                <w:rFonts w:hint="default" w:ascii="Times New Roman" w:hAnsi="Times New Roman" w:cs="Times New Roman"/>
                <w:color w:val="000000"/>
                <w:kern w:val="0"/>
                <w:szCs w:val="21"/>
              </w:rPr>
            </w:pPr>
          </w:p>
        </w:tc>
      </w:tr>
      <w:tr w14:paraId="476FFE72">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031323F7">
            <w:pPr>
              <w:widowControl/>
              <w:jc w:val="left"/>
              <w:rPr>
                <w:rFonts w:hint="default" w:ascii="Times New Roman" w:hAnsi="Times New Roman" w:cs="Times New Roman"/>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14:paraId="37A07891">
            <w:pPr>
              <w:widowControl/>
              <w:jc w:val="left"/>
              <w:rPr>
                <w:rFonts w:hint="default" w:ascii="Times New Roman" w:hAnsi="Times New Roman" w:cs="Times New Roman"/>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14:paraId="11A4451E">
            <w:pPr>
              <w:widowControl/>
              <w:jc w:val="left"/>
              <w:rPr>
                <w:rFonts w:hint="default" w:ascii="Times New Roman" w:hAnsi="Times New Roman" w:cs="Times New Roman"/>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14:paraId="572BAAD9">
            <w:pPr>
              <w:widowControl/>
              <w:jc w:val="left"/>
              <w:rPr>
                <w:rFonts w:hint="default" w:ascii="Times New Roman" w:hAnsi="Times New Roman" w:cs="Times New Roman"/>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14:paraId="1C50A8A9">
            <w:pPr>
              <w:widowControl/>
              <w:jc w:val="left"/>
              <w:rPr>
                <w:rFonts w:hint="default" w:ascii="Times New Roman" w:hAnsi="Times New Roman" w:cs="Times New Roman"/>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14:paraId="76AA6F8B">
            <w:pPr>
              <w:widowControl/>
              <w:jc w:val="left"/>
              <w:rPr>
                <w:rFonts w:hint="default" w:ascii="Times New Roman" w:hAnsi="Times New Roman" w:cs="Times New Roman"/>
                <w:color w:val="000000"/>
                <w:kern w:val="0"/>
                <w:szCs w:val="21"/>
              </w:rPr>
            </w:pPr>
          </w:p>
        </w:tc>
      </w:tr>
      <w:tr w14:paraId="453E89D9">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1DE32580">
            <w:pPr>
              <w:widowControl/>
              <w:jc w:val="left"/>
              <w:rPr>
                <w:rFonts w:hint="default" w:ascii="Times New Roman" w:hAnsi="Times New Roman" w:cs="Times New Roman"/>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14:paraId="708541F2">
            <w:pPr>
              <w:widowControl/>
              <w:jc w:val="left"/>
              <w:rPr>
                <w:rFonts w:hint="default" w:ascii="Times New Roman" w:hAnsi="Times New Roman" w:cs="Times New Roman"/>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14:paraId="43F9E472">
            <w:pPr>
              <w:widowControl/>
              <w:jc w:val="left"/>
              <w:rPr>
                <w:rFonts w:hint="default" w:ascii="Times New Roman" w:hAnsi="Times New Roman" w:cs="Times New Roman"/>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14:paraId="71B10648">
            <w:pPr>
              <w:widowControl/>
              <w:jc w:val="left"/>
              <w:rPr>
                <w:rFonts w:hint="default" w:ascii="Times New Roman" w:hAnsi="Times New Roman" w:cs="Times New Roman"/>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14:paraId="170BD1C0">
            <w:pPr>
              <w:widowControl/>
              <w:jc w:val="left"/>
              <w:rPr>
                <w:rFonts w:hint="default" w:ascii="Times New Roman" w:hAnsi="Times New Roman" w:cs="Times New Roman"/>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14:paraId="6816CEC6">
            <w:pPr>
              <w:widowControl/>
              <w:jc w:val="left"/>
              <w:rPr>
                <w:rFonts w:hint="default" w:ascii="Times New Roman" w:hAnsi="Times New Roman" w:cs="Times New Roman"/>
                <w:color w:val="000000"/>
                <w:kern w:val="0"/>
                <w:szCs w:val="21"/>
              </w:rPr>
            </w:pPr>
          </w:p>
        </w:tc>
      </w:tr>
    </w:tbl>
    <w:p w14:paraId="145D2DCF">
      <w:pPr>
        <w:jc w:val="left"/>
        <w:rPr>
          <w:rFonts w:hint="default" w:ascii="Times New Roman" w:hAnsi="Times New Roman" w:cs="Times New Roman"/>
          <w:sz w:val="28"/>
          <w:szCs w:val="28"/>
        </w:rPr>
      </w:pPr>
    </w:p>
    <w:p w14:paraId="7B6B2798">
      <w:pPr>
        <w:pStyle w:val="11"/>
        <w:spacing w:line="360" w:lineRule="auto"/>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附投标单位投标保证金汇款回执单（复印件）</w:t>
      </w:r>
    </w:p>
    <w:p w14:paraId="72B00401">
      <w:pPr>
        <w:pStyle w:val="11"/>
        <w:spacing w:line="360" w:lineRule="auto"/>
        <w:ind w:firstLine="280" w:firstLineChars="100"/>
        <w:rPr>
          <w:rFonts w:hint="default" w:ascii="Times New Roman" w:hAnsi="Times New Roman" w:cs="Times New Roman"/>
          <w:sz w:val="28"/>
          <w:szCs w:val="28"/>
        </w:rPr>
      </w:pPr>
    </w:p>
    <w:p w14:paraId="6E0FE47F">
      <w:pPr>
        <w:pStyle w:val="11"/>
        <w:spacing w:line="360" w:lineRule="auto"/>
        <w:rPr>
          <w:rFonts w:hint="default" w:ascii="Times New Roman" w:hAnsi="Times New Roman" w:cs="Times New Roman"/>
          <w:sz w:val="28"/>
          <w:szCs w:val="28"/>
        </w:rPr>
      </w:pPr>
    </w:p>
    <w:p w14:paraId="33E7F1C1">
      <w:pPr>
        <w:pStyle w:val="11"/>
        <w:spacing w:line="360" w:lineRule="auto"/>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 xml:space="preserve">投标人名称（盖章）：             </w:t>
      </w:r>
    </w:p>
    <w:p w14:paraId="645824B1">
      <w:pPr>
        <w:pStyle w:val="11"/>
        <w:spacing w:line="360" w:lineRule="auto"/>
        <w:ind w:firstLine="280" w:firstLineChars="100"/>
        <w:rPr>
          <w:rFonts w:hint="default" w:ascii="Times New Roman" w:hAnsi="Times New Roman" w:eastAsia="黑体" w:cs="Times New Roman"/>
          <w:b/>
          <w:bCs/>
          <w:sz w:val="36"/>
          <w:szCs w:val="36"/>
        </w:rPr>
      </w:pPr>
      <w:r>
        <w:rPr>
          <w:rFonts w:hint="default" w:ascii="Times New Roman" w:hAnsi="Times New Roman" w:cs="Times New Roman"/>
          <w:sz w:val="28"/>
          <w:szCs w:val="28"/>
        </w:rPr>
        <w:t>法定代表人或授权代表签字：</w:t>
      </w:r>
    </w:p>
    <w:p w14:paraId="77B25BD0">
      <w:pPr>
        <w:jc w:val="left"/>
        <w:rPr>
          <w:rFonts w:hint="default" w:ascii="Times New Roman" w:hAnsi="Times New Roman" w:eastAsia="黑体" w:cs="Times New Roman"/>
          <w:b/>
          <w:bCs/>
          <w:sz w:val="28"/>
        </w:rPr>
      </w:pPr>
    </w:p>
    <w:p w14:paraId="051DED3B">
      <w:pPr>
        <w:jc w:val="left"/>
        <w:rPr>
          <w:rFonts w:hint="default" w:ascii="Times New Roman" w:hAnsi="Times New Roman" w:eastAsia="黑体" w:cs="Times New Roman"/>
          <w:b/>
          <w:bCs/>
          <w:sz w:val="28"/>
        </w:rPr>
      </w:pPr>
    </w:p>
    <w:p w14:paraId="1BB63D63">
      <w:pPr>
        <w:jc w:val="left"/>
        <w:rPr>
          <w:rFonts w:hint="default" w:ascii="Times New Roman" w:hAnsi="Times New Roman" w:eastAsia="黑体" w:cs="Times New Roman"/>
          <w:b/>
          <w:bCs/>
          <w:sz w:val="28"/>
        </w:rPr>
      </w:pPr>
    </w:p>
    <w:p w14:paraId="391BFCAC">
      <w:pPr>
        <w:jc w:val="left"/>
        <w:rPr>
          <w:rFonts w:hint="default" w:ascii="Times New Roman" w:hAnsi="Times New Roman" w:cs="Times New Roman"/>
          <w:b/>
          <w:bCs/>
          <w:sz w:val="32"/>
          <w:szCs w:val="32"/>
        </w:rPr>
      </w:pPr>
      <w:r>
        <w:rPr>
          <w:rFonts w:hint="default" w:ascii="Times New Roman" w:hAnsi="Times New Roman" w:eastAsia="黑体" w:cs="Times New Roman"/>
          <w:b/>
          <w:bCs/>
          <w:sz w:val="28"/>
        </w:rPr>
        <w:t>格式五：</w:t>
      </w:r>
    </w:p>
    <w:p w14:paraId="6610DB06">
      <w:pPr>
        <w:pStyle w:val="9"/>
        <w:ind w:left="0" w:leftChars="0"/>
        <w:jc w:val="center"/>
        <w:rPr>
          <w:rFonts w:hint="default" w:ascii="Times New Roman" w:hAnsi="Times New Roman" w:cs="Times New Roman"/>
        </w:rPr>
      </w:pPr>
      <w:r>
        <w:rPr>
          <w:rFonts w:hint="default" w:ascii="Times New Roman" w:hAnsi="Times New Roman" w:cs="Times New Roman"/>
          <w:b/>
          <w:bCs/>
          <w:sz w:val="32"/>
          <w:szCs w:val="32"/>
        </w:rPr>
        <w:t>封面格式（参考）</w:t>
      </w: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331E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4530" w:type="dxa"/>
          </w:tcPr>
          <w:p w14:paraId="7F4FF7AC">
            <w:pPr>
              <w:pStyle w:val="9"/>
              <w:ind w:left="0" w:leftChars="0"/>
              <w:jc w:val="center"/>
              <w:rPr>
                <w:rFonts w:hint="default" w:ascii="Times New Roman" w:hAnsi="Times New Roman" w:cs="Times New Roman"/>
                <w:sz w:val="18"/>
                <w:szCs w:val="18"/>
              </w:rPr>
            </w:pPr>
            <w:r>
              <w:rPr>
                <w:rFonts w:hint="default" w:ascii="Times New Roman" w:hAnsi="Times New Roman" w:cs="Times New Roman"/>
                <w:b/>
                <w:bCs/>
                <w:sz w:val="30"/>
                <w:szCs w:val="30"/>
              </w:rPr>
              <w:t>技术（商务）标书（正本）</w:t>
            </w:r>
          </w:p>
          <w:p w14:paraId="088AB4B6">
            <w:pPr>
              <w:pStyle w:val="9"/>
              <w:ind w:left="0" w:leftChars="0"/>
              <w:jc w:val="left"/>
              <w:rPr>
                <w:rFonts w:hint="default" w:ascii="Times New Roman" w:hAnsi="Times New Roman" w:cs="Times New Roman"/>
              </w:rPr>
            </w:pPr>
            <w:r>
              <w:rPr>
                <w:rFonts w:hint="default" w:ascii="Times New Roman" w:hAnsi="Times New Roman" w:cs="Times New Roman"/>
              </w:rPr>
              <w:t>项目编号：</w:t>
            </w:r>
          </w:p>
          <w:p w14:paraId="2206C90B">
            <w:pPr>
              <w:pStyle w:val="9"/>
              <w:ind w:left="0" w:leftChars="0"/>
              <w:jc w:val="left"/>
              <w:rPr>
                <w:rFonts w:hint="default" w:ascii="Times New Roman" w:hAnsi="Times New Roman" w:cs="Times New Roman"/>
              </w:rPr>
            </w:pPr>
            <w:r>
              <w:rPr>
                <w:rFonts w:hint="default" w:ascii="Times New Roman" w:hAnsi="Times New Roman" w:cs="Times New Roman"/>
              </w:rPr>
              <w:t>项目名称：</w:t>
            </w:r>
          </w:p>
          <w:p w14:paraId="717E381B">
            <w:pPr>
              <w:pStyle w:val="9"/>
              <w:ind w:left="0" w:leftChars="0"/>
              <w:jc w:val="left"/>
              <w:rPr>
                <w:rFonts w:hint="default" w:ascii="Times New Roman" w:hAnsi="Times New Roman" w:cs="Times New Roman"/>
              </w:rPr>
            </w:pPr>
            <w:r>
              <w:rPr>
                <w:rFonts w:hint="default" w:ascii="Times New Roman" w:hAnsi="Times New Roman" w:cs="Times New Roman"/>
              </w:rPr>
              <w:t>投标人名称（公章）：</w:t>
            </w:r>
          </w:p>
          <w:p w14:paraId="01A6BB89">
            <w:pPr>
              <w:pStyle w:val="9"/>
              <w:ind w:left="0" w:leftChars="0"/>
              <w:jc w:val="left"/>
              <w:rPr>
                <w:rFonts w:hint="default" w:ascii="Times New Roman" w:hAnsi="Times New Roman" w:cs="Times New Roman"/>
              </w:rPr>
            </w:pPr>
            <w:r>
              <w:rPr>
                <w:rFonts w:hint="default" w:ascii="Times New Roman" w:hAnsi="Times New Roman" w:cs="Times New Roman"/>
              </w:rPr>
              <w:t>地址：</w:t>
            </w:r>
          </w:p>
          <w:p w14:paraId="29C973B1">
            <w:pPr>
              <w:pStyle w:val="9"/>
              <w:ind w:left="0" w:leftChars="0"/>
              <w:jc w:val="left"/>
              <w:rPr>
                <w:rFonts w:hint="default" w:ascii="Times New Roman" w:hAnsi="Times New Roman" w:cs="Times New Roman"/>
              </w:rPr>
            </w:pPr>
            <w:r>
              <w:rPr>
                <w:rFonts w:hint="default" w:ascii="Times New Roman" w:hAnsi="Times New Roman" w:cs="Times New Roman"/>
              </w:rPr>
              <w:t>电话：</w:t>
            </w:r>
          </w:p>
          <w:p w14:paraId="347FB38C">
            <w:pPr>
              <w:pStyle w:val="9"/>
              <w:ind w:left="0" w:leftChars="0"/>
              <w:jc w:val="left"/>
              <w:rPr>
                <w:rFonts w:hint="default" w:ascii="Times New Roman" w:hAnsi="Times New Roman" w:cs="Times New Roman"/>
              </w:rPr>
            </w:pPr>
            <w:r>
              <w:rPr>
                <w:rFonts w:hint="default" w:ascii="Times New Roman" w:hAnsi="Times New Roman" w:cs="Times New Roman"/>
              </w:rPr>
              <w:t>传真：</w:t>
            </w:r>
          </w:p>
          <w:p w14:paraId="4278F49E">
            <w:pPr>
              <w:pStyle w:val="9"/>
              <w:ind w:left="0" w:leftChars="0"/>
              <w:jc w:val="left"/>
              <w:rPr>
                <w:rFonts w:hint="default" w:ascii="Times New Roman" w:hAnsi="Times New Roman" w:cs="Times New Roman"/>
              </w:rPr>
            </w:pPr>
            <w:r>
              <w:rPr>
                <w:rFonts w:hint="default" w:ascii="Times New Roman" w:hAnsi="Times New Roman" w:cs="Times New Roman"/>
              </w:rPr>
              <w:t>邮编：</w:t>
            </w:r>
            <w:r>
              <w:rPr>
                <w:rFonts w:hint="default" w:ascii="Times New Roman" w:hAnsi="Times New Roman" w:cs="Times New Roman"/>
                <w:sz w:val="32"/>
                <w:szCs w:val="32"/>
              </w:rPr>
              <w:t xml:space="preserve"> </w:t>
            </w:r>
          </w:p>
        </w:tc>
        <w:tc>
          <w:tcPr>
            <w:tcW w:w="4530" w:type="dxa"/>
          </w:tcPr>
          <w:p w14:paraId="6F3EA04A">
            <w:pPr>
              <w:pStyle w:val="9"/>
              <w:ind w:left="0" w:leftChars="0"/>
              <w:jc w:val="center"/>
              <w:rPr>
                <w:rFonts w:hint="default" w:ascii="Times New Roman" w:hAnsi="Times New Roman" w:cs="Times New Roman"/>
                <w:sz w:val="18"/>
                <w:szCs w:val="18"/>
              </w:rPr>
            </w:pPr>
            <w:r>
              <w:rPr>
                <w:rFonts w:hint="default" w:ascii="Times New Roman" w:hAnsi="Times New Roman" w:cs="Times New Roman"/>
                <w:b/>
                <w:bCs/>
                <w:sz w:val="30"/>
                <w:szCs w:val="30"/>
              </w:rPr>
              <w:t>技术（商务）标书（副本）</w:t>
            </w:r>
          </w:p>
          <w:p w14:paraId="258482FF">
            <w:pPr>
              <w:pStyle w:val="9"/>
              <w:ind w:left="0" w:leftChars="0"/>
              <w:jc w:val="left"/>
              <w:rPr>
                <w:rFonts w:hint="default" w:ascii="Times New Roman" w:hAnsi="Times New Roman" w:cs="Times New Roman"/>
              </w:rPr>
            </w:pPr>
            <w:r>
              <w:rPr>
                <w:rFonts w:hint="default" w:ascii="Times New Roman" w:hAnsi="Times New Roman" w:cs="Times New Roman"/>
              </w:rPr>
              <w:t>项目编号：</w:t>
            </w:r>
          </w:p>
          <w:p w14:paraId="736F4767">
            <w:pPr>
              <w:pStyle w:val="9"/>
              <w:ind w:left="0" w:leftChars="0"/>
              <w:jc w:val="left"/>
              <w:rPr>
                <w:rFonts w:hint="default" w:ascii="Times New Roman" w:hAnsi="Times New Roman" w:cs="Times New Roman"/>
              </w:rPr>
            </w:pPr>
            <w:r>
              <w:rPr>
                <w:rFonts w:hint="default" w:ascii="Times New Roman" w:hAnsi="Times New Roman" w:cs="Times New Roman"/>
              </w:rPr>
              <w:t>项目名称：</w:t>
            </w:r>
          </w:p>
          <w:p w14:paraId="04BF5434">
            <w:pPr>
              <w:pStyle w:val="9"/>
              <w:ind w:left="0" w:leftChars="0"/>
              <w:jc w:val="left"/>
              <w:rPr>
                <w:rFonts w:hint="default" w:ascii="Times New Roman" w:hAnsi="Times New Roman" w:cs="Times New Roman"/>
              </w:rPr>
            </w:pPr>
            <w:r>
              <w:rPr>
                <w:rFonts w:hint="default" w:ascii="Times New Roman" w:hAnsi="Times New Roman" w:cs="Times New Roman"/>
              </w:rPr>
              <w:t>投标人名称（公章）：</w:t>
            </w:r>
          </w:p>
          <w:p w14:paraId="1BABD9C0">
            <w:pPr>
              <w:pStyle w:val="9"/>
              <w:ind w:left="0" w:leftChars="0"/>
              <w:jc w:val="left"/>
              <w:rPr>
                <w:rFonts w:hint="default" w:ascii="Times New Roman" w:hAnsi="Times New Roman" w:cs="Times New Roman"/>
              </w:rPr>
            </w:pPr>
            <w:r>
              <w:rPr>
                <w:rFonts w:hint="default" w:ascii="Times New Roman" w:hAnsi="Times New Roman" w:cs="Times New Roman"/>
              </w:rPr>
              <w:t>地址：</w:t>
            </w:r>
          </w:p>
          <w:p w14:paraId="28E08004">
            <w:pPr>
              <w:pStyle w:val="9"/>
              <w:ind w:left="0" w:leftChars="0"/>
              <w:jc w:val="left"/>
              <w:rPr>
                <w:rFonts w:hint="default" w:ascii="Times New Roman" w:hAnsi="Times New Roman" w:cs="Times New Roman"/>
              </w:rPr>
            </w:pPr>
            <w:r>
              <w:rPr>
                <w:rFonts w:hint="default" w:ascii="Times New Roman" w:hAnsi="Times New Roman" w:cs="Times New Roman"/>
              </w:rPr>
              <w:t>电话：</w:t>
            </w:r>
          </w:p>
          <w:p w14:paraId="4E818FEE">
            <w:pPr>
              <w:pStyle w:val="9"/>
              <w:ind w:left="0" w:leftChars="0"/>
              <w:jc w:val="left"/>
              <w:rPr>
                <w:rFonts w:hint="default" w:ascii="Times New Roman" w:hAnsi="Times New Roman" w:cs="Times New Roman"/>
              </w:rPr>
            </w:pPr>
            <w:r>
              <w:rPr>
                <w:rFonts w:hint="default" w:ascii="Times New Roman" w:hAnsi="Times New Roman" w:cs="Times New Roman"/>
              </w:rPr>
              <w:t>传真：</w:t>
            </w:r>
          </w:p>
          <w:p w14:paraId="42769CFE">
            <w:pPr>
              <w:pStyle w:val="9"/>
              <w:ind w:left="0" w:leftChars="0"/>
              <w:jc w:val="left"/>
              <w:rPr>
                <w:rFonts w:hint="default" w:ascii="Times New Roman" w:hAnsi="Times New Roman" w:cs="Times New Roman"/>
              </w:rPr>
            </w:pPr>
            <w:r>
              <w:rPr>
                <w:rFonts w:hint="default" w:ascii="Times New Roman" w:hAnsi="Times New Roman" w:cs="Times New Roman"/>
              </w:rPr>
              <w:t>邮编：</w:t>
            </w:r>
            <w:r>
              <w:rPr>
                <w:rFonts w:hint="default" w:ascii="Times New Roman" w:hAnsi="Times New Roman" w:cs="Times New Roman"/>
                <w:sz w:val="32"/>
                <w:szCs w:val="32"/>
              </w:rPr>
              <w:t xml:space="preserve"> </w:t>
            </w:r>
          </w:p>
        </w:tc>
      </w:tr>
    </w:tbl>
    <w:p w14:paraId="2C43244D">
      <w:pPr>
        <w:pStyle w:val="9"/>
        <w:rPr>
          <w:rFonts w:hint="default" w:ascii="Times New Roman" w:hAnsi="Times New Roman" w:cs="Times New Roman"/>
        </w:rPr>
      </w:pP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07E8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jc w:val="center"/>
        </w:trPr>
        <w:tc>
          <w:tcPr>
            <w:tcW w:w="4530" w:type="dxa"/>
          </w:tcPr>
          <w:p w14:paraId="6D2F9C88">
            <w:pPr>
              <w:pStyle w:val="9"/>
              <w:ind w:left="0" w:leftChars="0"/>
              <w:jc w:val="center"/>
              <w:rPr>
                <w:rFonts w:hint="default" w:ascii="Times New Roman" w:hAnsi="Times New Roman" w:cs="Times New Roman"/>
              </w:rPr>
            </w:pPr>
            <w:r>
              <w:rPr>
                <w:rFonts w:hint="default" w:ascii="Times New Roman" w:hAnsi="Times New Roman" w:cs="Times New Roman"/>
                <w:b/>
                <w:bCs/>
                <w:sz w:val="30"/>
                <w:szCs w:val="30"/>
              </w:rPr>
              <w:t>开标一览表</w:t>
            </w:r>
          </w:p>
          <w:p w14:paraId="57606155">
            <w:pPr>
              <w:pStyle w:val="9"/>
              <w:ind w:left="0" w:leftChars="0"/>
              <w:jc w:val="left"/>
              <w:rPr>
                <w:rFonts w:hint="default" w:ascii="Times New Roman" w:hAnsi="Times New Roman" w:cs="Times New Roman"/>
              </w:rPr>
            </w:pPr>
            <w:r>
              <w:rPr>
                <w:rFonts w:hint="default" w:ascii="Times New Roman" w:hAnsi="Times New Roman" w:cs="Times New Roman"/>
              </w:rPr>
              <w:t>项目编号：</w:t>
            </w:r>
          </w:p>
          <w:p w14:paraId="04F25D8C">
            <w:pPr>
              <w:pStyle w:val="9"/>
              <w:ind w:left="0" w:leftChars="0"/>
              <w:jc w:val="left"/>
              <w:rPr>
                <w:rFonts w:hint="default" w:ascii="Times New Roman" w:hAnsi="Times New Roman" w:cs="Times New Roman"/>
              </w:rPr>
            </w:pPr>
            <w:r>
              <w:rPr>
                <w:rFonts w:hint="default" w:ascii="Times New Roman" w:hAnsi="Times New Roman" w:cs="Times New Roman"/>
              </w:rPr>
              <w:t>项目名称：</w:t>
            </w:r>
          </w:p>
          <w:p w14:paraId="1DFE84EC">
            <w:pPr>
              <w:pStyle w:val="9"/>
              <w:ind w:left="0" w:leftChars="0"/>
              <w:jc w:val="left"/>
              <w:rPr>
                <w:rFonts w:hint="default" w:ascii="Times New Roman" w:hAnsi="Times New Roman" w:cs="Times New Roman"/>
              </w:rPr>
            </w:pPr>
            <w:r>
              <w:rPr>
                <w:rFonts w:hint="default" w:ascii="Times New Roman" w:hAnsi="Times New Roman" w:cs="Times New Roman"/>
              </w:rPr>
              <w:t>投标人名称（公章）：</w:t>
            </w:r>
          </w:p>
          <w:p w14:paraId="4B7382DB">
            <w:pPr>
              <w:pStyle w:val="9"/>
              <w:ind w:left="0" w:leftChars="0"/>
              <w:jc w:val="left"/>
              <w:rPr>
                <w:rFonts w:hint="default" w:ascii="Times New Roman" w:hAnsi="Times New Roman" w:cs="Times New Roman"/>
              </w:rPr>
            </w:pPr>
            <w:r>
              <w:rPr>
                <w:rFonts w:hint="default" w:ascii="Times New Roman" w:hAnsi="Times New Roman" w:cs="Times New Roman"/>
              </w:rPr>
              <w:t>地址：</w:t>
            </w:r>
          </w:p>
          <w:p w14:paraId="0498F1E6">
            <w:pPr>
              <w:pStyle w:val="9"/>
              <w:ind w:left="0" w:leftChars="0"/>
              <w:jc w:val="left"/>
              <w:rPr>
                <w:rFonts w:hint="default" w:ascii="Times New Roman" w:hAnsi="Times New Roman" w:cs="Times New Roman"/>
              </w:rPr>
            </w:pPr>
            <w:r>
              <w:rPr>
                <w:rFonts w:hint="default" w:ascii="Times New Roman" w:hAnsi="Times New Roman" w:cs="Times New Roman"/>
              </w:rPr>
              <w:t>电话：</w:t>
            </w:r>
          </w:p>
          <w:p w14:paraId="1B35559A">
            <w:pPr>
              <w:pStyle w:val="9"/>
              <w:ind w:left="0" w:leftChars="0"/>
              <w:jc w:val="left"/>
              <w:rPr>
                <w:rFonts w:hint="default" w:ascii="Times New Roman" w:hAnsi="Times New Roman" w:cs="Times New Roman"/>
              </w:rPr>
            </w:pPr>
            <w:r>
              <w:rPr>
                <w:rFonts w:hint="default" w:ascii="Times New Roman" w:hAnsi="Times New Roman" w:cs="Times New Roman"/>
              </w:rPr>
              <w:t>传真：</w:t>
            </w:r>
          </w:p>
          <w:p w14:paraId="086B4D9B">
            <w:pPr>
              <w:pStyle w:val="9"/>
              <w:ind w:left="0" w:leftChars="0"/>
              <w:jc w:val="left"/>
              <w:rPr>
                <w:rFonts w:hint="default" w:ascii="Times New Roman" w:hAnsi="Times New Roman" w:cs="Times New Roman"/>
              </w:rPr>
            </w:pPr>
            <w:r>
              <w:rPr>
                <w:rFonts w:hint="default" w:ascii="Times New Roman" w:hAnsi="Times New Roman" w:cs="Times New Roman"/>
              </w:rPr>
              <w:t>邮编：</w:t>
            </w:r>
          </w:p>
        </w:tc>
        <w:tc>
          <w:tcPr>
            <w:tcW w:w="4530" w:type="dxa"/>
          </w:tcPr>
          <w:p w14:paraId="38833833">
            <w:pPr>
              <w:pStyle w:val="9"/>
              <w:ind w:left="0" w:leftChars="0"/>
              <w:jc w:val="center"/>
              <w:rPr>
                <w:rFonts w:hint="default" w:ascii="Times New Roman" w:hAnsi="Times New Roman" w:cs="Times New Roman"/>
                <w:b/>
                <w:bCs/>
                <w:sz w:val="30"/>
                <w:szCs w:val="30"/>
              </w:rPr>
            </w:pPr>
            <w:r>
              <w:rPr>
                <w:rFonts w:hint="default" w:ascii="Times New Roman" w:hAnsi="Times New Roman" w:cs="Times New Roman"/>
                <w:b/>
                <w:bCs/>
                <w:sz w:val="30"/>
                <w:szCs w:val="30"/>
              </w:rPr>
              <w:t>电子版投标文件</w:t>
            </w:r>
          </w:p>
          <w:p w14:paraId="13F76C69">
            <w:pPr>
              <w:pStyle w:val="9"/>
              <w:ind w:left="0" w:leftChars="0"/>
              <w:jc w:val="left"/>
              <w:rPr>
                <w:rFonts w:hint="default" w:ascii="Times New Roman" w:hAnsi="Times New Roman" w:cs="Times New Roman"/>
              </w:rPr>
            </w:pPr>
            <w:r>
              <w:rPr>
                <w:rFonts w:hint="default" w:ascii="Times New Roman" w:hAnsi="Times New Roman" w:cs="Times New Roman"/>
              </w:rPr>
              <w:t>项目编号：</w:t>
            </w:r>
          </w:p>
          <w:p w14:paraId="161DAA48">
            <w:pPr>
              <w:pStyle w:val="9"/>
              <w:ind w:left="0" w:leftChars="0"/>
              <w:jc w:val="left"/>
              <w:rPr>
                <w:rFonts w:hint="default" w:ascii="Times New Roman" w:hAnsi="Times New Roman" w:cs="Times New Roman"/>
              </w:rPr>
            </w:pPr>
            <w:r>
              <w:rPr>
                <w:rFonts w:hint="default" w:ascii="Times New Roman" w:hAnsi="Times New Roman" w:cs="Times New Roman"/>
              </w:rPr>
              <w:t>项目名称：</w:t>
            </w:r>
          </w:p>
          <w:p w14:paraId="0EB34B80">
            <w:pPr>
              <w:pStyle w:val="9"/>
              <w:ind w:left="0" w:leftChars="0"/>
              <w:jc w:val="left"/>
              <w:rPr>
                <w:rFonts w:hint="default" w:ascii="Times New Roman" w:hAnsi="Times New Roman" w:cs="Times New Roman"/>
              </w:rPr>
            </w:pPr>
            <w:r>
              <w:rPr>
                <w:rFonts w:hint="default" w:ascii="Times New Roman" w:hAnsi="Times New Roman" w:cs="Times New Roman"/>
              </w:rPr>
              <w:t>投标人名称（公章）：</w:t>
            </w:r>
          </w:p>
          <w:p w14:paraId="343D2AB2">
            <w:pPr>
              <w:pStyle w:val="9"/>
              <w:ind w:left="0" w:leftChars="0"/>
              <w:jc w:val="left"/>
              <w:rPr>
                <w:rFonts w:hint="default" w:ascii="Times New Roman" w:hAnsi="Times New Roman" w:cs="Times New Roman"/>
              </w:rPr>
            </w:pPr>
            <w:r>
              <w:rPr>
                <w:rFonts w:hint="default" w:ascii="Times New Roman" w:hAnsi="Times New Roman" w:cs="Times New Roman"/>
              </w:rPr>
              <w:t>地址：</w:t>
            </w:r>
          </w:p>
          <w:p w14:paraId="3A8C07F5">
            <w:pPr>
              <w:pStyle w:val="9"/>
              <w:ind w:left="0" w:leftChars="0"/>
              <w:jc w:val="left"/>
              <w:rPr>
                <w:rFonts w:hint="default" w:ascii="Times New Roman" w:hAnsi="Times New Roman" w:cs="Times New Roman"/>
              </w:rPr>
            </w:pPr>
            <w:r>
              <w:rPr>
                <w:rFonts w:hint="default" w:ascii="Times New Roman" w:hAnsi="Times New Roman" w:cs="Times New Roman"/>
              </w:rPr>
              <w:t>电话：</w:t>
            </w:r>
          </w:p>
          <w:p w14:paraId="1B444575">
            <w:pPr>
              <w:pStyle w:val="9"/>
              <w:ind w:left="0" w:leftChars="0"/>
              <w:jc w:val="left"/>
              <w:rPr>
                <w:rFonts w:hint="default" w:ascii="Times New Roman" w:hAnsi="Times New Roman" w:cs="Times New Roman"/>
              </w:rPr>
            </w:pPr>
            <w:r>
              <w:rPr>
                <w:rFonts w:hint="default" w:ascii="Times New Roman" w:hAnsi="Times New Roman" w:cs="Times New Roman"/>
              </w:rPr>
              <w:t>传真：</w:t>
            </w:r>
          </w:p>
          <w:p w14:paraId="16730430">
            <w:pPr>
              <w:pStyle w:val="9"/>
              <w:ind w:left="0" w:leftChars="0"/>
              <w:jc w:val="left"/>
              <w:rPr>
                <w:rFonts w:hint="default" w:ascii="Times New Roman" w:hAnsi="Times New Roman" w:cs="Times New Roman"/>
              </w:rPr>
            </w:pPr>
            <w:r>
              <w:rPr>
                <w:rFonts w:hint="default" w:ascii="Times New Roman" w:hAnsi="Times New Roman" w:cs="Times New Roman"/>
              </w:rPr>
              <w:t>邮编：</w:t>
            </w:r>
          </w:p>
        </w:tc>
      </w:tr>
    </w:tbl>
    <w:p w14:paraId="4A4B9335">
      <w:pPr>
        <w:pStyle w:val="9"/>
        <w:rPr>
          <w:rFonts w:hint="default" w:ascii="Times New Roman" w:hAnsi="Times New Roman" w:cs="Times New Roman"/>
        </w:rPr>
      </w:pPr>
    </w:p>
    <w:p w14:paraId="210C120F">
      <w:pPr>
        <w:pStyle w:val="9"/>
        <w:ind w:left="0" w:leftChars="0"/>
        <w:rPr>
          <w:rFonts w:hint="default" w:ascii="Times New Roman" w:hAnsi="Times New Roman" w:cs="Times New Roman"/>
          <w:b/>
          <w:bCs/>
          <w:sz w:val="32"/>
          <w:szCs w:val="32"/>
        </w:rPr>
      </w:pPr>
      <w:r>
        <w:rPr>
          <w:rFonts w:hint="default" w:ascii="Times New Roman" w:hAnsi="Times New Roman" w:cs="Times New Roman"/>
          <w:b/>
          <w:bCs/>
          <w:sz w:val="32"/>
          <w:szCs w:val="32"/>
        </w:rPr>
        <w:t>封口格式：</w:t>
      </w:r>
    </w:p>
    <w:tbl>
      <w:tblPr>
        <w:tblStyle w:val="22"/>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391B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14:paraId="3762EBE5">
            <w:pPr>
              <w:pStyle w:val="9"/>
              <w:ind w:left="0" w:leftChars="0"/>
              <w:jc w:val="center"/>
              <w:rPr>
                <w:rFonts w:hint="default" w:ascii="Times New Roman" w:hAnsi="Times New Roman" w:cs="Times New Roman"/>
              </w:rPr>
            </w:pPr>
            <w:r>
              <w:rPr>
                <w:rFonts w:hint="default" w:ascii="Times New Roman" w:hAnsi="Times New Roman" w:cs="Times New Roman"/>
              </w:rPr>
              <w:t>……………………于</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w:t>
            </w:r>
            <w:r>
              <w:rPr>
                <w:rFonts w:hint="default" w:ascii="Times New Roman" w:hAnsi="Times New Roman" w:cs="Times New Roman"/>
                <w:u w:val="single"/>
              </w:rPr>
              <w:t xml:space="preserve">  </w:t>
            </w:r>
            <w:r>
              <w:rPr>
                <w:rFonts w:hint="default" w:ascii="Times New Roman" w:hAnsi="Times New Roman" w:cs="Times New Roman"/>
              </w:rPr>
              <w:t>时之前不准启封（公章）…………………</w:t>
            </w:r>
          </w:p>
        </w:tc>
      </w:tr>
    </w:tbl>
    <w:p w14:paraId="5D92B54A">
      <w:pPr>
        <w:spacing w:line="0" w:lineRule="atLeast"/>
        <w:rPr>
          <w:rFonts w:hint="default" w:ascii="Times New Roman" w:hAnsi="Times New Roman" w:cs="Times New Roman"/>
          <w:sz w:val="24"/>
        </w:rPr>
      </w:pPr>
      <w:r>
        <w:rPr>
          <w:rFonts w:hint="default" w:ascii="Times New Roman" w:hAnsi="Times New Roman" w:cs="Times New Roman"/>
          <w:b/>
          <w:bCs/>
          <w:sz w:val="32"/>
        </w:rPr>
        <w:br w:type="page"/>
      </w:r>
    </w:p>
    <w:p w14:paraId="1ACD8A25">
      <w:pPr>
        <w:rPr>
          <w:rFonts w:hint="default" w:ascii="Times New Roman" w:hAnsi="Times New Roman" w:eastAsia="黑体" w:cs="Times New Roman"/>
          <w:color w:val="FF0000"/>
          <w:sz w:val="44"/>
          <w:szCs w:val="44"/>
        </w:rPr>
      </w:pPr>
      <w:r>
        <w:rPr>
          <w:rFonts w:hint="default" w:ascii="Times New Roman" w:hAnsi="Times New Roman" w:eastAsia="黑体" w:cs="Times New Roman"/>
          <w:color w:val="FF0000"/>
          <w:sz w:val="44"/>
          <w:szCs w:val="44"/>
        </w:rPr>
        <w:t>格式六：</w:t>
      </w:r>
    </w:p>
    <w:p w14:paraId="2533B04B">
      <w:pPr>
        <w:jc w:val="center"/>
        <w:rPr>
          <w:rFonts w:hint="default" w:ascii="Times New Roman" w:hAnsi="Times New Roman" w:eastAsia="黑体" w:cs="Times New Roman"/>
          <w:color w:val="FF0000"/>
          <w:sz w:val="44"/>
          <w:szCs w:val="44"/>
        </w:rPr>
      </w:pPr>
      <w:r>
        <w:rPr>
          <w:rFonts w:hint="default" w:ascii="Times New Roman" w:hAnsi="Times New Roman" w:eastAsia="黑体" w:cs="Times New Roman"/>
          <w:color w:val="FF0000"/>
          <w:sz w:val="44"/>
          <w:szCs w:val="44"/>
        </w:rPr>
        <w:t>投标承诺书</w:t>
      </w:r>
    </w:p>
    <w:p w14:paraId="1627BDE6">
      <w:pP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重汽（济南）车桥有限公司：</w:t>
      </w:r>
    </w:p>
    <w:p w14:paraId="3C973B86">
      <w:pPr>
        <w:ind w:firstLine="560" w:firstLineChars="200"/>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 xml:space="preserve">根据贵公司的招标邀请，遵照国家有关政策法规，我公司经研究决定，愿以按照贵公司所要求的条件参与 </w:t>
      </w:r>
      <w:r>
        <w:rPr>
          <w:rFonts w:hint="default" w:ascii="Times New Roman" w:hAnsi="Times New Roman" w:cs="Times New Roman"/>
          <w:color w:val="FF0000"/>
          <w:kern w:val="0"/>
          <w:sz w:val="28"/>
          <w:szCs w:val="28"/>
          <w:u w:val="single"/>
        </w:rPr>
        <w:t xml:space="preserve">           </w:t>
      </w:r>
      <w:r>
        <w:rPr>
          <w:rFonts w:hint="default" w:ascii="Times New Roman" w:hAnsi="Times New Roman" w:cs="Times New Roman"/>
          <w:color w:val="FF0000"/>
          <w:kern w:val="0"/>
          <w:sz w:val="28"/>
          <w:szCs w:val="28"/>
        </w:rPr>
        <w:t>项目的投标，我公司在参加上述项目投标活动中，作出如下承诺：</w:t>
      </w:r>
    </w:p>
    <w:p w14:paraId="25A4EB5B">
      <w:pPr>
        <w:widowControl/>
        <w:ind w:left="559" w:leftChars="266"/>
        <w:jc w:val="left"/>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一、提供的相关资质、文件、授权书等材料均真实、合法、有效；</w:t>
      </w:r>
    </w:p>
    <w:p w14:paraId="5E32DC27">
      <w:pPr>
        <w:widowControl/>
        <w:ind w:firstLine="560" w:firstLineChars="200"/>
        <w:jc w:val="left"/>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二、应在开标前提供营业执照副本原件,投标人授权代表身份证、法定代表人签字盖章的授权书原件。如法定代表人参加开标的需提供法定代表人身份证明文件及身份证原件。针对进口设备，提供外国制造商对国内代理商出具的授权证明文件等相关文件的原件以证其资格</w:t>
      </w:r>
    </w:p>
    <w:p w14:paraId="7538F075">
      <w:pPr>
        <w:widowControl/>
        <w:ind w:firstLine="560" w:firstLineChars="200"/>
        <w:jc w:val="left"/>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三、我公司接受贵公司招标文件的全部内容，如有偏离条款，保证会在投标文件中明确说明；</w:t>
      </w:r>
    </w:p>
    <w:p w14:paraId="117E5CFB">
      <w:pPr>
        <w:widowControl/>
        <w:ind w:firstLine="560" w:firstLineChars="200"/>
        <w:jc w:val="left"/>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四、我公司认可贵公司的招标工作流程及依据该流程确定的招标结果；</w:t>
      </w:r>
    </w:p>
    <w:p w14:paraId="3C9892CB">
      <w:pPr>
        <w:widowControl/>
        <w:ind w:firstLine="560" w:firstLineChars="200"/>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五、一旦我公司中标，我公司将完全按照我方的投标书及投标现场签订的澄清函的内容来和贵公司签署最终合同及技术协议；</w:t>
      </w:r>
    </w:p>
    <w:p w14:paraId="077440D4">
      <w:pPr>
        <w:widowControl/>
        <w:ind w:firstLine="560" w:firstLineChars="200"/>
        <w:rPr>
          <w:rFonts w:hint="default" w:ascii="Times New Roman" w:hAnsi="Times New Roman" w:cs="Times New Roman"/>
          <w:color w:val="FF0000"/>
          <w:kern w:val="0"/>
          <w:sz w:val="28"/>
          <w:szCs w:val="28"/>
          <w:u w:val="single"/>
        </w:rPr>
      </w:pPr>
      <w:r>
        <w:rPr>
          <w:rFonts w:hint="default" w:ascii="Times New Roman" w:hAnsi="Times New Roman" w:cs="Times New Roman"/>
          <w:color w:val="FF0000"/>
          <w:kern w:val="0"/>
          <w:sz w:val="28"/>
          <w:szCs w:val="28"/>
        </w:rPr>
        <w:t>六、我公司同意在签订该承诺书的同时向贵公司缴纳投标保证金：</w:t>
      </w:r>
      <w:r>
        <w:rPr>
          <w:rFonts w:hint="default" w:ascii="Times New Roman" w:hAnsi="Times New Roman" w:cs="Times New Roman"/>
          <w:color w:val="FF0000"/>
          <w:kern w:val="0"/>
          <w:sz w:val="28"/>
          <w:szCs w:val="28"/>
          <w:u w:val="single"/>
        </w:rPr>
        <w:t xml:space="preserve">        </w:t>
      </w:r>
      <w:r>
        <w:rPr>
          <w:rFonts w:hint="default" w:ascii="Times New Roman" w:hAnsi="Times New Roman" w:cs="Times New Roman"/>
          <w:color w:val="FF0000"/>
          <w:kern w:val="0"/>
          <w:sz w:val="28"/>
          <w:szCs w:val="28"/>
        </w:rPr>
        <w:t>；</w:t>
      </w:r>
    </w:p>
    <w:p w14:paraId="4419825B">
      <w:pPr>
        <w:widowControl/>
        <w:ind w:firstLine="560" w:firstLineChars="200"/>
        <w:jc w:val="left"/>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如果我公司违反了上述第一至第六条的任一条款，我公司愿意承担由此引起的一切后果和相应的法律责任，同时上述第六条所述的投标保证金我公司自愿放弃，任由贵公司处理</w:t>
      </w:r>
    </w:p>
    <w:p w14:paraId="00A6AF77">
      <w:pPr>
        <w:widowControl/>
        <w:ind w:firstLine="560" w:firstLineChars="200"/>
        <w:jc w:val="left"/>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同时我公司若出现以下行为，我公司也自愿放弃投标保证金，任由贵公司处理并承担相应的后果及法律责任。</w:t>
      </w:r>
    </w:p>
    <w:p w14:paraId="3E14D62B">
      <w:pPr>
        <w:widowControl/>
        <w:ind w:firstLine="560" w:firstLineChars="200"/>
        <w:jc w:val="left"/>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a）截至开标前5天，投标人无正当理由且未以书面形式递交说明而在投标截止日不来投标的；</w:t>
      </w:r>
    </w:p>
    <w:p w14:paraId="1AA5D64D">
      <w:pPr>
        <w:widowControl/>
        <w:ind w:firstLine="560" w:firstLineChars="200"/>
        <w:jc w:val="left"/>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b）递送投标文件后，无正当理由放弃投标；</w:t>
      </w:r>
    </w:p>
    <w:p w14:paraId="272A6DE2">
      <w:pPr>
        <w:widowControl/>
        <w:ind w:firstLine="560" w:firstLineChars="200"/>
        <w:jc w:val="left"/>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c）自中标通知书发出之日起30日内，无正当理由不签订合同；</w:t>
      </w:r>
    </w:p>
    <w:p w14:paraId="48C05122">
      <w:pPr>
        <w:widowControl/>
        <w:ind w:firstLine="560" w:firstLineChars="200"/>
        <w:jc w:val="left"/>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d）在投标过程中被查实有串标、围标、陪标等违规违纪行为；</w:t>
      </w:r>
    </w:p>
    <w:p w14:paraId="3E3807F8">
      <w:pPr>
        <w:widowControl/>
        <w:ind w:firstLine="560" w:firstLineChars="200"/>
        <w:jc w:val="left"/>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e）有违约违规行为或被投诉、举报的，在调查处理期间，保证金暂不退还，待调查处理结束后按有关规定处理。</w:t>
      </w:r>
    </w:p>
    <w:p w14:paraId="35F100BD">
      <w:pPr>
        <w:widowControl/>
        <w:ind w:firstLine="560" w:firstLineChars="200"/>
        <w:jc w:val="left"/>
        <w:rPr>
          <w:rFonts w:hint="default" w:ascii="Times New Roman" w:hAnsi="Times New Roman" w:cs="Times New Roman"/>
          <w:color w:val="FF0000"/>
          <w:kern w:val="0"/>
          <w:sz w:val="28"/>
          <w:szCs w:val="28"/>
        </w:rPr>
      </w:pPr>
    </w:p>
    <w:p w14:paraId="0828040D">
      <w:pPr>
        <w:widowControl/>
        <w:ind w:firstLine="700" w:firstLineChars="250"/>
        <w:jc w:val="left"/>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特此承诺！</w:t>
      </w:r>
    </w:p>
    <w:p w14:paraId="64C6DBAF">
      <w:pPr>
        <w:widowControl/>
        <w:jc w:val="left"/>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投标人：</w:t>
      </w:r>
      <w:r>
        <w:rPr>
          <w:rFonts w:hint="default" w:ascii="Times New Roman" w:hAnsi="Times New Roman" w:cs="Times New Roman"/>
          <w:color w:val="FF0000"/>
          <w:kern w:val="0"/>
          <w:sz w:val="28"/>
          <w:szCs w:val="28"/>
          <w:u w:val="single"/>
        </w:rPr>
        <w:t xml:space="preserve">                        </w:t>
      </w:r>
      <w:r>
        <w:rPr>
          <w:rFonts w:hint="default" w:ascii="Times New Roman" w:hAnsi="Times New Roman" w:cs="Times New Roman"/>
          <w:color w:val="FF0000"/>
          <w:kern w:val="0"/>
          <w:sz w:val="28"/>
          <w:szCs w:val="28"/>
        </w:rPr>
        <w:t xml:space="preserve">公司 (盖章) </w:t>
      </w:r>
    </w:p>
    <w:p w14:paraId="6238C04B">
      <w:pPr>
        <w:widowControl/>
        <w:jc w:val="left"/>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法定代表人或委托代理人：(签字)</w:t>
      </w:r>
    </w:p>
    <w:p w14:paraId="12C50D96">
      <w:pPr>
        <w:widowControl/>
        <w:jc w:val="left"/>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户名：</w:t>
      </w:r>
    </w:p>
    <w:p w14:paraId="085D0CD0">
      <w:pPr>
        <w:widowControl/>
        <w:jc w:val="left"/>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开户行：</w:t>
      </w:r>
    </w:p>
    <w:p w14:paraId="4F872938">
      <w:pPr>
        <w:widowControl/>
        <w:jc w:val="left"/>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账号：</w:t>
      </w:r>
    </w:p>
    <w:p w14:paraId="1EC025A6">
      <w:pPr>
        <w:widowControl/>
        <w:jc w:val="left"/>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公司地址：</w:t>
      </w:r>
    </w:p>
    <w:p w14:paraId="249E2506">
      <w:pPr>
        <w:widowControl/>
        <w:jc w:val="left"/>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联系电话：</w:t>
      </w:r>
    </w:p>
    <w:p w14:paraId="47648148">
      <w:pPr>
        <w:widowControl/>
        <w:jc w:val="left"/>
        <w:rPr>
          <w:rFonts w:hint="default" w:ascii="Times New Roman" w:hAnsi="Times New Roman" w:cs="Times New Roman"/>
          <w:color w:val="FF0000"/>
          <w:kern w:val="0"/>
          <w:sz w:val="28"/>
          <w:szCs w:val="28"/>
        </w:rPr>
      </w:pPr>
      <w:r>
        <w:rPr>
          <w:rFonts w:hint="default" w:ascii="Times New Roman" w:hAnsi="Times New Roman" w:cs="Times New Roman"/>
          <w:color w:val="FF0000"/>
          <w:kern w:val="0"/>
          <w:sz w:val="28"/>
          <w:szCs w:val="28"/>
        </w:rPr>
        <w:t>日期：  年  月  日</w:t>
      </w:r>
    </w:p>
    <w:p w14:paraId="12DDADA6">
      <w:pPr>
        <w:adjustRightInd w:val="0"/>
        <w:spacing w:line="480" w:lineRule="exact"/>
        <w:jc w:val="left"/>
        <w:textAlignment w:val="baseline"/>
        <w:rPr>
          <w:rFonts w:hint="default" w:ascii="Times New Roman" w:hAnsi="Times New Roman" w:cs="Times New Roman"/>
          <w:b/>
          <w:kern w:val="0"/>
          <w:sz w:val="24"/>
          <w:szCs w:val="24"/>
        </w:rPr>
      </w:pPr>
    </w:p>
    <w:p w14:paraId="2FD6FE1B">
      <w:pPr>
        <w:adjustRightInd w:val="0"/>
        <w:spacing w:line="480" w:lineRule="exact"/>
        <w:jc w:val="left"/>
        <w:textAlignment w:val="baseline"/>
        <w:rPr>
          <w:rFonts w:hint="default" w:ascii="Times New Roman" w:hAnsi="Times New Roman" w:cs="Times New Roman"/>
          <w:b/>
          <w:kern w:val="0"/>
          <w:sz w:val="24"/>
          <w:szCs w:val="24"/>
        </w:rPr>
      </w:pPr>
    </w:p>
    <w:p w14:paraId="523F78A3">
      <w:pPr>
        <w:adjustRightInd w:val="0"/>
        <w:spacing w:line="480" w:lineRule="exact"/>
        <w:jc w:val="left"/>
        <w:textAlignment w:val="baseline"/>
        <w:rPr>
          <w:rFonts w:hint="default" w:ascii="Times New Roman" w:hAnsi="Times New Roman" w:cs="Times New Roman"/>
          <w:b/>
          <w:kern w:val="0"/>
          <w:sz w:val="24"/>
          <w:szCs w:val="24"/>
        </w:rPr>
      </w:pPr>
    </w:p>
    <w:p w14:paraId="151F4B6E">
      <w:pPr>
        <w:adjustRightInd w:val="0"/>
        <w:spacing w:line="480" w:lineRule="exact"/>
        <w:jc w:val="left"/>
        <w:textAlignment w:val="baseline"/>
        <w:rPr>
          <w:rFonts w:hint="default" w:ascii="Times New Roman" w:hAnsi="Times New Roman" w:cs="Times New Roman"/>
          <w:b/>
          <w:kern w:val="0"/>
          <w:sz w:val="24"/>
          <w:szCs w:val="24"/>
        </w:rPr>
      </w:pPr>
    </w:p>
    <w:p w14:paraId="1B60981B">
      <w:pPr>
        <w:spacing w:line="360" w:lineRule="auto"/>
        <w:rPr>
          <w:rFonts w:hint="default" w:ascii="Times New Roman" w:hAnsi="Times New Roman" w:eastAsia="黑体" w:cs="Times New Roman"/>
          <w:b/>
          <w:bCs/>
          <w:sz w:val="28"/>
        </w:rPr>
      </w:pPr>
    </w:p>
    <w:p w14:paraId="157EAC15">
      <w:pPr>
        <w:spacing w:line="360" w:lineRule="auto"/>
        <w:rPr>
          <w:rFonts w:hint="default" w:ascii="Times New Roman" w:hAnsi="Times New Roman" w:eastAsia="黑体" w:cs="Times New Roman"/>
          <w:b/>
          <w:bCs/>
          <w:sz w:val="28"/>
        </w:rPr>
      </w:pPr>
      <w:r>
        <w:rPr>
          <w:rFonts w:hint="default" w:ascii="Times New Roman" w:hAnsi="Times New Roman" w:eastAsia="黑体" w:cs="Times New Roman"/>
          <w:b/>
          <w:bCs/>
          <w:sz w:val="28"/>
        </w:rPr>
        <w:t>格式7：</w:t>
      </w:r>
    </w:p>
    <w:p w14:paraId="10F69861">
      <w:pPr>
        <w:spacing w:line="360" w:lineRule="auto"/>
        <w:rPr>
          <w:rFonts w:hint="default" w:ascii="Times New Roman" w:hAnsi="Times New Roman" w:eastAsia="仿宋_GB2312" w:cs="Times New Roman"/>
          <w:sz w:val="24"/>
        </w:rPr>
      </w:pPr>
    </w:p>
    <w:p w14:paraId="69BEAF08">
      <w:pPr>
        <w:spacing w:line="360" w:lineRule="auto"/>
        <w:jc w:val="center"/>
        <w:rPr>
          <w:rFonts w:hint="default" w:ascii="Times New Roman" w:hAnsi="Times New Roman" w:eastAsia="黑体" w:cs="Times New Roman"/>
          <w:b/>
          <w:bCs/>
          <w:sz w:val="28"/>
        </w:rPr>
      </w:pPr>
      <w:r>
        <w:rPr>
          <w:rFonts w:hint="default" w:ascii="Times New Roman" w:hAnsi="Times New Roman" w:eastAsia="黑体" w:cs="Times New Roman"/>
          <w:b/>
          <w:bCs/>
          <w:sz w:val="28"/>
        </w:rPr>
        <w:t>招标文件要求的其他资格证明文件</w:t>
      </w:r>
    </w:p>
    <w:p w14:paraId="2E87BD90">
      <w:pPr>
        <w:spacing w:line="360" w:lineRule="auto"/>
        <w:jc w:val="center"/>
        <w:rPr>
          <w:rFonts w:hint="default" w:ascii="Times New Roman" w:hAnsi="Times New Roman" w:cs="Times New Roman"/>
          <w:sz w:val="24"/>
        </w:rPr>
      </w:pPr>
      <w:r>
        <w:rPr>
          <w:rFonts w:hint="default" w:ascii="Times New Roman" w:hAnsi="Times New Roman" w:cs="Times New Roman"/>
          <w:sz w:val="24"/>
        </w:rPr>
        <w:t>（如有则附）</w:t>
      </w:r>
    </w:p>
    <w:p w14:paraId="749E7236">
      <w:pPr>
        <w:spacing w:line="360" w:lineRule="auto"/>
        <w:jc w:val="center"/>
        <w:rPr>
          <w:rFonts w:hint="default" w:ascii="Times New Roman" w:hAnsi="Times New Roman" w:cs="Times New Roman"/>
          <w:sz w:val="24"/>
        </w:rPr>
      </w:pPr>
    </w:p>
    <w:p w14:paraId="5D647CFD">
      <w:pPr>
        <w:spacing w:line="360" w:lineRule="auto"/>
        <w:jc w:val="center"/>
        <w:rPr>
          <w:rFonts w:hint="default" w:ascii="Times New Roman" w:hAnsi="Times New Roman" w:cs="Times New Roman"/>
          <w:sz w:val="24"/>
        </w:rPr>
      </w:pPr>
    </w:p>
    <w:p w14:paraId="428D2848">
      <w:pPr>
        <w:spacing w:line="360" w:lineRule="auto"/>
        <w:jc w:val="center"/>
        <w:rPr>
          <w:rFonts w:hint="default" w:ascii="Times New Roman" w:hAnsi="Times New Roman" w:cs="Times New Roman"/>
          <w:sz w:val="24"/>
        </w:rPr>
      </w:pPr>
    </w:p>
    <w:p w14:paraId="711EAF8B">
      <w:pPr>
        <w:spacing w:line="360" w:lineRule="auto"/>
        <w:jc w:val="center"/>
        <w:rPr>
          <w:rFonts w:hint="default" w:ascii="Times New Roman" w:hAnsi="Times New Roman" w:cs="Times New Roman"/>
          <w:sz w:val="24"/>
        </w:rPr>
      </w:pPr>
    </w:p>
    <w:p w14:paraId="6F9A31B8">
      <w:pPr>
        <w:spacing w:line="360" w:lineRule="auto"/>
        <w:jc w:val="center"/>
        <w:rPr>
          <w:rFonts w:hint="default" w:ascii="Times New Roman" w:hAnsi="Times New Roman" w:cs="Times New Roman"/>
          <w:sz w:val="24"/>
        </w:rPr>
      </w:pPr>
    </w:p>
    <w:p w14:paraId="7B617096">
      <w:pPr>
        <w:spacing w:line="360" w:lineRule="auto"/>
        <w:rPr>
          <w:rFonts w:hint="default" w:ascii="Times New Roman" w:hAnsi="Times New Roman" w:cs="Times New Roman"/>
          <w:sz w:val="24"/>
        </w:rPr>
      </w:pPr>
    </w:p>
    <w:p w14:paraId="0D4D6C1E">
      <w:pPr>
        <w:spacing w:line="360" w:lineRule="auto"/>
        <w:jc w:val="center"/>
        <w:rPr>
          <w:rFonts w:hint="default" w:ascii="Times New Roman" w:hAnsi="Times New Roman" w:cs="Times New Roman"/>
          <w:sz w:val="24"/>
        </w:rPr>
      </w:pPr>
    </w:p>
    <w:p w14:paraId="6BDE2910">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投标人名称（盖章）：              法定代表人或授权代表签字：</w:t>
      </w:r>
    </w:p>
    <w:p w14:paraId="1F950CDA">
      <w:pPr>
        <w:spacing w:line="360" w:lineRule="auto"/>
        <w:rPr>
          <w:rFonts w:hint="default" w:ascii="Times New Roman" w:hAnsi="Times New Roman" w:cs="Times New Roman"/>
          <w:sz w:val="24"/>
        </w:rPr>
      </w:pPr>
    </w:p>
    <w:p w14:paraId="085CFA09">
      <w:pPr>
        <w:spacing w:line="360" w:lineRule="auto"/>
        <w:rPr>
          <w:rFonts w:hint="default" w:ascii="Times New Roman" w:hAnsi="Times New Roman" w:cs="Times New Roman"/>
          <w:sz w:val="24"/>
        </w:rPr>
      </w:pPr>
    </w:p>
    <w:p w14:paraId="02629C3C">
      <w:pPr>
        <w:spacing w:line="360" w:lineRule="auto"/>
        <w:rPr>
          <w:rFonts w:hint="default" w:ascii="Times New Roman" w:hAnsi="Times New Roman" w:eastAsia="黑体" w:cs="Times New Roman"/>
          <w:b/>
          <w:bCs/>
          <w:sz w:val="28"/>
        </w:rPr>
      </w:pPr>
      <w:r>
        <w:rPr>
          <w:rFonts w:hint="default" w:ascii="Times New Roman" w:hAnsi="Times New Roman" w:eastAsia="黑体" w:cs="Times New Roman"/>
          <w:b/>
          <w:bCs/>
          <w:sz w:val="28"/>
        </w:rPr>
        <w:t>格式8：</w:t>
      </w:r>
    </w:p>
    <w:p w14:paraId="0814AAA9">
      <w:pPr>
        <w:spacing w:line="360" w:lineRule="auto"/>
        <w:jc w:val="center"/>
        <w:rPr>
          <w:rFonts w:hint="default" w:ascii="Times New Roman" w:hAnsi="Times New Roman" w:eastAsia="黑体" w:cs="Times New Roman"/>
          <w:b/>
          <w:bCs/>
          <w:sz w:val="28"/>
        </w:rPr>
      </w:pPr>
      <w:r>
        <w:rPr>
          <w:rFonts w:hint="default" w:ascii="Times New Roman" w:hAnsi="Times New Roman" w:eastAsia="黑体" w:cs="Times New Roman"/>
          <w:b/>
          <w:bCs/>
          <w:sz w:val="28"/>
        </w:rPr>
        <w:t>投标人服务承诺及方案</w:t>
      </w:r>
    </w:p>
    <w:p w14:paraId="08E1C8D6">
      <w:pPr>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（格式自制）</w:t>
      </w:r>
    </w:p>
    <w:p w14:paraId="59244DAB">
      <w:pPr>
        <w:tabs>
          <w:tab w:val="left" w:pos="838"/>
        </w:tabs>
        <w:spacing w:line="360" w:lineRule="auto"/>
        <w:ind w:left="478"/>
        <w:rPr>
          <w:rFonts w:hint="default" w:ascii="Times New Roman" w:hAnsi="Times New Roman" w:cs="Times New Roman"/>
          <w:sz w:val="24"/>
        </w:rPr>
      </w:pPr>
    </w:p>
    <w:p w14:paraId="51B7D477">
      <w:pPr>
        <w:tabs>
          <w:tab w:val="left" w:pos="838"/>
        </w:tabs>
        <w:spacing w:line="360" w:lineRule="auto"/>
        <w:ind w:left="478"/>
        <w:rPr>
          <w:rFonts w:hint="default" w:ascii="Times New Roman" w:hAnsi="Times New Roman" w:cs="Times New Roman"/>
          <w:sz w:val="24"/>
        </w:rPr>
      </w:pPr>
    </w:p>
    <w:p w14:paraId="16BE4549">
      <w:pPr>
        <w:tabs>
          <w:tab w:val="left" w:pos="838"/>
        </w:tabs>
        <w:spacing w:line="360" w:lineRule="auto"/>
        <w:ind w:left="478"/>
        <w:rPr>
          <w:rFonts w:hint="default" w:ascii="Times New Roman" w:hAnsi="Times New Roman" w:cs="Times New Roman"/>
          <w:sz w:val="24"/>
        </w:rPr>
      </w:pPr>
    </w:p>
    <w:p w14:paraId="49872DB2">
      <w:pPr>
        <w:tabs>
          <w:tab w:val="left" w:pos="838"/>
        </w:tabs>
        <w:spacing w:line="360" w:lineRule="auto"/>
        <w:ind w:left="478"/>
        <w:rPr>
          <w:rFonts w:hint="default" w:ascii="Times New Roman" w:hAnsi="Times New Roman" w:cs="Times New Roman"/>
          <w:sz w:val="24"/>
        </w:rPr>
      </w:pPr>
    </w:p>
    <w:p w14:paraId="77A77C3D">
      <w:pPr>
        <w:tabs>
          <w:tab w:val="left" w:pos="838"/>
        </w:tabs>
        <w:spacing w:line="360" w:lineRule="auto"/>
        <w:ind w:left="478"/>
        <w:rPr>
          <w:rFonts w:hint="default" w:ascii="Times New Roman" w:hAnsi="Times New Roman" w:cs="Times New Roman"/>
          <w:sz w:val="24"/>
        </w:rPr>
      </w:pPr>
    </w:p>
    <w:p w14:paraId="0E562EBE">
      <w:pPr>
        <w:tabs>
          <w:tab w:val="left" w:pos="838"/>
        </w:tabs>
        <w:spacing w:line="360" w:lineRule="auto"/>
        <w:ind w:left="478"/>
        <w:rPr>
          <w:rFonts w:hint="default" w:ascii="Times New Roman" w:hAnsi="Times New Roman" w:cs="Times New Roman"/>
          <w:sz w:val="24"/>
        </w:rPr>
      </w:pPr>
    </w:p>
    <w:p w14:paraId="77693326">
      <w:pPr>
        <w:tabs>
          <w:tab w:val="left" w:pos="838"/>
        </w:tabs>
        <w:spacing w:line="360" w:lineRule="auto"/>
        <w:ind w:left="478"/>
        <w:rPr>
          <w:rFonts w:hint="default" w:ascii="Times New Roman" w:hAnsi="Times New Roman" w:cs="Times New Roman"/>
          <w:sz w:val="24"/>
        </w:rPr>
      </w:pPr>
    </w:p>
    <w:p w14:paraId="0C5A3C50">
      <w:pPr>
        <w:tabs>
          <w:tab w:val="left" w:pos="838"/>
        </w:tabs>
        <w:spacing w:line="360" w:lineRule="auto"/>
        <w:ind w:left="478"/>
        <w:jc w:val="center"/>
        <w:rPr>
          <w:rFonts w:hint="default" w:ascii="Times New Roman" w:hAnsi="Times New Roman" w:eastAsia="仿宋_GB2312" w:cs="Times New Roman"/>
          <w:sz w:val="24"/>
        </w:rPr>
      </w:pPr>
    </w:p>
    <w:p w14:paraId="06FF2D9D">
      <w:pPr>
        <w:tabs>
          <w:tab w:val="left" w:pos="838"/>
        </w:tabs>
        <w:spacing w:line="360" w:lineRule="auto"/>
        <w:ind w:left="478"/>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投标人名称（盖章）：              法定代表人或授权代表签字：</w:t>
      </w:r>
    </w:p>
    <w:p w14:paraId="130D6649">
      <w:pPr>
        <w:tabs>
          <w:tab w:val="left" w:pos="838"/>
        </w:tabs>
        <w:spacing w:line="360" w:lineRule="auto"/>
        <w:rPr>
          <w:rFonts w:hint="default" w:ascii="Times New Roman" w:hAnsi="Times New Roman" w:eastAsia="仿宋_GB2312" w:cs="Times New Roman"/>
          <w:sz w:val="24"/>
        </w:rPr>
      </w:pPr>
    </w:p>
    <w:p w14:paraId="5C659713">
      <w:pPr>
        <w:spacing w:line="360" w:lineRule="auto"/>
        <w:rPr>
          <w:rFonts w:hint="default" w:ascii="Times New Roman" w:hAnsi="Times New Roman" w:eastAsia="黑体" w:cs="Times New Roman"/>
          <w:b/>
          <w:bCs/>
          <w:sz w:val="28"/>
        </w:rPr>
      </w:pPr>
      <w:r>
        <w:rPr>
          <w:rFonts w:hint="default" w:ascii="Times New Roman" w:hAnsi="Times New Roman" w:eastAsia="黑体" w:cs="Times New Roman"/>
          <w:b/>
          <w:bCs/>
          <w:sz w:val="28"/>
        </w:rPr>
        <w:t>格式9：</w:t>
      </w:r>
    </w:p>
    <w:p w14:paraId="6C70F21F">
      <w:pPr>
        <w:spacing w:line="360" w:lineRule="auto"/>
        <w:jc w:val="center"/>
        <w:rPr>
          <w:rFonts w:hint="default" w:ascii="Times New Roman" w:hAnsi="Times New Roman" w:eastAsia="黑体" w:cs="Times New Roman"/>
          <w:b/>
          <w:bCs/>
          <w:sz w:val="28"/>
        </w:rPr>
      </w:pPr>
      <w:r>
        <w:rPr>
          <w:rFonts w:hint="default" w:ascii="Times New Roman" w:hAnsi="Times New Roman" w:eastAsia="黑体" w:cs="Times New Roman"/>
          <w:b/>
          <w:bCs/>
          <w:sz w:val="28"/>
        </w:rPr>
        <w:t>投标人认为需要加以说明的其他材料</w:t>
      </w:r>
    </w:p>
    <w:p w14:paraId="5D88D9FF">
      <w:pPr>
        <w:spacing w:line="360" w:lineRule="auto"/>
        <w:jc w:val="center"/>
        <w:rPr>
          <w:rFonts w:hint="default" w:ascii="Times New Roman" w:hAnsi="Times New Roman" w:cs="Times New Roman"/>
          <w:b/>
          <w:color w:val="000000"/>
          <w:sz w:val="28"/>
          <w:szCs w:val="28"/>
        </w:rPr>
      </w:pPr>
    </w:p>
    <w:p w14:paraId="19624436">
      <w:pPr>
        <w:spacing w:line="360" w:lineRule="auto"/>
        <w:jc w:val="center"/>
        <w:rPr>
          <w:rFonts w:hint="default" w:ascii="Times New Roman" w:hAnsi="Times New Roman" w:cs="Times New Roman"/>
          <w:b/>
          <w:color w:val="000000"/>
          <w:sz w:val="28"/>
          <w:szCs w:val="28"/>
        </w:rPr>
      </w:pPr>
    </w:p>
    <w:p w14:paraId="4DA6B0FB">
      <w:pPr>
        <w:spacing w:line="360" w:lineRule="auto"/>
        <w:jc w:val="center"/>
        <w:rPr>
          <w:rFonts w:hint="default" w:ascii="Times New Roman" w:hAnsi="Times New Roman" w:cs="Times New Roman"/>
          <w:b/>
          <w:color w:val="000000"/>
          <w:sz w:val="28"/>
          <w:szCs w:val="28"/>
        </w:rPr>
      </w:pPr>
    </w:p>
    <w:p w14:paraId="2C98C1E1">
      <w:pPr>
        <w:spacing w:line="360" w:lineRule="auto"/>
        <w:jc w:val="center"/>
        <w:rPr>
          <w:rFonts w:hint="default" w:ascii="Times New Roman" w:hAnsi="Times New Roman" w:cs="Times New Roman"/>
          <w:b/>
          <w:color w:val="000000"/>
          <w:sz w:val="28"/>
          <w:szCs w:val="28"/>
        </w:rPr>
      </w:pPr>
    </w:p>
    <w:p w14:paraId="702A6E35">
      <w:pPr>
        <w:spacing w:line="360" w:lineRule="auto"/>
        <w:jc w:val="center"/>
        <w:rPr>
          <w:rFonts w:hint="default" w:ascii="Times New Roman" w:hAnsi="Times New Roman" w:cs="Times New Roman"/>
          <w:b/>
          <w:color w:val="000000"/>
          <w:sz w:val="28"/>
          <w:szCs w:val="28"/>
        </w:rPr>
      </w:pPr>
    </w:p>
    <w:p w14:paraId="71D76E71">
      <w:pPr>
        <w:spacing w:line="360" w:lineRule="auto"/>
        <w:jc w:val="center"/>
        <w:rPr>
          <w:rFonts w:hint="default" w:ascii="Times New Roman" w:hAnsi="Times New Roman" w:cs="Times New Roman"/>
          <w:b/>
          <w:color w:val="000000"/>
          <w:sz w:val="28"/>
          <w:szCs w:val="28"/>
        </w:rPr>
      </w:pPr>
    </w:p>
    <w:p w14:paraId="36B4C148">
      <w:pPr>
        <w:spacing w:line="360" w:lineRule="auto"/>
        <w:jc w:val="center"/>
        <w:rPr>
          <w:rFonts w:hint="default" w:ascii="Times New Roman" w:hAnsi="Times New Roman" w:cs="Times New Roman"/>
          <w:b/>
          <w:color w:val="000000"/>
          <w:sz w:val="28"/>
          <w:szCs w:val="28"/>
        </w:rPr>
      </w:pPr>
    </w:p>
    <w:p w14:paraId="1498B495">
      <w:pPr>
        <w:spacing w:line="360" w:lineRule="auto"/>
        <w:jc w:val="center"/>
        <w:rPr>
          <w:rFonts w:hint="default" w:ascii="Times New Roman" w:hAnsi="Times New Roman" w:cs="Times New Roman"/>
          <w:b/>
          <w:color w:val="000000"/>
          <w:sz w:val="28"/>
          <w:szCs w:val="28"/>
        </w:rPr>
      </w:pPr>
    </w:p>
    <w:p w14:paraId="42403303">
      <w:pPr>
        <w:spacing w:line="360" w:lineRule="auto"/>
        <w:rPr>
          <w:rFonts w:hint="default" w:ascii="Times New Roman" w:hAnsi="Times New Roman" w:cs="Times New Roman"/>
          <w:b/>
          <w:color w:val="000000"/>
          <w:sz w:val="28"/>
          <w:szCs w:val="28"/>
        </w:rPr>
      </w:pPr>
    </w:p>
    <w:p w14:paraId="6D450DF7">
      <w:pPr>
        <w:spacing w:line="360" w:lineRule="auto"/>
        <w:jc w:val="center"/>
        <w:rPr>
          <w:rFonts w:hint="default" w:ascii="Times New Roman" w:hAnsi="Times New Roman" w:cs="Times New Roman"/>
          <w:b/>
          <w:color w:val="000000"/>
          <w:sz w:val="28"/>
          <w:szCs w:val="28"/>
        </w:rPr>
      </w:pPr>
    </w:p>
    <w:p w14:paraId="068BF9EA">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投标人名称（盖章）：              法定代表人或授权代表签字：</w:t>
      </w:r>
    </w:p>
    <w:p w14:paraId="5568BE3C">
      <w:pPr>
        <w:spacing w:line="360" w:lineRule="auto"/>
        <w:jc w:val="center"/>
        <w:rPr>
          <w:rFonts w:hint="default" w:ascii="Times New Roman" w:hAnsi="Times New Roman" w:eastAsia="仿宋_GB2312" w:cs="Times New Roman"/>
          <w:sz w:val="24"/>
        </w:rPr>
      </w:pPr>
    </w:p>
    <w:p w14:paraId="741CD804">
      <w:pPr>
        <w:spacing w:line="360" w:lineRule="auto"/>
        <w:jc w:val="center"/>
        <w:rPr>
          <w:rFonts w:hint="default" w:ascii="Times New Roman" w:hAnsi="Times New Roman" w:eastAsia="仿宋_GB2312" w:cs="Times New Roman"/>
          <w:sz w:val="24"/>
        </w:rPr>
      </w:pPr>
    </w:p>
    <w:p w14:paraId="2E1AAD96">
      <w:pPr>
        <w:spacing w:line="360" w:lineRule="auto"/>
        <w:jc w:val="center"/>
        <w:rPr>
          <w:rFonts w:hint="default" w:ascii="Times New Roman" w:hAnsi="Times New Roman" w:eastAsia="仿宋_GB2312" w:cs="Times New Roman"/>
          <w:sz w:val="24"/>
        </w:rPr>
      </w:pPr>
    </w:p>
    <w:p w14:paraId="4F7F462D">
      <w:pPr>
        <w:spacing w:line="360" w:lineRule="auto"/>
        <w:jc w:val="center"/>
        <w:rPr>
          <w:rFonts w:hint="default" w:ascii="Times New Roman" w:hAnsi="Times New Roman" w:eastAsia="仿宋_GB2312" w:cs="Times New Roman"/>
          <w:sz w:val="24"/>
        </w:rPr>
      </w:pPr>
    </w:p>
    <w:p w14:paraId="6B725127">
      <w:pPr>
        <w:spacing w:line="360" w:lineRule="auto"/>
        <w:jc w:val="center"/>
        <w:rPr>
          <w:rFonts w:hint="default" w:ascii="Times New Roman" w:hAnsi="Times New Roman" w:eastAsia="仿宋_GB2312" w:cs="Times New Roman"/>
          <w:sz w:val="24"/>
        </w:rPr>
      </w:pPr>
    </w:p>
    <w:p w14:paraId="1E2AFD22">
      <w:pPr>
        <w:adjustRightInd w:val="0"/>
        <w:spacing w:line="480" w:lineRule="exact"/>
        <w:jc w:val="left"/>
        <w:textAlignment w:val="baseline"/>
        <w:rPr>
          <w:rFonts w:hint="default" w:ascii="Times New Roman" w:hAnsi="Times New Roman" w:cs="Times New Roman"/>
          <w:b/>
          <w:kern w:val="0"/>
          <w:sz w:val="24"/>
          <w:szCs w:val="24"/>
        </w:rPr>
      </w:pPr>
    </w:p>
    <w:p w14:paraId="5453C0F1">
      <w:pPr>
        <w:pStyle w:val="11"/>
        <w:spacing w:line="360" w:lineRule="auto"/>
        <w:rPr>
          <w:rFonts w:hint="default" w:ascii="Times New Roman" w:hAnsi="Times New Roman" w:eastAsia="黑体" w:cs="Times New Roman"/>
          <w:b/>
          <w:bCs/>
          <w:sz w:val="36"/>
          <w:szCs w:val="36"/>
        </w:rPr>
      </w:pPr>
    </w:p>
    <w:p w14:paraId="200636AA">
      <w:pPr>
        <w:pStyle w:val="11"/>
        <w:spacing w:line="360" w:lineRule="auto"/>
        <w:rPr>
          <w:rFonts w:hint="default" w:ascii="Times New Roman" w:hAnsi="Times New Roman" w:eastAsia="黑体" w:cs="Times New Roman"/>
          <w:b/>
          <w:bCs/>
          <w:sz w:val="36"/>
          <w:szCs w:val="36"/>
        </w:rPr>
      </w:pPr>
    </w:p>
    <w:p w14:paraId="22EB53F6">
      <w:pPr>
        <w:pStyle w:val="11"/>
        <w:spacing w:line="360" w:lineRule="auto"/>
        <w:rPr>
          <w:rFonts w:hint="default" w:ascii="Times New Roman" w:hAnsi="Times New Roman" w:eastAsia="黑体" w:cs="Times New Roman"/>
          <w:b/>
          <w:bCs/>
          <w:sz w:val="36"/>
          <w:szCs w:val="36"/>
        </w:rPr>
      </w:pPr>
    </w:p>
    <w:p w14:paraId="0E0A18B8">
      <w:pPr>
        <w:adjustRightInd w:val="0"/>
        <w:spacing w:line="480" w:lineRule="exact"/>
        <w:jc w:val="left"/>
        <w:textAlignment w:val="baseline"/>
        <w:rPr>
          <w:rFonts w:hint="default" w:ascii="Times New Roman" w:hAnsi="Times New Roman" w:cs="Times New Roman"/>
          <w:b/>
          <w:kern w:val="0"/>
          <w:sz w:val="24"/>
          <w:szCs w:val="24"/>
        </w:rPr>
      </w:pPr>
    </w:p>
    <w:p w14:paraId="1E9261AB">
      <w:pPr>
        <w:pageBreakBefore w:val="0"/>
        <w:widowControl w:val="0"/>
        <w:numPr>
          <w:ilvl w:val="0"/>
          <w:numId w:val="0"/>
        </w:numPr>
        <w:kinsoku/>
        <w:wordWrap/>
        <w:overflowPunct/>
        <w:topLinePunct w:val="0"/>
        <w:autoSpaceDE/>
        <w:autoSpaceDN/>
        <w:bidi w:val="0"/>
        <w:snapToGrid/>
        <w:spacing w:line="360" w:lineRule="auto"/>
        <w:rPr>
          <w:rFonts w:hint="default" w:cs="Times New Roman"/>
          <w:color w:val="000000"/>
          <w:sz w:val="28"/>
          <w:szCs w:val="28"/>
          <w:lang w:val="en-US" w:eastAsia="zh-CN"/>
        </w:rPr>
      </w:pPr>
    </w:p>
    <w:sectPr>
      <w:footerReference r:id="rId16" w:type="first"/>
      <w:footerReference r:id="rId15" w:type="default"/>
      <w:pgSz w:w="11906" w:h="16838"/>
      <w:pgMar w:top="1701" w:right="1418" w:bottom="1134" w:left="141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20085">
    <w:pPr>
      <w:pStyle w:val="14"/>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ACDDD">
                          <w:pPr>
                            <w:pStyle w:val="14"/>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90ACDDD">
                    <w:pPr>
                      <w:pStyle w:val="14"/>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0F1B">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4383C">
                          <w:pPr>
                            <w:pStyle w:val="1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14:paraId="3F14383C">
                    <w:pPr>
                      <w:pStyle w:val="1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8B182">
    <w:pPr>
      <w:pStyle w:val="14"/>
      <w:framePr w:wrap="around" w:vAnchor="text" w:hAnchor="margin" w:xAlign="center" w:y="1"/>
      <w:rPr>
        <w:rStyle w:val="26"/>
      </w:rPr>
    </w:pPr>
    <w:r>
      <w:fldChar w:fldCharType="begin"/>
    </w:r>
    <w:r>
      <w:rPr>
        <w:rStyle w:val="26"/>
      </w:rPr>
      <w:instrText xml:space="preserve">PAGE  </w:instrText>
    </w:r>
    <w:r>
      <w:fldChar w:fldCharType="end"/>
    </w:r>
  </w:p>
  <w:p w14:paraId="6E166B29">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21C57">
    <w:pPr>
      <w:pStyle w:val="14"/>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AD441">
                          <w:pPr>
                            <w:pStyle w:val="14"/>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74AD441">
                    <w:pPr>
                      <w:pStyle w:val="14"/>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E6844">
    <w:pPr>
      <w:pStyle w:val="14"/>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06BBF">
                          <w:pPr>
                            <w:pStyle w:val="14"/>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5906BBF">
                    <w:pPr>
                      <w:pStyle w:val="14"/>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720CF">
    <w:pPr>
      <w:pStyle w:val="14"/>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14ED8">
                          <w:pPr>
                            <w:pStyle w:val="14"/>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D014ED8">
                    <w:pPr>
                      <w:pStyle w:val="14"/>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C72CA">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18AE3">
                          <w:pPr>
                            <w:pStyle w:val="14"/>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14:paraId="16E18AE3">
                    <w:pPr>
                      <w:pStyle w:val="14"/>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B658E">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8FE2E2">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B8FE2E2">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6D7F3">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DEEEC">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F6DEEEC">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FE31D">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FBA47">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701FBA47">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C8DE7">
    <w:pPr>
      <w:pStyle w:val="15"/>
      <w:jc w:val="both"/>
      <w:rPr>
        <w:rFonts w:ascii="楷体_GB2312" w:eastAsia="楷体_GB2312"/>
        <w:sz w:val="28"/>
        <w:szCs w:val="28"/>
      </w:rPr>
    </w:pPr>
    <w:r>
      <w:drawing>
        <wp:anchor distT="0" distB="0" distL="114300" distR="114300" simplePos="0" relativeHeight="251666432"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招标文件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CB816">
    <w:pPr>
      <w:pStyle w:val="15"/>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6452D">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7C31A">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25A2F"/>
    <w:multiLevelType w:val="singleLevel"/>
    <w:tmpl w:val="DB725A2F"/>
    <w:lvl w:ilvl="0" w:tentative="0">
      <w:start w:val="5"/>
      <w:numFmt w:val="chineseCounting"/>
      <w:suff w:val="nothing"/>
      <w:lvlText w:val="%1、"/>
      <w:lvlJc w:val="left"/>
      <w:rPr>
        <w:rFonts w:hint="eastAsia"/>
      </w:rPr>
    </w:lvl>
  </w:abstractNum>
  <w:abstractNum w:abstractNumId="1">
    <w:nsid w:val="16BDDFEE"/>
    <w:multiLevelType w:val="singleLevel"/>
    <w:tmpl w:val="16BDDFEE"/>
    <w:lvl w:ilvl="0" w:tentative="0">
      <w:start w:val="3"/>
      <w:numFmt w:val="decimal"/>
      <w:suff w:val="space"/>
      <w:lvlText w:val="%1."/>
      <w:lvlJc w:val="left"/>
    </w:lvl>
  </w:abstractNum>
  <w:abstractNum w:abstractNumId="2">
    <w:nsid w:val="17F60244"/>
    <w:multiLevelType w:val="singleLevel"/>
    <w:tmpl w:val="17F60244"/>
    <w:lvl w:ilvl="0" w:tentative="0">
      <w:start w:val="2"/>
      <w:numFmt w:val="decimal"/>
      <w:suff w:val="nothing"/>
      <w:lvlText w:val="（%1）"/>
      <w:lvlJc w:val="left"/>
    </w:lvl>
  </w:abstractNum>
  <w:abstractNum w:abstractNumId="3">
    <w:nsid w:val="1BF456D1"/>
    <w:multiLevelType w:val="singleLevel"/>
    <w:tmpl w:val="1BF456D1"/>
    <w:lvl w:ilvl="0" w:tentative="0">
      <w:start w:val="4"/>
      <w:numFmt w:val="chineseCounting"/>
      <w:suff w:val="nothing"/>
      <w:lvlText w:val="%1、"/>
      <w:lvlJc w:val="left"/>
      <w:rPr>
        <w:rFonts w:hint="eastAsia"/>
      </w:rPr>
    </w:lvl>
  </w:abstractNum>
  <w:abstractNum w:abstractNumId="4">
    <w:nsid w:val="66F5B7E2"/>
    <w:multiLevelType w:val="singleLevel"/>
    <w:tmpl w:val="66F5B7E2"/>
    <w:lvl w:ilvl="0" w:tentative="0">
      <w:start w:val="3"/>
      <w:numFmt w:val="decimal"/>
      <w:lvlText w:val="%1."/>
      <w:lvlJc w:val="left"/>
      <w:pPr>
        <w:tabs>
          <w:tab w:val="left" w:pos="312"/>
        </w:tabs>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Y2Q0Mjc4M2QzM2U5MGQ1ZTQzYzQ1MjVjOGI4ZTAifQ=="/>
  </w:docVars>
  <w:rsids>
    <w:rsidRoot w:val="00172A27"/>
    <w:rsid w:val="0000023A"/>
    <w:rsid w:val="00000D8A"/>
    <w:rsid w:val="0000179B"/>
    <w:rsid w:val="00002207"/>
    <w:rsid w:val="0000309B"/>
    <w:rsid w:val="0000340B"/>
    <w:rsid w:val="000035F7"/>
    <w:rsid w:val="00003EA6"/>
    <w:rsid w:val="000048DB"/>
    <w:rsid w:val="000056AD"/>
    <w:rsid w:val="00006391"/>
    <w:rsid w:val="000066B1"/>
    <w:rsid w:val="00007938"/>
    <w:rsid w:val="000109D5"/>
    <w:rsid w:val="00010C85"/>
    <w:rsid w:val="000121F4"/>
    <w:rsid w:val="000126A7"/>
    <w:rsid w:val="00013B94"/>
    <w:rsid w:val="00013CCE"/>
    <w:rsid w:val="00013EAD"/>
    <w:rsid w:val="000140D2"/>
    <w:rsid w:val="00015473"/>
    <w:rsid w:val="000158E5"/>
    <w:rsid w:val="00016CB2"/>
    <w:rsid w:val="000172A9"/>
    <w:rsid w:val="000176E1"/>
    <w:rsid w:val="0002035A"/>
    <w:rsid w:val="000203CA"/>
    <w:rsid w:val="00022BFC"/>
    <w:rsid w:val="000235F1"/>
    <w:rsid w:val="0002407D"/>
    <w:rsid w:val="0002684A"/>
    <w:rsid w:val="00027A64"/>
    <w:rsid w:val="00030120"/>
    <w:rsid w:val="000305C9"/>
    <w:rsid w:val="00031202"/>
    <w:rsid w:val="00031718"/>
    <w:rsid w:val="00031D49"/>
    <w:rsid w:val="0003264D"/>
    <w:rsid w:val="00033243"/>
    <w:rsid w:val="0003463C"/>
    <w:rsid w:val="00034F4C"/>
    <w:rsid w:val="00035188"/>
    <w:rsid w:val="00035223"/>
    <w:rsid w:val="00035689"/>
    <w:rsid w:val="00035A30"/>
    <w:rsid w:val="00035E1B"/>
    <w:rsid w:val="00036299"/>
    <w:rsid w:val="000368DB"/>
    <w:rsid w:val="00036978"/>
    <w:rsid w:val="00036C95"/>
    <w:rsid w:val="00036E93"/>
    <w:rsid w:val="000370BC"/>
    <w:rsid w:val="0003726D"/>
    <w:rsid w:val="00042463"/>
    <w:rsid w:val="000433A7"/>
    <w:rsid w:val="00043FE0"/>
    <w:rsid w:val="00044235"/>
    <w:rsid w:val="00046197"/>
    <w:rsid w:val="0004713F"/>
    <w:rsid w:val="00050A47"/>
    <w:rsid w:val="00050FAE"/>
    <w:rsid w:val="00051C07"/>
    <w:rsid w:val="0005230D"/>
    <w:rsid w:val="00052373"/>
    <w:rsid w:val="0005298D"/>
    <w:rsid w:val="00053A3B"/>
    <w:rsid w:val="00054226"/>
    <w:rsid w:val="000547D0"/>
    <w:rsid w:val="000551E5"/>
    <w:rsid w:val="00056024"/>
    <w:rsid w:val="000602B2"/>
    <w:rsid w:val="000603E0"/>
    <w:rsid w:val="0006147C"/>
    <w:rsid w:val="0006230D"/>
    <w:rsid w:val="000629E2"/>
    <w:rsid w:val="00062C50"/>
    <w:rsid w:val="00062D25"/>
    <w:rsid w:val="00063363"/>
    <w:rsid w:val="00063CA3"/>
    <w:rsid w:val="00064E83"/>
    <w:rsid w:val="000650F7"/>
    <w:rsid w:val="00066470"/>
    <w:rsid w:val="00066685"/>
    <w:rsid w:val="00067C49"/>
    <w:rsid w:val="000702C7"/>
    <w:rsid w:val="0007042D"/>
    <w:rsid w:val="000711E0"/>
    <w:rsid w:val="000711E8"/>
    <w:rsid w:val="000713FA"/>
    <w:rsid w:val="00071B86"/>
    <w:rsid w:val="00072B98"/>
    <w:rsid w:val="000737D5"/>
    <w:rsid w:val="00073F28"/>
    <w:rsid w:val="00074924"/>
    <w:rsid w:val="000758F4"/>
    <w:rsid w:val="00075EE4"/>
    <w:rsid w:val="00076460"/>
    <w:rsid w:val="000769C0"/>
    <w:rsid w:val="0008021F"/>
    <w:rsid w:val="0008030B"/>
    <w:rsid w:val="0008074A"/>
    <w:rsid w:val="00080FDE"/>
    <w:rsid w:val="00080FEA"/>
    <w:rsid w:val="00081392"/>
    <w:rsid w:val="000824FE"/>
    <w:rsid w:val="000825CD"/>
    <w:rsid w:val="00082C65"/>
    <w:rsid w:val="00082E41"/>
    <w:rsid w:val="00083710"/>
    <w:rsid w:val="00083C90"/>
    <w:rsid w:val="00083F30"/>
    <w:rsid w:val="00084236"/>
    <w:rsid w:val="0008426E"/>
    <w:rsid w:val="000850E9"/>
    <w:rsid w:val="000859E7"/>
    <w:rsid w:val="00085F92"/>
    <w:rsid w:val="00086313"/>
    <w:rsid w:val="00086CF7"/>
    <w:rsid w:val="00087562"/>
    <w:rsid w:val="00087DB2"/>
    <w:rsid w:val="000903E0"/>
    <w:rsid w:val="0009085D"/>
    <w:rsid w:val="00090E33"/>
    <w:rsid w:val="000915B5"/>
    <w:rsid w:val="000924E1"/>
    <w:rsid w:val="00092ABD"/>
    <w:rsid w:val="00093597"/>
    <w:rsid w:val="00093BE6"/>
    <w:rsid w:val="00093F23"/>
    <w:rsid w:val="000940E3"/>
    <w:rsid w:val="000950DD"/>
    <w:rsid w:val="00095825"/>
    <w:rsid w:val="00096A42"/>
    <w:rsid w:val="000977D2"/>
    <w:rsid w:val="000A1C07"/>
    <w:rsid w:val="000A224B"/>
    <w:rsid w:val="000A23F5"/>
    <w:rsid w:val="000A2765"/>
    <w:rsid w:val="000A3F5B"/>
    <w:rsid w:val="000A424B"/>
    <w:rsid w:val="000A5072"/>
    <w:rsid w:val="000A70C0"/>
    <w:rsid w:val="000A76FF"/>
    <w:rsid w:val="000A79E8"/>
    <w:rsid w:val="000B005C"/>
    <w:rsid w:val="000B06EC"/>
    <w:rsid w:val="000B0F87"/>
    <w:rsid w:val="000B1727"/>
    <w:rsid w:val="000B1DF7"/>
    <w:rsid w:val="000B2779"/>
    <w:rsid w:val="000B47AD"/>
    <w:rsid w:val="000B517B"/>
    <w:rsid w:val="000B6146"/>
    <w:rsid w:val="000B6DD8"/>
    <w:rsid w:val="000C0825"/>
    <w:rsid w:val="000C0D21"/>
    <w:rsid w:val="000C17A9"/>
    <w:rsid w:val="000C25B8"/>
    <w:rsid w:val="000C3ED3"/>
    <w:rsid w:val="000C482E"/>
    <w:rsid w:val="000C6390"/>
    <w:rsid w:val="000C6B8A"/>
    <w:rsid w:val="000C7955"/>
    <w:rsid w:val="000C79E7"/>
    <w:rsid w:val="000C7F44"/>
    <w:rsid w:val="000C7F80"/>
    <w:rsid w:val="000D0155"/>
    <w:rsid w:val="000D0D2C"/>
    <w:rsid w:val="000D14A9"/>
    <w:rsid w:val="000D2F21"/>
    <w:rsid w:val="000D486A"/>
    <w:rsid w:val="000D486E"/>
    <w:rsid w:val="000D4D7C"/>
    <w:rsid w:val="000D4D91"/>
    <w:rsid w:val="000D4EA2"/>
    <w:rsid w:val="000D55C4"/>
    <w:rsid w:val="000D5E0D"/>
    <w:rsid w:val="000D6D59"/>
    <w:rsid w:val="000D6F72"/>
    <w:rsid w:val="000D7392"/>
    <w:rsid w:val="000D7A5B"/>
    <w:rsid w:val="000E0480"/>
    <w:rsid w:val="000E0698"/>
    <w:rsid w:val="000E0D71"/>
    <w:rsid w:val="000E2607"/>
    <w:rsid w:val="000E2B96"/>
    <w:rsid w:val="000E301C"/>
    <w:rsid w:val="000E31DA"/>
    <w:rsid w:val="000E3266"/>
    <w:rsid w:val="000E3A8A"/>
    <w:rsid w:val="000E406C"/>
    <w:rsid w:val="000E444B"/>
    <w:rsid w:val="000E44AB"/>
    <w:rsid w:val="000E5A9F"/>
    <w:rsid w:val="000E74ED"/>
    <w:rsid w:val="000E77E2"/>
    <w:rsid w:val="000E7CD2"/>
    <w:rsid w:val="000F02A3"/>
    <w:rsid w:val="000F06E3"/>
    <w:rsid w:val="000F1557"/>
    <w:rsid w:val="000F1864"/>
    <w:rsid w:val="000F259B"/>
    <w:rsid w:val="000F379E"/>
    <w:rsid w:val="000F42DF"/>
    <w:rsid w:val="000F456F"/>
    <w:rsid w:val="000F460C"/>
    <w:rsid w:val="000F47D9"/>
    <w:rsid w:val="000F4AE1"/>
    <w:rsid w:val="000F4FEF"/>
    <w:rsid w:val="000F513A"/>
    <w:rsid w:val="000F5919"/>
    <w:rsid w:val="000F5B40"/>
    <w:rsid w:val="000F7555"/>
    <w:rsid w:val="001005DF"/>
    <w:rsid w:val="00100B27"/>
    <w:rsid w:val="00102526"/>
    <w:rsid w:val="0010264B"/>
    <w:rsid w:val="00102A52"/>
    <w:rsid w:val="001043B1"/>
    <w:rsid w:val="00104A1E"/>
    <w:rsid w:val="00104B25"/>
    <w:rsid w:val="001057C3"/>
    <w:rsid w:val="00105D37"/>
    <w:rsid w:val="00107537"/>
    <w:rsid w:val="00107C0E"/>
    <w:rsid w:val="001112B1"/>
    <w:rsid w:val="0011183F"/>
    <w:rsid w:val="00112A18"/>
    <w:rsid w:val="00112F08"/>
    <w:rsid w:val="0011354F"/>
    <w:rsid w:val="00114457"/>
    <w:rsid w:val="00114A6A"/>
    <w:rsid w:val="00114E84"/>
    <w:rsid w:val="0011558A"/>
    <w:rsid w:val="001160D8"/>
    <w:rsid w:val="00120F1C"/>
    <w:rsid w:val="001228DF"/>
    <w:rsid w:val="001228FF"/>
    <w:rsid w:val="00123437"/>
    <w:rsid w:val="00123626"/>
    <w:rsid w:val="00123E58"/>
    <w:rsid w:val="00123EBD"/>
    <w:rsid w:val="00124EB2"/>
    <w:rsid w:val="001258FA"/>
    <w:rsid w:val="001263DC"/>
    <w:rsid w:val="0012648F"/>
    <w:rsid w:val="0012656C"/>
    <w:rsid w:val="0012708D"/>
    <w:rsid w:val="00127270"/>
    <w:rsid w:val="001275BA"/>
    <w:rsid w:val="001302DE"/>
    <w:rsid w:val="0013033C"/>
    <w:rsid w:val="001306E4"/>
    <w:rsid w:val="00131E0F"/>
    <w:rsid w:val="001320EC"/>
    <w:rsid w:val="001328C8"/>
    <w:rsid w:val="00133BAB"/>
    <w:rsid w:val="0013423B"/>
    <w:rsid w:val="00134F74"/>
    <w:rsid w:val="001352AC"/>
    <w:rsid w:val="0013625A"/>
    <w:rsid w:val="00136356"/>
    <w:rsid w:val="001367A6"/>
    <w:rsid w:val="0013681A"/>
    <w:rsid w:val="001369FF"/>
    <w:rsid w:val="00137596"/>
    <w:rsid w:val="0014056C"/>
    <w:rsid w:val="0014074B"/>
    <w:rsid w:val="001409A8"/>
    <w:rsid w:val="0014122C"/>
    <w:rsid w:val="00142434"/>
    <w:rsid w:val="00142B8C"/>
    <w:rsid w:val="001450B9"/>
    <w:rsid w:val="00146A76"/>
    <w:rsid w:val="001471B2"/>
    <w:rsid w:val="001471D4"/>
    <w:rsid w:val="0015024C"/>
    <w:rsid w:val="00152113"/>
    <w:rsid w:val="00152E22"/>
    <w:rsid w:val="0015365C"/>
    <w:rsid w:val="0015400F"/>
    <w:rsid w:val="00154D0D"/>
    <w:rsid w:val="00156A1E"/>
    <w:rsid w:val="00157933"/>
    <w:rsid w:val="00157A60"/>
    <w:rsid w:val="00157F55"/>
    <w:rsid w:val="001608A1"/>
    <w:rsid w:val="00160CA8"/>
    <w:rsid w:val="00160CB4"/>
    <w:rsid w:val="00161267"/>
    <w:rsid w:val="00161362"/>
    <w:rsid w:val="00161531"/>
    <w:rsid w:val="00161CFF"/>
    <w:rsid w:val="00161D40"/>
    <w:rsid w:val="00161DA3"/>
    <w:rsid w:val="00162435"/>
    <w:rsid w:val="001637D7"/>
    <w:rsid w:val="001640F8"/>
    <w:rsid w:val="0016432A"/>
    <w:rsid w:val="00164641"/>
    <w:rsid w:val="001648E0"/>
    <w:rsid w:val="00164ED6"/>
    <w:rsid w:val="001652C8"/>
    <w:rsid w:val="001656BB"/>
    <w:rsid w:val="00166452"/>
    <w:rsid w:val="001708B6"/>
    <w:rsid w:val="00171559"/>
    <w:rsid w:val="00171985"/>
    <w:rsid w:val="00172ADC"/>
    <w:rsid w:val="00177487"/>
    <w:rsid w:val="001778BA"/>
    <w:rsid w:val="00177CEC"/>
    <w:rsid w:val="001801B1"/>
    <w:rsid w:val="00180DE7"/>
    <w:rsid w:val="0018208D"/>
    <w:rsid w:val="001844C7"/>
    <w:rsid w:val="00184A4E"/>
    <w:rsid w:val="001851E0"/>
    <w:rsid w:val="001853C2"/>
    <w:rsid w:val="00185E40"/>
    <w:rsid w:val="00185E90"/>
    <w:rsid w:val="00185FEE"/>
    <w:rsid w:val="00187848"/>
    <w:rsid w:val="00187F43"/>
    <w:rsid w:val="0019057F"/>
    <w:rsid w:val="001917A0"/>
    <w:rsid w:val="00191F3F"/>
    <w:rsid w:val="00193497"/>
    <w:rsid w:val="0019365A"/>
    <w:rsid w:val="001953D9"/>
    <w:rsid w:val="00196915"/>
    <w:rsid w:val="00197DDB"/>
    <w:rsid w:val="001A0476"/>
    <w:rsid w:val="001A0538"/>
    <w:rsid w:val="001A3503"/>
    <w:rsid w:val="001A3DE7"/>
    <w:rsid w:val="001A5107"/>
    <w:rsid w:val="001A5DBA"/>
    <w:rsid w:val="001A6A46"/>
    <w:rsid w:val="001A703C"/>
    <w:rsid w:val="001A70BD"/>
    <w:rsid w:val="001A7F57"/>
    <w:rsid w:val="001B00E7"/>
    <w:rsid w:val="001B1B87"/>
    <w:rsid w:val="001B2EE1"/>
    <w:rsid w:val="001B3335"/>
    <w:rsid w:val="001B6A93"/>
    <w:rsid w:val="001C0DAC"/>
    <w:rsid w:val="001C109C"/>
    <w:rsid w:val="001C1F20"/>
    <w:rsid w:val="001C234A"/>
    <w:rsid w:val="001C394F"/>
    <w:rsid w:val="001C4A9E"/>
    <w:rsid w:val="001C70F9"/>
    <w:rsid w:val="001C7893"/>
    <w:rsid w:val="001C7D91"/>
    <w:rsid w:val="001D065F"/>
    <w:rsid w:val="001D06C5"/>
    <w:rsid w:val="001D09BD"/>
    <w:rsid w:val="001D1DF0"/>
    <w:rsid w:val="001D2210"/>
    <w:rsid w:val="001D3840"/>
    <w:rsid w:val="001D3E3C"/>
    <w:rsid w:val="001D4564"/>
    <w:rsid w:val="001D5539"/>
    <w:rsid w:val="001D6A5D"/>
    <w:rsid w:val="001D71CD"/>
    <w:rsid w:val="001D72D9"/>
    <w:rsid w:val="001E11A0"/>
    <w:rsid w:val="001E1591"/>
    <w:rsid w:val="001E174C"/>
    <w:rsid w:val="001E1FE5"/>
    <w:rsid w:val="001E2AFF"/>
    <w:rsid w:val="001E345D"/>
    <w:rsid w:val="001E39F6"/>
    <w:rsid w:val="001E3CE0"/>
    <w:rsid w:val="001E4164"/>
    <w:rsid w:val="001E4691"/>
    <w:rsid w:val="001E4732"/>
    <w:rsid w:val="001E516F"/>
    <w:rsid w:val="001E5288"/>
    <w:rsid w:val="001E6646"/>
    <w:rsid w:val="001E70F0"/>
    <w:rsid w:val="001F0144"/>
    <w:rsid w:val="001F039E"/>
    <w:rsid w:val="001F03C3"/>
    <w:rsid w:val="001F0E74"/>
    <w:rsid w:val="001F11D2"/>
    <w:rsid w:val="001F139E"/>
    <w:rsid w:val="001F245F"/>
    <w:rsid w:val="001F25F8"/>
    <w:rsid w:val="001F2BB0"/>
    <w:rsid w:val="001F337F"/>
    <w:rsid w:val="001F3575"/>
    <w:rsid w:val="001F3A41"/>
    <w:rsid w:val="001F46E7"/>
    <w:rsid w:val="001F6864"/>
    <w:rsid w:val="001F6C83"/>
    <w:rsid w:val="001F7DFE"/>
    <w:rsid w:val="0020091A"/>
    <w:rsid w:val="002013A3"/>
    <w:rsid w:val="0020169E"/>
    <w:rsid w:val="00203CF7"/>
    <w:rsid w:val="00203E0E"/>
    <w:rsid w:val="002047D2"/>
    <w:rsid w:val="002049D9"/>
    <w:rsid w:val="00205850"/>
    <w:rsid w:val="002058C7"/>
    <w:rsid w:val="0020679E"/>
    <w:rsid w:val="002071C3"/>
    <w:rsid w:val="002106C9"/>
    <w:rsid w:val="00211DB2"/>
    <w:rsid w:val="00211EEF"/>
    <w:rsid w:val="0021316A"/>
    <w:rsid w:val="00216839"/>
    <w:rsid w:val="00216AA3"/>
    <w:rsid w:val="0021730F"/>
    <w:rsid w:val="00217CE3"/>
    <w:rsid w:val="00217F9F"/>
    <w:rsid w:val="002217E5"/>
    <w:rsid w:val="00221AB7"/>
    <w:rsid w:val="002230A3"/>
    <w:rsid w:val="00223BB6"/>
    <w:rsid w:val="00223D75"/>
    <w:rsid w:val="00224E12"/>
    <w:rsid w:val="002266A7"/>
    <w:rsid w:val="0022670E"/>
    <w:rsid w:val="002272FC"/>
    <w:rsid w:val="00227E8F"/>
    <w:rsid w:val="002332B2"/>
    <w:rsid w:val="002332EF"/>
    <w:rsid w:val="00233830"/>
    <w:rsid w:val="00234927"/>
    <w:rsid w:val="00234ABD"/>
    <w:rsid w:val="00234FBE"/>
    <w:rsid w:val="00234FC1"/>
    <w:rsid w:val="00235499"/>
    <w:rsid w:val="00236056"/>
    <w:rsid w:val="0023657F"/>
    <w:rsid w:val="00236F49"/>
    <w:rsid w:val="00237107"/>
    <w:rsid w:val="00237B23"/>
    <w:rsid w:val="00237E16"/>
    <w:rsid w:val="002401A4"/>
    <w:rsid w:val="00240742"/>
    <w:rsid w:val="00240890"/>
    <w:rsid w:val="0024103C"/>
    <w:rsid w:val="00241326"/>
    <w:rsid w:val="00241470"/>
    <w:rsid w:val="002418C4"/>
    <w:rsid w:val="0024334D"/>
    <w:rsid w:val="002437BF"/>
    <w:rsid w:val="00243AF4"/>
    <w:rsid w:val="002444B8"/>
    <w:rsid w:val="002452A7"/>
    <w:rsid w:val="002458E4"/>
    <w:rsid w:val="00245A2F"/>
    <w:rsid w:val="00245CCD"/>
    <w:rsid w:val="00245F4A"/>
    <w:rsid w:val="00246E64"/>
    <w:rsid w:val="00247266"/>
    <w:rsid w:val="00247518"/>
    <w:rsid w:val="00247CD5"/>
    <w:rsid w:val="002516D9"/>
    <w:rsid w:val="0025198C"/>
    <w:rsid w:val="0025278D"/>
    <w:rsid w:val="0025313C"/>
    <w:rsid w:val="00253410"/>
    <w:rsid w:val="00253B8D"/>
    <w:rsid w:val="0025474D"/>
    <w:rsid w:val="002553C4"/>
    <w:rsid w:val="0025548A"/>
    <w:rsid w:val="002554ED"/>
    <w:rsid w:val="00256532"/>
    <w:rsid w:val="00256680"/>
    <w:rsid w:val="00256758"/>
    <w:rsid w:val="002575B7"/>
    <w:rsid w:val="00257BC9"/>
    <w:rsid w:val="0026150E"/>
    <w:rsid w:val="00261D7B"/>
    <w:rsid w:val="00261FDD"/>
    <w:rsid w:val="002638BB"/>
    <w:rsid w:val="0026442A"/>
    <w:rsid w:val="002650E7"/>
    <w:rsid w:val="0026572A"/>
    <w:rsid w:val="002673FB"/>
    <w:rsid w:val="00270705"/>
    <w:rsid w:val="0027177D"/>
    <w:rsid w:val="00271A2C"/>
    <w:rsid w:val="002726E6"/>
    <w:rsid w:val="0027312C"/>
    <w:rsid w:val="0027316E"/>
    <w:rsid w:val="002740CA"/>
    <w:rsid w:val="00274153"/>
    <w:rsid w:val="00274394"/>
    <w:rsid w:val="00274673"/>
    <w:rsid w:val="00274683"/>
    <w:rsid w:val="00275B04"/>
    <w:rsid w:val="00275B67"/>
    <w:rsid w:val="00275E2D"/>
    <w:rsid w:val="00275F0F"/>
    <w:rsid w:val="002762AD"/>
    <w:rsid w:val="002777B6"/>
    <w:rsid w:val="00277AAF"/>
    <w:rsid w:val="00277E73"/>
    <w:rsid w:val="00277FD4"/>
    <w:rsid w:val="00280195"/>
    <w:rsid w:val="002806B7"/>
    <w:rsid w:val="00281775"/>
    <w:rsid w:val="0028179E"/>
    <w:rsid w:val="002819B1"/>
    <w:rsid w:val="00281AA6"/>
    <w:rsid w:val="00283190"/>
    <w:rsid w:val="00285B8B"/>
    <w:rsid w:val="00285CB2"/>
    <w:rsid w:val="00285D9D"/>
    <w:rsid w:val="00286B69"/>
    <w:rsid w:val="00286BCC"/>
    <w:rsid w:val="00286D70"/>
    <w:rsid w:val="002908CC"/>
    <w:rsid w:val="002922B8"/>
    <w:rsid w:val="00292AAB"/>
    <w:rsid w:val="00292AEF"/>
    <w:rsid w:val="002933FB"/>
    <w:rsid w:val="002934D1"/>
    <w:rsid w:val="00293E14"/>
    <w:rsid w:val="00295456"/>
    <w:rsid w:val="00296619"/>
    <w:rsid w:val="00296699"/>
    <w:rsid w:val="00297CE2"/>
    <w:rsid w:val="002A00A4"/>
    <w:rsid w:val="002A00F9"/>
    <w:rsid w:val="002A2078"/>
    <w:rsid w:val="002A2153"/>
    <w:rsid w:val="002A2208"/>
    <w:rsid w:val="002A22D5"/>
    <w:rsid w:val="002A2AAF"/>
    <w:rsid w:val="002A2C3F"/>
    <w:rsid w:val="002A3B64"/>
    <w:rsid w:val="002A3F0B"/>
    <w:rsid w:val="002A3FFA"/>
    <w:rsid w:val="002A421A"/>
    <w:rsid w:val="002A56F2"/>
    <w:rsid w:val="002A59F7"/>
    <w:rsid w:val="002A5D95"/>
    <w:rsid w:val="002A5DB0"/>
    <w:rsid w:val="002A63F2"/>
    <w:rsid w:val="002A7AF7"/>
    <w:rsid w:val="002B01E2"/>
    <w:rsid w:val="002B12BE"/>
    <w:rsid w:val="002B12F1"/>
    <w:rsid w:val="002B18B8"/>
    <w:rsid w:val="002B1CE6"/>
    <w:rsid w:val="002B2899"/>
    <w:rsid w:val="002B379D"/>
    <w:rsid w:val="002B3B5C"/>
    <w:rsid w:val="002B48C7"/>
    <w:rsid w:val="002B5016"/>
    <w:rsid w:val="002B5135"/>
    <w:rsid w:val="002B5200"/>
    <w:rsid w:val="002B5881"/>
    <w:rsid w:val="002B5BE4"/>
    <w:rsid w:val="002B6529"/>
    <w:rsid w:val="002B6E49"/>
    <w:rsid w:val="002B7027"/>
    <w:rsid w:val="002B7B69"/>
    <w:rsid w:val="002C03A8"/>
    <w:rsid w:val="002C05CA"/>
    <w:rsid w:val="002C1DA8"/>
    <w:rsid w:val="002C243C"/>
    <w:rsid w:val="002C296F"/>
    <w:rsid w:val="002C2972"/>
    <w:rsid w:val="002C3389"/>
    <w:rsid w:val="002C364F"/>
    <w:rsid w:val="002C44D2"/>
    <w:rsid w:val="002C4507"/>
    <w:rsid w:val="002C4A24"/>
    <w:rsid w:val="002C625E"/>
    <w:rsid w:val="002C662D"/>
    <w:rsid w:val="002C7038"/>
    <w:rsid w:val="002C7783"/>
    <w:rsid w:val="002D0354"/>
    <w:rsid w:val="002D037B"/>
    <w:rsid w:val="002D046C"/>
    <w:rsid w:val="002D15B4"/>
    <w:rsid w:val="002D185A"/>
    <w:rsid w:val="002D1F57"/>
    <w:rsid w:val="002D2A91"/>
    <w:rsid w:val="002D2D2D"/>
    <w:rsid w:val="002D32FC"/>
    <w:rsid w:val="002D34FF"/>
    <w:rsid w:val="002D3628"/>
    <w:rsid w:val="002D3934"/>
    <w:rsid w:val="002D4284"/>
    <w:rsid w:val="002D478F"/>
    <w:rsid w:val="002D50D1"/>
    <w:rsid w:val="002D5708"/>
    <w:rsid w:val="002D59E9"/>
    <w:rsid w:val="002D5AF4"/>
    <w:rsid w:val="002D6F72"/>
    <w:rsid w:val="002D700F"/>
    <w:rsid w:val="002D79E9"/>
    <w:rsid w:val="002D7D93"/>
    <w:rsid w:val="002E15B5"/>
    <w:rsid w:val="002E1A3C"/>
    <w:rsid w:val="002E206E"/>
    <w:rsid w:val="002E24B9"/>
    <w:rsid w:val="002E2940"/>
    <w:rsid w:val="002E2A22"/>
    <w:rsid w:val="002E3039"/>
    <w:rsid w:val="002E3F33"/>
    <w:rsid w:val="002E556A"/>
    <w:rsid w:val="002E6658"/>
    <w:rsid w:val="002E6683"/>
    <w:rsid w:val="002E66B1"/>
    <w:rsid w:val="002E6C06"/>
    <w:rsid w:val="002E7155"/>
    <w:rsid w:val="002E74EB"/>
    <w:rsid w:val="002E7666"/>
    <w:rsid w:val="002E78FD"/>
    <w:rsid w:val="002F0950"/>
    <w:rsid w:val="002F0C2A"/>
    <w:rsid w:val="002F12E6"/>
    <w:rsid w:val="002F32A8"/>
    <w:rsid w:val="002F336F"/>
    <w:rsid w:val="002F3A5C"/>
    <w:rsid w:val="002F3AD1"/>
    <w:rsid w:val="002F420D"/>
    <w:rsid w:val="002F48AC"/>
    <w:rsid w:val="002F4AC5"/>
    <w:rsid w:val="002F4F1E"/>
    <w:rsid w:val="002F7B85"/>
    <w:rsid w:val="002F7BA7"/>
    <w:rsid w:val="0030183C"/>
    <w:rsid w:val="00302CB6"/>
    <w:rsid w:val="00303AD0"/>
    <w:rsid w:val="00303FB2"/>
    <w:rsid w:val="0030419C"/>
    <w:rsid w:val="00304245"/>
    <w:rsid w:val="00304399"/>
    <w:rsid w:val="0030440D"/>
    <w:rsid w:val="00304CB5"/>
    <w:rsid w:val="0030503D"/>
    <w:rsid w:val="003058C6"/>
    <w:rsid w:val="003058F1"/>
    <w:rsid w:val="003059F1"/>
    <w:rsid w:val="003059FD"/>
    <w:rsid w:val="0030603D"/>
    <w:rsid w:val="00306490"/>
    <w:rsid w:val="00306E10"/>
    <w:rsid w:val="00311C7B"/>
    <w:rsid w:val="00311DFF"/>
    <w:rsid w:val="00311F53"/>
    <w:rsid w:val="00311FDE"/>
    <w:rsid w:val="00312AD3"/>
    <w:rsid w:val="00312C29"/>
    <w:rsid w:val="0031360A"/>
    <w:rsid w:val="00313F9C"/>
    <w:rsid w:val="00314A57"/>
    <w:rsid w:val="003154DE"/>
    <w:rsid w:val="0031577A"/>
    <w:rsid w:val="00315ADD"/>
    <w:rsid w:val="00316501"/>
    <w:rsid w:val="00317434"/>
    <w:rsid w:val="0031756D"/>
    <w:rsid w:val="0031770E"/>
    <w:rsid w:val="003208EE"/>
    <w:rsid w:val="003210EA"/>
    <w:rsid w:val="0032300C"/>
    <w:rsid w:val="0032399A"/>
    <w:rsid w:val="00323CEF"/>
    <w:rsid w:val="00323D93"/>
    <w:rsid w:val="00324AF8"/>
    <w:rsid w:val="003250CA"/>
    <w:rsid w:val="00325AF8"/>
    <w:rsid w:val="00325C8A"/>
    <w:rsid w:val="003275B3"/>
    <w:rsid w:val="003275C9"/>
    <w:rsid w:val="003276D0"/>
    <w:rsid w:val="00327747"/>
    <w:rsid w:val="00327895"/>
    <w:rsid w:val="00327E98"/>
    <w:rsid w:val="00330A43"/>
    <w:rsid w:val="00330BEF"/>
    <w:rsid w:val="00332D92"/>
    <w:rsid w:val="00333070"/>
    <w:rsid w:val="003331CD"/>
    <w:rsid w:val="00333EF5"/>
    <w:rsid w:val="00334FCD"/>
    <w:rsid w:val="00335FDD"/>
    <w:rsid w:val="00336698"/>
    <w:rsid w:val="003369A5"/>
    <w:rsid w:val="0033708F"/>
    <w:rsid w:val="003372AA"/>
    <w:rsid w:val="00337328"/>
    <w:rsid w:val="00340410"/>
    <w:rsid w:val="00340911"/>
    <w:rsid w:val="00341DDB"/>
    <w:rsid w:val="003421B7"/>
    <w:rsid w:val="00342F07"/>
    <w:rsid w:val="00343CD4"/>
    <w:rsid w:val="003447BF"/>
    <w:rsid w:val="00344B0C"/>
    <w:rsid w:val="003453AC"/>
    <w:rsid w:val="003453B7"/>
    <w:rsid w:val="003456EA"/>
    <w:rsid w:val="00346034"/>
    <w:rsid w:val="003471E8"/>
    <w:rsid w:val="00347301"/>
    <w:rsid w:val="003475BD"/>
    <w:rsid w:val="00350357"/>
    <w:rsid w:val="00350D6A"/>
    <w:rsid w:val="003517BF"/>
    <w:rsid w:val="00352BCF"/>
    <w:rsid w:val="00353563"/>
    <w:rsid w:val="003539D5"/>
    <w:rsid w:val="00353CD1"/>
    <w:rsid w:val="00354518"/>
    <w:rsid w:val="00355532"/>
    <w:rsid w:val="00355F34"/>
    <w:rsid w:val="003572FE"/>
    <w:rsid w:val="003575BC"/>
    <w:rsid w:val="00357707"/>
    <w:rsid w:val="003604F6"/>
    <w:rsid w:val="00360B4A"/>
    <w:rsid w:val="00360D4A"/>
    <w:rsid w:val="003627B9"/>
    <w:rsid w:val="00362AA0"/>
    <w:rsid w:val="00363894"/>
    <w:rsid w:val="00364D80"/>
    <w:rsid w:val="003657F6"/>
    <w:rsid w:val="00366DBA"/>
    <w:rsid w:val="003670E6"/>
    <w:rsid w:val="0036723D"/>
    <w:rsid w:val="003704BC"/>
    <w:rsid w:val="003705D4"/>
    <w:rsid w:val="0037103D"/>
    <w:rsid w:val="003712A8"/>
    <w:rsid w:val="00371A94"/>
    <w:rsid w:val="0037221C"/>
    <w:rsid w:val="00372CDD"/>
    <w:rsid w:val="00372F98"/>
    <w:rsid w:val="003730E5"/>
    <w:rsid w:val="0037345E"/>
    <w:rsid w:val="003738A3"/>
    <w:rsid w:val="0037492B"/>
    <w:rsid w:val="00376454"/>
    <w:rsid w:val="0037697F"/>
    <w:rsid w:val="00376B00"/>
    <w:rsid w:val="00376D4B"/>
    <w:rsid w:val="00377C5E"/>
    <w:rsid w:val="003806BE"/>
    <w:rsid w:val="00380895"/>
    <w:rsid w:val="00380AC9"/>
    <w:rsid w:val="00380F99"/>
    <w:rsid w:val="003814D2"/>
    <w:rsid w:val="0038248B"/>
    <w:rsid w:val="00382E34"/>
    <w:rsid w:val="00383EDC"/>
    <w:rsid w:val="003842B2"/>
    <w:rsid w:val="00384345"/>
    <w:rsid w:val="00385D8D"/>
    <w:rsid w:val="00387BFB"/>
    <w:rsid w:val="0039049F"/>
    <w:rsid w:val="00391CBF"/>
    <w:rsid w:val="00391F59"/>
    <w:rsid w:val="0039243F"/>
    <w:rsid w:val="00393515"/>
    <w:rsid w:val="003936E5"/>
    <w:rsid w:val="00394999"/>
    <w:rsid w:val="00394A5E"/>
    <w:rsid w:val="00394FDC"/>
    <w:rsid w:val="00395111"/>
    <w:rsid w:val="00396005"/>
    <w:rsid w:val="003962B6"/>
    <w:rsid w:val="0039667E"/>
    <w:rsid w:val="00397087"/>
    <w:rsid w:val="00397485"/>
    <w:rsid w:val="003977AB"/>
    <w:rsid w:val="003A0AB4"/>
    <w:rsid w:val="003A0D2D"/>
    <w:rsid w:val="003A157A"/>
    <w:rsid w:val="003A1CA9"/>
    <w:rsid w:val="003A22A0"/>
    <w:rsid w:val="003A31B0"/>
    <w:rsid w:val="003A31E0"/>
    <w:rsid w:val="003A3CB2"/>
    <w:rsid w:val="003A4141"/>
    <w:rsid w:val="003A4916"/>
    <w:rsid w:val="003A5AB3"/>
    <w:rsid w:val="003A5F10"/>
    <w:rsid w:val="003A616E"/>
    <w:rsid w:val="003A6EA0"/>
    <w:rsid w:val="003A7020"/>
    <w:rsid w:val="003A7C66"/>
    <w:rsid w:val="003B030C"/>
    <w:rsid w:val="003B0768"/>
    <w:rsid w:val="003B12E1"/>
    <w:rsid w:val="003B12F5"/>
    <w:rsid w:val="003B2025"/>
    <w:rsid w:val="003B4186"/>
    <w:rsid w:val="003B43AE"/>
    <w:rsid w:val="003B4955"/>
    <w:rsid w:val="003B4A6D"/>
    <w:rsid w:val="003B554A"/>
    <w:rsid w:val="003B5D7B"/>
    <w:rsid w:val="003B6086"/>
    <w:rsid w:val="003B6F25"/>
    <w:rsid w:val="003B7877"/>
    <w:rsid w:val="003B7A80"/>
    <w:rsid w:val="003B7DF3"/>
    <w:rsid w:val="003C0548"/>
    <w:rsid w:val="003C0D3E"/>
    <w:rsid w:val="003C1101"/>
    <w:rsid w:val="003C1A89"/>
    <w:rsid w:val="003C212C"/>
    <w:rsid w:val="003C2ADE"/>
    <w:rsid w:val="003C3C44"/>
    <w:rsid w:val="003C43BB"/>
    <w:rsid w:val="003C471A"/>
    <w:rsid w:val="003C4BB9"/>
    <w:rsid w:val="003C51CE"/>
    <w:rsid w:val="003C5EE4"/>
    <w:rsid w:val="003C7426"/>
    <w:rsid w:val="003C7AC5"/>
    <w:rsid w:val="003D06B5"/>
    <w:rsid w:val="003D1E15"/>
    <w:rsid w:val="003D24E4"/>
    <w:rsid w:val="003D2CAD"/>
    <w:rsid w:val="003D32CB"/>
    <w:rsid w:val="003D3562"/>
    <w:rsid w:val="003D427E"/>
    <w:rsid w:val="003D5519"/>
    <w:rsid w:val="003D5F94"/>
    <w:rsid w:val="003D692F"/>
    <w:rsid w:val="003D77DF"/>
    <w:rsid w:val="003D7BF1"/>
    <w:rsid w:val="003D7E97"/>
    <w:rsid w:val="003E079B"/>
    <w:rsid w:val="003E095D"/>
    <w:rsid w:val="003E0D7A"/>
    <w:rsid w:val="003E1132"/>
    <w:rsid w:val="003E1462"/>
    <w:rsid w:val="003E1760"/>
    <w:rsid w:val="003E2B07"/>
    <w:rsid w:val="003E2CD9"/>
    <w:rsid w:val="003E2F40"/>
    <w:rsid w:val="003E499F"/>
    <w:rsid w:val="003E4FE1"/>
    <w:rsid w:val="003E5280"/>
    <w:rsid w:val="003E5D1E"/>
    <w:rsid w:val="003E61F1"/>
    <w:rsid w:val="003E7138"/>
    <w:rsid w:val="003E7A55"/>
    <w:rsid w:val="003F01B1"/>
    <w:rsid w:val="003F0346"/>
    <w:rsid w:val="003F1410"/>
    <w:rsid w:val="003F1823"/>
    <w:rsid w:val="003F1852"/>
    <w:rsid w:val="003F18EF"/>
    <w:rsid w:val="003F2A8C"/>
    <w:rsid w:val="003F4857"/>
    <w:rsid w:val="003F5808"/>
    <w:rsid w:val="003F5EB7"/>
    <w:rsid w:val="003F63A5"/>
    <w:rsid w:val="003F6811"/>
    <w:rsid w:val="003F698E"/>
    <w:rsid w:val="003F7389"/>
    <w:rsid w:val="00400481"/>
    <w:rsid w:val="00400544"/>
    <w:rsid w:val="00402B19"/>
    <w:rsid w:val="00404624"/>
    <w:rsid w:val="0040490A"/>
    <w:rsid w:val="00404A6E"/>
    <w:rsid w:val="00404B70"/>
    <w:rsid w:val="00405CED"/>
    <w:rsid w:val="00405ED8"/>
    <w:rsid w:val="004060A3"/>
    <w:rsid w:val="00406610"/>
    <w:rsid w:val="004066C6"/>
    <w:rsid w:val="00406D84"/>
    <w:rsid w:val="004103AB"/>
    <w:rsid w:val="00410BB9"/>
    <w:rsid w:val="00410C8A"/>
    <w:rsid w:val="004114E0"/>
    <w:rsid w:val="00411996"/>
    <w:rsid w:val="00411CDC"/>
    <w:rsid w:val="00412DC6"/>
    <w:rsid w:val="00413830"/>
    <w:rsid w:val="00413CB8"/>
    <w:rsid w:val="00413F69"/>
    <w:rsid w:val="004145EF"/>
    <w:rsid w:val="00414A75"/>
    <w:rsid w:val="00414BF9"/>
    <w:rsid w:val="00414C8D"/>
    <w:rsid w:val="0041517A"/>
    <w:rsid w:val="00415609"/>
    <w:rsid w:val="004161BF"/>
    <w:rsid w:val="00416A49"/>
    <w:rsid w:val="00417894"/>
    <w:rsid w:val="00417AA2"/>
    <w:rsid w:val="00417AE1"/>
    <w:rsid w:val="00417D08"/>
    <w:rsid w:val="0042005F"/>
    <w:rsid w:val="00420A69"/>
    <w:rsid w:val="004210D1"/>
    <w:rsid w:val="00421609"/>
    <w:rsid w:val="00422042"/>
    <w:rsid w:val="00422976"/>
    <w:rsid w:val="00422C17"/>
    <w:rsid w:val="00425890"/>
    <w:rsid w:val="0042623C"/>
    <w:rsid w:val="00426915"/>
    <w:rsid w:val="00426AFE"/>
    <w:rsid w:val="0042794B"/>
    <w:rsid w:val="00427EF6"/>
    <w:rsid w:val="00427FCD"/>
    <w:rsid w:val="00430413"/>
    <w:rsid w:val="004318F8"/>
    <w:rsid w:val="00431BD5"/>
    <w:rsid w:val="004322A0"/>
    <w:rsid w:val="004329F4"/>
    <w:rsid w:val="00432D73"/>
    <w:rsid w:val="00432D9A"/>
    <w:rsid w:val="00432F85"/>
    <w:rsid w:val="004331B4"/>
    <w:rsid w:val="004338F3"/>
    <w:rsid w:val="004339F6"/>
    <w:rsid w:val="00433B7C"/>
    <w:rsid w:val="00434598"/>
    <w:rsid w:val="00434883"/>
    <w:rsid w:val="0043550A"/>
    <w:rsid w:val="00435C8F"/>
    <w:rsid w:val="004368FD"/>
    <w:rsid w:val="0043702F"/>
    <w:rsid w:val="00437FAC"/>
    <w:rsid w:val="004408FF"/>
    <w:rsid w:val="00440B29"/>
    <w:rsid w:val="00441522"/>
    <w:rsid w:val="004419A1"/>
    <w:rsid w:val="00441D90"/>
    <w:rsid w:val="00441EA6"/>
    <w:rsid w:val="00442068"/>
    <w:rsid w:val="004438E7"/>
    <w:rsid w:val="004439A5"/>
    <w:rsid w:val="00443DF4"/>
    <w:rsid w:val="00443ED8"/>
    <w:rsid w:val="004443B1"/>
    <w:rsid w:val="00444776"/>
    <w:rsid w:val="0044543E"/>
    <w:rsid w:val="00445613"/>
    <w:rsid w:val="004461E3"/>
    <w:rsid w:val="0044650A"/>
    <w:rsid w:val="00450742"/>
    <w:rsid w:val="0045099D"/>
    <w:rsid w:val="0045181F"/>
    <w:rsid w:val="00451D71"/>
    <w:rsid w:val="004525CF"/>
    <w:rsid w:val="00452AF5"/>
    <w:rsid w:val="00453A33"/>
    <w:rsid w:val="00454AB3"/>
    <w:rsid w:val="00454BF9"/>
    <w:rsid w:val="00454E8E"/>
    <w:rsid w:val="00455615"/>
    <w:rsid w:val="004558A9"/>
    <w:rsid w:val="004563BF"/>
    <w:rsid w:val="00456A3C"/>
    <w:rsid w:val="00456F86"/>
    <w:rsid w:val="00461D9C"/>
    <w:rsid w:val="00461E1E"/>
    <w:rsid w:val="00462BD9"/>
    <w:rsid w:val="00462E0C"/>
    <w:rsid w:val="00463340"/>
    <w:rsid w:val="00463F84"/>
    <w:rsid w:val="00464298"/>
    <w:rsid w:val="00464654"/>
    <w:rsid w:val="00465810"/>
    <w:rsid w:val="00465860"/>
    <w:rsid w:val="004661C7"/>
    <w:rsid w:val="004661E3"/>
    <w:rsid w:val="00467023"/>
    <w:rsid w:val="004673B9"/>
    <w:rsid w:val="0046758A"/>
    <w:rsid w:val="0047173A"/>
    <w:rsid w:val="0047223E"/>
    <w:rsid w:val="0047256B"/>
    <w:rsid w:val="00472EA5"/>
    <w:rsid w:val="00474213"/>
    <w:rsid w:val="004748B0"/>
    <w:rsid w:val="00474F95"/>
    <w:rsid w:val="004752F0"/>
    <w:rsid w:val="00476827"/>
    <w:rsid w:val="00477365"/>
    <w:rsid w:val="00480B53"/>
    <w:rsid w:val="00480D01"/>
    <w:rsid w:val="00482C6D"/>
    <w:rsid w:val="004832BC"/>
    <w:rsid w:val="004843CF"/>
    <w:rsid w:val="00484890"/>
    <w:rsid w:val="00484D5F"/>
    <w:rsid w:val="00485C52"/>
    <w:rsid w:val="00486766"/>
    <w:rsid w:val="00486988"/>
    <w:rsid w:val="00486AFD"/>
    <w:rsid w:val="00487D7A"/>
    <w:rsid w:val="00487DEE"/>
    <w:rsid w:val="00490A89"/>
    <w:rsid w:val="00492103"/>
    <w:rsid w:val="00492A36"/>
    <w:rsid w:val="00492D2B"/>
    <w:rsid w:val="004931AC"/>
    <w:rsid w:val="004934C0"/>
    <w:rsid w:val="00494697"/>
    <w:rsid w:val="00494E61"/>
    <w:rsid w:val="004958F8"/>
    <w:rsid w:val="00495CBA"/>
    <w:rsid w:val="00495DBB"/>
    <w:rsid w:val="00496877"/>
    <w:rsid w:val="00497EFC"/>
    <w:rsid w:val="004A023A"/>
    <w:rsid w:val="004A1014"/>
    <w:rsid w:val="004A141A"/>
    <w:rsid w:val="004A142B"/>
    <w:rsid w:val="004A2863"/>
    <w:rsid w:val="004A2D39"/>
    <w:rsid w:val="004A362C"/>
    <w:rsid w:val="004A3928"/>
    <w:rsid w:val="004A67D7"/>
    <w:rsid w:val="004A78E9"/>
    <w:rsid w:val="004B0197"/>
    <w:rsid w:val="004B09C6"/>
    <w:rsid w:val="004B2233"/>
    <w:rsid w:val="004B2F5D"/>
    <w:rsid w:val="004B31F9"/>
    <w:rsid w:val="004B3759"/>
    <w:rsid w:val="004B4497"/>
    <w:rsid w:val="004B486A"/>
    <w:rsid w:val="004B58F5"/>
    <w:rsid w:val="004B5E11"/>
    <w:rsid w:val="004B691A"/>
    <w:rsid w:val="004B787F"/>
    <w:rsid w:val="004C0025"/>
    <w:rsid w:val="004C096A"/>
    <w:rsid w:val="004C0D82"/>
    <w:rsid w:val="004C15BD"/>
    <w:rsid w:val="004C1798"/>
    <w:rsid w:val="004C2C9F"/>
    <w:rsid w:val="004C3B75"/>
    <w:rsid w:val="004C3EB7"/>
    <w:rsid w:val="004C3F74"/>
    <w:rsid w:val="004C43B6"/>
    <w:rsid w:val="004C485E"/>
    <w:rsid w:val="004C495E"/>
    <w:rsid w:val="004C5310"/>
    <w:rsid w:val="004C5A4B"/>
    <w:rsid w:val="004C5B41"/>
    <w:rsid w:val="004C6AA1"/>
    <w:rsid w:val="004C6BDF"/>
    <w:rsid w:val="004C6D3B"/>
    <w:rsid w:val="004C7285"/>
    <w:rsid w:val="004D12A5"/>
    <w:rsid w:val="004D1C44"/>
    <w:rsid w:val="004D26A6"/>
    <w:rsid w:val="004D278C"/>
    <w:rsid w:val="004D286B"/>
    <w:rsid w:val="004D2CFD"/>
    <w:rsid w:val="004D500A"/>
    <w:rsid w:val="004D52BE"/>
    <w:rsid w:val="004D5A4B"/>
    <w:rsid w:val="004D5F57"/>
    <w:rsid w:val="004D6094"/>
    <w:rsid w:val="004D68D1"/>
    <w:rsid w:val="004D6DBB"/>
    <w:rsid w:val="004D753B"/>
    <w:rsid w:val="004D7EB9"/>
    <w:rsid w:val="004E130F"/>
    <w:rsid w:val="004E277C"/>
    <w:rsid w:val="004E3AEB"/>
    <w:rsid w:val="004E4538"/>
    <w:rsid w:val="004E47DF"/>
    <w:rsid w:val="004E5730"/>
    <w:rsid w:val="004E66C9"/>
    <w:rsid w:val="004E6C8C"/>
    <w:rsid w:val="004E77B6"/>
    <w:rsid w:val="004F087B"/>
    <w:rsid w:val="004F08D6"/>
    <w:rsid w:val="004F36AB"/>
    <w:rsid w:val="004F47A8"/>
    <w:rsid w:val="004F50BC"/>
    <w:rsid w:val="004F5278"/>
    <w:rsid w:val="004F6792"/>
    <w:rsid w:val="004F7144"/>
    <w:rsid w:val="004F726A"/>
    <w:rsid w:val="004F78CE"/>
    <w:rsid w:val="004F79EB"/>
    <w:rsid w:val="00502165"/>
    <w:rsid w:val="00502621"/>
    <w:rsid w:val="0050287F"/>
    <w:rsid w:val="00502FCA"/>
    <w:rsid w:val="005038C5"/>
    <w:rsid w:val="00503D31"/>
    <w:rsid w:val="00504291"/>
    <w:rsid w:val="00504912"/>
    <w:rsid w:val="00505669"/>
    <w:rsid w:val="005061E8"/>
    <w:rsid w:val="005071B5"/>
    <w:rsid w:val="00507DB0"/>
    <w:rsid w:val="00510353"/>
    <w:rsid w:val="005108DF"/>
    <w:rsid w:val="00510ABF"/>
    <w:rsid w:val="0051210D"/>
    <w:rsid w:val="005129D7"/>
    <w:rsid w:val="00513345"/>
    <w:rsid w:val="0051428E"/>
    <w:rsid w:val="00516023"/>
    <w:rsid w:val="005207CB"/>
    <w:rsid w:val="005215CB"/>
    <w:rsid w:val="005225BE"/>
    <w:rsid w:val="005225ED"/>
    <w:rsid w:val="00522791"/>
    <w:rsid w:val="00523559"/>
    <w:rsid w:val="00523C97"/>
    <w:rsid w:val="00524A8F"/>
    <w:rsid w:val="0052559A"/>
    <w:rsid w:val="005258B1"/>
    <w:rsid w:val="00525DCD"/>
    <w:rsid w:val="00527818"/>
    <w:rsid w:val="00527CA1"/>
    <w:rsid w:val="00530470"/>
    <w:rsid w:val="0053060F"/>
    <w:rsid w:val="00530F7A"/>
    <w:rsid w:val="00532407"/>
    <w:rsid w:val="005325C8"/>
    <w:rsid w:val="00532773"/>
    <w:rsid w:val="00532796"/>
    <w:rsid w:val="005339AF"/>
    <w:rsid w:val="00534FD6"/>
    <w:rsid w:val="00537577"/>
    <w:rsid w:val="0053797B"/>
    <w:rsid w:val="00537D47"/>
    <w:rsid w:val="00537F86"/>
    <w:rsid w:val="00540261"/>
    <w:rsid w:val="005404C5"/>
    <w:rsid w:val="00541489"/>
    <w:rsid w:val="00541DDC"/>
    <w:rsid w:val="005426FE"/>
    <w:rsid w:val="00542A86"/>
    <w:rsid w:val="005435FD"/>
    <w:rsid w:val="0054574F"/>
    <w:rsid w:val="0054704E"/>
    <w:rsid w:val="0055043D"/>
    <w:rsid w:val="00550970"/>
    <w:rsid w:val="00550B76"/>
    <w:rsid w:val="00550E03"/>
    <w:rsid w:val="00551123"/>
    <w:rsid w:val="00551492"/>
    <w:rsid w:val="005515D7"/>
    <w:rsid w:val="00551D52"/>
    <w:rsid w:val="00552666"/>
    <w:rsid w:val="00552812"/>
    <w:rsid w:val="00552A81"/>
    <w:rsid w:val="00553E3D"/>
    <w:rsid w:val="005540F3"/>
    <w:rsid w:val="00554926"/>
    <w:rsid w:val="005549EE"/>
    <w:rsid w:val="00555690"/>
    <w:rsid w:val="00555A6F"/>
    <w:rsid w:val="00556897"/>
    <w:rsid w:val="0055796F"/>
    <w:rsid w:val="00557B16"/>
    <w:rsid w:val="0056014C"/>
    <w:rsid w:val="005606F1"/>
    <w:rsid w:val="00560E1D"/>
    <w:rsid w:val="00560F93"/>
    <w:rsid w:val="0056161D"/>
    <w:rsid w:val="00562D9E"/>
    <w:rsid w:val="00562F3F"/>
    <w:rsid w:val="00564CDE"/>
    <w:rsid w:val="00565140"/>
    <w:rsid w:val="00565D70"/>
    <w:rsid w:val="00566160"/>
    <w:rsid w:val="005666BC"/>
    <w:rsid w:val="005676C4"/>
    <w:rsid w:val="00567A36"/>
    <w:rsid w:val="00567EE7"/>
    <w:rsid w:val="00570A08"/>
    <w:rsid w:val="00570BBF"/>
    <w:rsid w:val="0057116D"/>
    <w:rsid w:val="00571945"/>
    <w:rsid w:val="00571A10"/>
    <w:rsid w:val="00571A35"/>
    <w:rsid w:val="00573489"/>
    <w:rsid w:val="00573A5E"/>
    <w:rsid w:val="00573BFD"/>
    <w:rsid w:val="00573C89"/>
    <w:rsid w:val="0057441F"/>
    <w:rsid w:val="0057534A"/>
    <w:rsid w:val="00575765"/>
    <w:rsid w:val="005757DC"/>
    <w:rsid w:val="0057607E"/>
    <w:rsid w:val="00577906"/>
    <w:rsid w:val="0058006A"/>
    <w:rsid w:val="005802C4"/>
    <w:rsid w:val="00580BF4"/>
    <w:rsid w:val="00580F44"/>
    <w:rsid w:val="00581111"/>
    <w:rsid w:val="005819DF"/>
    <w:rsid w:val="00581E43"/>
    <w:rsid w:val="00582DD6"/>
    <w:rsid w:val="00582FC4"/>
    <w:rsid w:val="0058351A"/>
    <w:rsid w:val="005839AE"/>
    <w:rsid w:val="00583D05"/>
    <w:rsid w:val="00584610"/>
    <w:rsid w:val="00585864"/>
    <w:rsid w:val="0058593C"/>
    <w:rsid w:val="005859FB"/>
    <w:rsid w:val="00585AB5"/>
    <w:rsid w:val="005868BF"/>
    <w:rsid w:val="0058737F"/>
    <w:rsid w:val="00587665"/>
    <w:rsid w:val="005877F8"/>
    <w:rsid w:val="005901DD"/>
    <w:rsid w:val="00591322"/>
    <w:rsid w:val="005917D3"/>
    <w:rsid w:val="00591B98"/>
    <w:rsid w:val="00591E24"/>
    <w:rsid w:val="00591FD1"/>
    <w:rsid w:val="005925A8"/>
    <w:rsid w:val="005933B6"/>
    <w:rsid w:val="0059434F"/>
    <w:rsid w:val="0059607D"/>
    <w:rsid w:val="0059710B"/>
    <w:rsid w:val="005971A5"/>
    <w:rsid w:val="00597424"/>
    <w:rsid w:val="00597E72"/>
    <w:rsid w:val="00597E9B"/>
    <w:rsid w:val="005A0890"/>
    <w:rsid w:val="005A14F6"/>
    <w:rsid w:val="005A2A58"/>
    <w:rsid w:val="005A2FF5"/>
    <w:rsid w:val="005A3047"/>
    <w:rsid w:val="005A30F1"/>
    <w:rsid w:val="005A3131"/>
    <w:rsid w:val="005A31D6"/>
    <w:rsid w:val="005A3C1F"/>
    <w:rsid w:val="005A473D"/>
    <w:rsid w:val="005A53FF"/>
    <w:rsid w:val="005A56B4"/>
    <w:rsid w:val="005A58DB"/>
    <w:rsid w:val="005A58E1"/>
    <w:rsid w:val="005A5BE6"/>
    <w:rsid w:val="005A5E08"/>
    <w:rsid w:val="005A686F"/>
    <w:rsid w:val="005A7B11"/>
    <w:rsid w:val="005B02C8"/>
    <w:rsid w:val="005B1743"/>
    <w:rsid w:val="005B186A"/>
    <w:rsid w:val="005B2624"/>
    <w:rsid w:val="005B2919"/>
    <w:rsid w:val="005B2A43"/>
    <w:rsid w:val="005B3F35"/>
    <w:rsid w:val="005B45BE"/>
    <w:rsid w:val="005B46F9"/>
    <w:rsid w:val="005B4853"/>
    <w:rsid w:val="005B4D26"/>
    <w:rsid w:val="005B6343"/>
    <w:rsid w:val="005B7C63"/>
    <w:rsid w:val="005B7D81"/>
    <w:rsid w:val="005C0453"/>
    <w:rsid w:val="005C0CD6"/>
    <w:rsid w:val="005C1667"/>
    <w:rsid w:val="005C223C"/>
    <w:rsid w:val="005C2E3C"/>
    <w:rsid w:val="005C2E7F"/>
    <w:rsid w:val="005C3B53"/>
    <w:rsid w:val="005C3EBF"/>
    <w:rsid w:val="005C4135"/>
    <w:rsid w:val="005C4288"/>
    <w:rsid w:val="005C43D6"/>
    <w:rsid w:val="005C4A27"/>
    <w:rsid w:val="005C4AA7"/>
    <w:rsid w:val="005C4BDB"/>
    <w:rsid w:val="005C54EC"/>
    <w:rsid w:val="005C56C2"/>
    <w:rsid w:val="005C67D2"/>
    <w:rsid w:val="005C7328"/>
    <w:rsid w:val="005D0EDC"/>
    <w:rsid w:val="005D10FB"/>
    <w:rsid w:val="005D27F2"/>
    <w:rsid w:val="005D2F1F"/>
    <w:rsid w:val="005D304D"/>
    <w:rsid w:val="005D31AB"/>
    <w:rsid w:val="005D3783"/>
    <w:rsid w:val="005D37EC"/>
    <w:rsid w:val="005D3809"/>
    <w:rsid w:val="005D4C08"/>
    <w:rsid w:val="005D51D2"/>
    <w:rsid w:val="005D59EF"/>
    <w:rsid w:val="005D6E1F"/>
    <w:rsid w:val="005D70B5"/>
    <w:rsid w:val="005D72A1"/>
    <w:rsid w:val="005D7CEF"/>
    <w:rsid w:val="005D7E2E"/>
    <w:rsid w:val="005E0C25"/>
    <w:rsid w:val="005E0C36"/>
    <w:rsid w:val="005E1353"/>
    <w:rsid w:val="005E1ABD"/>
    <w:rsid w:val="005E1C06"/>
    <w:rsid w:val="005E32E9"/>
    <w:rsid w:val="005E32F1"/>
    <w:rsid w:val="005E37E2"/>
    <w:rsid w:val="005E3B99"/>
    <w:rsid w:val="005E4493"/>
    <w:rsid w:val="005E5036"/>
    <w:rsid w:val="005E50FA"/>
    <w:rsid w:val="005E57C8"/>
    <w:rsid w:val="005E5937"/>
    <w:rsid w:val="005E77EC"/>
    <w:rsid w:val="005F0182"/>
    <w:rsid w:val="005F09D2"/>
    <w:rsid w:val="005F0D22"/>
    <w:rsid w:val="005F1243"/>
    <w:rsid w:val="005F23B6"/>
    <w:rsid w:val="005F2D69"/>
    <w:rsid w:val="005F3361"/>
    <w:rsid w:val="005F397E"/>
    <w:rsid w:val="005F42ED"/>
    <w:rsid w:val="005F4A1F"/>
    <w:rsid w:val="005F566C"/>
    <w:rsid w:val="005F571E"/>
    <w:rsid w:val="005F6EEB"/>
    <w:rsid w:val="005F707C"/>
    <w:rsid w:val="005F76A1"/>
    <w:rsid w:val="005F77FD"/>
    <w:rsid w:val="005F79B1"/>
    <w:rsid w:val="0060015A"/>
    <w:rsid w:val="0060404B"/>
    <w:rsid w:val="00604DCF"/>
    <w:rsid w:val="00606725"/>
    <w:rsid w:val="0060689B"/>
    <w:rsid w:val="00607354"/>
    <w:rsid w:val="006073AC"/>
    <w:rsid w:val="00607D6F"/>
    <w:rsid w:val="0061010C"/>
    <w:rsid w:val="00610436"/>
    <w:rsid w:val="00610EC5"/>
    <w:rsid w:val="00611095"/>
    <w:rsid w:val="00612106"/>
    <w:rsid w:val="00614AFD"/>
    <w:rsid w:val="00615633"/>
    <w:rsid w:val="0061598C"/>
    <w:rsid w:val="00616005"/>
    <w:rsid w:val="006171F2"/>
    <w:rsid w:val="00617B4C"/>
    <w:rsid w:val="0062044E"/>
    <w:rsid w:val="006204A3"/>
    <w:rsid w:val="00622278"/>
    <w:rsid w:val="00622D07"/>
    <w:rsid w:val="00623088"/>
    <w:rsid w:val="00623524"/>
    <w:rsid w:val="00623739"/>
    <w:rsid w:val="00624CCB"/>
    <w:rsid w:val="0062511A"/>
    <w:rsid w:val="00625D23"/>
    <w:rsid w:val="00625D86"/>
    <w:rsid w:val="0062612A"/>
    <w:rsid w:val="00626630"/>
    <w:rsid w:val="0062699C"/>
    <w:rsid w:val="00627024"/>
    <w:rsid w:val="006277F6"/>
    <w:rsid w:val="00627BD7"/>
    <w:rsid w:val="0063085E"/>
    <w:rsid w:val="00630EA1"/>
    <w:rsid w:val="00631290"/>
    <w:rsid w:val="006320CB"/>
    <w:rsid w:val="00632470"/>
    <w:rsid w:val="006329B9"/>
    <w:rsid w:val="00632AFC"/>
    <w:rsid w:val="00632B4F"/>
    <w:rsid w:val="00632CE5"/>
    <w:rsid w:val="00633BE8"/>
    <w:rsid w:val="00634571"/>
    <w:rsid w:val="006348DA"/>
    <w:rsid w:val="006349A3"/>
    <w:rsid w:val="00634CD6"/>
    <w:rsid w:val="00634E9E"/>
    <w:rsid w:val="00635B90"/>
    <w:rsid w:val="006377D1"/>
    <w:rsid w:val="00637868"/>
    <w:rsid w:val="00637C80"/>
    <w:rsid w:val="00640339"/>
    <w:rsid w:val="006411A5"/>
    <w:rsid w:val="00641908"/>
    <w:rsid w:val="00641E79"/>
    <w:rsid w:val="006422D1"/>
    <w:rsid w:val="0064270E"/>
    <w:rsid w:val="00642AEC"/>
    <w:rsid w:val="00642B7E"/>
    <w:rsid w:val="00642C02"/>
    <w:rsid w:val="00643E03"/>
    <w:rsid w:val="00644051"/>
    <w:rsid w:val="00645FB2"/>
    <w:rsid w:val="006461D6"/>
    <w:rsid w:val="0064671A"/>
    <w:rsid w:val="00646B13"/>
    <w:rsid w:val="0065024D"/>
    <w:rsid w:val="0065035C"/>
    <w:rsid w:val="00653556"/>
    <w:rsid w:val="00653FD3"/>
    <w:rsid w:val="00654495"/>
    <w:rsid w:val="00654FCF"/>
    <w:rsid w:val="006551F0"/>
    <w:rsid w:val="00655A50"/>
    <w:rsid w:val="006561E0"/>
    <w:rsid w:val="00656294"/>
    <w:rsid w:val="006568C5"/>
    <w:rsid w:val="006568EC"/>
    <w:rsid w:val="006570AD"/>
    <w:rsid w:val="00660640"/>
    <w:rsid w:val="006606B7"/>
    <w:rsid w:val="0066104F"/>
    <w:rsid w:val="00661A49"/>
    <w:rsid w:val="00661EC3"/>
    <w:rsid w:val="006639D2"/>
    <w:rsid w:val="00664009"/>
    <w:rsid w:val="006643FA"/>
    <w:rsid w:val="00664523"/>
    <w:rsid w:val="006657CE"/>
    <w:rsid w:val="00665A02"/>
    <w:rsid w:val="00667082"/>
    <w:rsid w:val="00667C19"/>
    <w:rsid w:val="00670650"/>
    <w:rsid w:val="00670CC8"/>
    <w:rsid w:val="0067145D"/>
    <w:rsid w:val="00671BAD"/>
    <w:rsid w:val="00672FCF"/>
    <w:rsid w:val="0067471C"/>
    <w:rsid w:val="00674A33"/>
    <w:rsid w:val="00674DF7"/>
    <w:rsid w:val="00675673"/>
    <w:rsid w:val="006764A1"/>
    <w:rsid w:val="006777B0"/>
    <w:rsid w:val="006778F7"/>
    <w:rsid w:val="00677917"/>
    <w:rsid w:val="0068028B"/>
    <w:rsid w:val="006802D8"/>
    <w:rsid w:val="00680874"/>
    <w:rsid w:val="00682257"/>
    <w:rsid w:val="00682704"/>
    <w:rsid w:val="00682F96"/>
    <w:rsid w:val="00683155"/>
    <w:rsid w:val="0068338C"/>
    <w:rsid w:val="00683674"/>
    <w:rsid w:val="00684283"/>
    <w:rsid w:val="006843E4"/>
    <w:rsid w:val="006844FF"/>
    <w:rsid w:val="00684EAF"/>
    <w:rsid w:val="0068557F"/>
    <w:rsid w:val="00686871"/>
    <w:rsid w:val="00686CBA"/>
    <w:rsid w:val="00687A16"/>
    <w:rsid w:val="00687AA3"/>
    <w:rsid w:val="00687ED7"/>
    <w:rsid w:val="00690544"/>
    <w:rsid w:val="0069069F"/>
    <w:rsid w:val="00692355"/>
    <w:rsid w:val="006928A7"/>
    <w:rsid w:val="00692FF4"/>
    <w:rsid w:val="006933AB"/>
    <w:rsid w:val="00693B5D"/>
    <w:rsid w:val="00693E1F"/>
    <w:rsid w:val="00694336"/>
    <w:rsid w:val="00694EE0"/>
    <w:rsid w:val="00694F04"/>
    <w:rsid w:val="00695182"/>
    <w:rsid w:val="006956DB"/>
    <w:rsid w:val="00695C3E"/>
    <w:rsid w:val="00695E62"/>
    <w:rsid w:val="00696044"/>
    <w:rsid w:val="00697334"/>
    <w:rsid w:val="006A046C"/>
    <w:rsid w:val="006A09C8"/>
    <w:rsid w:val="006A1DB2"/>
    <w:rsid w:val="006A2304"/>
    <w:rsid w:val="006A2993"/>
    <w:rsid w:val="006A2CF2"/>
    <w:rsid w:val="006A4160"/>
    <w:rsid w:val="006A449C"/>
    <w:rsid w:val="006A47A3"/>
    <w:rsid w:val="006A4BA4"/>
    <w:rsid w:val="006A4EC8"/>
    <w:rsid w:val="006A4EE1"/>
    <w:rsid w:val="006A650D"/>
    <w:rsid w:val="006A6D40"/>
    <w:rsid w:val="006A75D9"/>
    <w:rsid w:val="006A7DC9"/>
    <w:rsid w:val="006B1377"/>
    <w:rsid w:val="006B1378"/>
    <w:rsid w:val="006B1DF0"/>
    <w:rsid w:val="006B1E24"/>
    <w:rsid w:val="006B1F50"/>
    <w:rsid w:val="006B2BA2"/>
    <w:rsid w:val="006B30FE"/>
    <w:rsid w:val="006B5DCE"/>
    <w:rsid w:val="006B633A"/>
    <w:rsid w:val="006B659F"/>
    <w:rsid w:val="006B6C1C"/>
    <w:rsid w:val="006B6FA0"/>
    <w:rsid w:val="006B79DF"/>
    <w:rsid w:val="006B7CD5"/>
    <w:rsid w:val="006C0085"/>
    <w:rsid w:val="006C0AEC"/>
    <w:rsid w:val="006C0FA6"/>
    <w:rsid w:val="006C14A8"/>
    <w:rsid w:val="006C1523"/>
    <w:rsid w:val="006C26A1"/>
    <w:rsid w:val="006C29A8"/>
    <w:rsid w:val="006C33B7"/>
    <w:rsid w:val="006C348B"/>
    <w:rsid w:val="006C5839"/>
    <w:rsid w:val="006C5C0F"/>
    <w:rsid w:val="006C5FAA"/>
    <w:rsid w:val="006C6130"/>
    <w:rsid w:val="006C6177"/>
    <w:rsid w:val="006C63BD"/>
    <w:rsid w:val="006C72FE"/>
    <w:rsid w:val="006C770D"/>
    <w:rsid w:val="006C7812"/>
    <w:rsid w:val="006D1451"/>
    <w:rsid w:val="006D2BDC"/>
    <w:rsid w:val="006D2E9E"/>
    <w:rsid w:val="006D3D16"/>
    <w:rsid w:val="006D4A2F"/>
    <w:rsid w:val="006D4E56"/>
    <w:rsid w:val="006D5105"/>
    <w:rsid w:val="006D57CF"/>
    <w:rsid w:val="006D585E"/>
    <w:rsid w:val="006D5B1B"/>
    <w:rsid w:val="006D6284"/>
    <w:rsid w:val="006D6545"/>
    <w:rsid w:val="006D6805"/>
    <w:rsid w:val="006D68B9"/>
    <w:rsid w:val="006D6C51"/>
    <w:rsid w:val="006D6F56"/>
    <w:rsid w:val="006D76C2"/>
    <w:rsid w:val="006D7C18"/>
    <w:rsid w:val="006D7E84"/>
    <w:rsid w:val="006E09A9"/>
    <w:rsid w:val="006E31B2"/>
    <w:rsid w:val="006E335D"/>
    <w:rsid w:val="006E4C5B"/>
    <w:rsid w:val="006E53AA"/>
    <w:rsid w:val="006E5AF1"/>
    <w:rsid w:val="006E5FAC"/>
    <w:rsid w:val="006E61C3"/>
    <w:rsid w:val="006E672C"/>
    <w:rsid w:val="006E6B07"/>
    <w:rsid w:val="006E71B4"/>
    <w:rsid w:val="006E73C4"/>
    <w:rsid w:val="006F092F"/>
    <w:rsid w:val="006F0CA0"/>
    <w:rsid w:val="006F17F6"/>
    <w:rsid w:val="006F1AD4"/>
    <w:rsid w:val="006F1DCB"/>
    <w:rsid w:val="006F2AC1"/>
    <w:rsid w:val="006F4BA1"/>
    <w:rsid w:val="006F60ED"/>
    <w:rsid w:val="006F6435"/>
    <w:rsid w:val="006F6B1C"/>
    <w:rsid w:val="006F71DC"/>
    <w:rsid w:val="00700FAB"/>
    <w:rsid w:val="00700FBD"/>
    <w:rsid w:val="007014C1"/>
    <w:rsid w:val="007014D0"/>
    <w:rsid w:val="007015F7"/>
    <w:rsid w:val="00701969"/>
    <w:rsid w:val="00701A83"/>
    <w:rsid w:val="00702A54"/>
    <w:rsid w:val="007033C6"/>
    <w:rsid w:val="007046E9"/>
    <w:rsid w:val="007047A8"/>
    <w:rsid w:val="007049FC"/>
    <w:rsid w:val="00704B4F"/>
    <w:rsid w:val="00705463"/>
    <w:rsid w:val="00705D6E"/>
    <w:rsid w:val="00706391"/>
    <w:rsid w:val="007064FB"/>
    <w:rsid w:val="007066D7"/>
    <w:rsid w:val="00707595"/>
    <w:rsid w:val="00710395"/>
    <w:rsid w:val="00710D1D"/>
    <w:rsid w:val="00710E10"/>
    <w:rsid w:val="00710ECF"/>
    <w:rsid w:val="00710EF6"/>
    <w:rsid w:val="00711B2C"/>
    <w:rsid w:val="0071328E"/>
    <w:rsid w:val="007139F3"/>
    <w:rsid w:val="00715110"/>
    <w:rsid w:val="007159A1"/>
    <w:rsid w:val="00715A95"/>
    <w:rsid w:val="00716B7C"/>
    <w:rsid w:val="00717961"/>
    <w:rsid w:val="00717B42"/>
    <w:rsid w:val="007202E6"/>
    <w:rsid w:val="00720D7E"/>
    <w:rsid w:val="00721369"/>
    <w:rsid w:val="007213C6"/>
    <w:rsid w:val="0072186C"/>
    <w:rsid w:val="0072229A"/>
    <w:rsid w:val="00722583"/>
    <w:rsid w:val="00722943"/>
    <w:rsid w:val="00722F42"/>
    <w:rsid w:val="007234BC"/>
    <w:rsid w:val="0072361D"/>
    <w:rsid w:val="00723CE5"/>
    <w:rsid w:val="00724048"/>
    <w:rsid w:val="007243B3"/>
    <w:rsid w:val="007255F2"/>
    <w:rsid w:val="00725C8B"/>
    <w:rsid w:val="00725D5C"/>
    <w:rsid w:val="00725FFD"/>
    <w:rsid w:val="00726A37"/>
    <w:rsid w:val="00727292"/>
    <w:rsid w:val="00727619"/>
    <w:rsid w:val="00731CD9"/>
    <w:rsid w:val="00731DC0"/>
    <w:rsid w:val="0073305A"/>
    <w:rsid w:val="00733139"/>
    <w:rsid w:val="00733E32"/>
    <w:rsid w:val="0073400C"/>
    <w:rsid w:val="00734438"/>
    <w:rsid w:val="007344E4"/>
    <w:rsid w:val="00735288"/>
    <w:rsid w:val="007362D4"/>
    <w:rsid w:val="00736683"/>
    <w:rsid w:val="00736948"/>
    <w:rsid w:val="00737DCF"/>
    <w:rsid w:val="007409AA"/>
    <w:rsid w:val="00741644"/>
    <w:rsid w:val="007419A1"/>
    <w:rsid w:val="00742441"/>
    <w:rsid w:val="00742B65"/>
    <w:rsid w:val="0074303D"/>
    <w:rsid w:val="00743784"/>
    <w:rsid w:val="00743A46"/>
    <w:rsid w:val="007445DE"/>
    <w:rsid w:val="0074486C"/>
    <w:rsid w:val="007455E5"/>
    <w:rsid w:val="00746D34"/>
    <w:rsid w:val="00746EB4"/>
    <w:rsid w:val="007478E4"/>
    <w:rsid w:val="007479FA"/>
    <w:rsid w:val="00747A13"/>
    <w:rsid w:val="00750C90"/>
    <w:rsid w:val="00751065"/>
    <w:rsid w:val="00751326"/>
    <w:rsid w:val="007521DE"/>
    <w:rsid w:val="00752D03"/>
    <w:rsid w:val="00753195"/>
    <w:rsid w:val="007563AD"/>
    <w:rsid w:val="0075664F"/>
    <w:rsid w:val="0075766A"/>
    <w:rsid w:val="007613E2"/>
    <w:rsid w:val="00761627"/>
    <w:rsid w:val="00762F64"/>
    <w:rsid w:val="00763967"/>
    <w:rsid w:val="007645E6"/>
    <w:rsid w:val="00764DE0"/>
    <w:rsid w:val="00765AEA"/>
    <w:rsid w:val="00765B4F"/>
    <w:rsid w:val="0076602E"/>
    <w:rsid w:val="00766186"/>
    <w:rsid w:val="00766A79"/>
    <w:rsid w:val="00766EE7"/>
    <w:rsid w:val="00767AE4"/>
    <w:rsid w:val="00767DA2"/>
    <w:rsid w:val="00770BCA"/>
    <w:rsid w:val="007721EB"/>
    <w:rsid w:val="0077270C"/>
    <w:rsid w:val="00772E79"/>
    <w:rsid w:val="007731F9"/>
    <w:rsid w:val="00773342"/>
    <w:rsid w:val="007734B2"/>
    <w:rsid w:val="0077359E"/>
    <w:rsid w:val="0077395B"/>
    <w:rsid w:val="00774323"/>
    <w:rsid w:val="00774D7C"/>
    <w:rsid w:val="00775CAE"/>
    <w:rsid w:val="007762AB"/>
    <w:rsid w:val="0077654F"/>
    <w:rsid w:val="00776F49"/>
    <w:rsid w:val="00777551"/>
    <w:rsid w:val="00781C6D"/>
    <w:rsid w:val="00781F25"/>
    <w:rsid w:val="0078234F"/>
    <w:rsid w:val="007832E9"/>
    <w:rsid w:val="007852F5"/>
    <w:rsid w:val="00785378"/>
    <w:rsid w:val="00785913"/>
    <w:rsid w:val="007879D2"/>
    <w:rsid w:val="00790D18"/>
    <w:rsid w:val="007927C0"/>
    <w:rsid w:val="00793075"/>
    <w:rsid w:val="00793A8D"/>
    <w:rsid w:val="00794491"/>
    <w:rsid w:val="007945B4"/>
    <w:rsid w:val="00794C30"/>
    <w:rsid w:val="00795CA8"/>
    <w:rsid w:val="00795FC3"/>
    <w:rsid w:val="00797504"/>
    <w:rsid w:val="0079769C"/>
    <w:rsid w:val="007977A7"/>
    <w:rsid w:val="007A1AFC"/>
    <w:rsid w:val="007A1B56"/>
    <w:rsid w:val="007A1C10"/>
    <w:rsid w:val="007A2423"/>
    <w:rsid w:val="007A375B"/>
    <w:rsid w:val="007A59E0"/>
    <w:rsid w:val="007A5DEE"/>
    <w:rsid w:val="007A6EB4"/>
    <w:rsid w:val="007A755F"/>
    <w:rsid w:val="007A75AD"/>
    <w:rsid w:val="007B0DB0"/>
    <w:rsid w:val="007B14F3"/>
    <w:rsid w:val="007B15CB"/>
    <w:rsid w:val="007B2A0F"/>
    <w:rsid w:val="007B2ABF"/>
    <w:rsid w:val="007B30C9"/>
    <w:rsid w:val="007B341B"/>
    <w:rsid w:val="007B36A0"/>
    <w:rsid w:val="007B3DC1"/>
    <w:rsid w:val="007B41FF"/>
    <w:rsid w:val="007B4862"/>
    <w:rsid w:val="007B4BE4"/>
    <w:rsid w:val="007B5177"/>
    <w:rsid w:val="007B719E"/>
    <w:rsid w:val="007B72C9"/>
    <w:rsid w:val="007C3FD3"/>
    <w:rsid w:val="007C4CCD"/>
    <w:rsid w:val="007C605A"/>
    <w:rsid w:val="007C60C1"/>
    <w:rsid w:val="007C6739"/>
    <w:rsid w:val="007C7683"/>
    <w:rsid w:val="007C7D7C"/>
    <w:rsid w:val="007C7E0A"/>
    <w:rsid w:val="007D1F80"/>
    <w:rsid w:val="007D1FB0"/>
    <w:rsid w:val="007D4261"/>
    <w:rsid w:val="007D46BA"/>
    <w:rsid w:val="007D4A4E"/>
    <w:rsid w:val="007D5010"/>
    <w:rsid w:val="007D537C"/>
    <w:rsid w:val="007D5E02"/>
    <w:rsid w:val="007D6102"/>
    <w:rsid w:val="007D6A84"/>
    <w:rsid w:val="007D6BE3"/>
    <w:rsid w:val="007D725F"/>
    <w:rsid w:val="007D7872"/>
    <w:rsid w:val="007D7AD5"/>
    <w:rsid w:val="007D7CD0"/>
    <w:rsid w:val="007E0ABF"/>
    <w:rsid w:val="007E105F"/>
    <w:rsid w:val="007E13EB"/>
    <w:rsid w:val="007E195E"/>
    <w:rsid w:val="007E2B7E"/>
    <w:rsid w:val="007E3074"/>
    <w:rsid w:val="007E4A70"/>
    <w:rsid w:val="007E5894"/>
    <w:rsid w:val="007E5CFB"/>
    <w:rsid w:val="007E645B"/>
    <w:rsid w:val="007E7224"/>
    <w:rsid w:val="007E7672"/>
    <w:rsid w:val="007F039D"/>
    <w:rsid w:val="007F09D3"/>
    <w:rsid w:val="007F0C53"/>
    <w:rsid w:val="007F0E3E"/>
    <w:rsid w:val="007F13F1"/>
    <w:rsid w:val="007F1875"/>
    <w:rsid w:val="007F18C4"/>
    <w:rsid w:val="007F3D7D"/>
    <w:rsid w:val="007F5CF7"/>
    <w:rsid w:val="00800195"/>
    <w:rsid w:val="008007D3"/>
    <w:rsid w:val="008017B2"/>
    <w:rsid w:val="00801A37"/>
    <w:rsid w:val="00804FAA"/>
    <w:rsid w:val="00805281"/>
    <w:rsid w:val="0080566D"/>
    <w:rsid w:val="008058C3"/>
    <w:rsid w:val="00805D62"/>
    <w:rsid w:val="00806A08"/>
    <w:rsid w:val="00806BE7"/>
    <w:rsid w:val="00810754"/>
    <w:rsid w:val="00810E5C"/>
    <w:rsid w:val="00811458"/>
    <w:rsid w:val="00811EBD"/>
    <w:rsid w:val="00812745"/>
    <w:rsid w:val="008135EC"/>
    <w:rsid w:val="00814026"/>
    <w:rsid w:val="0081428A"/>
    <w:rsid w:val="0081437F"/>
    <w:rsid w:val="00814CC6"/>
    <w:rsid w:val="00815F1E"/>
    <w:rsid w:val="008173A7"/>
    <w:rsid w:val="00817C2C"/>
    <w:rsid w:val="00817D81"/>
    <w:rsid w:val="00820578"/>
    <w:rsid w:val="008205B5"/>
    <w:rsid w:val="00820930"/>
    <w:rsid w:val="00820B1F"/>
    <w:rsid w:val="00821A87"/>
    <w:rsid w:val="00821EC4"/>
    <w:rsid w:val="008224D3"/>
    <w:rsid w:val="008226B6"/>
    <w:rsid w:val="0082277A"/>
    <w:rsid w:val="00823398"/>
    <w:rsid w:val="00823992"/>
    <w:rsid w:val="00826394"/>
    <w:rsid w:val="00826F1F"/>
    <w:rsid w:val="00826FEC"/>
    <w:rsid w:val="00827065"/>
    <w:rsid w:val="0082714A"/>
    <w:rsid w:val="00827EAD"/>
    <w:rsid w:val="00831A8B"/>
    <w:rsid w:val="00832355"/>
    <w:rsid w:val="00832706"/>
    <w:rsid w:val="00832A4F"/>
    <w:rsid w:val="00833F45"/>
    <w:rsid w:val="00834014"/>
    <w:rsid w:val="008355E0"/>
    <w:rsid w:val="00836004"/>
    <w:rsid w:val="00836C39"/>
    <w:rsid w:val="00836DC4"/>
    <w:rsid w:val="0083747B"/>
    <w:rsid w:val="00837705"/>
    <w:rsid w:val="008377BF"/>
    <w:rsid w:val="00837C49"/>
    <w:rsid w:val="00840B0A"/>
    <w:rsid w:val="00840B93"/>
    <w:rsid w:val="00840E23"/>
    <w:rsid w:val="008418F3"/>
    <w:rsid w:val="00841A0A"/>
    <w:rsid w:val="00842C3C"/>
    <w:rsid w:val="00843AD0"/>
    <w:rsid w:val="00843D9C"/>
    <w:rsid w:val="008466E3"/>
    <w:rsid w:val="008475DC"/>
    <w:rsid w:val="00847C41"/>
    <w:rsid w:val="00850544"/>
    <w:rsid w:val="00851CDF"/>
    <w:rsid w:val="00851F35"/>
    <w:rsid w:val="00851F89"/>
    <w:rsid w:val="00852F31"/>
    <w:rsid w:val="0085319F"/>
    <w:rsid w:val="00853A37"/>
    <w:rsid w:val="00853D14"/>
    <w:rsid w:val="008545B3"/>
    <w:rsid w:val="00854CA5"/>
    <w:rsid w:val="00856017"/>
    <w:rsid w:val="00856769"/>
    <w:rsid w:val="00857551"/>
    <w:rsid w:val="00857BB1"/>
    <w:rsid w:val="00860109"/>
    <w:rsid w:val="00860AC2"/>
    <w:rsid w:val="0086411E"/>
    <w:rsid w:val="00864252"/>
    <w:rsid w:val="00864314"/>
    <w:rsid w:val="0086484E"/>
    <w:rsid w:val="008649D1"/>
    <w:rsid w:val="00864DDF"/>
    <w:rsid w:val="0086654D"/>
    <w:rsid w:val="00866DA7"/>
    <w:rsid w:val="00866ECA"/>
    <w:rsid w:val="00867405"/>
    <w:rsid w:val="00867D6E"/>
    <w:rsid w:val="00870C4F"/>
    <w:rsid w:val="0087618C"/>
    <w:rsid w:val="008772E5"/>
    <w:rsid w:val="00877AA9"/>
    <w:rsid w:val="00877F9B"/>
    <w:rsid w:val="008800D8"/>
    <w:rsid w:val="0088185C"/>
    <w:rsid w:val="008819D4"/>
    <w:rsid w:val="00882CE3"/>
    <w:rsid w:val="00883BE6"/>
    <w:rsid w:val="00884236"/>
    <w:rsid w:val="008846ED"/>
    <w:rsid w:val="00884B0B"/>
    <w:rsid w:val="008869C4"/>
    <w:rsid w:val="008871CF"/>
    <w:rsid w:val="008878FC"/>
    <w:rsid w:val="00890573"/>
    <w:rsid w:val="00891079"/>
    <w:rsid w:val="00891259"/>
    <w:rsid w:val="008912E8"/>
    <w:rsid w:val="00892132"/>
    <w:rsid w:val="00892E97"/>
    <w:rsid w:val="00894512"/>
    <w:rsid w:val="00896120"/>
    <w:rsid w:val="0089676C"/>
    <w:rsid w:val="00896FA6"/>
    <w:rsid w:val="00897A6F"/>
    <w:rsid w:val="00897D64"/>
    <w:rsid w:val="008A2477"/>
    <w:rsid w:val="008A262F"/>
    <w:rsid w:val="008A28A2"/>
    <w:rsid w:val="008A3CCD"/>
    <w:rsid w:val="008A4860"/>
    <w:rsid w:val="008A5123"/>
    <w:rsid w:val="008A5AB9"/>
    <w:rsid w:val="008A60AF"/>
    <w:rsid w:val="008A7463"/>
    <w:rsid w:val="008A760C"/>
    <w:rsid w:val="008A763D"/>
    <w:rsid w:val="008A7E4D"/>
    <w:rsid w:val="008B181D"/>
    <w:rsid w:val="008B19A9"/>
    <w:rsid w:val="008B4B06"/>
    <w:rsid w:val="008B5338"/>
    <w:rsid w:val="008B5537"/>
    <w:rsid w:val="008B6597"/>
    <w:rsid w:val="008B6BFF"/>
    <w:rsid w:val="008B7267"/>
    <w:rsid w:val="008B77F9"/>
    <w:rsid w:val="008B7E6B"/>
    <w:rsid w:val="008C0184"/>
    <w:rsid w:val="008C05D6"/>
    <w:rsid w:val="008C10A9"/>
    <w:rsid w:val="008C113D"/>
    <w:rsid w:val="008C1A4B"/>
    <w:rsid w:val="008C2E72"/>
    <w:rsid w:val="008C35F5"/>
    <w:rsid w:val="008C40DD"/>
    <w:rsid w:val="008C46E9"/>
    <w:rsid w:val="008C4C96"/>
    <w:rsid w:val="008C5160"/>
    <w:rsid w:val="008C5747"/>
    <w:rsid w:val="008C6299"/>
    <w:rsid w:val="008C639B"/>
    <w:rsid w:val="008C7CCF"/>
    <w:rsid w:val="008D001E"/>
    <w:rsid w:val="008D0337"/>
    <w:rsid w:val="008D277C"/>
    <w:rsid w:val="008D2B91"/>
    <w:rsid w:val="008D36FA"/>
    <w:rsid w:val="008D424A"/>
    <w:rsid w:val="008D4549"/>
    <w:rsid w:val="008D45C5"/>
    <w:rsid w:val="008D45C6"/>
    <w:rsid w:val="008D4870"/>
    <w:rsid w:val="008D54ED"/>
    <w:rsid w:val="008D667E"/>
    <w:rsid w:val="008D6821"/>
    <w:rsid w:val="008D6C84"/>
    <w:rsid w:val="008D76C0"/>
    <w:rsid w:val="008D7D37"/>
    <w:rsid w:val="008E09E7"/>
    <w:rsid w:val="008E0CB3"/>
    <w:rsid w:val="008E1610"/>
    <w:rsid w:val="008E271A"/>
    <w:rsid w:val="008E28DD"/>
    <w:rsid w:val="008E32E0"/>
    <w:rsid w:val="008E3A6F"/>
    <w:rsid w:val="008E3AFB"/>
    <w:rsid w:val="008E3F2F"/>
    <w:rsid w:val="008E3FDF"/>
    <w:rsid w:val="008E43D8"/>
    <w:rsid w:val="008E490E"/>
    <w:rsid w:val="008E4B45"/>
    <w:rsid w:val="008E5276"/>
    <w:rsid w:val="008E656C"/>
    <w:rsid w:val="008E6881"/>
    <w:rsid w:val="008E7B9F"/>
    <w:rsid w:val="008F0684"/>
    <w:rsid w:val="008F0BD8"/>
    <w:rsid w:val="008F2568"/>
    <w:rsid w:val="008F29C2"/>
    <w:rsid w:val="008F3745"/>
    <w:rsid w:val="008F3D10"/>
    <w:rsid w:val="008F4059"/>
    <w:rsid w:val="008F476C"/>
    <w:rsid w:val="008F59C2"/>
    <w:rsid w:val="008F5A62"/>
    <w:rsid w:val="008F601C"/>
    <w:rsid w:val="008F6F7F"/>
    <w:rsid w:val="008F7A15"/>
    <w:rsid w:val="008F7BEF"/>
    <w:rsid w:val="00900156"/>
    <w:rsid w:val="00900595"/>
    <w:rsid w:val="00900943"/>
    <w:rsid w:val="00900C82"/>
    <w:rsid w:val="00901468"/>
    <w:rsid w:val="00901E23"/>
    <w:rsid w:val="00903D3E"/>
    <w:rsid w:val="00904B0A"/>
    <w:rsid w:val="00904D9A"/>
    <w:rsid w:val="00904DC5"/>
    <w:rsid w:val="009050AB"/>
    <w:rsid w:val="00905EFE"/>
    <w:rsid w:val="009066A7"/>
    <w:rsid w:val="00906D53"/>
    <w:rsid w:val="009072EC"/>
    <w:rsid w:val="00910D53"/>
    <w:rsid w:val="00913CDD"/>
    <w:rsid w:val="00914208"/>
    <w:rsid w:val="00914EFB"/>
    <w:rsid w:val="009152A8"/>
    <w:rsid w:val="00916C78"/>
    <w:rsid w:val="00917F6A"/>
    <w:rsid w:val="00920434"/>
    <w:rsid w:val="00920A48"/>
    <w:rsid w:val="00920C14"/>
    <w:rsid w:val="00921F68"/>
    <w:rsid w:val="00923766"/>
    <w:rsid w:val="009237D0"/>
    <w:rsid w:val="00923A3D"/>
    <w:rsid w:val="00924020"/>
    <w:rsid w:val="00924E39"/>
    <w:rsid w:val="009254EB"/>
    <w:rsid w:val="009255A5"/>
    <w:rsid w:val="00925F0D"/>
    <w:rsid w:val="009267E6"/>
    <w:rsid w:val="00930410"/>
    <w:rsid w:val="00930C0F"/>
    <w:rsid w:val="00930D2D"/>
    <w:rsid w:val="00930E5C"/>
    <w:rsid w:val="009312DB"/>
    <w:rsid w:val="00931C23"/>
    <w:rsid w:val="00932553"/>
    <w:rsid w:val="00932D8E"/>
    <w:rsid w:val="0093415D"/>
    <w:rsid w:val="0093430C"/>
    <w:rsid w:val="0093494E"/>
    <w:rsid w:val="00934A60"/>
    <w:rsid w:val="00934E0E"/>
    <w:rsid w:val="00935C03"/>
    <w:rsid w:val="0093626C"/>
    <w:rsid w:val="009370FD"/>
    <w:rsid w:val="0094039C"/>
    <w:rsid w:val="0094095B"/>
    <w:rsid w:val="0094128F"/>
    <w:rsid w:val="00941FF1"/>
    <w:rsid w:val="0094238E"/>
    <w:rsid w:val="00942484"/>
    <w:rsid w:val="00943372"/>
    <w:rsid w:val="0094424A"/>
    <w:rsid w:val="00944CC7"/>
    <w:rsid w:val="00946606"/>
    <w:rsid w:val="00946F98"/>
    <w:rsid w:val="0094771A"/>
    <w:rsid w:val="00947B29"/>
    <w:rsid w:val="009506F3"/>
    <w:rsid w:val="009526DC"/>
    <w:rsid w:val="00952CE1"/>
    <w:rsid w:val="00953334"/>
    <w:rsid w:val="009545A8"/>
    <w:rsid w:val="00954649"/>
    <w:rsid w:val="00954AB8"/>
    <w:rsid w:val="009551F5"/>
    <w:rsid w:val="00955DE9"/>
    <w:rsid w:val="00956F4B"/>
    <w:rsid w:val="009572D5"/>
    <w:rsid w:val="00957C6E"/>
    <w:rsid w:val="00957E08"/>
    <w:rsid w:val="00960A7B"/>
    <w:rsid w:val="00961DDE"/>
    <w:rsid w:val="00962652"/>
    <w:rsid w:val="0096282A"/>
    <w:rsid w:val="009633D2"/>
    <w:rsid w:val="00963731"/>
    <w:rsid w:val="00964141"/>
    <w:rsid w:val="00964CEC"/>
    <w:rsid w:val="009650E2"/>
    <w:rsid w:val="009653DD"/>
    <w:rsid w:val="009667AB"/>
    <w:rsid w:val="0097098E"/>
    <w:rsid w:val="00970A49"/>
    <w:rsid w:val="0097101E"/>
    <w:rsid w:val="00971BC1"/>
    <w:rsid w:val="00973331"/>
    <w:rsid w:val="00973485"/>
    <w:rsid w:val="00974DBF"/>
    <w:rsid w:val="00975DB7"/>
    <w:rsid w:val="00975E10"/>
    <w:rsid w:val="00976125"/>
    <w:rsid w:val="0097669E"/>
    <w:rsid w:val="00977FAD"/>
    <w:rsid w:val="009805DB"/>
    <w:rsid w:val="00980BE6"/>
    <w:rsid w:val="00982221"/>
    <w:rsid w:val="009844ED"/>
    <w:rsid w:val="009848A5"/>
    <w:rsid w:val="00984B9E"/>
    <w:rsid w:val="00985108"/>
    <w:rsid w:val="009859CB"/>
    <w:rsid w:val="009870E9"/>
    <w:rsid w:val="0098762D"/>
    <w:rsid w:val="00990B62"/>
    <w:rsid w:val="00991056"/>
    <w:rsid w:val="00991149"/>
    <w:rsid w:val="00991477"/>
    <w:rsid w:val="009915C1"/>
    <w:rsid w:val="00991C35"/>
    <w:rsid w:val="0099211A"/>
    <w:rsid w:val="00992A60"/>
    <w:rsid w:val="00993001"/>
    <w:rsid w:val="00993A84"/>
    <w:rsid w:val="00994339"/>
    <w:rsid w:val="00994F12"/>
    <w:rsid w:val="009950F1"/>
    <w:rsid w:val="009951FE"/>
    <w:rsid w:val="00995887"/>
    <w:rsid w:val="0099612D"/>
    <w:rsid w:val="0099636D"/>
    <w:rsid w:val="0099670B"/>
    <w:rsid w:val="00997610"/>
    <w:rsid w:val="009A11C0"/>
    <w:rsid w:val="009A195F"/>
    <w:rsid w:val="009A2D7F"/>
    <w:rsid w:val="009A31B6"/>
    <w:rsid w:val="009A3842"/>
    <w:rsid w:val="009A4DF0"/>
    <w:rsid w:val="009A5CE8"/>
    <w:rsid w:val="009A6311"/>
    <w:rsid w:val="009A7CE1"/>
    <w:rsid w:val="009B0CA1"/>
    <w:rsid w:val="009B11BB"/>
    <w:rsid w:val="009B12B2"/>
    <w:rsid w:val="009B20CD"/>
    <w:rsid w:val="009B254B"/>
    <w:rsid w:val="009B29B7"/>
    <w:rsid w:val="009B29F9"/>
    <w:rsid w:val="009B2E92"/>
    <w:rsid w:val="009B35B4"/>
    <w:rsid w:val="009B367D"/>
    <w:rsid w:val="009B49DA"/>
    <w:rsid w:val="009B51D1"/>
    <w:rsid w:val="009B562F"/>
    <w:rsid w:val="009B5958"/>
    <w:rsid w:val="009B6E6B"/>
    <w:rsid w:val="009B7561"/>
    <w:rsid w:val="009C1668"/>
    <w:rsid w:val="009C1A89"/>
    <w:rsid w:val="009C1A8C"/>
    <w:rsid w:val="009C1B39"/>
    <w:rsid w:val="009C2FAB"/>
    <w:rsid w:val="009C3350"/>
    <w:rsid w:val="009C5700"/>
    <w:rsid w:val="009C570A"/>
    <w:rsid w:val="009C5942"/>
    <w:rsid w:val="009C6C33"/>
    <w:rsid w:val="009C71E4"/>
    <w:rsid w:val="009D0DB0"/>
    <w:rsid w:val="009D228D"/>
    <w:rsid w:val="009D49A8"/>
    <w:rsid w:val="009D4E3B"/>
    <w:rsid w:val="009D4F7D"/>
    <w:rsid w:val="009D5790"/>
    <w:rsid w:val="009D7465"/>
    <w:rsid w:val="009E0233"/>
    <w:rsid w:val="009E0AAC"/>
    <w:rsid w:val="009E1067"/>
    <w:rsid w:val="009E11E9"/>
    <w:rsid w:val="009E16C0"/>
    <w:rsid w:val="009E1E1B"/>
    <w:rsid w:val="009E22DE"/>
    <w:rsid w:val="009E270F"/>
    <w:rsid w:val="009E2842"/>
    <w:rsid w:val="009E28FF"/>
    <w:rsid w:val="009E2A23"/>
    <w:rsid w:val="009E2B1B"/>
    <w:rsid w:val="009E2F43"/>
    <w:rsid w:val="009E2FDB"/>
    <w:rsid w:val="009E340B"/>
    <w:rsid w:val="009E4EAE"/>
    <w:rsid w:val="009E5DFF"/>
    <w:rsid w:val="009E6567"/>
    <w:rsid w:val="009E6865"/>
    <w:rsid w:val="009E6F8B"/>
    <w:rsid w:val="009E7315"/>
    <w:rsid w:val="009F0724"/>
    <w:rsid w:val="009F0847"/>
    <w:rsid w:val="009F0E15"/>
    <w:rsid w:val="009F0E4E"/>
    <w:rsid w:val="009F2084"/>
    <w:rsid w:val="009F25B4"/>
    <w:rsid w:val="009F2FE9"/>
    <w:rsid w:val="009F36FA"/>
    <w:rsid w:val="009F3F24"/>
    <w:rsid w:val="009F54E6"/>
    <w:rsid w:val="009F5980"/>
    <w:rsid w:val="009F5A22"/>
    <w:rsid w:val="009F6494"/>
    <w:rsid w:val="009F681A"/>
    <w:rsid w:val="009F6B5A"/>
    <w:rsid w:val="009F6C93"/>
    <w:rsid w:val="009F72FF"/>
    <w:rsid w:val="009F731B"/>
    <w:rsid w:val="009F7566"/>
    <w:rsid w:val="009F7635"/>
    <w:rsid w:val="00A0031F"/>
    <w:rsid w:val="00A00575"/>
    <w:rsid w:val="00A01F3F"/>
    <w:rsid w:val="00A0228D"/>
    <w:rsid w:val="00A03357"/>
    <w:rsid w:val="00A03A32"/>
    <w:rsid w:val="00A042EA"/>
    <w:rsid w:val="00A056D2"/>
    <w:rsid w:val="00A05A18"/>
    <w:rsid w:val="00A05B7F"/>
    <w:rsid w:val="00A060B8"/>
    <w:rsid w:val="00A069D0"/>
    <w:rsid w:val="00A06E63"/>
    <w:rsid w:val="00A103D2"/>
    <w:rsid w:val="00A10406"/>
    <w:rsid w:val="00A117D9"/>
    <w:rsid w:val="00A11A2C"/>
    <w:rsid w:val="00A120D4"/>
    <w:rsid w:val="00A1339A"/>
    <w:rsid w:val="00A14DA0"/>
    <w:rsid w:val="00A16D2A"/>
    <w:rsid w:val="00A17D91"/>
    <w:rsid w:val="00A17DE2"/>
    <w:rsid w:val="00A20030"/>
    <w:rsid w:val="00A20586"/>
    <w:rsid w:val="00A20695"/>
    <w:rsid w:val="00A20DE3"/>
    <w:rsid w:val="00A21BD5"/>
    <w:rsid w:val="00A21DCE"/>
    <w:rsid w:val="00A22AE6"/>
    <w:rsid w:val="00A22D79"/>
    <w:rsid w:val="00A23ED3"/>
    <w:rsid w:val="00A24417"/>
    <w:rsid w:val="00A2480A"/>
    <w:rsid w:val="00A27740"/>
    <w:rsid w:val="00A279B7"/>
    <w:rsid w:val="00A31314"/>
    <w:rsid w:val="00A3191C"/>
    <w:rsid w:val="00A31948"/>
    <w:rsid w:val="00A33512"/>
    <w:rsid w:val="00A346A6"/>
    <w:rsid w:val="00A34781"/>
    <w:rsid w:val="00A3479B"/>
    <w:rsid w:val="00A34A15"/>
    <w:rsid w:val="00A34E1A"/>
    <w:rsid w:val="00A35336"/>
    <w:rsid w:val="00A35978"/>
    <w:rsid w:val="00A3630F"/>
    <w:rsid w:val="00A36E4F"/>
    <w:rsid w:val="00A3727D"/>
    <w:rsid w:val="00A37AF2"/>
    <w:rsid w:val="00A37BCD"/>
    <w:rsid w:val="00A40512"/>
    <w:rsid w:val="00A41DA1"/>
    <w:rsid w:val="00A4241C"/>
    <w:rsid w:val="00A436ED"/>
    <w:rsid w:val="00A45ACB"/>
    <w:rsid w:val="00A45D38"/>
    <w:rsid w:val="00A463A4"/>
    <w:rsid w:val="00A470DF"/>
    <w:rsid w:val="00A50229"/>
    <w:rsid w:val="00A505CD"/>
    <w:rsid w:val="00A50908"/>
    <w:rsid w:val="00A52319"/>
    <w:rsid w:val="00A52A50"/>
    <w:rsid w:val="00A52C02"/>
    <w:rsid w:val="00A530DE"/>
    <w:rsid w:val="00A539DC"/>
    <w:rsid w:val="00A54269"/>
    <w:rsid w:val="00A55AB9"/>
    <w:rsid w:val="00A55D75"/>
    <w:rsid w:val="00A56014"/>
    <w:rsid w:val="00A56A81"/>
    <w:rsid w:val="00A571B1"/>
    <w:rsid w:val="00A571DA"/>
    <w:rsid w:val="00A576BB"/>
    <w:rsid w:val="00A57885"/>
    <w:rsid w:val="00A60B74"/>
    <w:rsid w:val="00A615A1"/>
    <w:rsid w:val="00A617C1"/>
    <w:rsid w:val="00A618DC"/>
    <w:rsid w:val="00A61BE1"/>
    <w:rsid w:val="00A62101"/>
    <w:rsid w:val="00A62309"/>
    <w:rsid w:val="00A6304F"/>
    <w:rsid w:val="00A63342"/>
    <w:rsid w:val="00A63C12"/>
    <w:rsid w:val="00A6432D"/>
    <w:rsid w:val="00A6538B"/>
    <w:rsid w:val="00A66776"/>
    <w:rsid w:val="00A669EE"/>
    <w:rsid w:val="00A67E94"/>
    <w:rsid w:val="00A70351"/>
    <w:rsid w:val="00A71628"/>
    <w:rsid w:val="00A71E14"/>
    <w:rsid w:val="00A7215B"/>
    <w:rsid w:val="00A7264E"/>
    <w:rsid w:val="00A72971"/>
    <w:rsid w:val="00A72D92"/>
    <w:rsid w:val="00A73B8B"/>
    <w:rsid w:val="00A74821"/>
    <w:rsid w:val="00A748B3"/>
    <w:rsid w:val="00A76EBF"/>
    <w:rsid w:val="00A76FB3"/>
    <w:rsid w:val="00A8229F"/>
    <w:rsid w:val="00A84E6F"/>
    <w:rsid w:val="00A853EB"/>
    <w:rsid w:val="00A85FC3"/>
    <w:rsid w:val="00A86422"/>
    <w:rsid w:val="00A8683A"/>
    <w:rsid w:val="00A87EDB"/>
    <w:rsid w:val="00A91695"/>
    <w:rsid w:val="00A927BD"/>
    <w:rsid w:val="00A928CA"/>
    <w:rsid w:val="00A93466"/>
    <w:rsid w:val="00A93EA8"/>
    <w:rsid w:val="00A94373"/>
    <w:rsid w:val="00A94770"/>
    <w:rsid w:val="00A94964"/>
    <w:rsid w:val="00A94FFE"/>
    <w:rsid w:val="00A95553"/>
    <w:rsid w:val="00A9663C"/>
    <w:rsid w:val="00A966E2"/>
    <w:rsid w:val="00A968B6"/>
    <w:rsid w:val="00AA1A3D"/>
    <w:rsid w:val="00AA1BFA"/>
    <w:rsid w:val="00AA2E1C"/>
    <w:rsid w:val="00AA35A8"/>
    <w:rsid w:val="00AA3E93"/>
    <w:rsid w:val="00AA4C40"/>
    <w:rsid w:val="00AB09C5"/>
    <w:rsid w:val="00AB1BE6"/>
    <w:rsid w:val="00AB240E"/>
    <w:rsid w:val="00AB258C"/>
    <w:rsid w:val="00AB3540"/>
    <w:rsid w:val="00AB44C2"/>
    <w:rsid w:val="00AB48EE"/>
    <w:rsid w:val="00AB4C21"/>
    <w:rsid w:val="00AB4CD8"/>
    <w:rsid w:val="00AB4FB8"/>
    <w:rsid w:val="00AB540F"/>
    <w:rsid w:val="00AB57CC"/>
    <w:rsid w:val="00AB5B8D"/>
    <w:rsid w:val="00AB6605"/>
    <w:rsid w:val="00AB66E1"/>
    <w:rsid w:val="00AB6E22"/>
    <w:rsid w:val="00AB7211"/>
    <w:rsid w:val="00AC0E00"/>
    <w:rsid w:val="00AC0FDB"/>
    <w:rsid w:val="00AC1331"/>
    <w:rsid w:val="00AC22EA"/>
    <w:rsid w:val="00AC29DB"/>
    <w:rsid w:val="00AC29FD"/>
    <w:rsid w:val="00AC2F51"/>
    <w:rsid w:val="00AC3566"/>
    <w:rsid w:val="00AC3846"/>
    <w:rsid w:val="00AC3B96"/>
    <w:rsid w:val="00AC45AC"/>
    <w:rsid w:val="00AC46A4"/>
    <w:rsid w:val="00AC48BA"/>
    <w:rsid w:val="00AC4FA8"/>
    <w:rsid w:val="00AC5414"/>
    <w:rsid w:val="00AC5641"/>
    <w:rsid w:val="00AC654A"/>
    <w:rsid w:val="00AC7055"/>
    <w:rsid w:val="00AC7B4D"/>
    <w:rsid w:val="00AC7B7D"/>
    <w:rsid w:val="00AD0A32"/>
    <w:rsid w:val="00AD1B29"/>
    <w:rsid w:val="00AD1D61"/>
    <w:rsid w:val="00AD3025"/>
    <w:rsid w:val="00AD3735"/>
    <w:rsid w:val="00AD4212"/>
    <w:rsid w:val="00AD468A"/>
    <w:rsid w:val="00AD6E95"/>
    <w:rsid w:val="00AE0423"/>
    <w:rsid w:val="00AE0EB1"/>
    <w:rsid w:val="00AE16E7"/>
    <w:rsid w:val="00AE2D33"/>
    <w:rsid w:val="00AE2DC2"/>
    <w:rsid w:val="00AE2FFB"/>
    <w:rsid w:val="00AE323B"/>
    <w:rsid w:val="00AE3D49"/>
    <w:rsid w:val="00AE4794"/>
    <w:rsid w:val="00AE6781"/>
    <w:rsid w:val="00AE6BE9"/>
    <w:rsid w:val="00AE7147"/>
    <w:rsid w:val="00AE7310"/>
    <w:rsid w:val="00AE73E3"/>
    <w:rsid w:val="00AE79CB"/>
    <w:rsid w:val="00AE7E4B"/>
    <w:rsid w:val="00AE7EE0"/>
    <w:rsid w:val="00AE7F8F"/>
    <w:rsid w:val="00AF00AB"/>
    <w:rsid w:val="00AF01A9"/>
    <w:rsid w:val="00AF0D3E"/>
    <w:rsid w:val="00AF0D76"/>
    <w:rsid w:val="00AF1275"/>
    <w:rsid w:val="00AF15C9"/>
    <w:rsid w:val="00AF3B67"/>
    <w:rsid w:val="00AF485B"/>
    <w:rsid w:val="00AF4C11"/>
    <w:rsid w:val="00AF4C38"/>
    <w:rsid w:val="00AF5418"/>
    <w:rsid w:val="00AF573C"/>
    <w:rsid w:val="00AF6057"/>
    <w:rsid w:val="00AF63CD"/>
    <w:rsid w:val="00AF67CC"/>
    <w:rsid w:val="00AF6F18"/>
    <w:rsid w:val="00B000E1"/>
    <w:rsid w:val="00B00BD6"/>
    <w:rsid w:val="00B00E63"/>
    <w:rsid w:val="00B01206"/>
    <w:rsid w:val="00B0138C"/>
    <w:rsid w:val="00B01966"/>
    <w:rsid w:val="00B0261C"/>
    <w:rsid w:val="00B033F7"/>
    <w:rsid w:val="00B0564A"/>
    <w:rsid w:val="00B0777F"/>
    <w:rsid w:val="00B07A4D"/>
    <w:rsid w:val="00B10197"/>
    <w:rsid w:val="00B10431"/>
    <w:rsid w:val="00B10C31"/>
    <w:rsid w:val="00B11720"/>
    <w:rsid w:val="00B11FBD"/>
    <w:rsid w:val="00B13D1E"/>
    <w:rsid w:val="00B14AAA"/>
    <w:rsid w:val="00B1530A"/>
    <w:rsid w:val="00B15765"/>
    <w:rsid w:val="00B16248"/>
    <w:rsid w:val="00B16689"/>
    <w:rsid w:val="00B171F3"/>
    <w:rsid w:val="00B17538"/>
    <w:rsid w:val="00B17FED"/>
    <w:rsid w:val="00B2024D"/>
    <w:rsid w:val="00B203E4"/>
    <w:rsid w:val="00B222E7"/>
    <w:rsid w:val="00B22702"/>
    <w:rsid w:val="00B2297D"/>
    <w:rsid w:val="00B229E9"/>
    <w:rsid w:val="00B22BDB"/>
    <w:rsid w:val="00B22E8D"/>
    <w:rsid w:val="00B24F9E"/>
    <w:rsid w:val="00B25777"/>
    <w:rsid w:val="00B25883"/>
    <w:rsid w:val="00B26002"/>
    <w:rsid w:val="00B263D3"/>
    <w:rsid w:val="00B2658A"/>
    <w:rsid w:val="00B26B32"/>
    <w:rsid w:val="00B309D6"/>
    <w:rsid w:val="00B30BC8"/>
    <w:rsid w:val="00B30F71"/>
    <w:rsid w:val="00B32086"/>
    <w:rsid w:val="00B32262"/>
    <w:rsid w:val="00B32B11"/>
    <w:rsid w:val="00B32F1E"/>
    <w:rsid w:val="00B3361B"/>
    <w:rsid w:val="00B34764"/>
    <w:rsid w:val="00B34B54"/>
    <w:rsid w:val="00B34D43"/>
    <w:rsid w:val="00B351E2"/>
    <w:rsid w:val="00B354D1"/>
    <w:rsid w:val="00B35B9E"/>
    <w:rsid w:val="00B35FC2"/>
    <w:rsid w:val="00B36087"/>
    <w:rsid w:val="00B361EA"/>
    <w:rsid w:val="00B361F0"/>
    <w:rsid w:val="00B365DF"/>
    <w:rsid w:val="00B36B09"/>
    <w:rsid w:val="00B36EBB"/>
    <w:rsid w:val="00B37290"/>
    <w:rsid w:val="00B4056E"/>
    <w:rsid w:val="00B40AD8"/>
    <w:rsid w:val="00B41D98"/>
    <w:rsid w:val="00B443CA"/>
    <w:rsid w:val="00B44BA8"/>
    <w:rsid w:val="00B44D1D"/>
    <w:rsid w:val="00B456BC"/>
    <w:rsid w:val="00B4625A"/>
    <w:rsid w:val="00B46353"/>
    <w:rsid w:val="00B46BED"/>
    <w:rsid w:val="00B47A25"/>
    <w:rsid w:val="00B50AA5"/>
    <w:rsid w:val="00B50B81"/>
    <w:rsid w:val="00B50DE3"/>
    <w:rsid w:val="00B50E23"/>
    <w:rsid w:val="00B5117D"/>
    <w:rsid w:val="00B51EA6"/>
    <w:rsid w:val="00B554DD"/>
    <w:rsid w:val="00B56C8F"/>
    <w:rsid w:val="00B56D3A"/>
    <w:rsid w:val="00B57B38"/>
    <w:rsid w:val="00B6108F"/>
    <w:rsid w:val="00B624B2"/>
    <w:rsid w:val="00B6276F"/>
    <w:rsid w:val="00B628D5"/>
    <w:rsid w:val="00B63FBF"/>
    <w:rsid w:val="00B6429A"/>
    <w:rsid w:val="00B64367"/>
    <w:rsid w:val="00B6448C"/>
    <w:rsid w:val="00B6487F"/>
    <w:rsid w:val="00B6519A"/>
    <w:rsid w:val="00B6558B"/>
    <w:rsid w:val="00B65B3A"/>
    <w:rsid w:val="00B65CBD"/>
    <w:rsid w:val="00B6620B"/>
    <w:rsid w:val="00B6651B"/>
    <w:rsid w:val="00B665CC"/>
    <w:rsid w:val="00B67504"/>
    <w:rsid w:val="00B725A4"/>
    <w:rsid w:val="00B72E7C"/>
    <w:rsid w:val="00B72F78"/>
    <w:rsid w:val="00B7304C"/>
    <w:rsid w:val="00B731F2"/>
    <w:rsid w:val="00B732AE"/>
    <w:rsid w:val="00B7365D"/>
    <w:rsid w:val="00B7443C"/>
    <w:rsid w:val="00B754A6"/>
    <w:rsid w:val="00B77178"/>
    <w:rsid w:val="00B77386"/>
    <w:rsid w:val="00B774C0"/>
    <w:rsid w:val="00B776C2"/>
    <w:rsid w:val="00B82528"/>
    <w:rsid w:val="00B825B4"/>
    <w:rsid w:val="00B82D99"/>
    <w:rsid w:val="00B82DE6"/>
    <w:rsid w:val="00B84173"/>
    <w:rsid w:val="00B846E4"/>
    <w:rsid w:val="00B8495C"/>
    <w:rsid w:val="00B85589"/>
    <w:rsid w:val="00B85BF8"/>
    <w:rsid w:val="00B86612"/>
    <w:rsid w:val="00B86E61"/>
    <w:rsid w:val="00B87784"/>
    <w:rsid w:val="00B87D4B"/>
    <w:rsid w:val="00B90BD9"/>
    <w:rsid w:val="00B9134C"/>
    <w:rsid w:val="00B91FB3"/>
    <w:rsid w:val="00B921C0"/>
    <w:rsid w:val="00B92250"/>
    <w:rsid w:val="00B933F6"/>
    <w:rsid w:val="00B9478C"/>
    <w:rsid w:val="00B97522"/>
    <w:rsid w:val="00BA04A1"/>
    <w:rsid w:val="00BA1604"/>
    <w:rsid w:val="00BA19C4"/>
    <w:rsid w:val="00BA1A6B"/>
    <w:rsid w:val="00BA2B83"/>
    <w:rsid w:val="00BA424D"/>
    <w:rsid w:val="00BA4377"/>
    <w:rsid w:val="00BA49D1"/>
    <w:rsid w:val="00BA4E19"/>
    <w:rsid w:val="00BA5A7B"/>
    <w:rsid w:val="00BA62E3"/>
    <w:rsid w:val="00BA7AE6"/>
    <w:rsid w:val="00BB024E"/>
    <w:rsid w:val="00BB0393"/>
    <w:rsid w:val="00BB0573"/>
    <w:rsid w:val="00BB2444"/>
    <w:rsid w:val="00BB28BE"/>
    <w:rsid w:val="00BB31A6"/>
    <w:rsid w:val="00BB3BBE"/>
    <w:rsid w:val="00BB42E0"/>
    <w:rsid w:val="00BB447A"/>
    <w:rsid w:val="00BB570C"/>
    <w:rsid w:val="00BB578B"/>
    <w:rsid w:val="00BB66EE"/>
    <w:rsid w:val="00BB6757"/>
    <w:rsid w:val="00BC070C"/>
    <w:rsid w:val="00BC1F6F"/>
    <w:rsid w:val="00BC2716"/>
    <w:rsid w:val="00BC2D43"/>
    <w:rsid w:val="00BC2D75"/>
    <w:rsid w:val="00BC38E6"/>
    <w:rsid w:val="00BC56DD"/>
    <w:rsid w:val="00BC5DCC"/>
    <w:rsid w:val="00BC5F5F"/>
    <w:rsid w:val="00BC6320"/>
    <w:rsid w:val="00BC63D0"/>
    <w:rsid w:val="00BC66DA"/>
    <w:rsid w:val="00BC6D0E"/>
    <w:rsid w:val="00BD0A9F"/>
    <w:rsid w:val="00BD19B2"/>
    <w:rsid w:val="00BD23E8"/>
    <w:rsid w:val="00BD3452"/>
    <w:rsid w:val="00BD421C"/>
    <w:rsid w:val="00BD43C9"/>
    <w:rsid w:val="00BD5269"/>
    <w:rsid w:val="00BD5302"/>
    <w:rsid w:val="00BD5943"/>
    <w:rsid w:val="00BD64DF"/>
    <w:rsid w:val="00BD6570"/>
    <w:rsid w:val="00BD6B1E"/>
    <w:rsid w:val="00BD76F3"/>
    <w:rsid w:val="00BD78ED"/>
    <w:rsid w:val="00BD7BCB"/>
    <w:rsid w:val="00BE046B"/>
    <w:rsid w:val="00BE08DE"/>
    <w:rsid w:val="00BE0DC8"/>
    <w:rsid w:val="00BE1167"/>
    <w:rsid w:val="00BE15F0"/>
    <w:rsid w:val="00BE19AF"/>
    <w:rsid w:val="00BE1E7E"/>
    <w:rsid w:val="00BE3122"/>
    <w:rsid w:val="00BE37AD"/>
    <w:rsid w:val="00BE3B4A"/>
    <w:rsid w:val="00BE4293"/>
    <w:rsid w:val="00BE4511"/>
    <w:rsid w:val="00BE464F"/>
    <w:rsid w:val="00BE4E83"/>
    <w:rsid w:val="00BE4FAB"/>
    <w:rsid w:val="00BE52A8"/>
    <w:rsid w:val="00BE5EF7"/>
    <w:rsid w:val="00BE5F01"/>
    <w:rsid w:val="00BE624B"/>
    <w:rsid w:val="00BE6F92"/>
    <w:rsid w:val="00BE7653"/>
    <w:rsid w:val="00BF0013"/>
    <w:rsid w:val="00BF06D4"/>
    <w:rsid w:val="00BF0C27"/>
    <w:rsid w:val="00BF233E"/>
    <w:rsid w:val="00BF2728"/>
    <w:rsid w:val="00BF28D4"/>
    <w:rsid w:val="00BF34E1"/>
    <w:rsid w:val="00BF3DE4"/>
    <w:rsid w:val="00BF47A9"/>
    <w:rsid w:val="00BF4C93"/>
    <w:rsid w:val="00BF4EE6"/>
    <w:rsid w:val="00BF4F0A"/>
    <w:rsid w:val="00BF4F71"/>
    <w:rsid w:val="00BF5FE3"/>
    <w:rsid w:val="00BF602F"/>
    <w:rsid w:val="00BF6899"/>
    <w:rsid w:val="00BF6DB1"/>
    <w:rsid w:val="00BF77CD"/>
    <w:rsid w:val="00C01499"/>
    <w:rsid w:val="00C01990"/>
    <w:rsid w:val="00C01F93"/>
    <w:rsid w:val="00C026D3"/>
    <w:rsid w:val="00C035C4"/>
    <w:rsid w:val="00C03763"/>
    <w:rsid w:val="00C0389D"/>
    <w:rsid w:val="00C03F7F"/>
    <w:rsid w:val="00C045D1"/>
    <w:rsid w:val="00C04D6F"/>
    <w:rsid w:val="00C04F4B"/>
    <w:rsid w:val="00C06567"/>
    <w:rsid w:val="00C06576"/>
    <w:rsid w:val="00C066E2"/>
    <w:rsid w:val="00C0709D"/>
    <w:rsid w:val="00C07899"/>
    <w:rsid w:val="00C1082E"/>
    <w:rsid w:val="00C1110F"/>
    <w:rsid w:val="00C1171D"/>
    <w:rsid w:val="00C11E71"/>
    <w:rsid w:val="00C11FFB"/>
    <w:rsid w:val="00C129DA"/>
    <w:rsid w:val="00C12C58"/>
    <w:rsid w:val="00C13335"/>
    <w:rsid w:val="00C1390C"/>
    <w:rsid w:val="00C13D8A"/>
    <w:rsid w:val="00C13E20"/>
    <w:rsid w:val="00C145B9"/>
    <w:rsid w:val="00C1463E"/>
    <w:rsid w:val="00C16048"/>
    <w:rsid w:val="00C172A8"/>
    <w:rsid w:val="00C1746F"/>
    <w:rsid w:val="00C17925"/>
    <w:rsid w:val="00C17DEB"/>
    <w:rsid w:val="00C201A0"/>
    <w:rsid w:val="00C2108D"/>
    <w:rsid w:val="00C21EB8"/>
    <w:rsid w:val="00C21F7A"/>
    <w:rsid w:val="00C2370B"/>
    <w:rsid w:val="00C23C69"/>
    <w:rsid w:val="00C23EB9"/>
    <w:rsid w:val="00C248AC"/>
    <w:rsid w:val="00C251F1"/>
    <w:rsid w:val="00C2594B"/>
    <w:rsid w:val="00C259EA"/>
    <w:rsid w:val="00C264B5"/>
    <w:rsid w:val="00C2781E"/>
    <w:rsid w:val="00C279BC"/>
    <w:rsid w:val="00C3088F"/>
    <w:rsid w:val="00C318C7"/>
    <w:rsid w:val="00C31CE5"/>
    <w:rsid w:val="00C335C2"/>
    <w:rsid w:val="00C3395C"/>
    <w:rsid w:val="00C33B19"/>
    <w:rsid w:val="00C33C78"/>
    <w:rsid w:val="00C3400A"/>
    <w:rsid w:val="00C3699E"/>
    <w:rsid w:val="00C36C78"/>
    <w:rsid w:val="00C40445"/>
    <w:rsid w:val="00C41976"/>
    <w:rsid w:val="00C419D2"/>
    <w:rsid w:val="00C42017"/>
    <w:rsid w:val="00C42B4D"/>
    <w:rsid w:val="00C436D4"/>
    <w:rsid w:val="00C43C1F"/>
    <w:rsid w:val="00C43D4B"/>
    <w:rsid w:val="00C44205"/>
    <w:rsid w:val="00C44682"/>
    <w:rsid w:val="00C44795"/>
    <w:rsid w:val="00C4622B"/>
    <w:rsid w:val="00C47009"/>
    <w:rsid w:val="00C4793D"/>
    <w:rsid w:val="00C51545"/>
    <w:rsid w:val="00C5173C"/>
    <w:rsid w:val="00C537CB"/>
    <w:rsid w:val="00C53C1E"/>
    <w:rsid w:val="00C544DA"/>
    <w:rsid w:val="00C553C9"/>
    <w:rsid w:val="00C559FB"/>
    <w:rsid w:val="00C5690B"/>
    <w:rsid w:val="00C56D94"/>
    <w:rsid w:val="00C57273"/>
    <w:rsid w:val="00C574BC"/>
    <w:rsid w:val="00C57585"/>
    <w:rsid w:val="00C61162"/>
    <w:rsid w:val="00C62150"/>
    <w:rsid w:val="00C622CA"/>
    <w:rsid w:val="00C628BB"/>
    <w:rsid w:val="00C62B05"/>
    <w:rsid w:val="00C63747"/>
    <w:rsid w:val="00C63AED"/>
    <w:rsid w:val="00C63CC5"/>
    <w:rsid w:val="00C6475A"/>
    <w:rsid w:val="00C64A21"/>
    <w:rsid w:val="00C64FA5"/>
    <w:rsid w:val="00C65387"/>
    <w:rsid w:val="00C65548"/>
    <w:rsid w:val="00C65584"/>
    <w:rsid w:val="00C6580A"/>
    <w:rsid w:val="00C66798"/>
    <w:rsid w:val="00C66C88"/>
    <w:rsid w:val="00C675C5"/>
    <w:rsid w:val="00C7012D"/>
    <w:rsid w:val="00C70806"/>
    <w:rsid w:val="00C70A52"/>
    <w:rsid w:val="00C73477"/>
    <w:rsid w:val="00C739EA"/>
    <w:rsid w:val="00C73AE2"/>
    <w:rsid w:val="00C73E25"/>
    <w:rsid w:val="00C7485C"/>
    <w:rsid w:val="00C765E8"/>
    <w:rsid w:val="00C76631"/>
    <w:rsid w:val="00C76AB6"/>
    <w:rsid w:val="00C772CC"/>
    <w:rsid w:val="00C8045C"/>
    <w:rsid w:val="00C8136F"/>
    <w:rsid w:val="00C82825"/>
    <w:rsid w:val="00C82B78"/>
    <w:rsid w:val="00C82EAF"/>
    <w:rsid w:val="00C83D19"/>
    <w:rsid w:val="00C83DD9"/>
    <w:rsid w:val="00C8452E"/>
    <w:rsid w:val="00C854AC"/>
    <w:rsid w:val="00C862D1"/>
    <w:rsid w:val="00C87EC8"/>
    <w:rsid w:val="00C914EF"/>
    <w:rsid w:val="00C9291E"/>
    <w:rsid w:val="00C956CD"/>
    <w:rsid w:val="00C958B7"/>
    <w:rsid w:val="00C9595B"/>
    <w:rsid w:val="00C97C52"/>
    <w:rsid w:val="00C97D7B"/>
    <w:rsid w:val="00C97DF9"/>
    <w:rsid w:val="00C97E8C"/>
    <w:rsid w:val="00CA01E3"/>
    <w:rsid w:val="00CA02B0"/>
    <w:rsid w:val="00CA1145"/>
    <w:rsid w:val="00CA357E"/>
    <w:rsid w:val="00CA3840"/>
    <w:rsid w:val="00CA3C0E"/>
    <w:rsid w:val="00CA3F53"/>
    <w:rsid w:val="00CA440F"/>
    <w:rsid w:val="00CA4544"/>
    <w:rsid w:val="00CA51D5"/>
    <w:rsid w:val="00CA54DC"/>
    <w:rsid w:val="00CA5FE5"/>
    <w:rsid w:val="00CA6E03"/>
    <w:rsid w:val="00CA7468"/>
    <w:rsid w:val="00CA7B9F"/>
    <w:rsid w:val="00CA7E21"/>
    <w:rsid w:val="00CB0191"/>
    <w:rsid w:val="00CB0310"/>
    <w:rsid w:val="00CB0A82"/>
    <w:rsid w:val="00CB130E"/>
    <w:rsid w:val="00CB237E"/>
    <w:rsid w:val="00CB2E61"/>
    <w:rsid w:val="00CB422B"/>
    <w:rsid w:val="00CB4C4E"/>
    <w:rsid w:val="00CB4DFA"/>
    <w:rsid w:val="00CB56FA"/>
    <w:rsid w:val="00CB6066"/>
    <w:rsid w:val="00CB641C"/>
    <w:rsid w:val="00CB6D9D"/>
    <w:rsid w:val="00CB7F4B"/>
    <w:rsid w:val="00CC017A"/>
    <w:rsid w:val="00CC03D8"/>
    <w:rsid w:val="00CC187B"/>
    <w:rsid w:val="00CC18E4"/>
    <w:rsid w:val="00CC1B74"/>
    <w:rsid w:val="00CC2B87"/>
    <w:rsid w:val="00CC3F4E"/>
    <w:rsid w:val="00CC489E"/>
    <w:rsid w:val="00CC505B"/>
    <w:rsid w:val="00CC55E0"/>
    <w:rsid w:val="00CC5894"/>
    <w:rsid w:val="00CC5F41"/>
    <w:rsid w:val="00CD0D67"/>
    <w:rsid w:val="00CD115A"/>
    <w:rsid w:val="00CD142B"/>
    <w:rsid w:val="00CD17F1"/>
    <w:rsid w:val="00CD193E"/>
    <w:rsid w:val="00CD1AEA"/>
    <w:rsid w:val="00CD20B0"/>
    <w:rsid w:val="00CD20B9"/>
    <w:rsid w:val="00CD2481"/>
    <w:rsid w:val="00CD24C2"/>
    <w:rsid w:val="00CD28AE"/>
    <w:rsid w:val="00CD2A0B"/>
    <w:rsid w:val="00CD3509"/>
    <w:rsid w:val="00CD4255"/>
    <w:rsid w:val="00CD4516"/>
    <w:rsid w:val="00CD5399"/>
    <w:rsid w:val="00CD54B3"/>
    <w:rsid w:val="00CD664D"/>
    <w:rsid w:val="00CD6DA4"/>
    <w:rsid w:val="00CD72FD"/>
    <w:rsid w:val="00CD750A"/>
    <w:rsid w:val="00CE0355"/>
    <w:rsid w:val="00CE0521"/>
    <w:rsid w:val="00CE13DE"/>
    <w:rsid w:val="00CE1897"/>
    <w:rsid w:val="00CE19F3"/>
    <w:rsid w:val="00CE2660"/>
    <w:rsid w:val="00CE2CF6"/>
    <w:rsid w:val="00CE4251"/>
    <w:rsid w:val="00CE4C27"/>
    <w:rsid w:val="00CE601C"/>
    <w:rsid w:val="00CE71E3"/>
    <w:rsid w:val="00CE7E84"/>
    <w:rsid w:val="00CF02D4"/>
    <w:rsid w:val="00CF0BA9"/>
    <w:rsid w:val="00CF1278"/>
    <w:rsid w:val="00CF1D3D"/>
    <w:rsid w:val="00CF256A"/>
    <w:rsid w:val="00CF345B"/>
    <w:rsid w:val="00CF34E6"/>
    <w:rsid w:val="00CF35B1"/>
    <w:rsid w:val="00CF4859"/>
    <w:rsid w:val="00CF4D5E"/>
    <w:rsid w:val="00CF508A"/>
    <w:rsid w:val="00CF531B"/>
    <w:rsid w:val="00CF5CD6"/>
    <w:rsid w:val="00CF6355"/>
    <w:rsid w:val="00CF6C10"/>
    <w:rsid w:val="00CF733D"/>
    <w:rsid w:val="00CF7AB6"/>
    <w:rsid w:val="00D002D6"/>
    <w:rsid w:val="00D011A8"/>
    <w:rsid w:val="00D01BE9"/>
    <w:rsid w:val="00D01F53"/>
    <w:rsid w:val="00D025AC"/>
    <w:rsid w:val="00D02B80"/>
    <w:rsid w:val="00D037C4"/>
    <w:rsid w:val="00D039F7"/>
    <w:rsid w:val="00D0443D"/>
    <w:rsid w:val="00D0618D"/>
    <w:rsid w:val="00D06C12"/>
    <w:rsid w:val="00D06DCB"/>
    <w:rsid w:val="00D0705B"/>
    <w:rsid w:val="00D125B6"/>
    <w:rsid w:val="00D125CA"/>
    <w:rsid w:val="00D13947"/>
    <w:rsid w:val="00D13E39"/>
    <w:rsid w:val="00D1443D"/>
    <w:rsid w:val="00D144EF"/>
    <w:rsid w:val="00D1451E"/>
    <w:rsid w:val="00D145F5"/>
    <w:rsid w:val="00D154DC"/>
    <w:rsid w:val="00D1570E"/>
    <w:rsid w:val="00D163AC"/>
    <w:rsid w:val="00D1739C"/>
    <w:rsid w:val="00D211DB"/>
    <w:rsid w:val="00D220E4"/>
    <w:rsid w:val="00D2231A"/>
    <w:rsid w:val="00D226EB"/>
    <w:rsid w:val="00D25294"/>
    <w:rsid w:val="00D252C3"/>
    <w:rsid w:val="00D26741"/>
    <w:rsid w:val="00D27094"/>
    <w:rsid w:val="00D274D2"/>
    <w:rsid w:val="00D274E3"/>
    <w:rsid w:val="00D27641"/>
    <w:rsid w:val="00D2784D"/>
    <w:rsid w:val="00D27AD7"/>
    <w:rsid w:val="00D27D00"/>
    <w:rsid w:val="00D3111D"/>
    <w:rsid w:val="00D316BB"/>
    <w:rsid w:val="00D3254C"/>
    <w:rsid w:val="00D331DC"/>
    <w:rsid w:val="00D33782"/>
    <w:rsid w:val="00D34048"/>
    <w:rsid w:val="00D34248"/>
    <w:rsid w:val="00D34DF3"/>
    <w:rsid w:val="00D36463"/>
    <w:rsid w:val="00D36F8D"/>
    <w:rsid w:val="00D377F8"/>
    <w:rsid w:val="00D37DC9"/>
    <w:rsid w:val="00D40691"/>
    <w:rsid w:val="00D40997"/>
    <w:rsid w:val="00D40F41"/>
    <w:rsid w:val="00D413EF"/>
    <w:rsid w:val="00D41CFF"/>
    <w:rsid w:val="00D41D18"/>
    <w:rsid w:val="00D42813"/>
    <w:rsid w:val="00D431F3"/>
    <w:rsid w:val="00D43F64"/>
    <w:rsid w:val="00D44329"/>
    <w:rsid w:val="00D446BF"/>
    <w:rsid w:val="00D448BD"/>
    <w:rsid w:val="00D44B78"/>
    <w:rsid w:val="00D452B9"/>
    <w:rsid w:val="00D46100"/>
    <w:rsid w:val="00D46178"/>
    <w:rsid w:val="00D46C40"/>
    <w:rsid w:val="00D47B22"/>
    <w:rsid w:val="00D50902"/>
    <w:rsid w:val="00D521F9"/>
    <w:rsid w:val="00D52568"/>
    <w:rsid w:val="00D52A0A"/>
    <w:rsid w:val="00D532C2"/>
    <w:rsid w:val="00D5586B"/>
    <w:rsid w:val="00D56797"/>
    <w:rsid w:val="00D568F1"/>
    <w:rsid w:val="00D56B6E"/>
    <w:rsid w:val="00D57A9C"/>
    <w:rsid w:val="00D57ACF"/>
    <w:rsid w:val="00D57C00"/>
    <w:rsid w:val="00D602FC"/>
    <w:rsid w:val="00D606B3"/>
    <w:rsid w:val="00D60CA1"/>
    <w:rsid w:val="00D620D2"/>
    <w:rsid w:val="00D64696"/>
    <w:rsid w:val="00D64E21"/>
    <w:rsid w:val="00D65787"/>
    <w:rsid w:val="00D6644F"/>
    <w:rsid w:val="00D664C2"/>
    <w:rsid w:val="00D667AC"/>
    <w:rsid w:val="00D67B7B"/>
    <w:rsid w:val="00D67CA3"/>
    <w:rsid w:val="00D70368"/>
    <w:rsid w:val="00D703C2"/>
    <w:rsid w:val="00D70B43"/>
    <w:rsid w:val="00D70D66"/>
    <w:rsid w:val="00D71721"/>
    <w:rsid w:val="00D7244D"/>
    <w:rsid w:val="00D72636"/>
    <w:rsid w:val="00D72CEE"/>
    <w:rsid w:val="00D72EA2"/>
    <w:rsid w:val="00D73B3C"/>
    <w:rsid w:val="00D74BA9"/>
    <w:rsid w:val="00D759F2"/>
    <w:rsid w:val="00D75E62"/>
    <w:rsid w:val="00D762F4"/>
    <w:rsid w:val="00D7636B"/>
    <w:rsid w:val="00D76A0A"/>
    <w:rsid w:val="00D76B4B"/>
    <w:rsid w:val="00D76F12"/>
    <w:rsid w:val="00D7732A"/>
    <w:rsid w:val="00D77BDC"/>
    <w:rsid w:val="00D81419"/>
    <w:rsid w:val="00D8307C"/>
    <w:rsid w:val="00D85355"/>
    <w:rsid w:val="00D85A80"/>
    <w:rsid w:val="00D866B8"/>
    <w:rsid w:val="00D86B70"/>
    <w:rsid w:val="00D908BD"/>
    <w:rsid w:val="00D91F3D"/>
    <w:rsid w:val="00D920EE"/>
    <w:rsid w:val="00D92932"/>
    <w:rsid w:val="00D936DD"/>
    <w:rsid w:val="00D95A18"/>
    <w:rsid w:val="00D961D1"/>
    <w:rsid w:val="00D96965"/>
    <w:rsid w:val="00D96B2F"/>
    <w:rsid w:val="00D97638"/>
    <w:rsid w:val="00D97D4F"/>
    <w:rsid w:val="00D97E89"/>
    <w:rsid w:val="00DA060C"/>
    <w:rsid w:val="00DA1160"/>
    <w:rsid w:val="00DA2771"/>
    <w:rsid w:val="00DA4F47"/>
    <w:rsid w:val="00DA54D6"/>
    <w:rsid w:val="00DA551A"/>
    <w:rsid w:val="00DA5D61"/>
    <w:rsid w:val="00DA6237"/>
    <w:rsid w:val="00DA6CCF"/>
    <w:rsid w:val="00DA7325"/>
    <w:rsid w:val="00DB0013"/>
    <w:rsid w:val="00DB092E"/>
    <w:rsid w:val="00DB0B3F"/>
    <w:rsid w:val="00DB1B7C"/>
    <w:rsid w:val="00DB2031"/>
    <w:rsid w:val="00DB4336"/>
    <w:rsid w:val="00DB4918"/>
    <w:rsid w:val="00DB5878"/>
    <w:rsid w:val="00DB5FAB"/>
    <w:rsid w:val="00DB64A6"/>
    <w:rsid w:val="00DC0701"/>
    <w:rsid w:val="00DC09F2"/>
    <w:rsid w:val="00DC0EDF"/>
    <w:rsid w:val="00DC14D4"/>
    <w:rsid w:val="00DC2837"/>
    <w:rsid w:val="00DC2D57"/>
    <w:rsid w:val="00DC348B"/>
    <w:rsid w:val="00DC4ED6"/>
    <w:rsid w:val="00DC61C5"/>
    <w:rsid w:val="00DD0063"/>
    <w:rsid w:val="00DD047C"/>
    <w:rsid w:val="00DD10B9"/>
    <w:rsid w:val="00DD1145"/>
    <w:rsid w:val="00DD23C3"/>
    <w:rsid w:val="00DD2BAF"/>
    <w:rsid w:val="00DD31E2"/>
    <w:rsid w:val="00DD33A6"/>
    <w:rsid w:val="00DD3691"/>
    <w:rsid w:val="00DD3B4F"/>
    <w:rsid w:val="00DD4657"/>
    <w:rsid w:val="00DD4A96"/>
    <w:rsid w:val="00DD54AB"/>
    <w:rsid w:val="00DD570C"/>
    <w:rsid w:val="00DD58E9"/>
    <w:rsid w:val="00DD6879"/>
    <w:rsid w:val="00DD7248"/>
    <w:rsid w:val="00DD7558"/>
    <w:rsid w:val="00DE006A"/>
    <w:rsid w:val="00DE0455"/>
    <w:rsid w:val="00DE1ACB"/>
    <w:rsid w:val="00DE2702"/>
    <w:rsid w:val="00DE2FBE"/>
    <w:rsid w:val="00DE313E"/>
    <w:rsid w:val="00DE3192"/>
    <w:rsid w:val="00DE3A6A"/>
    <w:rsid w:val="00DE451B"/>
    <w:rsid w:val="00DE4636"/>
    <w:rsid w:val="00DE4EB9"/>
    <w:rsid w:val="00DE5899"/>
    <w:rsid w:val="00DE625D"/>
    <w:rsid w:val="00DF0961"/>
    <w:rsid w:val="00DF0D8A"/>
    <w:rsid w:val="00DF0EB3"/>
    <w:rsid w:val="00DF1349"/>
    <w:rsid w:val="00DF1634"/>
    <w:rsid w:val="00DF190B"/>
    <w:rsid w:val="00DF2F9E"/>
    <w:rsid w:val="00DF327A"/>
    <w:rsid w:val="00DF4257"/>
    <w:rsid w:val="00DF5627"/>
    <w:rsid w:val="00DF66C9"/>
    <w:rsid w:val="00DF6B9A"/>
    <w:rsid w:val="00DF6D63"/>
    <w:rsid w:val="00DF70B2"/>
    <w:rsid w:val="00DF70EF"/>
    <w:rsid w:val="00DF747F"/>
    <w:rsid w:val="00E01EB5"/>
    <w:rsid w:val="00E02406"/>
    <w:rsid w:val="00E029F3"/>
    <w:rsid w:val="00E02A54"/>
    <w:rsid w:val="00E032F4"/>
    <w:rsid w:val="00E03E1B"/>
    <w:rsid w:val="00E045B8"/>
    <w:rsid w:val="00E04E8A"/>
    <w:rsid w:val="00E05BF4"/>
    <w:rsid w:val="00E05ED4"/>
    <w:rsid w:val="00E062C7"/>
    <w:rsid w:val="00E066C3"/>
    <w:rsid w:val="00E06AAA"/>
    <w:rsid w:val="00E06DAF"/>
    <w:rsid w:val="00E1026E"/>
    <w:rsid w:val="00E11481"/>
    <w:rsid w:val="00E119EE"/>
    <w:rsid w:val="00E120AB"/>
    <w:rsid w:val="00E12708"/>
    <w:rsid w:val="00E1336F"/>
    <w:rsid w:val="00E144F6"/>
    <w:rsid w:val="00E14FEC"/>
    <w:rsid w:val="00E15F03"/>
    <w:rsid w:val="00E16419"/>
    <w:rsid w:val="00E16AA1"/>
    <w:rsid w:val="00E16E25"/>
    <w:rsid w:val="00E1724D"/>
    <w:rsid w:val="00E17478"/>
    <w:rsid w:val="00E17B67"/>
    <w:rsid w:val="00E2026D"/>
    <w:rsid w:val="00E20F70"/>
    <w:rsid w:val="00E2124C"/>
    <w:rsid w:val="00E219F6"/>
    <w:rsid w:val="00E21C7B"/>
    <w:rsid w:val="00E223CB"/>
    <w:rsid w:val="00E22A8C"/>
    <w:rsid w:val="00E235A9"/>
    <w:rsid w:val="00E23B8E"/>
    <w:rsid w:val="00E2477D"/>
    <w:rsid w:val="00E25943"/>
    <w:rsid w:val="00E2609A"/>
    <w:rsid w:val="00E26247"/>
    <w:rsid w:val="00E2675D"/>
    <w:rsid w:val="00E26A3F"/>
    <w:rsid w:val="00E26A55"/>
    <w:rsid w:val="00E26C3B"/>
    <w:rsid w:val="00E27183"/>
    <w:rsid w:val="00E305A8"/>
    <w:rsid w:val="00E31987"/>
    <w:rsid w:val="00E31CC7"/>
    <w:rsid w:val="00E31D45"/>
    <w:rsid w:val="00E32C01"/>
    <w:rsid w:val="00E342C7"/>
    <w:rsid w:val="00E34733"/>
    <w:rsid w:val="00E35434"/>
    <w:rsid w:val="00E35718"/>
    <w:rsid w:val="00E360DE"/>
    <w:rsid w:val="00E404C7"/>
    <w:rsid w:val="00E41101"/>
    <w:rsid w:val="00E41C55"/>
    <w:rsid w:val="00E42C6E"/>
    <w:rsid w:val="00E42CA1"/>
    <w:rsid w:val="00E432E7"/>
    <w:rsid w:val="00E433D2"/>
    <w:rsid w:val="00E434B3"/>
    <w:rsid w:val="00E43835"/>
    <w:rsid w:val="00E440B3"/>
    <w:rsid w:val="00E44151"/>
    <w:rsid w:val="00E45CAE"/>
    <w:rsid w:val="00E47983"/>
    <w:rsid w:val="00E47F7C"/>
    <w:rsid w:val="00E50C5B"/>
    <w:rsid w:val="00E51726"/>
    <w:rsid w:val="00E519B6"/>
    <w:rsid w:val="00E51E8B"/>
    <w:rsid w:val="00E52FDE"/>
    <w:rsid w:val="00E53004"/>
    <w:rsid w:val="00E5319C"/>
    <w:rsid w:val="00E553C1"/>
    <w:rsid w:val="00E562CD"/>
    <w:rsid w:val="00E579BE"/>
    <w:rsid w:val="00E579EA"/>
    <w:rsid w:val="00E6171F"/>
    <w:rsid w:val="00E618F5"/>
    <w:rsid w:val="00E61DDD"/>
    <w:rsid w:val="00E63863"/>
    <w:rsid w:val="00E6430A"/>
    <w:rsid w:val="00E6460E"/>
    <w:rsid w:val="00E647C1"/>
    <w:rsid w:val="00E661EC"/>
    <w:rsid w:val="00E67C68"/>
    <w:rsid w:val="00E7004F"/>
    <w:rsid w:val="00E70496"/>
    <w:rsid w:val="00E71E09"/>
    <w:rsid w:val="00E72243"/>
    <w:rsid w:val="00E7325C"/>
    <w:rsid w:val="00E732DD"/>
    <w:rsid w:val="00E7400C"/>
    <w:rsid w:val="00E749F5"/>
    <w:rsid w:val="00E74F97"/>
    <w:rsid w:val="00E751D1"/>
    <w:rsid w:val="00E756E9"/>
    <w:rsid w:val="00E75F6E"/>
    <w:rsid w:val="00E7630D"/>
    <w:rsid w:val="00E774FE"/>
    <w:rsid w:val="00E77760"/>
    <w:rsid w:val="00E77B47"/>
    <w:rsid w:val="00E800F3"/>
    <w:rsid w:val="00E813B5"/>
    <w:rsid w:val="00E81648"/>
    <w:rsid w:val="00E81B71"/>
    <w:rsid w:val="00E81CB9"/>
    <w:rsid w:val="00E82BA5"/>
    <w:rsid w:val="00E842FA"/>
    <w:rsid w:val="00E8535A"/>
    <w:rsid w:val="00E85A05"/>
    <w:rsid w:val="00E85F1D"/>
    <w:rsid w:val="00E86120"/>
    <w:rsid w:val="00E862C8"/>
    <w:rsid w:val="00E87CA5"/>
    <w:rsid w:val="00E87F78"/>
    <w:rsid w:val="00E9090F"/>
    <w:rsid w:val="00E91BA9"/>
    <w:rsid w:val="00E92233"/>
    <w:rsid w:val="00E9225B"/>
    <w:rsid w:val="00E93103"/>
    <w:rsid w:val="00E93A97"/>
    <w:rsid w:val="00E93BFE"/>
    <w:rsid w:val="00E93DC5"/>
    <w:rsid w:val="00E954A2"/>
    <w:rsid w:val="00E9587D"/>
    <w:rsid w:val="00E962E7"/>
    <w:rsid w:val="00E963C7"/>
    <w:rsid w:val="00E96ED9"/>
    <w:rsid w:val="00E97EF9"/>
    <w:rsid w:val="00E97F13"/>
    <w:rsid w:val="00EA05E8"/>
    <w:rsid w:val="00EA0B13"/>
    <w:rsid w:val="00EA0D10"/>
    <w:rsid w:val="00EA10BF"/>
    <w:rsid w:val="00EA118C"/>
    <w:rsid w:val="00EA1B86"/>
    <w:rsid w:val="00EA2E89"/>
    <w:rsid w:val="00EA3038"/>
    <w:rsid w:val="00EA3D64"/>
    <w:rsid w:val="00EA3D6A"/>
    <w:rsid w:val="00EA3F5F"/>
    <w:rsid w:val="00EA4CA6"/>
    <w:rsid w:val="00EA508B"/>
    <w:rsid w:val="00EA6657"/>
    <w:rsid w:val="00EA72C0"/>
    <w:rsid w:val="00EA7458"/>
    <w:rsid w:val="00EB013D"/>
    <w:rsid w:val="00EB01B6"/>
    <w:rsid w:val="00EB04B3"/>
    <w:rsid w:val="00EB2107"/>
    <w:rsid w:val="00EB2992"/>
    <w:rsid w:val="00EB3197"/>
    <w:rsid w:val="00EB3FD2"/>
    <w:rsid w:val="00EB49D3"/>
    <w:rsid w:val="00EB4BB1"/>
    <w:rsid w:val="00EB5A9B"/>
    <w:rsid w:val="00EB5AB9"/>
    <w:rsid w:val="00EB5ABB"/>
    <w:rsid w:val="00EB6182"/>
    <w:rsid w:val="00EC0B31"/>
    <w:rsid w:val="00EC1BAC"/>
    <w:rsid w:val="00EC230A"/>
    <w:rsid w:val="00EC27E9"/>
    <w:rsid w:val="00EC2A3B"/>
    <w:rsid w:val="00EC309C"/>
    <w:rsid w:val="00EC3901"/>
    <w:rsid w:val="00EC5C26"/>
    <w:rsid w:val="00EC6130"/>
    <w:rsid w:val="00EC62AF"/>
    <w:rsid w:val="00EC6346"/>
    <w:rsid w:val="00EC6955"/>
    <w:rsid w:val="00EC732C"/>
    <w:rsid w:val="00EC738B"/>
    <w:rsid w:val="00EC7945"/>
    <w:rsid w:val="00EC7E26"/>
    <w:rsid w:val="00ED16A4"/>
    <w:rsid w:val="00ED18E5"/>
    <w:rsid w:val="00ED2992"/>
    <w:rsid w:val="00ED40E5"/>
    <w:rsid w:val="00ED479D"/>
    <w:rsid w:val="00ED5EEE"/>
    <w:rsid w:val="00ED6F26"/>
    <w:rsid w:val="00ED73F5"/>
    <w:rsid w:val="00ED73F7"/>
    <w:rsid w:val="00ED759F"/>
    <w:rsid w:val="00EE054F"/>
    <w:rsid w:val="00EE1C67"/>
    <w:rsid w:val="00EE2218"/>
    <w:rsid w:val="00EE2495"/>
    <w:rsid w:val="00EE257D"/>
    <w:rsid w:val="00EE34F7"/>
    <w:rsid w:val="00EE3E26"/>
    <w:rsid w:val="00EE423C"/>
    <w:rsid w:val="00EE445F"/>
    <w:rsid w:val="00EE49AB"/>
    <w:rsid w:val="00EE4FCE"/>
    <w:rsid w:val="00EE50CB"/>
    <w:rsid w:val="00EE65D3"/>
    <w:rsid w:val="00EE72BF"/>
    <w:rsid w:val="00EE79A3"/>
    <w:rsid w:val="00EE7E83"/>
    <w:rsid w:val="00EF0037"/>
    <w:rsid w:val="00EF07A5"/>
    <w:rsid w:val="00EF15EA"/>
    <w:rsid w:val="00EF2BCF"/>
    <w:rsid w:val="00EF325D"/>
    <w:rsid w:val="00EF32C8"/>
    <w:rsid w:val="00EF33CE"/>
    <w:rsid w:val="00EF36A3"/>
    <w:rsid w:val="00EF377A"/>
    <w:rsid w:val="00EF3E62"/>
    <w:rsid w:val="00EF43C4"/>
    <w:rsid w:val="00EF45A9"/>
    <w:rsid w:val="00EF6D5A"/>
    <w:rsid w:val="00EF7154"/>
    <w:rsid w:val="00EF77C5"/>
    <w:rsid w:val="00EF7D01"/>
    <w:rsid w:val="00F004A7"/>
    <w:rsid w:val="00F008A7"/>
    <w:rsid w:val="00F01AD2"/>
    <w:rsid w:val="00F0274C"/>
    <w:rsid w:val="00F0275C"/>
    <w:rsid w:val="00F0284E"/>
    <w:rsid w:val="00F0362D"/>
    <w:rsid w:val="00F050E7"/>
    <w:rsid w:val="00F051FB"/>
    <w:rsid w:val="00F06805"/>
    <w:rsid w:val="00F06E9B"/>
    <w:rsid w:val="00F070DB"/>
    <w:rsid w:val="00F07128"/>
    <w:rsid w:val="00F075C6"/>
    <w:rsid w:val="00F077B2"/>
    <w:rsid w:val="00F079B3"/>
    <w:rsid w:val="00F07B15"/>
    <w:rsid w:val="00F100B2"/>
    <w:rsid w:val="00F103AA"/>
    <w:rsid w:val="00F10E66"/>
    <w:rsid w:val="00F115AC"/>
    <w:rsid w:val="00F119D8"/>
    <w:rsid w:val="00F11CC4"/>
    <w:rsid w:val="00F1256D"/>
    <w:rsid w:val="00F12D11"/>
    <w:rsid w:val="00F138A7"/>
    <w:rsid w:val="00F13AD6"/>
    <w:rsid w:val="00F14479"/>
    <w:rsid w:val="00F14E62"/>
    <w:rsid w:val="00F153D4"/>
    <w:rsid w:val="00F15D22"/>
    <w:rsid w:val="00F15D9E"/>
    <w:rsid w:val="00F16872"/>
    <w:rsid w:val="00F1707E"/>
    <w:rsid w:val="00F17366"/>
    <w:rsid w:val="00F203CE"/>
    <w:rsid w:val="00F206E4"/>
    <w:rsid w:val="00F21162"/>
    <w:rsid w:val="00F22487"/>
    <w:rsid w:val="00F227DD"/>
    <w:rsid w:val="00F22E7F"/>
    <w:rsid w:val="00F23605"/>
    <w:rsid w:val="00F24AD4"/>
    <w:rsid w:val="00F24AE1"/>
    <w:rsid w:val="00F257AD"/>
    <w:rsid w:val="00F26298"/>
    <w:rsid w:val="00F26304"/>
    <w:rsid w:val="00F26AF0"/>
    <w:rsid w:val="00F276FF"/>
    <w:rsid w:val="00F30183"/>
    <w:rsid w:val="00F30476"/>
    <w:rsid w:val="00F308BF"/>
    <w:rsid w:val="00F31648"/>
    <w:rsid w:val="00F3229F"/>
    <w:rsid w:val="00F33407"/>
    <w:rsid w:val="00F33472"/>
    <w:rsid w:val="00F338AC"/>
    <w:rsid w:val="00F339AD"/>
    <w:rsid w:val="00F34287"/>
    <w:rsid w:val="00F34E55"/>
    <w:rsid w:val="00F34F46"/>
    <w:rsid w:val="00F359B5"/>
    <w:rsid w:val="00F35A33"/>
    <w:rsid w:val="00F36FC9"/>
    <w:rsid w:val="00F370B0"/>
    <w:rsid w:val="00F37935"/>
    <w:rsid w:val="00F40036"/>
    <w:rsid w:val="00F401A8"/>
    <w:rsid w:val="00F403FE"/>
    <w:rsid w:val="00F40A4A"/>
    <w:rsid w:val="00F41236"/>
    <w:rsid w:val="00F431C0"/>
    <w:rsid w:val="00F43C48"/>
    <w:rsid w:val="00F43DFB"/>
    <w:rsid w:val="00F44B1B"/>
    <w:rsid w:val="00F45953"/>
    <w:rsid w:val="00F466B6"/>
    <w:rsid w:val="00F46B8B"/>
    <w:rsid w:val="00F476F2"/>
    <w:rsid w:val="00F51130"/>
    <w:rsid w:val="00F51886"/>
    <w:rsid w:val="00F51C71"/>
    <w:rsid w:val="00F52081"/>
    <w:rsid w:val="00F52218"/>
    <w:rsid w:val="00F523F1"/>
    <w:rsid w:val="00F524D4"/>
    <w:rsid w:val="00F5252B"/>
    <w:rsid w:val="00F52F6E"/>
    <w:rsid w:val="00F5359E"/>
    <w:rsid w:val="00F5372E"/>
    <w:rsid w:val="00F54604"/>
    <w:rsid w:val="00F54929"/>
    <w:rsid w:val="00F565BD"/>
    <w:rsid w:val="00F56ECA"/>
    <w:rsid w:val="00F56F51"/>
    <w:rsid w:val="00F5745A"/>
    <w:rsid w:val="00F57E8C"/>
    <w:rsid w:val="00F60845"/>
    <w:rsid w:val="00F6095C"/>
    <w:rsid w:val="00F62BAE"/>
    <w:rsid w:val="00F63DB7"/>
    <w:rsid w:val="00F642AB"/>
    <w:rsid w:val="00F64E77"/>
    <w:rsid w:val="00F652F2"/>
    <w:rsid w:val="00F658E1"/>
    <w:rsid w:val="00F662EE"/>
    <w:rsid w:val="00F6730A"/>
    <w:rsid w:val="00F70A88"/>
    <w:rsid w:val="00F70AE8"/>
    <w:rsid w:val="00F71906"/>
    <w:rsid w:val="00F71BA5"/>
    <w:rsid w:val="00F72499"/>
    <w:rsid w:val="00F737D4"/>
    <w:rsid w:val="00F74ED9"/>
    <w:rsid w:val="00F74FD2"/>
    <w:rsid w:val="00F756D0"/>
    <w:rsid w:val="00F758BD"/>
    <w:rsid w:val="00F75AF6"/>
    <w:rsid w:val="00F773DB"/>
    <w:rsid w:val="00F808D2"/>
    <w:rsid w:val="00F80CE2"/>
    <w:rsid w:val="00F811E2"/>
    <w:rsid w:val="00F81C99"/>
    <w:rsid w:val="00F821C7"/>
    <w:rsid w:val="00F8290D"/>
    <w:rsid w:val="00F82B33"/>
    <w:rsid w:val="00F82B65"/>
    <w:rsid w:val="00F82EEE"/>
    <w:rsid w:val="00F8325F"/>
    <w:rsid w:val="00F84A2E"/>
    <w:rsid w:val="00F860E8"/>
    <w:rsid w:val="00F86127"/>
    <w:rsid w:val="00F8682E"/>
    <w:rsid w:val="00F86F80"/>
    <w:rsid w:val="00F8774E"/>
    <w:rsid w:val="00F87FCC"/>
    <w:rsid w:val="00F90A03"/>
    <w:rsid w:val="00F90A8F"/>
    <w:rsid w:val="00F90D66"/>
    <w:rsid w:val="00F931BC"/>
    <w:rsid w:val="00F93453"/>
    <w:rsid w:val="00F93C85"/>
    <w:rsid w:val="00F93D44"/>
    <w:rsid w:val="00F93E53"/>
    <w:rsid w:val="00F9422B"/>
    <w:rsid w:val="00F94AF1"/>
    <w:rsid w:val="00F959E2"/>
    <w:rsid w:val="00F968CA"/>
    <w:rsid w:val="00F96AF0"/>
    <w:rsid w:val="00F96D86"/>
    <w:rsid w:val="00FA0E64"/>
    <w:rsid w:val="00FA1970"/>
    <w:rsid w:val="00FA201C"/>
    <w:rsid w:val="00FA2E0E"/>
    <w:rsid w:val="00FA37DF"/>
    <w:rsid w:val="00FA4B3F"/>
    <w:rsid w:val="00FA55A3"/>
    <w:rsid w:val="00FA572E"/>
    <w:rsid w:val="00FA5C60"/>
    <w:rsid w:val="00FA5DD4"/>
    <w:rsid w:val="00FA6D87"/>
    <w:rsid w:val="00FA6F25"/>
    <w:rsid w:val="00FA7244"/>
    <w:rsid w:val="00FA74DF"/>
    <w:rsid w:val="00FA79F5"/>
    <w:rsid w:val="00FB00FA"/>
    <w:rsid w:val="00FB1437"/>
    <w:rsid w:val="00FB166C"/>
    <w:rsid w:val="00FB20E3"/>
    <w:rsid w:val="00FB330C"/>
    <w:rsid w:val="00FB36CA"/>
    <w:rsid w:val="00FB45B6"/>
    <w:rsid w:val="00FB4620"/>
    <w:rsid w:val="00FB4BC0"/>
    <w:rsid w:val="00FB4F43"/>
    <w:rsid w:val="00FB50B2"/>
    <w:rsid w:val="00FB5829"/>
    <w:rsid w:val="00FB5969"/>
    <w:rsid w:val="00FB6FA7"/>
    <w:rsid w:val="00FC004B"/>
    <w:rsid w:val="00FC09FA"/>
    <w:rsid w:val="00FC0D0E"/>
    <w:rsid w:val="00FC0D49"/>
    <w:rsid w:val="00FC1FCB"/>
    <w:rsid w:val="00FC27DD"/>
    <w:rsid w:val="00FC2ABF"/>
    <w:rsid w:val="00FC3D71"/>
    <w:rsid w:val="00FC53DC"/>
    <w:rsid w:val="00FC542B"/>
    <w:rsid w:val="00FC5D06"/>
    <w:rsid w:val="00FC5FD6"/>
    <w:rsid w:val="00FC6DDF"/>
    <w:rsid w:val="00FC6F85"/>
    <w:rsid w:val="00FC6FA4"/>
    <w:rsid w:val="00FC75D6"/>
    <w:rsid w:val="00FC7A1D"/>
    <w:rsid w:val="00FC7D91"/>
    <w:rsid w:val="00FD0D6F"/>
    <w:rsid w:val="00FD14EB"/>
    <w:rsid w:val="00FD178B"/>
    <w:rsid w:val="00FD2CE2"/>
    <w:rsid w:val="00FD4338"/>
    <w:rsid w:val="00FD442B"/>
    <w:rsid w:val="00FD55D9"/>
    <w:rsid w:val="00FD57CA"/>
    <w:rsid w:val="00FD72D8"/>
    <w:rsid w:val="00FD7B1A"/>
    <w:rsid w:val="00FD7D7D"/>
    <w:rsid w:val="00FE0AD4"/>
    <w:rsid w:val="00FE1E28"/>
    <w:rsid w:val="00FE1ED4"/>
    <w:rsid w:val="00FE21D6"/>
    <w:rsid w:val="00FE37EE"/>
    <w:rsid w:val="00FE5183"/>
    <w:rsid w:val="00FE5E91"/>
    <w:rsid w:val="00FE5F49"/>
    <w:rsid w:val="00FE6A96"/>
    <w:rsid w:val="00FF0201"/>
    <w:rsid w:val="00FF171D"/>
    <w:rsid w:val="00FF1FD2"/>
    <w:rsid w:val="00FF2446"/>
    <w:rsid w:val="00FF256F"/>
    <w:rsid w:val="00FF36F3"/>
    <w:rsid w:val="00FF5999"/>
    <w:rsid w:val="00FF5B28"/>
    <w:rsid w:val="00FF64DB"/>
    <w:rsid w:val="00FF69FA"/>
    <w:rsid w:val="00FF7133"/>
    <w:rsid w:val="00FF7D8A"/>
    <w:rsid w:val="01216FCD"/>
    <w:rsid w:val="01967DCC"/>
    <w:rsid w:val="01C26E13"/>
    <w:rsid w:val="01E221A9"/>
    <w:rsid w:val="01E50178"/>
    <w:rsid w:val="029E2409"/>
    <w:rsid w:val="02D11406"/>
    <w:rsid w:val="02F74BED"/>
    <w:rsid w:val="03163E1D"/>
    <w:rsid w:val="0377194D"/>
    <w:rsid w:val="03865A00"/>
    <w:rsid w:val="03CD4FD8"/>
    <w:rsid w:val="03D42E2E"/>
    <w:rsid w:val="04221DEB"/>
    <w:rsid w:val="04362EB1"/>
    <w:rsid w:val="0438157A"/>
    <w:rsid w:val="045A3E7F"/>
    <w:rsid w:val="04604762"/>
    <w:rsid w:val="047D556E"/>
    <w:rsid w:val="049B740C"/>
    <w:rsid w:val="04BE6757"/>
    <w:rsid w:val="04D2696D"/>
    <w:rsid w:val="04F10687"/>
    <w:rsid w:val="05646EE5"/>
    <w:rsid w:val="05B16FE4"/>
    <w:rsid w:val="067206C6"/>
    <w:rsid w:val="06914CC0"/>
    <w:rsid w:val="069C57E2"/>
    <w:rsid w:val="074147E0"/>
    <w:rsid w:val="074D39BA"/>
    <w:rsid w:val="075208F2"/>
    <w:rsid w:val="075757F4"/>
    <w:rsid w:val="077B49B5"/>
    <w:rsid w:val="078A2181"/>
    <w:rsid w:val="07B26371"/>
    <w:rsid w:val="07C6616F"/>
    <w:rsid w:val="07E321B7"/>
    <w:rsid w:val="0826705E"/>
    <w:rsid w:val="0868664C"/>
    <w:rsid w:val="08F935C9"/>
    <w:rsid w:val="08FC40EF"/>
    <w:rsid w:val="09097FE0"/>
    <w:rsid w:val="09205714"/>
    <w:rsid w:val="09732E0F"/>
    <w:rsid w:val="098A1A28"/>
    <w:rsid w:val="0A071DA1"/>
    <w:rsid w:val="0A1261BB"/>
    <w:rsid w:val="0A4139F2"/>
    <w:rsid w:val="0A864054"/>
    <w:rsid w:val="0A8A71D7"/>
    <w:rsid w:val="0AB00A77"/>
    <w:rsid w:val="0AD153CD"/>
    <w:rsid w:val="0AD2522E"/>
    <w:rsid w:val="0ADE1BB1"/>
    <w:rsid w:val="0AFB4013"/>
    <w:rsid w:val="0B36731E"/>
    <w:rsid w:val="0B3900D5"/>
    <w:rsid w:val="0B4358ED"/>
    <w:rsid w:val="0B56311E"/>
    <w:rsid w:val="0BA5362E"/>
    <w:rsid w:val="0BBA74FB"/>
    <w:rsid w:val="0BDA1393"/>
    <w:rsid w:val="0BF40316"/>
    <w:rsid w:val="0C2E279E"/>
    <w:rsid w:val="0C421DAC"/>
    <w:rsid w:val="0CAF068D"/>
    <w:rsid w:val="0CCF6097"/>
    <w:rsid w:val="0CEC5F58"/>
    <w:rsid w:val="0CFA6255"/>
    <w:rsid w:val="0D650C0A"/>
    <w:rsid w:val="0D933FB1"/>
    <w:rsid w:val="0D963648"/>
    <w:rsid w:val="0E007C0C"/>
    <w:rsid w:val="0E573A15"/>
    <w:rsid w:val="0E642D2B"/>
    <w:rsid w:val="0E8830C4"/>
    <w:rsid w:val="0E8953CE"/>
    <w:rsid w:val="0E8967B8"/>
    <w:rsid w:val="0EB60235"/>
    <w:rsid w:val="0EBD05E4"/>
    <w:rsid w:val="0EC82A4F"/>
    <w:rsid w:val="0EFF5127"/>
    <w:rsid w:val="0F1863F2"/>
    <w:rsid w:val="0F6014D2"/>
    <w:rsid w:val="0F8114E1"/>
    <w:rsid w:val="0F8268C1"/>
    <w:rsid w:val="0F883D87"/>
    <w:rsid w:val="0F896B60"/>
    <w:rsid w:val="0F9F7CCF"/>
    <w:rsid w:val="0FCC6715"/>
    <w:rsid w:val="0FF601E0"/>
    <w:rsid w:val="10204305"/>
    <w:rsid w:val="104A73B7"/>
    <w:rsid w:val="10830B27"/>
    <w:rsid w:val="108A5F33"/>
    <w:rsid w:val="109F4096"/>
    <w:rsid w:val="10B434F4"/>
    <w:rsid w:val="10C45336"/>
    <w:rsid w:val="10E0388D"/>
    <w:rsid w:val="11136035"/>
    <w:rsid w:val="115C628C"/>
    <w:rsid w:val="116F1198"/>
    <w:rsid w:val="11715BCB"/>
    <w:rsid w:val="118A255B"/>
    <w:rsid w:val="11D5211E"/>
    <w:rsid w:val="11D626D2"/>
    <w:rsid w:val="123B6DB2"/>
    <w:rsid w:val="127B2097"/>
    <w:rsid w:val="12B61DF9"/>
    <w:rsid w:val="12D00CFC"/>
    <w:rsid w:val="131D4BE7"/>
    <w:rsid w:val="13251FF4"/>
    <w:rsid w:val="134B5AB7"/>
    <w:rsid w:val="135E3453"/>
    <w:rsid w:val="138D6924"/>
    <w:rsid w:val="13B77019"/>
    <w:rsid w:val="13E06416"/>
    <w:rsid w:val="13F866C4"/>
    <w:rsid w:val="13FF5CA5"/>
    <w:rsid w:val="1424570B"/>
    <w:rsid w:val="147A61A9"/>
    <w:rsid w:val="1482055D"/>
    <w:rsid w:val="1487580C"/>
    <w:rsid w:val="14B53334"/>
    <w:rsid w:val="14BE3F75"/>
    <w:rsid w:val="14CD1C38"/>
    <w:rsid w:val="14D2386B"/>
    <w:rsid w:val="14EB7851"/>
    <w:rsid w:val="1525173B"/>
    <w:rsid w:val="15436243"/>
    <w:rsid w:val="158377C7"/>
    <w:rsid w:val="158B784A"/>
    <w:rsid w:val="15A33D05"/>
    <w:rsid w:val="163F6D8E"/>
    <w:rsid w:val="165E3ABC"/>
    <w:rsid w:val="16673E91"/>
    <w:rsid w:val="166E426F"/>
    <w:rsid w:val="16880487"/>
    <w:rsid w:val="168F6FC1"/>
    <w:rsid w:val="16941903"/>
    <w:rsid w:val="169A7054"/>
    <w:rsid w:val="16FE0BD2"/>
    <w:rsid w:val="170B4961"/>
    <w:rsid w:val="17487240"/>
    <w:rsid w:val="178578D6"/>
    <w:rsid w:val="178D210D"/>
    <w:rsid w:val="17934841"/>
    <w:rsid w:val="17EF371C"/>
    <w:rsid w:val="17F51185"/>
    <w:rsid w:val="18674177"/>
    <w:rsid w:val="186838F9"/>
    <w:rsid w:val="18EE0BF6"/>
    <w:rsid w:val="18F27496"/>
    <w:rsid w:val="18F41B50"/>
    <w:rsid w:val="18FA5B40"/>
    <w:rsid w:val="191B20A0"/>
    <w:rsid w:val="197232A5"/>
    <w:rsid w:val="19B50578"/>
    <w:rsid w:val="19BE24D4"/>
    <w:rsid w:val="1A3E18CD"/>
    <w:rsid w:val="1A50760F"/>
    <w:rsid w:val="1A7647E7"/>
    <w:rsid w:val="1A877F48"/>
    <w:rsid w:val="1A8D1405"/>
    <w:rsid w:val="1ABE2CF3"/>
    <w:rsid w:val="1ACF277E"/>
    <w:rsid w:val="1B132123"/>
    <w:rsid w:val="1B1E4E73"/>
    <w:rsid w:val="1B1F48F6"/>
    <w:rsid w:val="1B674782"/>
    <w:rsid w:val="1BA16EE5"/>
    <w:rsid w:val="1BFD7787"/>
    <w:rsid w:val="1C21162F"/>
    <w:rsid w:val="1C8034EE"/>
    <w:rsid w:val="1C9C0312"/>
    <w:rsid w:val="1C9C531E"/>
    <w:rsid w:val="1CAE64C7"/>
    <w:rsid w:val="1CB03BE3"/>
    <w:rsid w:val="1D1F18D5"/>
    <w:rsid w:val="1D402D95"/>
    <w:rsid w:val="1D61731D"/>
    <w:rsid w:val="1DCD1F1A"/>
    <w:rsid w:val="1DDC5C5B"/>
    <w:rsid w:val="1E1D5EBA"/>
    <w:rsid w:val="1E7A63A1"/>
    <w:rsid w:val="1E834A1F"/>
    <w:rsid w:val="1E8B65A8"/>
    <w:rsid w:val="1EA0014C"/>
    <w:rsid w:val="1EBA7398"/>
    <w:rsid w:val="1F0827F2"/>
    <w:rsid w:val="1F183C41"/>
    <w:rsid w:val="1F1A16B9"/>
    <w:rsid w:val="1F1A222B"/>
    <w:rsid w:val="1F31717C"/>
    <w:rsid w:val="1F5F363C"/>
    <w:rsid w:val="1F6B60DA"/>
    <w:rsid w:val="1F831D07"/>
    <w:rsid w:val="1FE35F13"/>
    <w:rsid w:val="1FEA5A8F"/>
    <w:rsid w:val="206A575E"/>
    <w:rsid w:val="210821C0"/>
    <w:rsid w:val="215A287E"/>
    <w:rsid w:val="21641254"/>
    <w:rsid w:val="216F02C8"/>
    <w:rsid w:val="217C2874"/>
    <w:rsid w:val="21B338D5"/>
    <w:rsid w:val="2221070E"/>
    <w:rsid w:val="22795D4F"/>
    <w:rsid w:val="228161A9"/>
    <w:rsid w:val="22C47ECD"/>
    <w:rsid w:val="238B1EDE"/>
    <w:rsid w:val="23E45DF0"/>
    <w:rsid w:val="23F62DD7"/>
    <w:rsid w:val="23F90041"/>
    <w:rsid w:val="241D341E"/>
    <w:rsid w:val="2494772B"/>
    <w:rsid w:val="24EC6623"/>
    <w:rsid w:val="25BF0C5F"/>
    <w:rsid w:val="2601616B"/>
    <w:rsid w:val="26105100"/>
    <w:rsid w:val="26555BF8"/>
    <w:rsid w:val="26FB0581"/>
    <w:rsid w:val="271B41A0"/>
    <w:rsid w:val="27376BC7"/>
    <w:rsid w:val="27511310"/>
    <w:rsid w:val="275171A3"/>
    <w:rsid w:val="27CB25AD"/>
    <w:rsid w:val="27F45B83"/>
    <w:rsid w:val="27FA25B3"/>
    <w:rsid w:val="280D55B4"/>
    <w:rsid w:val="28D10901"/>
    <w:rsid w:val="28E4360A"/>
    <w:rsid w:val="29564EDD"/>
    <w:rsid w:val="2984482A"/>
    <w:rsid w:val="29A23650"/>
    <w:rsid w:val="29B20D5F"/>
    <w:rsid w:val="29E63CC7"/>
    <w:rsid w:val="2A04380E"/>
    <w:rsid w:val="2A3E62F0"/>
    <w:rsid w:val="2A727D5B"/>
    <w:rsid w:val="2AD74E2E"/>
    <w:rsid w:val="2AD8134D"/>
    <w:rsid w:val="2AEA1F12"/>
    <w:rsid w:val="2B1A6A47"/>
    <w:rsid w:val="2B5269F0"/>
    <w:rsid w:val="2B7823AD"/>
    <w:rsid w:val="2B806AEC"/>
    <w:rsid w:val="2B870E00"/>
    <w:rsid w:val="2B976711"/>
    <w:rsid w:val="2BB611A2"/>
    <w:rsid w:val="2BC01AD4"/>
    <w:rsid w:val="2BC31D4F"/>
    <w:rsid w:val="2BC766C4"/>
    <w:rsid w:val="2C656994"/>
    <w:rsid w:val="2C6A44EB"/>
    <w:rsid w:val="2CB66B69"/>
    <w:rsid w:val="2CC203FD"/>
    <w:rsid w:val="2CF95F92"/>
    <w:rsid w:val="2D0D3597"/>
    <w:rsid w:val="2D3B3513"/>
    <w:rsid w:val="2D43303C"/>
    <w:rsid w:val="2D866BB0"/>
    <w:rsid w:val="2DBF1A9D"/>
    <w:rsid w:val="2DD74EC4"/>
    <w:rsid w:val="2DE9373F"/>
    <w:rsid w:val="2DED56D5"/>
    <w:rsid w:val="2E086116"/>
    <w:rsid w:val="2E334DDB"/>
    <w:rsid w:val="2E5D2A07"/>
    <w:rsid w:val="2E796FAD"/>
    <w:rsid w:val="2EC7564F"/>
    <w:rsid w:val="2ED17FB6"/>
    <w:rsid w:val="2F2C123F"/>
    <w:rsid w:val="2F533A12"/>
    <w:rsid w:val="2F920BCA"/>
    <w:rsid w:val="2F951CE7"/>
    <w:rsid w:val="2FB44791"/>
    <w:rsid w:val="30683D24"/>
    <w:rsid w:val="306D7C44"/>
    <w:rsid w:val="306E3C00"/>
    <w:rsid w:val="30963A3E"/>
    <w:rsid w:val="309E210F"/>
    <w:rsid w:val="30AE6EF6"/>
    <w:rsid w:val="30ED518A"/>
    <w:rsid w:val="30F56C78"/>
    <w:rsid w:val="30F86A51"/>
    <w:rsid w:val="3102779E"/>
    <w:rsid w:val="3123629A"/>
    <w:rsid w:val="316136A3"/>
    <w:rsid w:val="318C3F43"/>
    <w:rsid w:val="31984850"/>
    <w:rsid w:val="31B2076B"/>
    <w:rsid w:val="31B90211"/>
    <w:rsid w:val="31C121B2"/>
    <w:rsid w:val="321976BC"/>
    <w:rsid w:val="32471A78"/>
    <w:rsid w:val="32504533"/>
    <w:rsid w:val="329B65B2"/>
    <w:rsid w:val="32A666B0"/>
    <w:rsid w:val="32BA0A47"/>
    <w:rsid w:val="33274289"/>
    <w:rsid w:val="338F3293"/>
    <w:rsid w:val="33EC09EF"/>
    <w:rsid w:val="342E6516"/>
    <w:rsid w:val="343D5340"/>
    <w:rsid w:val="344C07DC"/>
    <w:rsid w:val="345E65CB"/>
    <w:rsid w:val="347E742F"/>
    <w:rsid w:val="34835F74"/>
    <w:rsid w:val="349518AA"/>
    <w:rsid w:val="349A7021"/>
    <w:rsid w:val="34B03F36"/>
    <w:rsid w:val="34C20D59"/>
    <w:rsid w:val="34E305EE"/>
    <w:rsid w:val="351049D5"/>
    <w:rsid w:val="353A66E5"/>
    <w:rsid w:val="35471076"/>
    <w:rsid w:val="35611C20"/>
    <w:rsid w:val="35780E83"/>
    <w:rsid w:val="35BA29C1"/>
    <w:rsid w:val="35CF7A7C"/>
    <w:rsid w:val="360A379A"/>
    <w:rsid w:val="36275D6C"/>
    <w:rsid w:val="362C37A2"/>
    <w:rsid w:val="362E54FC"/>
    <w:rsid w:val="36765999"/>
    <w:rsid w:val="369342FF"/>
    <w:rsid w:val="36AD3D5A"/>
    <w:rsid w:val="36C605ED"/>
    <w:rsid w:val="36F96C11"/>
    <w:rsid w:val="37117203"/>
    <w:rsid w:val="374C58D3"/>
    <w:rsid w:val="378C12B0"/>
    <w:rsid w:val="37BD0CB4"/>
    <w:rsid w:val="37C75C12"/>
    <w:rsid w:val="37E90B80"/>
    <w:rsid w:val="37E961A0"/>
    <w:rsid w:val="38F201A8"/>
    <w:rsid w:val="394F363D"/>
    <w:rsid w:val="39697599"/>
    <w:rsid w:val="39A73D36"/>
    <w:rsid w:val="39AD058B"/>
    <w:rsid w:val="39B34CEE"/>
    <w:rsid w:val="39C25C7F"/>
    <w:rsid w:val="3A5D3426"/>
    <w:rsid w:val="3AF479E5"/>
    <w:rsid w:val="3AFC3B43"/>
    <w:rsid w:val="3B51492D"/>
    <w:rsid w:val="3B956547"/>
    <w:rsid w:val="3BC112DA"/>
    <w:rsid w:val="3BD1589A"/>
    <w:rsid w:val="3BE82F44"/>
    <w:rsid w:val="3C0724A8"/>
    <w:rsid w:val="3C1D78CD"/>
    <w:rsid w:val="3C20424C"/>
    <w:rsid w:val="3CA85281"/>
    <w:rsid w:val="3CB34CBA"/>
    <w:rsid w:val="3CEA1B00"/>
    <w:rsid w:val="3CFC6C4A"/>
    <w:rsid w:val="3D003770"/>
    <w:rsid w:val="3D037D04"/>
    <w:rsid w:val="3D045B29"/>
    <w:rsid w:val="3D635E0A"/>
    <w:rsid w:val="3D701FE3"/>
    <w:rsid w:val="3DBA1DD5"/>
    <w:rsid w:val="3DCB54D0"/>
    <w:rsid w:val="3DF91EF9"/>
    <w:rsid w:val="3E0603FA"/>
    <w:rsid w:val="3E1A41CE"/>
    <w:rsid w:val="3E233978"/>
    <w:rsid w:val="3F176F0C"/>
    <w:rsid w:val="3F1E4D26"/>
    <w:rsid w:val="3FCD4E3E"/>
    <w:rsid w:val="40037E78"/>
    <w:rsid w:val="400B739E"/>
    <w:rsid w:val="402B1B4E"/>
    <w:rsid w:val="405F7AAA"/>
    <w:rsid w:val="406638D4"/>
    <w:rsid w:val="40A4535A"/>
    <w:rsid w:val="40CB5917"/>
    <w:rsid w:val="40CC059B"/>
    <w:rsid w:val="41361B82"/>
    <w:rsid w:val="41643AD4"/>
    <w:rsid w:val="416824DA"/>
    <w:rsid w:val="419472EF"/>
    <w:rsid w:val="41C815FA"/>
    <w:rsid w:val="41FA0E6E"/>
    <w:rsid w:val="42172839"/>
    <w:rsid w:val="42BB26D3"/>
    <w:rsid w:val="42C4601A"/>
    <w:rsid w:val="42F82DBD"/>
    <w:rsid w:val="4302227B"/>
    <w:rsid w:val="435D126B"/>
    <w:rsid w:val="437D7494"/>
    <w:rsid w:val="439B1FBA"/>
    <w:rsid w:val="439D56D9"/>
    <w:rsid w:val="43A018A7"/>
    <w:rsid w:val="43BE0430"/>
    <w:rsid w:val="43E560F1"/>
    <w:rsid w:val="43FA5174"/>
    <w:rsid w:val="440E3451"/>
    <w:rsid w:val="442B19D9"/>
    <w:rsid w:val="442E33BC"/>
    <w:rsid w:val="4487200B"/>
    <w:rsid w:val="44913AE8"/>
    <w:rsid w:val="44CA1BEA"/>
    <w:rsid w:val="44F878D0"/>
    <w:rsid w:val="44FA19ED"/>
    <w:rsid w:val="45206AD0"/>
    <w:rsid w:val="45647867"/>
    <w:rsid w:val="459B632A"/>
    <w:rsid w:val="46080139"/>
    <w:rsid w:val="46102928"/>
    <w:rsid w:val="46B072D5"/>
    <w:rsid w:val="46C7164C"/>
    <w:rsid w:val="473F1003"/>
    <w:rsid w:val="47695D27"/>
    <w:rsid w:val="47916B77"/>
    <w:rsid w:val="479E40C8"/>
    <w:rsid w:val="47B51A55"/>
    <w:rsid w:val="481203CA"/>
    <w:rsid w:val="48AD169F"/>
    <w:rsid w:val="491856F9"/>
    <w:rsid w:val="493B7D23"/>
    <w:rsid w:val="4965702A"/>
    <w:rsid w:val="49A854E5"/>
    <w:rsid w:val="49D82439"/>
    <w:rsid w:val="4A137672"/>
    <w:rsid w:val="4A300745"/>
    <w:rsid w:val="4AE72472"/>
    <w:rsid w:val="4B3C1B7C"/>
    <w:rsid w:val="4BAE7570"/>
    <w:rsid w:val="4BF80339"/>
    <w:rsid w:val="4BFE6A3F"/>
    <w:rsid w:val="4C251BF5"/>
    <w:rsid w:val="4C850C19"/>
    <w:rsid w:val="4CB13223"/>
    <w:rsid w:val="4CF354F7"/>
    <w:rsid w:val="4CF97445"/>
    <w:rsid w:val="4D153688"/>
    <w:rsid w:val="4D2943F3"/>
    <w:rsid w:val="4D2E3BE3"/>
    <w:rsid w:val="4D3553E9"/>
    <w:rsid w:val="4D3C34C0"/>
    <w:rsid w:val="4D675684"/>
    <w:rsid w:val="4DB4465B"/>
    <w:rsid w:val="4DB55C61"/>
    <w:rsid w:val="4DCC4784"/>
    <w:rsid w:val="4DE15CB5"/>
    <w:rsid w:val="4DE45324"/>
    <w:rsid w:val="4E10128D"/>
    <w:rsid w:val="4E37780E"/>
    <w:rsid w:val="4E4761E2"/>
    <w:rsid w:val="4E673D59"/>
    <w:rsid w:val="4E712EA1"/>
    <w:rsid w:val="4E745913"/>
    <w:rsid w:val="4ED159F0"/>
    <w:rsid w:val="4EF01ED8"/>
    <w:rsid w:val="4EFA46E2"/>
    <w:rsid w:val="4F082E2A"/>
    <w:rsid w:val="4F1D39A7"/>
    <w:rsid w:val="4F2427E6"/>
    <w:rsid w:val="4F621C5F"/>
    <w:rsid w:val="4F66690A"/>
    <w:rsid w:val="4F9623FE"/>
    <w:rsid w:val="4FD344CD"/>
    <w:rsid w:val="50167216"/>
    <w:rsid w:val="503F7B77"/>
    <w:rsid w:val="508370E1"/>
    <w:rsid w:val="50BE525F"/>
    <w:rsid w:val="50CD7C73"/>
    <w:rsid w:val="50D0215E"/>
    <w:rsid w:val="50DB5E3B"/>
    <w:rsid w:val="50FC0315"/>
    <w:rsid w:val="514F5454"/>
    <w:rsid w:val="5184662A"/>
    <w:rsid w:val="518A1036"/>
    <w:rsid w:val="51BC5931"/>
    <w:rsid w:val="51CB180B"/>
    <w:rsid w:val="51DD0CF9"/>
    <w:rsid w:val="51E11245"/>
    <w:rsid w:val="51E4360B"/>
    <w:rsid w:val="51EB4BAE"/>
    <w:rsid w:val="525F6DEF"/>
    <w:rsid w:val="528751C1"/>
    <w:rsid w:val="52BE5550"/>
    <w:rsid w:val="53097D04"/>
    <w:rsid w:val="53156997"/>
    <w:rsid w:val="53B66033"/>
    <w:rsid w:val="53DE6B30"/>
    <w:rsid w:val="53FB16D5"/>
    <w:rsid w:val="542D31A9"/>
    <w:rsid w:val="547371EB"/>
    <w:rsid w:val="54A61B6E"/>
    <w:rsid w:val="54B7406A"/>
    <w:rsid w:val="54E4128A"/>
    <w:rsid w:val="551A7C12"/>
    <w:rsid w:val="551F2FDA"/>
    <w:rsid w:val="55417376"/>
    <w:rsid w:val="557659FC"/>
    <w:rsid w:val="55940189"/>
    <w:rsid w:val="55C30CB2"/>
    <w:rsid w:val="55C331EA"/>
    <w:rsid w:val="56172AC4"/>
    <w:rsid w:val="564C5E20"/>
    <w:rsid w:val="56717CBE"/>
    <w:rsid w:val="567E71F5"/>
    <w:rsid w:val="56BD48AA"/>
    <w:rsid w:val="57044CE4"/>
    <w:rsid w:val="5797351E"/>
    <w:rsid w:val="579B705F"/>
    <w:rsid w:val="580B7C81"/>
    <w:rsid w:val="58267A62"/>
    <w:rsid w:val="583D4682"/>
    <w:rsid w:val="584C30E4"/>
    <w:rsid w:val="58530852"/>
    <w:rsid w:val="585D4208"/>
    <w:rsid w:val="5876152E"/>
    <w:rsid w:val="58C00185"/>
    <w:rsid w:val="595415AF"/>
    <w:rsid w:val="597F4925"/>
    <w:rsid w:val="59A474E4"/>
    <w:rsid w:val="59A92CDF"/>
    <w:rsid w:val="59BE6E1A"/>
    <w:rsid w:val="5A22286F"/>
    <w:rsid w:val="5A2C6D21"/>
    <w:rsid w:val="5A355733"/>
    <w:rsid w:val="5A6A2C63"/>
    <w:rsid w:val="5ADF7646"/>
    <w:rsid w:val="5B216BAA"/>
    <w:rsid w:val="5B54422D"/>
    <w:rsid w:val="5B6A4E22"/>
    <w:rsid w:val="5B9161C4"/>
    <w:rsid w:val="5C13779B"/>
    <w:rsid w:val="5C1A5436"/>
    <w:rsid w:val="5C8A4750"/>
    <w:rsid w:val="5C922E65"/>
    <w:rsid w:val="5CC3189C"/>
    <w:rsid w:val="5D053281"/>
    <w:rsid w:val="5D17182C"/>
    <w:rsid w:val="5D294043"/>
    <w:rsid w:val="5D3030B7"/>
    <w:rsid w:val="5D333896"/>
    <w:rsid w:val="5D370E83"/>
    <w:rsid w:val="5D504448"/>
    <w:rsid w:val="5D9D741F"/>
    <w:rsid w:val="5E0E1C5A"/>
    <w:rsid w:val="5E274A73"/>
    <w:rsid w:val="5E8365F4"/>
    <w:rsid w:val="5EB93C51"/>
    <w:rsid w:val="5EBA1063"/>
    <w:rsid w:val="5EF839C0"/>
    <w:rsid w:val="5F0955FB"/>
    <w:rsid w:val="5F222921"/>
    <w:rsid w:val="5F2A3577"/>
    <w:rsid w:val="5F7462BF"/>
    <w:rsid w:val="5F830143"/>
    <w:rsid w:val="5F951185"/>
    <w:rsid w:val="5FA41BF6"/>
    <w:rsid w:val="5FB64962"/>
    <w:rsid w:val="5FD617DC"/>
    <w:rsid w:val="5FEA09FE"/>
    <w:rsid w:val="602B0BD5"/>
    <w:rsid w:val="602B75E0"/>
    <w:rsid w:val="605F231E"/>
    <w:rsid w:val="606B19BF"/>
    <w:rsid w:val="608E5AC4"/>
    <w:rsid w:val="60A4759A"/>
    <w:rsid w:val="61005B59"/>
    <w:rsid w:val="61287D5D"/>
    <w:rsid w:val="61725330"/>
    <w:rsid w:val="61905255"/>
    <w:rsid w:val="61BE0EC5"/>
    <w:rsid w:val="61D97EE8"/>
    <w:rsid w:val="625E5672"/>
    <w:rsid w:val="62CD7EA4"/>
    <w:rsid w:val="630539B4"/>
    <w:rsid w:val="630E4191"/>
    <w:rsid w:val="63192991"/>
    <w:rsid w:val="63297D67"/>
    <w:rsid w:val="634A0517"/>
    <w:rsid w:val="63AA1AD4"/>
    <w:rsid w:val="63B11466"/>
    <w:rsid w:val="641301BB"/>
    <w:rsid w:val="644A3F19"/>
    <w:rsid w:val="644C2B2B"/>
    <w:rsid w:val="64696F69"/>
    <w:rsid w:val="646A76C9"/>
    <w:rsid w:val="6505684A"/>
    <w:rsid w:val="651A231D"/>
    <w:rsid w:val="65683FCD"/>
    <w:rsid w:val="659C549B"/>
    <w:rsid w:val="65A97358"/>
    <w:rsid w:val="65CA03D6"/>
    <w:rsid w:val="65FE2EF1"/>
    <w:rsid w:val="6633101C"/>
    <w:rsid w:val="66432BA0"/>
    <w:rsid w:val="66DF0B4F"/>
    <w:rsid w:val="66DF3B52"/>
    <w:rsid w:val="66EC4431"/>
    <w:rsid w:val="67667090"/>
    <w:rsid w:val="67E26EDE"/>
    <w:rsid w:val="68025C9D"/>
    <w:rsid w:val="684547D5"/>
    <w:rsid w:val="689457A1"/>
    <w:rsid w:val="69121041"/>
    <w:rsid w:val="69274D10"/>
    <w:rsid w:val="6940780F"/>
    <w:rsid w:val="6972273D"/>
    <w:rsid w:val="69973232"/>
    <w:rsid w:val="69D4612E"/>
    <w:rsid w:val="6A1867CF"/>
    <w:rsid w:val="6A28551D"/>
    <w:rsid w:val="6A443C92"/>
    <w:rsid w:val="6A44581F"/>
    <w:rsid w:val="6A445A03"/>
    <w:rsid w:val="6A580905"/>
    <w:rsid w:val="6A6D463B"/>
    <w:rsid w:val="6A7F3903"/>
    <w:rsid w:val="6A864F99"/>
    <w:rsid w:val="6A95703D"/>
    <w:rsid w:val="6AB85579"/>
    <w:rsid w:val="6AD21E0A"/>
    <w:rsid w:val="6AE340F7"/>
    <w:rsid w:val="6B026BA0"/>
    <w:rsid w:val="6B7071D4"/>
    <w:rsid w:val="6B730158"/>
    <w:rsid w:val="6B955F29"/>
    <w:rsid w:val="6B9E7307"/>
    <w:rsid w:val="6BB75A30"/>
    <w:rsid w:val="6BCB406A"/>
    <w:rsid w:val="6C157BC5"/>
    <w:rsid w:val="6CF13E8D"/>
    <w:rsid w:val="6D066AF7"/>
    <w:rsid w:val="6D0F33FD"/>
    <w:rsid w:val="6D1A0637"/>
    <w:rsid w:val="6D343492"/>
    <w:rsid w:val="6D637CC8"/>
    <w:rsid w:val="6DAC31A4"/>
    <w:rsid w:val="6DC15CDE"/>
    <w:rsid w:val="6E63733A"/>
    <w:rsid w:val="6EF01E37"/>
    <w:rsid w:val="6EF47329"/>
    <w:rsid w:val="6F2A6F6F"/>
    <w:rsid w:val="6F2B6BEF"/>
    <w:rsid w:val="6F4B6B56"/>
    <w:rsid w:val="6FA40CC2"/>
    <w:rsid w:val="6FB269C3"/>
    <w:rsid w:val="6FC957F4"/>
    <w:rsid w:val="6FD25BB4"/>
    <w:rsid w:val="6FEF3FB6"/>
    <w:rsid w:val="6FF33875"/>
    <w:rsid w:val="70A254D7"/>
    <w:rsid w:val="70AE6EB4"/>
    <w:rsid w:val="70BE4E07"/>
    <w:rsid w:val="70E16F4C"/>
    <w:rsid w:val="70ED61E4"/>
    <w:rsid w:val="713239C0"/>
    <w:rsid w:val="71454ADB"/>
    <w:rsid w:val="71826A89"/>
    <w:rsid w:val="721B72C2"/>
    <w:rsid w:val="7265409A"/>
    <w:rsid w:val="72D90623"/>
    <w:rsid w:val="737F6B89"/>
    <w:rsid w:val="73CB63C8"/>
    <w:rsid w:val="73CD0149"/>
    <w:rsid w:val="74807D8A"/>
    <w:rsid w:val="74972EE5"/>
    <w:rsid w:val="74D76EC7"/>
    <w:rsid w:val="74D81140"/>
    <w:rsid w:val="752A0BD8"/>
    <w:rsid w:val="756D4BE2"/>
    <w:rsid w:val="7585185D"/>
    <w:rsid w:val="75976448"/>
    <w:rsid w:val="75E50C86"/>
    <w:rsid w:val="75F07D1E"/>
    <w:rsid w:val="76281392"/>
    <w:rsid w:val="7634617E"/>
    <w:rsid w:val="766A4FD3"/>
    <w:rsid w:val="766B02CA"/>
    <w:rsid w:val="766B345A"/>
    <w:rsid w:val="76837E14"/>
    <w:rsid w:val="76874903"/>
    <w:rsid w:val="768E1E93"/>
    <w:rsid w:val="76903014"/>
    <w:rsid w:val="76A91C7C"/>
    <w:rsid w:val="76C770D1"/>
    <w:rsid w:val="77672F12"/>
    <w:rsid w:val="77A93EB1"/>
    <w:rsid w:val="77B37BB4"/>
    <w:rsid w:val="77DB0461"/>
    <w:rsid w:val="77E815C9"/>
    <w:rsid w:val="77F677E9"/>
    <w:rsid w:val="77FA5405"/>
    <w:rsid w:val="784A5868"/>
    <w:rsid w:val="78CC53DF"/>
    <w:rsid w:val="7916033F"/>
    <w:rsid w:val="7968243D"/>
    <w:rsid w:val="79A244DB"/>
    <w:rsid w:val="79CE3466"/>
    <w:rsid w:val="7A22766D"/>
    <w:rsid w:val="7A2A5D7E"/>
    <w:rsid w:val="7A5D6D4B"/>
    <w:rsid w:val="7A6953C5"/>
    <w:rsid w:val="7A8424B4"/>
    <w:rsid w:val="7AF51D5A"/>
    <w:rsid w:val="7B015454"/>
    <w:rsid w:val="7B2C4300"/>
    <w:rsid w:val="7B372260"/>
    <w:rsid w:val="7B3B2338"/>
    <w:rsid w:val="7B5C60F0"/>
    <w:rsid w:val="7BA2663B"/>
    <w:rsid w:val="7BA8490A"/>
    <w:rsid w:val="7BBE50F3"/>
    <w:rsid w:val="7C013085"/>
    <w:rsid w:val="7C294FF3"/>
    <w:rsid w:val="7C32229F"/>
    <w:rsid w:val="7C331C8C"/>
    <w:rsid w:val="7C497C5F"/>
    <w:rsid w:val="7C4D6CFD"/>
    <w:rsid w:val="7C863393"/>
    <w:rsid w:val="7CBC372A"/>
    <w:rsid w:val="7D082B07"/>
    <w:rsid w:val="7D1810A0"/>
    <w:rsid w:val="7D2F169C"/>
    <w:rsid w:val="7D6C2781"/>
    <w:rsid w:val="7DBD241D"/>
    <w:rsid w:val="7DE07113"/>
    <w:rsid w:val="7E2C1791"/>
    <w:rsid w:val="7E2F505D"/>
    <w:rsid w:val="7EA50156"/>
    <w:rsid w:val="7EBD1411"/>
    <w:rsid w:val="7EBF1B8F"/>
    <w:rsid w:val="7EC97D78"/>
    <w:rsid w:val="7EE06853"/>
    <w:rsid w:val="7F5314CF"/>
    <w:rsid w:val="7FE60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2"/>
    <w:qFormat/>
    <w:uiPriority w:val="0"/>
    <w:pPr>
      <w:keepNext/>
      <w:keepLines/>
      <w:spacing w:before="340" w:after="330" w:line="578" w:lineRule="auto"/>
      <w:jc w:val="center"/>
      <w:outlineLvl w:val="0"/>
    </w:pPr>
    <w:rPr>
      <w:rFonts w:eastAsia="黑体"/>
      <w:b/>
      <w:bCs/>
      <w:kern w:val="44"/>
      <w:sz w:val="36"/>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8"/>
    <w:qFormat/>
    <w:uiPriority w:val="9"/>
    <w:pPr>
      <w:keepNext/>
      <w:keepLines/>
      <w:spacing w:line="416" w:lineRule="auto"/>
      <w:outlineLvl w:val="2"/>
    </w:pPr>
    <w:rPr>
      <w:rFonts w:eastAsia="仿宋"/>
      <w:b/>
      <w:bCs/>
      <w:sz w:val="32"/>
      <w:szCs w:val="32"/>
    </w:rPr>
  </w:style>
  <w:style w:type="paragraph" w:styleId="5">
    <w:name w:val="heading 4"/>
    <w:basedOn w:val="1"/>
    <w:next w:val="1"/>
    <w:qFormat/>
    <w:uiPriority w:val="0"/>
    <w:pPr>
      <w:keepNext/>
      <w:keepLines/>
      <w:spacing w:line="360" w:lineRule="auto"/>
      <w:outlineLvl w:val="3"/>
    </w:pPr>
    <w:rPr>
      <w:rFonts w:ascii="Arial" w:hAnsi="Arial"/>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0"/>
    <w:rPr>
      <w:rFonts w:ascii="Cambria" w:hAnsi="Cambria" w:eastAsia="黑体"/>
      <w:sz w:val="20"/>
    </w:rPr>
  </w:style>
  <w:style w:type="paragraph" w:styleId="7">
    <w:name w:val="annotation text"/>
    <w:basedOn w:val="1"/>
    <w:link w:val="50"/>
    <w:qFormat/>
    <w:uiPriority w:val="99"/>
    <w:pPr>
      <w:jc w:val="left"/>
    </w:pPr>
  </w:style>
  <w:style w:type="paragraph" w:styleId="8">
    <w:name w:val="Body Text"/>
    <w:basedOn w:val="1"/>
    <w:link w:val="51"/>
    <w:qFormat/>
    <w:uiPriority w:val="0"/>
    <w:rPr>
      <w:rFonts w:ascii="仿宋_GB2312" w:eastAsia="仿宋_GB2312"/>
      <w:sz w:val="32"/>
    </w:rPr>
  </w:style>
  <w:style w:type="paragraph" w:styleId="9">
    <w:name w:val="Body Text Indent"/>
    <w:basedOn w:val="1"/>
    <w:link w:val="45"/>
    <w:unhideWhenUsed/>
    <w:qFormat/>
    <w:uiPriority w:val="99"/>
    <w:pPr>
      <w:spacing w:after="120"/>
      <w:ind w:left="420" w:leftChars="200"/>
    </w:pPr>
    <w:rPr>
      <w:rFonts w:ascii="Calibri" w:hAnsi="Calibri"/>
      <w:szCs w:val="22"/>
    </w:rPr>
  </w:style>
  <w:style w:type="paragraph" w:styleId="10">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1">
    <w:name w:val="Plain Text"/>
    <w:basedOn w:val="1"/>
    <w:link w:val="58"/>
    <w:qFormat/>
    <w:uiPriority w:val="0"/>
    <w:rPr>
      <w:rFonts w:ascii="宋体" w:hAnsi="Courier New"/>
    </w:rPr>
  </w:style>
  <w:style w:type="paragraph" w:styleId="12">
    <w:name w:val="Date"/>
    <w:basedOn w:val="1"/>
    <w:next w:val="1"/>
    <w:link w:val="42"/>
    <w:qFormat/>
    <w:uiPriority w:val="0"/>
    <w:pPr>
      <w:ind w:left="100" w:leftChars="2500"/>
    </w:pPr>
  </w:style>
  <w:style w:type="paragraph" w:styleId="13">
    <w:name w:val="Balloon Text"/>
    <w:basedOn w:val="1"/>
    <w:link w:val="60"/>
    <w:qFormat/>
    <w:uiPriority w:val="99"/>
    <w:rPr>
      <w:sz w:val="18"/>
      <w:szCs w:val="18"/>
    </w:rPr>
  </w:style>
  <w:style w:type="paragraph" w:styleId="14">
    <w:name w:val="footer"/>
    <w:basedOn w:val="1"/>
    <w:link w:val="41"/>
    <w:qFormat/>
    <w:uiPriority w:val="0"/>
    <w:pPr>
      <w:tabs>
        <w:tab w:val="center" w:pos="4153"/>
        <w:tab w:val="right" w:pos="8306"/>
      </w:tabs>
      <w:snapToGrid w:val="0"/>
      <w:jc w:val="left"/>
    </w:pPr>
    <w:rPr>
      <w:sz w:val="18"/>
      <w:szCs w:val="18"/>
    </w:rPr>
  </w:style>
  <w:style w:type="paragraph" w:styleId="15">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7">
    <w:name w:val="List"/>
    <w:basedOn w:val="1"/>
    <w:qFormat/>
    <w:uiPriority w:val="0"/>
    <w:pPr>
      <w:ind w:left="200" w:hanging="200" w:hangingChars="200"/>
    </w:pPr>
  </w:style>
  <w:style w:type="paragraph" w:styleId="18">
    <w:name w:val="toc 2"/>
    <w:basedOn w:val="1"/>
    <w:next w:val="1"/>
    <w:unhideWhenUsed/>
    <w:qFormat/>
    <w:uiPriority w:val="39"/>
    <w:pPr>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link w:val="39"/>
    <w:qFormat/>
    <w:uiPriority w:val="0"/>
    <w:pPr>
      <w:adjustRightInd w:val="0"/>
      <w:spacing w:line="360" w:lineRule="auto"/>
      <w:textAlignment w:val="baseline"/>
      <w:outlineLvl w:val="0"/>
    </w:pPr>
    <w:rPr>
      <w:rFonts w:ascii="宋体" w:hAnsi="宋体"/>
      <w:b/>
      <w:bCs/>
      <w:kern w:val="0"/>
      <w:sz w:val="24"/>
      <w:szCs w:val="32"/>
    </w:rPr>
  </w:style>
  <w:style w:type="paragraph" w:styleId="21">
    <w:name w:val="annotation subject"/>
    <w:basedOn w:val="7"/>
    <w:next w:val="7"/>
    <w:link w:val="46"/>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rPr>
  </w:style>
  <w:style w:type="character" w:styleId="26">
    <w:name w:val="page number"/>
    <w:basedOn w:val="24"/>
    <w:qFormat/>
    <w:uiPriority w:val="0"/>
  </w:style>
  <w:style w:type="character" w:styleId="27">
    <w:name w:val="FollowedHyperlink"/>
    <w:qFormat/>
    <w:uiPriority w:val="99"/>
    <w:rPr>
      <w:color w:val="800080"/>
      <w:u w:val="single"/>
    </w:rPr>
  </w:style>
  <w:style w:type="character" w:styleId="28">
    <w:name w:val="Emphasis"/>
    <w:qFormat/>
    <w:uiPriority w:val="20"/>
    <w:rPr>
      <w:i/>
      <w:iCs/>
    </w:rPr>
  </w:style>
  <w:style w:type="character" w:styleId="29">
    <w:name w:val="Hyperlink"/>
    <w:qFormat/>
    <w:uiPriority w:val="99"/>
    <w:rPr>
      <w:rFonts w:cs="Times New Roman"/>
      <w:color w:val="1F4F88"/>
      <w:u w:val="none"/>
    </w:rPr>
  </w:style>
  <w:style w:type="character" w:styleId="30">
    <w:name w:val="annotation reference"/>
    <w:qFormat/>
    <w:uiPriority w:val="99"/>
    <w:rPr>
      <w:sz w:val="21"/>
      <w:szCs w:val="21"/>
    </w:rPr>
  </w:style>
  <w:style w:type="paragraph" w:customStyle="1" w:styleId="31">
    <w:name w:val="1"/>
    <w:basedOn w:val="1"/>
    <w:qFormat/>
    <w:uiPriority w:val="0"/>
    <w:pPr>
      <w:widowControl/>
      <w:spacing w:before="100" w:beforeAutospacing="1" w:after="100" w:afterAutospacing="1"/>
      <w:jc w:val="center"/>
    </w:pPr>
    <w:rPr>
      <w:rFonts w:hint="eastAsia" w:ascii="宋体" w:hAnsi="宋体" w:eastAsia="黑体"/>
      <w:b/>
      <w:kern w:val="0"/>
      <w:sz w:val="36"/>
      <w:szCs w:val="24"/>
    </w:rPr>
  </w:style>
  <w:style w:type="paragraph" w:customStyle="1" w:styleId="32">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3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34">
    <w:name w:val="列出段落1"/>
    <w:basedOn w:val="1"/>
    <w:qFormat/>
    <w:uiPriority w:val="34"/>
    <w:pPr>
      <w:ind w:firstLine="420" w:firstLineChars="200"/>
    </w:pPr>
    <w:rPr>
      <w:rFonts w:ascii="Calibri" w:hAnsi="Calibri"/>
      <w:szCs w:val="22"/>
    </w:rPr>
  </w:style>
  <w:style w:type="paragraph" w:customStyle="1" w:styleId="35">
    <w:name w:val="正文文本缩进1"/>
    <w:basedOn w:val="1"/>
    <w:link w:val="44"/>
    <w:qFormat/>
    <w:uiPriority w:val="0"/>
    <w:pPr>
      <w:spacing w:after="120"/>
      <w:ind w:left="420" w:leftChars="200"/>
    </w:pPr>
  </w:style>
  <w:style w:type="paragraph" w:customStyle="1" w:styleId="36">
    <w:name w:val="二级列表 Char"/>
    <w:basedOn w:val="1"/>
    <w:qFormat/>
    <w:uiPriority w:val="0"/>
    <w:rPr>
      <w:rFonts w:ascii="Calibri" w:hAnsi="Calibri"/>
    </w:rPr>
  </w:style>
  <w:style w:type="paragraph" w:customStyle="1" w:styleId="3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8">
    <w:name w:val="List Paragraph"/>
    <w:basedOn w:val="1"/>
    <w:qFormat/>
    <w:uiPriority w:val="34"/>
    <w:pPr>
      <w:ind w:firstLine="420" w:firstLineChars="200"/>
    </w:pPr>
    <w:rPr>
      <w:rFonts w:ascii="Calibri" w:hAnsi="Calibri"/>
      <w:szCs w:val="22"/>
    </w:rPr>
  </w:style>
  <w:style w:type="character" w:customStyle="1" w:styleId="39">
    <w:name w:val="标题 Char"/>
    <w:link w:val="20"/>
    <w:qFormat/>
    <w:uiPriority w:val="10"/>
    <w:rPr>
      <w:rFonts w:ascii="宋体" w:hAnsi="宋体"/>
      <w:b/>
      <w:bCs/>
      <w:sz w:val="24"/>
      <w:szCs w:val="32"/>
    </w:rPr>
  </w:style>
  <w:style w:type="character" w:customStyle="1" w:styleId="40">
    <w:name w:val="apple-converted-space"/>
    <w:basedOn w:val="24"/>
    <w:qFormat/>
    <w:uiPriority w:val="0"/>
  </w:style>
  <w:style w:type="character" w:customStyle="1" w:styleId="41">
    <w:name w:val="页脚 Char"/>
    <w:link w:val="14"/>
    <w:qFormat/>
    <w:uiPriority w:val="0"/>
    <w:rPr>
      <w:kern w:val="2"/>
      <w:sz w:val="18"/>
      <w:szCs w:val="18"/>
    </w:rPr>
  </w:style>
  <w:style w:type="character" w:customStyle="1" w:styleId="42">
    <w:name w:val="日期 Char"/>
    <w:link w:val="12"/>
    <w:qFormat/>
    <w:uiPriority w:val="0"/>
    <w:rPr>
      <w:kern w:val="2"/>
      <w:sz w:val="21"/>
    </w:rPr>
  </w:style>
  <w:style w:type="character" w:customStyle="1" w:styleId="43">
    <w:name w:val="正文文本 Char"/>
    <w:qFormat/>
    <w:uiPriority w:val="0"/>
    <w:rPr>
      <w:rFonts w:ascii="仿宋_GB2312" w:eastAsia="仿宋_GB2312"/>
      <w:kern w:val="2"/>
      <w:sz w:val="32"/>
    </w:rPr>
  </w:style>
  <w:style w:type="character" w:customStyle="1" w:styleId="44">
    <w:name w:val="正文文本缩进 Char"/>
    <w:link w:val="35"/>
    <w:qFormat/>
    <w:uiPriority w:val="0"/>
    <w:rPr>
      <w:kern w:val="2"/>
      <w:sz w:val="21"/>
    </w:rPr>
  </w:style>
  <w:style w:type="character" w:customStyle="1" w:styleId="45">
    <w:name w:val="正文文本缩进 Char1"/>
    <w:link w:val="9"/>
    <w:qFormat/>
    <w:uiPriority w:val="99"/>
    <w:rPr>
      <w:rFonts w:ascii="Calibri" w:hAnsi="Calibri" w:eastAsia="宋体" w:cs="Times New Roman"/>
      <w:kern w:val="2"/>
      <w:sz w:val="21"/>
      <w:szCs w:val="22"/>
    </w:rPr>
  </w:style>
  <w:style w:type="character" w:customStyle="1" w:styleId="46">
    <w:name w:val="批注主题 Char"/>
    <w:link w:val="21"/>
    <w:qFormat/>
    <w:uiPriority w:val="0"/>
    <w:rPr>
      <w:b/>
      <w:bCs/>
      <w:kern w:val="2"/>
      <w:sz w:val="21"/>
    </w:rPr>
  </w:style>
  <w:style w:type="character" w:customStyle="1" w:styleId="47">
    <w:name w:val="标题 Char1"/>
    <w:qFormat/>
    <w:uiPriority w:val="0"/>
    <w:rPr>
      <w:rFonts w:ascii="Cambria" w:hAnsi="Cambria" w:cs="Times New Roman"/>
      <w:b/>
      <w:bCs/>
      <w:kern w:val="2"/>
      <w:sz w:val="32"/>
      <w:szCs w:val="32"/>
    </w:rPr>
  </w:style>
  <w:style w:type="character" w:customStyle="1" w:styleId="48">
    <w:name w:val="标题 3 Char"/>
    <w:link w:val="4"/>
    <w:qFormat/>
    <w:uiPriority w:val="9"/>
    <w:rPr>
      <w:rFonts w:eastAsia="仿宋" w:cs="Times New Roman"/>
      <w:b/>
      <w:bCs/>
      <w:kern w:val="2"/>
      <w:sz w:val="32"/>
      <w:szCs w:val="32"/>
    </w:rPr>
  </w:style>
  <w:style w:type="character" w:customStyle="1" w:styleId="49">
    <w:name w:val="Char Char3"/>
    <w:qFormat/>
    <w:uiPriority w:val="0"/>
    <w:rPr>
      <w:rFonts w:ascii="宋体" w:hAnsi="Courier New" w:eastAsia="宋体"/>
      <w:kern w:val="2"/>
      <w:sz w:val="21"/>
      <w:lang w:val="en-US" w:eastAsia="zh-CN" w:bidi="ar-SA"/>
    </w:rPr>
  </w:style>
  <w:style w:type="character" w:customStyle="1" w:styleId="50">
    <w:name w:val="批注文字 Char"/>
    <w:link w:val="7"/>
    <w:qFormat/>
    <w:uiPriority w:val="99"/>
    <w:rPr>
      <w:kern w:val="2"/>
      <w:sz w:val="21"/>
    </w:rPr>
  </w:style>
  <w:style w:type="character" w:customStyle="1" w:styleId="51">
    <w:name w:val="正文文本 Char1"/>
    <w:link w:val="8"/>
    <w:qFormat/>
    <w:uiPriority w:val="0"/>
    <w:rPr>
      <w:rFonts w:ascii="仿宋_GB2312" w:eastAsia="仿宋_GB2312"/>
      <w:kern w:val="2"/>
      <w:sz w:val="32"/>
    </w:rPr>
  </w:style>
  <w:style w:type="character" w:customStyle="1" w:styleId="52">
    <w:name w:val="标题 1 Char"/>
    <w:link w:val="2"/>
    <w:qFormat/>
    <w:uiPriority w:val="0"/>
    <w:rPr>
      <w:rFonts w:eastAsia="黑体"/>
      <w:b/>
      <w:bCs/>
      <w:kern w:val="44"/>
      <w:sz w:val="36"/>
      <w:szCs w:val="44"/>
    </w:rPr>
  </w:style>
  <w:style w:type="character" w:customStyle="1" w:styleId="53">
    <w:name w:val="HTML Markup"/>
    <w:qFormat/>
    <w:uiPriority w:val="0"/>
    <w:rPr>
      <w:vanish/>
      <w:color w:val="FF0000"/>
    </w:rPr>
  </w:style>
  <w:style w:type="character" w:customStyle="1" w:styleId="54">
    <w:name w:val="页眉 Char"/>
    <w:link w:val="15"/>
    <w:qFormat/>
    <w:uiPriority w:val="0"/>
    <w:rPr>
      <w:rFonts w:eastAsia="宋体"/>
      <w:kern w:val="2"/>
      <w:sz w:val="18"/>
      <w:szCs w:val="18"/>
      <w:lang w:val="en-US" w:eastAsia="zh-CN" w:bidi="ar-SA"/>
    </w:rPr>
  </w:style>
  <w:style w:type="character" w:customStyle="1" w:styleId="55">
    <w:name w:val="纯文本 Char"/>
    <w:qFormat/>
    <w:uiPriority w:val="0"/>
    <w:rPr>
      <w:rFonts w:ascii="宋体" w:hAnsi="Courier New" w:eastAsia="宋体"/>
      <w:kern w:val="2"/>
      <w:sz w:val="21"/>
      <w:lang w:val="en-US" w:eastAsia="zh-CN" w:bidi="ar-SA"/>
    </w:rPr>
  </w:style>
  <w:style w:type="character" w:customStyle="1" w:styleId="56">
    <w:name w:val="font31"/>
    <w:qFormat/>
    <w:uiPriority w:val="0"/>
    <w:rPr>
      <w:rFonts w:hint="eastAsia" w:ascii="宋体" w:hAnsi="宋体" w:eastAsia="宋体" w:cs="宋体"/>
      <w:color w:val="000000"/>
      <w:sz w:val="16"/>
      <w:szCs w:val="16"/>
      <w:u w:val="none"/>
    </w:rPr>
  </w:style>
  <w:style w:type="character" w:customStyle="1" w:styleId="57">
    <w:name w:val="Char Char2"/>
    <w:qFormat/>
    <w:uiPriority w:val="0"/>
    <w:rPr>
      <w:rFonts w:ascii="宋体" w:hAnsi="Courier New" w:cs="宋体"/>
      <w:kern w:val="2"/>
      <w:sz w:val="21"/>
      <w:szCs w:val="21"/>
    </w:rPr>
  </w:style>
  <w:style w:type="character" w:customStyle="1" w:styleId="58">
    <w:name w:val="纯文本 Char1"/>
    <w:link w:val="11"/>
    <w:qFormat/>
    <w:uiPriority w:val="0"/>
    <w:rPr>
      <w:rFonts w:ascii="宋体" w:hAnsi="Courier New" w:eastAsia="宋体"/>
      <w:kern w:val="2"/>
      <w:sz w:val="21"/>
      <w:lang w:val="en-US" w:eastAsia="zh-CN" w:bidi="ar-SA"/>
    </w:rPr>
  </w:style>
  <w:style w:type="character" w:customStyle="1" w:styleId="59">
    <w:name w:val="Char Char5"/>
    <w:qFormat/>
    <w:uiPriority w:val="0"/>
    <w:rPr>
      <w:rFonts w:ascii="宋体" w:hAnsi="Courier New" w:eastAsia="宋体"/>
      <w:kern w:val="2"/>
      <w:sz w:val="21"/>
      <w:lang w:val="en-US" w:eastAsia="zh-CN" w:bidi="ar-SA"/>
    </w:rPr>
  </w:style>
  <w:style w:type="character" w:customStyle="1" w:styleId="60">
    <w:name w:val="批注框文本 Char"/>
    <w:link w:val="13"/>
    <w:qFormat/>
    <w:uiPriority w:val="99"/>
    <w:rPr>
      <w:kern w:val="2"/>
      <w:sz w:val="18"/>
      <w:szCs w:val="18"/>
    </w:rPr>
  </w:style>
  <w:style w:type="paragraph" w:customStyle="1" w:styleId="61">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2">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15"/>
    <w:basedOn w:val="24"/>
    <w:qFormat/>
    <w:uiPriority w:val="0"/>
    <w:rPr>
      <w:rFonts w:hint="default" w:ascii="Times New Roman" w:hAnsi="Times New Roman" w:cs="Times New Roman"/>
    </w:rPr>
  </w:style>
  <w:style w:type="character" w:customStyle="1" w:styleId="64">
    <w:name w:val="10"/>
    <w:basedOn w:val="24"/>
    <w:qFormat/>
    <w:uiPriority w:val="0"/>
    <w:rPr>
      <w:rFonts w:hint="default" w:ascii="Times New Roman" w:hAnsi="Times New Roman" w:cs="Times New Roman"/>
    </w:rPr>
  </w:style>
  <w:style w:type="paragraph" w:customStyle="1" w:styleId="65">
    <w:name w:val="标书正文格式"/>
    <w:basedOn w:val="11"/>
    <w:qFormat/>
    <w:uiPriority w:val="0"/>
    <w:pPr>
      <w:spacing w:line="360" w:lineRule="auto"/>
      <w:ind w:firstLine="200" w:firstLineChars="200"/>
    </w:pPr>
    <w:rPr>
      <w:rFonts w:hAnsi="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AD48D-E731-497A-8675-3F4FE03AF3E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55</Pages>
  <Words>8169</Words>
  <Characters>9775</Characters>
  <Lines>1</Lines>
  <Paragraphs>1</Paragraphs>
  <TotalTime>17</TotalTime>
  <ScaleCrop>false</ScaleCrop>
  <LinksUpToDate>false</LinksUpToDate>
  <CharactersWithSpaces>9852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2023-05-19T00:10:00Z</dcterms:created>
  <dc:creator>微软用户</dc:creator>
  <cp:lastModifiedBy>Administrator</cp:lastModifiedBy>
  <cp:lastPrinted>2020-07-28T07:25:00Z</cp:lastPrinted>
  <dcterms:modified xsi:type="dcterms:W3CDTF">2025-03-15T06:22:34Z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7A993DCDC2F54D85AC5A5A4E5EEA4613</vt:lpwstr>
  </property>
  <property fmtid="{D5CDD505-2E9C-101B-9397-08002B2CF9AE}" pid="4" name="KSOTemplateDocerSaveRecord">
    <vt:lpwstr>eyJoZGlkIjoiM2JlNTU2ZGE4YzA4OTU5NDExMDQwYmY0YzVkY2ZiNzUifQ==</vt:lpwstr>
  </property>
</Properties>
</file>