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车桥公司2025年桥壳一线仿形车床大修项目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shd w:val="clear"/>
          <w:lang w:val="en-US" w:eastAsia="zh-CN"/>
        </w:rPr>
        <w:t>2</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车桥公司2025年桥壳一线仿形车床大修项目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lang w:val="en-US" w:eastAsia="zh-CN"/>
              </w:rPr>
              <w:t>设备</w:t>
            </w:r>
            <w:r>
              <w:rPr>
                <w:rFonts w:hint="eastAsia" w:ascii="仿宋_GB2312" w:eastAsia="仿宋_GB2312" w:cs="仿宋_GB2312"/>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仿形车床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2100-JQ-017-00007-0</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CH056</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801B424">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highlight w:val="none"/>
        </w:rPr>
      </w:pPr>
      <w:r>
        <w:rPr>
          <w:rFonts w:hint="eastAsia" w:ascii="黑体" w:eastAsia="黑体"/>
          <w:b/>
          <w:bCs/>
          <w:sz w:val="28"/>
          <w:highlight w:val="none"/>
        </w:rPr>
        <w:t>三、招标形式</w:t>
      </w:r>
    </w:p>
    <w:p w14:paraId="03C0590F">
      <w:pPr>
        <w:pStyle w:val="4"/>
        <w:spacing w:line="360" w:lineRule="auto"/>
        <w:ind w:firstLine="420" w:firstLineChars="200"/>
        <w:rPr>
          <w:highlight w:val="none"/>
        </w:rPr>
      </w:pPr>
      <w:r>
        <w:rPr>
          <w:rFonts w:hint="eastAsia"/>
          <w:highlight w:val="none"/>
        </w:rPr>
        <w:t>招标形式：</w:t>
      </w:r>
      <w:r>
        <w:rPr>
          <w:rFonts w:hint="eastAsia"/>
          <w:highlight w:val="none"/>
          <w:lang w:val="en-US" w:eastAsia="zh-CN"/>
        </w:rPr>
        <w:t>公开招标</w:t>
      </w:r>
      <w:r>
        <w:rPr>
          <w:rFonts w:hint="eastAsia"/>
          <w:highlight w:val="none"/>
        </w:rPr>
        <w:t>。</w:t>
      </w:r>
    </w:p>
    <w:p w14:paraId="35084FDB">
      <w:pPr>
        <w:pStyle w:val="4"/>
        <w:spacing w:line="360" w:lineRule="auto"/>
        <w:rPr>
          <w:rFonts w:ascii="黑体" w:eastAsia="黑体"/>
          <w:b/>
          <w:bCs/>
          <w:color w:val="000000" w:themeColor="text1"/>
          <w:sz w:val="28"/>
          <w:highlight w:val="none"/>
        </w:rPr>
      </w:pPr>
      <w:r>
        <w:rPr>
          <w:rFonts w:hint="eastAsia" w:ascii="黑体" w:eastAsia="黑体"/>
          <w:b/>
          <w:bCs/>
          <w:color w:val="000000" w:themeColor="text1"/>
          <w:sz w:val="28"/>
          <w:highlight w:val="none"/>
        </w:rPr>
        <w:t>四、议程安排</w:t>
      </w:r>
    </w:p>
    <w:p w14:paraId="63DB8E68">
      <w:pPr>
        <w:pStyle w:val="4"/>
        <w:spacing w:line="360" w:lineRule="auto"/>
        <w:ind w:left="840" w:leftChars="200" w:hanging="420" w:hangingChars="200"/>
        <w:rPr>
          <w:color w:val="000000" w:themeColor="text1"/>
          <w:highlight w:val="none"/>
        </w:rPr>
      </w:pPr>
      <w:r>
        <w:rPr>
          <w:rFonts w:hint="eastAsia"/>
          <w:color w:val="000000" w:themeColor="text1"/>
          <w:highlight w:val="none"/>
        </w:rPr>
        <w:t>1.公告时间：202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2</w:t>
      </w:r>
      <w:r>
        <w:rPr>
          <w:rFonts w:hint="eastAsia"/>
          <w:color w:val="000000" w:themeColor="text1"/>
          <w:highlight w:val="none"/>
        </w:rPr>
        <w:t>月</w:t>
      </w:r>
      <w:r>
        <w:rPr>
          <w:rFonts w:hint="eastAsia"/>
          <w:color w:val="000000" w:themeColor="text1"/>
          <w:highlight w:val="none"/>
          <w:lang w:val="en-US" w:eastAsia="zh-CN"/>
        </w:rPr>
        <w:t>13</w:t>
      </w:r>
      <w:r>
        <w:rPr>
          <w:rFonts w:hint="eastAsia"/>
          <w:color w:val="000000" w:themeColor="text1"/>
          <w:highlight w:val="none"/>
        </w:rPr>
        <w:t>日。</w:t>
      </w:r>
    </w:p>
    <w:p w14:paraId="0376DECC">
      <w:pPr>
        <w:pStyle w:val="4"/>
        <w:spacing w:line="360" w:lineRule="auto"/>
        <w:ind w:left="840" w:leftChars="200" w:hanging="420" w:hangingChars="200"/>
        <w:rPr>
          <w:color w:val="000000" w:themeColor="text1"/>
          <w:highlight w:val="none"/>
        </w:rPr>
      </w:pPr>
      <w:r>
        <w:rPr>
          <w:rFonts w:hint="eastAsia"/>
          <w:color w:val="000000" w:themeColor="text1"/>
          <w:highlight w:val="none"/>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highlight w:val="none"/>
              </w:rPr>
            </w:pPr>
            <w:r>
              <w:rPr>
                <w:rFonts w:hint="eastAsia"/>
                <w:color w:val="000000" w:themeColor="text1"/>
                <w:highlight w:val="none"/>
              </w:rPr>
              <w:t>车桥公司</w:t>
            </w:r>
          </w:p>
        </w:tc>
        <w:tc>
          <w:tcPr>
            <w:tcW w:w="2859" w:type="dxa"/>
          </w:tcPr>
          <w:p w14:paraId="6524EF93">
            <w:pPr>
              <w:pStyle w:val="4"/>
              <w:spacing w:line="360" w:lineRule="auto"/>
              <w:jc w:val="center"/>
              <w:rPr>
                <w:rFonts w:hint="default" w:eastAsia="宋体"/>
                <w:color w:val="000000" w:themeColor="text1"/>
                <w:highlight w:val="none"/>
                <w:lang w:val="en-US" w:eastAsia="zh-CN"/>
              </w:rPr>
            </w:pPr>
            <w:r>
              <w:rPr>
                <w:rFonts w:hint="eastAsia"/>
                <w:color w:val="000000" w:themeColor="text1"/>
                <w:highlight w:val="none"/>
                <w:lang w:val="en-US" w:eastAsia="zh-CN"/>
              </w:rPr>
              <w:t>张立栋</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13969102139</w:t>
            </w:r>
          </w:p>
        </w:tc>
      </w:tr>
    </w:tbl>
    <w:p w14:paraId="1EB51812">
      <w:pPr>
        <w:pStyle w:val="4"/>
        <w:spacing w:line="360" w:lineRule="auto"/>
        <w:ind w:firstLine="420" w:firstLineChars="200"/>
        <w:rPr>
          <w:color w:val="000000" w:themeColor="text1"/>
          <w:highlight w:val="none"/>
        </w:rPr>
      </w:pPr>
      <w:r>
        <w:rPr>
          <w:rFonts w:hint="eastAsia"/>
          <w:color w:val="000000" w:themeColor="text1"/>
          <w:highlight w:val="none"/>
        </w:rPr>
        <w:t>3.开标时间：202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2</w:t>
      </w:r>
      <w:r>
        <w:rPr>
          <w:rFonts w:hint="eastAsia"/>
          <w:color w:val="000000" w:themeColor="text1"/>
          <w:highlight w:val="none"/>
        </w:rPr>
        <w:t>月</w:t>
      </w:r>
      <w:r>
        <w:rPr>
          <w:rFonts w:hint="eastAsia"/>
          <w:color w:val="000000" w:themeColor="text1"/>
          <w:highlight w:val="none"/>
          <w:lang w:val="en-US" w:eastAsia="zh-CN"/>
        </w:rPr>
        <w:t>27</w:t>
      </w:r>
      <w:r>
        <w:rPr>
          <w:rFonts w:hint="eastAsia"/>
          <w:color w:val="000000" w:themeColor="text1"/>
          <w:highlight w:val="none"/>
        </w:rPr>
        <w:t>日</w:t>
      </w:r>
      <w:r>
        <w:rPr>
          <w:rFonts w:hint="eastAsia"/>
          <w:color w:val="000000" w:themeColor="text1"/>
          <w:highlight w:val="none"/>
          <w:lang w:val="en-US" w:eastAsia="zh-CN"/>
        </w:rPr>
        <w:t>9</w:t>
      </w:r>
      <w:r>
        <w:rPr>
          <w:rFonts w:hint="eastAsia"/>
          <w:color w:val="000000" w:themeColor="text1"/>
          <w:highlight w:val="none"/>
        </w:rPr>
        <w:t>时（若有变动另行通知）。</w:t>
      </w:r>
    </w:p>
    <w:p w14:paraId="63A049CA">
      <w:pPr>
        <w:pStyle w:val="4"/>
        <w:spacing w:line="360" w:lineRule="auto"/>
        <w:ind w:left="840" w:leftChars="200" w:hanging="420" w:hangingChars="200"/>
        <w:rPr>
          <w:color w:val="000000" w:themeColor="text1"/>
          <w:highlight w:val="none"/>
        </w:rPr>
      </w:pPr>
      <w:r>
        <w:rPr>
          <w:rFonts w:hint="eastAsia"/>
          <w:color w:val="000000" w:themeColor="text1"/>
          <w:highlight w:val="none"/>
        </w:rPr>
        <w:t>4.开标地点：济南车桥公司第二会议室（若有变动另行通知）。</w:t>
      </w:r>
    </w:p>
    <w:p w14:paraId="4C0BA5FB">
      <w:pPr>
        <w:pStyle w:val="4"/>
        <w:spacing w:line="360" w:lineRule="auto"/>
        <w:ind w:left="840" w:leftChars="200" w:hanging="420" w:hangingChars="200"/>
        <w:rPr>
          <w:color w:val="000000" w:themeColor="text1"/>
          <w:highlight w:val="none"/>
        </w:rPr>
      </w:pPr>
      <w:r>
        <w:rPr>
          <w:rFonts w:hint="eastAsia"/>
          <w:color w:val="000000" w:themeColor="text1"/>
          <w:highlight w:val="none"/>
        </w:rPr>
        <w:t>5.报名及投标、招标事宜联系人：</w:t>
      </w:r>
      <w:r>
        <w:rPr>
          <w:rFonts w:hint="eastAsia"/>
          <w:color w:val="000000" w:themeColor="text1"/>
          <w:highlight w:val="none"/>
          <w:lang w:val="en-US" w:eastAsia="zh-CN"/>
        </w:rPr>
        <w:t>王霏</w:t>
      </w:r>
      <w:r>
        <w:rPr>
          <w:rFonts w:hint="eastAsia"/>
          <w:color w:val="000000" w:themeColor="text1"/>
          <w:highlight w:val="none"/>
        </w:rPr>
        <w:t>，电话：</w:t>
      </w:r>
      <w:r>
        <w:rPr>
          <w:rFonts w:hint="eastAsia"/>
          <w:color w:val="000000" w:themeColor="text1"/>
          <w:highlight w:val="none"/>
          <w:lang w:val="en-US" w:eastAsia="zh-CN"/>
        </w:rPr>
        <w:t>17623034637</w:t>
      </w:r>
      <w:r>
        <w:rPr>
          <w:rFonts w:hint="eastAsia"/>
          <w:color w:val="000000" w:themeColor="text1"/>
          <w:highlight w:val="none"/>
        </w:rPr>
        <w:t>。</w:t>
      </w:r>
    </w:p>
    <w:p w14:paraId="409FDC13">
      <w:pPr>
        <w:pStyle w:val="4"/>
        <w:spacing w:line="360" w:lineRule="auto"/>
        <w:rPr>
          <w:rFonts w:ascii="黑体" w:eastAsia="黑体"/>
          <w:b/>
          <w:bCs/>
          <w:sz w:val="28"/>
          <w:highlight w:val="none"/>
        </w:rPr>
      </w:pPr>
      <w:r>
        <w:rPr>
          <w:rFonts w:hint="eastAsia" w:ascii="黑体" w:eastAsia="黑体"/>
          <w:b/>
          <w:bCs/>
          <w:sz w:val="28"/>
          <w:highlight w:val="none"/>
        </w:rPr>
        <w:t>五、报名方式</w:t>
      </w:r>
    </w:p>
    <w:p w14:paraId="4515E6FC">
      <w:pPr>
        <w:pStyle w:val="4"/>
        <w:spacing w:line="360" w:lineRule="auto"/>
        <w:ind w:firstLine="405"/>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13</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23</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13.5</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highlight w:val="none"/>
        </w:rPr>
      </w:pPr>
      <w:r>
        <w:rPr>
          <w:rFonts w:hint="eastAsia" w:ascii="宋体" w:hAnsi="宋体"/>
        </w:rPr>
        <w:t>⑴</w:t>
      </w:r>
      <w:r>
        <w:rPr>
          <w:rFonts w:hint="eastAsia" w:ascii="宋体" w:hAnsi="Courier New"/>
        </w:rPr>
        <w:t>投标人向招标人财务部门缴</w:t>
      </w:r>
      <w:r>
        <w:rPr>
          <w:rFonts w:hint="eastAsia" w:ascii="宋体" w:hAnsi="Courier New"/>
          <w:highlight w:val="none"/>
        </w:rPr>
        <w:t>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highlight w:val="none"/>
        </w:rPr>
        <w:t>（人民币），作为投标人本次投标的保证金。</w:t>
      </w:r>
    </w:p>
    <w:p w14:paraId="7B19D68E">
      <w:pPr>
        <w:ind w:firstLine="420" w:firstLineChars="200"/>
        <w:jc w:val="left"/>
        <w:rPr>
          <w:highlight w:val="none"/>
        </w:rPr>
      </w:pPr>
      <w:r>
        <w:rPr>
          <w:rFonts w:hint="eastAsia"/>
          <w:highlight w:val="none"/>
        </w:rPr>
        <w:t>⑵缴纳方式：电汇或网银，投标保证金应从基本账户转入，需备注“</w:t>
      </w:r>
      <w:r>
        <w:rPr>
          <w:rFonts w:hint="eastAsia"/>
          <w:highlight w:val="yellow"/>
          <w:lang w:eastAsia="zh-CN"/>
        </w:rPr>
        <w:t>车桥公司2025年桥壳一线仿形车床大修项目</w:t>
      </w:r>
      <w:r>
        <w:rPr>
          <w:rFonts w:hint="eastAsia"/>
          <w:highlight w:val="none"/>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2</w:t>
      </w:r>
      <w:r>
        <w:rPr>
          <w:rFonts w:hint="eastAsia" w:ascii="宋体" w:hAnsi="Courier New"/>
          <w:highlight w:val="yellow"/>
        </w:rPr>
        <w:t>月</w:t>
      </w:r>
      <w:r>
        <w:rPr>
          <w:rFonts w:hint="eastAsia" w:ascii="宋体" w:hAnsi="Courier New"/>
          <w:highlight w:val="yellow"/>
          <w:lang w:val="en-US" w:eastAsia="zh-CN"/>
        </w:rPr>
        <w:t>23</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bookmarkStart w:id="6" w:name="_GoBack"/>
      <w:bookmarkEnd w:id="6"/>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车桥公司2025年桥壳一线仿形车床大修项目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车桥公司2025年桥壳一线仿形车床大修项目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车桥公司2025年桥壳一线仿形车床大修项目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项目名称：</w:t>
      </w:r>
      <w:r>
        <w:rPr>
          <w:rFonts w:hint="eastAsia" w:ascii="宋体" w:hAnsi="宋体" w:cs="Times New Roman"/>
          <w:sz w:val="24"/>
          <w:highlight w:val="none"/>
          <w:lang w:eastAsia="zh-CN"/>
        </w:rPr>
        <w:t>车桥公司2025年桥壳一线仿形车床大修项目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b/>
                <w:bCs/>
                <w:color w:val="000000"/>
                <w:kern w:val="0"/>
                <w:sz w:val="24"/>
                <w:szCs w:val="24"/>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hint="default"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盘</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电磁离合器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63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DLM3-25</w:t>
            </w:r>
          </w:p>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线圈DC24V  YC1-3    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电磁离合器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1D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DLM3-16</w:t>
            </w:r>
          </w:p>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线圈DC24V  YC4</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铜套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hint="default"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定位套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密封圈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盘</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托架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随动滑阀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液压站</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00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400升</w:t>
            </w:r>
          </w:p>
          <w:p w14:paraId="24B1CBF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宁波创力</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135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京东    原设备用：34EO-F10B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京东    原设备用：24E-F10B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京东    原设备用：D5-03-3C20-D2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683413A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3C3257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3E1">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7CE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电动调速阀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35B0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原设备用：MFST-03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576D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643C">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981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DEF4">
            <w:pPr>
              <w:jc w:val="center"/>
              <w:rPr>
                <w:rFonts w:ascii="宋体" w:hAnsi="宋体" w:cs="宋体"/>
                <w:color w:val="000000"/>
                <w:sz w:val="22"/>
                <w:szCs w:val="22"/>
              </w:rPr>
            </w:pPr>
          </w:p>
        </w:tc>
      </w:tr>
      <w:tr w14:paraId="311DEFF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ABA86D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B4A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F84E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电动溢流阀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852B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原设备用：Y-Fa10D-P/O</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FBC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13A3">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9B0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B8FE">
            <w:pPr>
              <w:jc w:val="center"/>
              <w:rPr>
                <w:rFonts w:ascii="宋体" w:hAnsi="宋体" w:cs="宋体"/>
                <w:color w:val="000000"/>
                <w:sz w:val="22"/>
                <w:szCs w:val="22"/>
              </w:rPr>
            </w:pPr>
          </w:p>
        </w:tc>
      </w:tr>
      <w:tr w14:paraId="610B905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E0A2C2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4DE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4361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电动调速阀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05AC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原设备用：QAE-F6/10-AU</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4F54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453D">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580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BC21">
            <w:pPr>
              <w:jc w:val="center"/>
              <w:rPr>
                <w:rFonts w:ascii="宋体" w:hAnsi="宋体" w:cs="宋体"/>
                <w:color w:val="000000"/>
                <w:sz w:val="22"/>
                <w:szCs w:val="22"/>
              </w:rPr>
            </w:pPr>
          </w:p>
        </w:tc>
      </w:tr>
      <w:tr w14:paraId="05E7706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4CE67F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036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8F5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电动溢流阀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44E8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原设备用：YD0-Fa10P3P/T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FEB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E467">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721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5B2A">
            <w:pPr>
              <w:jc w:val="center"/>
              <w:rPr>
                <w:rFonts w:ascii="宋体" w:hAnsi="宋体" w:cs="宋体"/>
                <w:color w:val="000000"/>
                <w:sz w:val="22"/>
                <w:szCs w:val="22"/>
              </w:rPr>
            </w:pPr>
          </w:p>
        </w:tc>
      </w:tr>
      <w:tr w14:paraId="373457A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2D76AC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355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6F3D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减压阀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DFE4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原设备用：J-Fa6D-P</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1970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A985">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744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2F51">
            <w:pPr>
              <w:jc w:val="center"/>
              <w:rPr>
                <w:rFonts w:ascii="宋体" w:hAnsi="宋体" w:cs="宋体"/>
                <w:color w:val="000000"/>
                <w:sz w:val="22"/>
                <w:szCs w:val="22"/>
              </w:rPr>
            </w:pPr>
          </w:p>
        </w:tc>
      </w:tr>
      <w:tr w14:paraId="712A313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AAF2C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44D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22CD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E1DC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原设备用：24E0-F6B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37D6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DD0F">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F3F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940E">
            <w:pPr>
              <w:jc w:val="center"/>
              <w:rPr>
                <w:rFonts w:ascii="宋体" w:hAnsi="宋体" w:cs="宋体"/>
                <w:color w:val="000000"/>
                <w:sz w:val="22"/>
                <w:szCs w:val="22"/>
              </w:rPr>
            </w:pPr>
          </w:p>
        </w:tc>
      </w:tr>
      <w:tr w14:paraId="34584F3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B1B37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54B9">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57FB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压力继电器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91B2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原设备用：2PD-Fa6D-AB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E9CC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DBA7">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D9A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306">
            <w:pPr>
              <w:jc w:val="center"/>
              <w:rPr>
                <w:rFonts w:ascii="宋体" w:hAnsi="宋体" w:cs="宋体"/>
                <w:color w:val="000000"/>
                <w:sz w:val="22"/>
                <w:szCs w:val="22"/>
              </w:rPr>
            </w:pPr>
          </w:p>
        </w:tc>
      </w:tr>
      <w:tr w14:paraId="34E7BD3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D59FE5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F83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7453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单向阀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CEA0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原设备用：CIT-03-A1</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3BB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8962">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FDC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536D">
            <w:pPr>
              <w:jc w:val="center"/>
              <w:rPr>
                <w:rFonts w:ascii="宋体" w:hAnsi="宋体" w:cs="宋体"/>
                <w:color w:val="000000"/>
                <w:sz w:val="22"/>
                <w:szCs w:val="22"/>
              </w:rPr>
            </w:pPr>
          </w:p>
        </w:tc>
      </w:tr>
      <w:tr w14:paraId="6321900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AFC70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4BF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F9E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多位底板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1C7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原设备用：EDLD-10-3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68D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CB7A">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61F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5F1F">
            <w:pPr>
              <w:jc w:val="center"/>
              <w:rPr>
                <w:rFonts w:ascii="宋体" w:hAnsi="宋体" w:cs="宋体"/>
                <w:color w:val="000000"/>
                <w:sz w:val="22"/>
                <w:szCs w:val="22"/>
              </w:rPr>
            </w:pPr>
          </w:p>
        </w:tc>
      </w:tr>
      <w:tr w14:paraId="65AB034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034C0B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391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9E20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密封圈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0CB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3D9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A313">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2A6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2E97">
            <w:pPr>
              <w:jc w:val="center"/>
              <w:rPr>
                <w:rFonts w:ascii="宋体" w:hAnsi="宋体" w:cs="宋体"/>
                <w:color w:val="000000"/>
                <w:sz w:val="22"/>
                <w:szCs w:val="22"/>
              </w:rPr>
            </w:pPr>
          </w:p>
        </w:tc>
      </w:tr>
      <w:tr w14:paraId="31C80A5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9BE213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699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710B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高压软管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807E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H型  M16*2500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4111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1CA1">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7CD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1ADE">
            <w:pPr>
              <w:jc w:val="center"/>
              <w:rPr>
                <w:rFonts w:ascii="宋体" w:hAnsi="宋体" w:cs="宋体"/>
                <w:color w:val="000000"/>
                <w:sz w:val="22"/>
                <w:szCs w:val="22"/>
              </w:rPr>
            </w:pPr>
          </w:p>
        </w:tc>
      </w:tr>
      <w:tr w14:paraId="738A234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5F4646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3C2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F9A1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高压软管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62B7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H型  M16*4000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129E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8986">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228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C809">
            <w:pPr>
              <w:jc w:val="center"/>
              <w:rPr>
                <w:rFonts w:ascii="宋体" w:hAnsi="宋体" w:cs="宋体"/>
                <w:color w:val="000000"/>
                <w:sz w:val="22"/>
                <w:szCs w:val="22"/>
              </w:rPr>
            </w:pPr>
          </w:p>
        </w:tc>
      </w:tr>
      <w:tr w14:paraId="09CE6BF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AF324B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E7B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A050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高压软管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72E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H型  M16*2000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AC18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54CB">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87A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D606">
            <w:pPr>
              <w:jc w:val="center"/>
              <w:rPr>
                <w:rFonts w:ascii="宋体" w:hAnsi="宋体" w:cs="宋体"/>
                <w:color w:val="000000"/>
                <w:sz w:val="22"/>
                <w:szCs w:val="22"/>
              </w:rPr>
            </w:pPr>
          </w:p>
        </w:tc>
      </w:tr>
      <w:tr w14:paraId="190ADE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E746B0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C70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69E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集中润滑站</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75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HL-2202-210X1.8L</w:t>
            </w:r>
          </w:p>
          <w:p w14:paraId="1141CA1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河谷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A291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168C">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B6F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F434">
            <w:pPr>
              <w:jc w:val="center"/>
              <w:rPr>
                <w:rFonts w:ascii="宋体" w:hAnsi="宋体" w:cs="宋体"/>
                <w:color w:val="000000"/>
                <w:sz w:val="22"/>
                <w:szCs w:val="22"/>
              </w:rPr>
            </w:pPr>
          </w:p>
        </w:tc>
      </w:tr>
      <w:tr w14:paraId="2E3626B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327F6B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FC8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94C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分油器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6E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DR3200</w:t>
            </w:r>
          </w:p>
          <w:p w14:paraId="0F9A697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AB5E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B3CA">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D36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6869">
            <w:pPr>
              <w:jc w:val="center"/>
              <w:rPr>
                <w:rFonts w:ascii="宋体" w:hAnsi="宋体" w:cs="宋体"/>
                <w:color w:val="000000"/>
                <w:sz w:val="22"/>
                <w:szCs w:val="22"/>
              </w:rPr>
            </w:pPr>
          </w:p>
        </w:tc>
      </w:tr>
      <w:tr w14:paraId="14569FD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F30D35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1F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FB02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润滑管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CD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尼龙管4*6</w:t>
            </w:r>
          </w:p>
          <w:p w14:paraId="1D8498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B12C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E2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749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D4CC">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BBDFF3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电气线路</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jc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1.5²、2.5²、4²</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米</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70820947">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F0095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3E2">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FC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PLC</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A8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FX2n-80MR</w:t>
            </w:r>
          </w:p>
          <w:p w14:paraId="3E68B7B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三菱</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B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4AD0">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B68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0">
            <w:pPr>
              <w:jc w:val="center"/>
              <w:rPr>
                <w:rFonts w:ascii="宋体" w:hAnsi="宋体" w:cs="宋体"/>
                <w:color w:val="000000"/>
                <w:sz w:val="22"/>
                <w:szCs w:val="22"/>
              </w:rPr>
            </w:pPr>
          </w:p>
        </w:tc>
      </w:tr>
      <w:tr w14:paraId="7CB8E44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2C8CA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42">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22B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PLC扩展模块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5C1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FX2n-16EX</w:t>
            </w:r>
          </w:p>
          <w:p w14:paraId="52A5AC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三菱</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99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C92D">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82A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7DF">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接近开关</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26B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PR12-4DP</w:t>
            </w:r>
          </w:p>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3CD9674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8CAF9A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FF1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03A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电器元件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0840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34D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14A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BE6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0F29">
            <w:pPr>
              <w:jc w:val="center"/>
              <w:rPr>
                <w:rFonts w:ascii="宋体" w:hAnsi="宋体" w:cs="宋体"/>
                <w:color w:val="000000"/>
                <w:sz w:val="22"/>
                <w:szCs w:val="22"/>
              </w:rPr>
            </w:pPr>
          </w:p>
        </w:tc>
      </w:tr>
      <w:tr w14:paraId="1C7C899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78EE20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FD0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895B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按钮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5D60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307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10C6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605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39A">
            <w:pPr>
              <w:jc w:val="center"/>
              <w:rPr>
                <w:rFonts w:ascii="宋体" w:hAnsi="宋体" w:cs="宋体"/>
                <w:color w:val="000000"/>
                <w:sz w:val="22"/>
                <w:szCs w:val="22"/>
              </w:rPr>
            </w:pPr>
          </w:p>
        </w:tc>
      </w:tr>
      <w:tr w14:paraId="3CA7622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EF50A9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079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426C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旋钮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2A3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66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56A6">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075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77CB">
            <w:pPr>
              <w:jc w:val="center"/>
              <w:rPr>
                <w:rFonts w:ascii="宋体" w:hAnsi="宋体" w:cs="宋体"/>
                <w:color w:val="000000"/>
                <w:sz w:val="22"/>
                <w:szCs w:val="22"/>
              </w:rPr>
            </w:pPr>
          </w:p>
        </w:tc>
      </w:tr>
      <w:tr w14:paraId="534B6B1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0A8408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E79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AFA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防护装置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8B8ED">
            <w:pPr>
              <w:jc w:val="center"/>
              <w:rPr>
                <w:rFonts w:hint="eastAsia" w:ascii="等线" w:hAnsi="等线" w:eastAsia="等线" w:cs="等线"/>
                <w:i w:val="0"/>
                <w:iCs w:val="0"/>
                <w:color w:val="000000"/>
                <w:kern w:val="0"/>
                <w:sz w:val="22"/>
                <w:szCs w:val="22"/>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09A9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4AD0">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4A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BDCE">
            <w:pPr>
              <w:jc w:val="center"/>
              <w:rPr>
                <w:rFonts w:ascii="宋体" w:hAnsi="宋体" w:cs="宋体"/>
                <w:color w:val="000000"/>
                <w:sz w:val="22"/>
                <w:szCs w:val="22"/>
              </w:rPr>
            </w:pPr>
          </w:p>
        </w:tc>
      </w:tr>
      <w:tr w14:paraId="54E33A3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6BA1BF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EE3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w:t>
            </w:r>
          </w:p>
        </w:tc>
        <w:tc>
          <w:tcPr>
            <w:tcW w:w="22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BE39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人工费</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0B2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434E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1AC7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7221">
            <w:pPr>
              <w:jc w:val="center"/>
              <w:rPr>
                <w:rFonts w:ascii="宋体" w:hAnsi="宋体" w:cs="宋体"/>
                <w:color w:val="000000"/>
                <w:sz w:val="22"/>
                <w:szCs w:val="22"/>
              </w:rPr>
            </w:pPr>
          </w:p>
        </w:tc>
      </w:tr>
      <w:tr w14:paraId="11B83E6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52204F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331">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39</w:t>
            </w:r>
          </w:p>
        </w:tc>
        <w:tc>
          <w:tcPr>
            <w:tcW w:w="22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F9F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运输费</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156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6E0A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B2A1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AF6A">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5B5F34">
            <w:pPr>
              <w:jc w:val="center"/>
              <w:rPr>
                <w:rFonts w:ascii="微软雅黑" w:hAnsi="微软雅黑" w:eastAsia="微软雅黑" w:cs="微软雅黑"/>
                <w:color w:val="000000"/>
                <w:sz w:val="20"/>
              </w:rPr>
            </w:pPr>
          </w:p>
        </w:tc>
        <w:tc>
          <w:tcPr>
            <w:tcW w:w="26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920E">
            <w:pPr>
              <w:widowControl/>
              <w:jc w:val="center"/>
              <w:textAlignment w:val="center"/>
              <w:rPr>
                <w:rFonts w:ascii="微软雅黑" w:hAnsi="微软雅黑" w:eastAsia="微软雅黑" w:cs="微软雅黑"/>
                <w:color w:val="000000"/>
                <w:kern w:val="0"/>
                <w:sz w:val="20"/>
              </w:rPr>
            </w:pPr>
            <w:r>
              <w:rPr>
                <w:rFonts w:hint="eastAsia" w:ascii="宋体" w:hAnsi="宋体" w:cs="宋体"/>
                <w:color w:val="000000"/>
                <w:kern w:val="0"/>
                <w:sz w:val="22"/>
                <w:szCs w:val="22"/>
              </w:rPr>
              <w:t>合计</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cs="Times New Roman"/>
          <w:highlight w:val="none"/>
          <w:lang w:eastAsia="zh-CN"/>
        </w:rPr>
        <w:t>车桥公司2025年桥壳一线仿形车床大修项目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车桥公司2025年桥壳一线仿形车床大修项目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车桥公司2025年桥壳一线仿形车床大修项目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cs="Times New Roman"/>
          <w:highlight w:val="none"/>
          <w:lang w:eastAsia="zh-CN"/>
        </w:rPr>
        <w:t>车桥公司2025年桥壳一线仿形车床大修项目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车桥公司2025年桥壳一线仿形车床大修项目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项目名称</w:t>
      </w:r>
      <w:r>
        <w:rPr>
          <w:rFonts w:hint="eastAsia" w:ascii="宋体" w:hAnsi="Times New Roman" w:eastAsia="宋体" w:cs="Times New Roman"/>
          <w:b/>
          <w:sz w:val="30"/>
          <w:szCs w:val="30"/>
          <w:highlight w:val="none"/>
        </w:rPr>
        <w:t>：</w:t>
      </w:r>
      <w:r>
        <w:rPr>
          <w:rFonts w:hint="eastAsia" w:ascii="宋体" w:cs="Times New Roman"/>
          <w:b/>
          <w:sz w:val="30"/>
          <w:szCs w:val="30"/>
          <w:highlight w:val="none"/>
          <w:lang w:eastAsia="zh-CN"/>
        </w:rPr>
        <w:t>车桥公司2025年桥壳一线仿形车床大修项目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设备</w:t>
            </w:r>
            <w:r>
              <w:rPr>
                <w:rFonts w:hint="eastAsia" w:ascii="仿宋_GB2312" w:eastAsia="仿宋_GB2312" w:cs="仿宋_GB2312"/>
                <w:highlight w:val="none"/>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yellow"/>
                <w:lang w:eastAsia="zh-CN"/>
              </w:rPr>
            </w:pPr>
            <w:r>
              <w:rPr>
                <w:rFonts w:hint="eastAsia" w:ascii="仿宋_GB2312" w:eastAsia="仿宋_GB2312"/>
                <w:highlight w:val="none"/>
                <w:lang w:eastAsia="zh-CN"/>
              </w:rPr>
              <w:t>仿形车床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yellow"/>
              </w:rPr>
            </w:pPr>
            <w:r>
              <w:rPr>
                <w:rFonts w:hint="eastAsia"/>
                <w:highlight w:val="none"/>
              </w:rPr>
              <w:t>2100-JQ-017-00007-0</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right="-105" w:rightChars="-50"/>
              <w:jc w:val="center"/>
              <w:rPr>
                <w:rFonts w:hint="eastAsia" w:ascii="仿宋_GB2312" w:eastAsia="仿宋_GB2312"/>
                <w:highlight w:val="yellow"/>
                <w:lang w:val="en-US" w:eastAsia="zh-CN"/>
              </w:rPr>
            </w:pPr>
            <w:r>
              <w:rPr>
                <w:rFonts w:hint="eastAsia" w:ascii="仿宋_GB2312" w:eastAsia="仿宋_GB2312"/>
                <w:highlight w:val="none"/>
                <w:lang w:val="en-US" w:eastAsia="zh-CN"/>
              </w:rPr>
              <w:t>CH056</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yellow"/>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yellow"/>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1B0FF3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bookmarkStart w:id="2" w:name="_Toc78546335"/>
      <w:r>
        <w:rPr>
          <w:rFonts w:hint="eastAsia" w:ascii="宋体" w:hAnsi="宋体" w:eastAsia="宋体" w:cs="宋体"/>
          <w:color w:val="auto"/>
          <w:sz w:val="24"/>
          <w:szCs w:val="24"/>
        </w:rPr>
        <w:t>功能用途：满足多品种桥壳</w:t>
      </w:r>
      <w:r>
        <w:rPr>
          <w:rFonts w:hint="eastAsia" w:ascii="宋体" w:hAnsi="宋体" w:eastAsia="宋体" w:cs="宋体"/>
          <w:color w:val="auto"/>
          <w:sz w:val="24"/>
          <w:szCs w:val="24"/>
          <w:lang w:val="en-US" w:eastAsia="zh-CN"/>
        </w:rPr>
        <w:t>轴头焊瘤外圆</w:t>
      </w:r>
      <w:r>
        <w:rPr>
          <w:rFonts w:hint="eastAsia" w:ascii="宋体" w:hAnsi="宋体" w:eastAsia="宋体" w:cs="宋体"/>
          <w:color w:val="auto"/>
          <w:sz w:val="24"/>
          <w:szCs w:val="24"/>
        </w:rPr>
        <w:t>加工，满足生产节拍需求。</w:t>
      </w:r>
      <w:r>
        <w:rPr>
          <w:rFonts w:hint="eastAsia" w:ascii="宋体" w:hAnsi="宋体" w:eastAsia="宋体" w:cs="宋体"/>
          <w:color w:val="auto"/>
          <w:kern w:val="0"/>
          <w:sz w:val="24"/>
          <w:szCs w:val="24"/>
        </w:rPr>
        <w:t>保证机床的整体刚性</w:t>
      </w:r>
      <w:r>
        <w:rPr>
          <w:rFonts w:hint="eastAsia" w:ascii="宋体" w:hAnsi="宋体" w:eastAsia="宋体" w:cs="宋体"/>
          <w:color w:val="auto"/>
          <w:sz w:val="24"/>
          <w:szCs w:val="24"/>
        </w:rPr>
        <w:t>；</w:t>
      </w:r>
    </w:p>
    <w:p w14:paraId="50A2BF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1、机械部分：</w:t>
      </w:r>
    </w:p>
    <w:p w14:paraId="687B3A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设备年限较长，已使用40年 ，机械各部位磨损较多，液压系统漏油，电气系统老化，</w:t>
      </w:r>
      <w:r>
        <w:rPr>
          <w:rFonts w:hint="eastAsia" w:ascii="宋体" w:hAnsi="宋体" w:eastAsia="宋体" w:cs="宋体"/>
          <w:b w:val="0"/>
          <w:bCs w:val="0"/>
          <w:color w:val="auto"/>
          <w:sz w:val="24"/>
          <w:szCs w:val="24"/>
          <w:lang w:val="en-US" w:eastAsia="zh-CN"/>
        </w:rPr>
        <w:t>部分</w:t>
      </w:r>
      <w:r>
        <w:rPr>
          <w:rFonts w:hint="eastAsia" w:ascii="宋体" w:hAnsi="宋体" w:eastAsia="宋体" w:cs="宋体"/>
          <w:b w:val="0"/>
          <w:bCs w:val="0"/>
          <w:color w:val="auto"/>
          <w:sz w:val="24"/>
          <w:szCs w:val="24"/>
        </w:rPr>
        <w:t>液压阀已经淘汰停产无法找到合适配件，电气线路紊乱，设备现场自主维修难度较大。此设备加工工艺简单，设备原有各项功能有部分已无存在必要，因此只恢复以下部分使用功能及相关维修部位：刀架</w:t>
      </w:r>
      <w:r>
        <w:rPr>
          <w:rFonts w:hint="eastAsia" w:ascii="宋体" w:hAnsi="宋体" w:eastAsia="宋体" w:cs="宋体"/>
          <w:b w:val="0"/>
          <w:bCs w:val="0"/>
          <w:color w:val="auto"/>
          <w:sz w:val="24"/>
          <w:szCs w:val="24"/>
          <w:lang w:val="en-US" w:eastAsia="zh-CN"/>
        </w:rPr>
        <w:t>斜向</w:t>
      </w:r>
      <w:r>
        <w:rPr>
          <w:rFonts w:hint="eastAsia" w:ascii="宋体" w:hAnsi="宋体" w:eastAsia="宋体" w:cs="宋体"/>
          <w:b w:val="0"/>
          <w:bCs w:val="0"/>
          <w:color w:val="auto"/>
          <w:sz w:val="24"/>
          <w:szCs w:val="24"/>
        </w:rPr>
        <w:t>上、下移动方式，刀架前进、后退方式，尾座前进、后退方式 ，脚踏开关控制方式，主轴箱变速正常。</w:t>
      </w:r>
    </w:p>
    <w:p w14:paraId="02AEBA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乙方维修主轴箱，更换全部轴承、电磁离合器、各种铜套、定位套，检查主轴、传动轴、齿轮及拨叉，有磨损及损坏的进行更换（由甲方确认），更换密封圈；</w:t>
      </w:r>
    </w:p>
    <w:p w14:paraId="4FBF3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乙方维修研磨导轨，保证刀架加工精度、运行平稳；</w:t>
      </w:r>
    </w:p>
    <w:p w14:paraId="236AF0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乙方维修尾座，更换轴承，更换托架，检修脚踏开关；</w:t>
      </w:r>
    </w:p>
    <w:p w14:paraId="3A4C93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乙方检修仿形系统，更换刃口（保证材料及硬度），更换随动滑阀</w:t>
      </w:r>
      <w:r>
        <w:rPr>
          <w:rFonts w:hint="eastAsia" w:ascii="宋体" w:hAnsi="宋体" w:eastAsia="宋体" w:cs="宋体"/>
          <w:color w:val="auto"/>
          <w:sz w:val="24"/>
          <w:szCs w:val="24"/>
          <w:lang w:eastAsia="zh-CN"/>
        </w:rPr>
        <w:t>；</w:t>
      </w:r>
    </w:p>
    <w:p w14:paraId="269313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乙方更换全部液压站，更换全部液压阀（使用现在市场通用阀组），更换油缸密封圈，更换全部液压管路，设备内部管路用硬管，设备外部连接用高压软管（统一使用H型连接方式）</w:t>
      </w:r>
      <w:r>
        <w:rPr>
          <w:rFonts w:hint="eastAsia" w:ascii="宋体" w:hAnsi="宋体" w:eastAsia="宋体" w:cs="宋体"/>
          <w:color w:val="auto"/>
          <w:sz w:val="24"/>
          <w:szCs w:val="24"/>
          <w:lang w:val="en-US" w:eastAsia="zh-CN"/>
        </w:rPr>
        <w:t>；</w:t>
      </w:r>
    </w:p>
    <w:p w14:paraId="67A0C5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乙方安装润滑装置及全部的润滑管路</w:t>
      </w:r>
      <w:r>
        <w:rPr>
          <w:rFonts w:hint="eastAsia" w:ascii="宋体" w:hAnsi="宋体" w:eastAsia="宋体" w:cs="宋体"/>
          <w:color w:val="auto"/>
          <w:sz w:val="24"/>
          <w:szCs w:val="24"/>
          <w:lang w:val="en-US" w:eastAsia="zh-CN"/>
        </w:rPr>
        <w:t>；</w:t>
      </w:r>
    </w:p>
    <w:p w14:paraId="14DBF9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乙方更换防护，前面封闭后面半开，不影响装卸工件，防护门安装门联锁；防护密封性好，有效防止铁屑飞溅</w:t>
      </w:r>
      <w:r>
        <w:rPr>
          <w:rFonts w:hint="eastAsia" w:ascii="宋体" w:hAnsi="宋体" w:eastAsia="宋体" w:cs="宋体"/>
          <w:color w:val="auto"/>
          <w:sz w:val="24"/>
          <w:szCs w:val="24"/>
        </w:rPr>
        <w:t>，利于铁</w:t>
      </w:r>
      <w:r>
        <w:rPr>
          <w:rFonts w:hint="eastAsia" w:ascii="宋体" w:hAnsi="宋体" w:eastAsia="宋体" w:cs="宋体"/>
          <w:color w:val="auto"/>
          <w:sz w:val="24"/>
          <w:szCs w:val="24"/>
          <w:lang w:val="en-US" w:eastAsia="zh-CN"/>
        </w:rPr>
        <w:t>屑</w:t>
      </w:r>
      <w:r>
        <w:rPr>
          <w:rFonts w:hint="eastAsia" w:ascii="宋体" w:hAnsi="宋体" w:eastAsia="宋体" w:cs="宋体"/>
          <w:color w:val="auto"/>
          <w:sz w:val="24"/>
          <w:szCs w:val="24"/>
        </w:rPr>
        <w:t>清扫。</w:t>
      </w:r>
    </w:p>
    <w:p w14:paraId="3DED06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电气系统设计：</w:t>
      </w:r>
    </w:p>
    <w:p w14:paraId="402DAF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乙方更换机床全部的相关部位电气线路，更换全部相关部位的行程开关及限位开关</w:t>
      </w:r>
      <w:r>
        <w:rPr>
          <w:rFonts w:hint="eastAsia" w:ascii="宋体" w:hAnsi="宋体" w:eastAsia="宋体" w:cs="宋体"/>
          <w:color w:val="auto"/>
          <w:sz w:val="24"/>
          <w:szCs w:val="24"/>
          <w:lang w:eastAsia="zh-CN"/>
        </w:rPr>
        <w:t>；</w:t>
      </w:r>
    </w:p>
    <w:p w14:paraId="12162B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乙方重新配盘及更新电气线路，更换PLC</w:t>
      </w:r>
      <w:r>
        <w:rPr>
          <w:rFonts w:hint="eastAsia" w:ascii="宋体" w:hAnsi="宋体" w:eastAsia="宋体" w:cs="宋体"/>
          <w:color w:val="auto"/>
          <w:sz w:val="24"/>
          <w:szCs w:val="24"/>
          <w:lang w:eastAsia="zh-CN"/>
        </w:rPr>
        <w:t>；</w:t>
      </w:r>
    </w:p>
    <w:p w14:paraId="6926A4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乙方更换控制箱并重新配盘及更新相关部位的电气线路，恢复相关部位的各项功能</w:t>
      </w:r>
      <w:r>
        <w:rPr>
          <w:rFonts w:hint="eastAsia" w:ascii="宋体" w:hAnsi="宋体" w:eastAsia="宋体" w:cs="宋体"/>
          <w:color w:val="auto"/>
          <w:sz w:val="24"/>
          <w:szCs w:val="24"/>
          <w:lang w:eastAsia="zh-CN"/>
        </w:rPr>
        <w:t>；</w:t>
      </w:r>
    </w:p>
    <w:p w14:paraId="4FC8E9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更换全部相关部位的电器元件、按钮、旋钮，要求线号齐全、清晰、耐油、不易脱落；元器件的布局合理并有足够的空间以便于维修时元器件的拆卸与安装；各器件要粘贴其在图纸中使用符号的标签；设备所有更换的各种电器元件、电缆及电线等必须为全新的具有国际或国家电工认证标志的正宗名牌产品(接近开关统一使用PNP ，信号线使用带屏蔽层)；设备维修后必须具有原说明书所具有的全部功能，并要求性能稳定、动作可靠</w:t>
      </w:r>
      <w:r>
        <w:rPr>
          <w:rFonts w:hint="eastAsia" w:ascii="宋体" w:hAnsi="宋体" w:eastAsia="宋体" w:cs="宋体"/>
          <w:color w:val="auto"/>
          <w:sz w:val="24"/>
          <w:szCs w:val="24"/>
        </w:rPr>
        <w:t>；</w:t>
      </w:r>
    </w:p>
    <w:p w14:paraId="335FD9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、其他：</w:t>
      </w:r>
    </w:p>
    <w:p w14:paraId="1D209A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1）设备修理</w:t>
      </w:r>
      <w:r>
        <w:rPr>
          <w:rFonts w:hint="eastAsia" w:ascii="宋体" w:hAnsi="宋体" w:eastAsia="宋体" w:cs="宋体"/>
          <w:sz w:val="24"/>
          <w:szCs w:val="24"/>
        </w:rPr>
        <w:t>过程中如需对设备零部件进行改动，必须提前通知甲方，经甲方同意后方可进行实施；</w:t>
      </w:r>
    </w:p>
    <w:p w14:paraId="698273D8">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乙方在装配前，应及时通知甲方，甲方派相关人员到现场进行检查，并形成书面纪要；</w:t>
      </w:r>
    </w:p>
    <w:p w14:paraId="7B41F514">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机床在</w:t>
      </w:r>
      <w:r>
        <w:rPr>
          <w:rFonts w:hint="eastAsia" w:ascii="宋体" w:hAnsi="宋体" w:eastAsia="宋体" w:cs="宋体"/>
          <w:sz w:val="24"/>
          <w:szCs w:val="24"/>
          <w:lang w:val="en-US" w:eastAsia="zh-CN"/>
        </w:rPr>
        <w:t>修理</w:t>
      </w:r>
      <w:r>
        <w:rPr>
          <w:rFonts w:hint="eastAsia" w:ascii="宋体" w:hAnsi="宋体" w:eastAsia="宋体" w:cs="宋体"/>
          <w:sz w:val="24"/>
          <w:szCs w:val="24"/>
        </w:rPr>
        <w:t>过程中，须将机床的油垢、铁屑及其它污物清理干净；</w:t>
      </w:r>
    </w:p>
    <w:p w14:paraId="49AAEB96">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机床运行后，要</w:t>
      </w:r>
      <w:r>
        <w:rPr>
          <w:rFonts w:hint="eastAsia" w:ascii="宋体" w:hAnsi="宋体" w:eastAsia="宋体" w:cs="宋体"/>
          <w:sz w:val="24"/>
          <w:szCs w:val="24"/>
          <w:highlight w:val="none"/>
        </w:rPr>
        <w:t>求管路通畅，运行良好；</w:t>
      </w:r>
      <w:r>
        <w:rPr>
          <w:rFonts w:hint="eastAsia" w:ascii="宋体" w:hAnsi="宋体" w:eastAsia="宋体" w:cs="宋体"/>
          <w:sz w:val="24"/>
          <w:szCs w:val="24"/>
          <w:highlight w:val="none"/>
          <w:lang w:eastAsia="zh-CN"/>
        </w:rPr>
        <w:t xml:space="preserve"> </w:t>
      </w:r>
    </w:p>
    <w:p w14:paraId="4FE3C577">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4E8572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44B5DC4D">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 xml:space="preserve">五、安装调试及验收标准： </w:t>
      </w:r>
    </w:p>
    <w:p w14:paraId="75293B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1、乙方负责机床的起运、往返、安装、就位和调试。</w:t>
      </w:r>
    </w:p>
    <w:p w14:paraId="214F9B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2、机床验收时，由乙方提供经甲方确认后的检具，由乙方进行测量检查，甲方监督记录。</w:t>
      </w:r>
    </w:p>
    <w:p w14:paraId="1174103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3、乙方在施工过程中涉及到的精度检验项目，乙方应及时通知甲方到施工现场进行检查；甲方有权随时到乙方施工现场进行监督。</w:t>
      </w:r>
    </w:p>
    <w:p w14:paraId="750E48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4、机床项修后设备各项精度必须达到出厂精度要求。</w:t>
      </w:r>
    </w:p>
    <w:p w14:paraId="17DA42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5、设备调试时，甲方提供≥1件试切件，试切期间大于1件产品产生的废品由乙方无条件承担相关废品损失（甲方操作者操作失误除外）。</w:t>
      </w:r>
    </w:p>
    <w:p w14:paraId="5B8602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6、设备维修后应连续加工30个班产量全部满足工艺要求。</w:t>
      </w:r>
    </w:p>
    <w:p w14:paraId="0DA366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7、设备维修后应连续运转一周，工作正常。</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设备招标完成后接甲方通知后</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val="en-US" w:eastAsia="zh-CN"/>
        </w:rPr>
        <w:t>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现场作业人员应具有相关行业作业证书。电焊作业人员必须具有在有效期内的焊接作业证书、电工作业人员必须具有在有效期内的低压电工作业证书、登高作业人员必须具有在有效期内的登高作业证书。</w:t>
      </w:r>
    </w:p>
    <w:p w14:paraId="240489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9F4C1B"/>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34763"/>
    <w:rsid w:val="03EE54D6"/>
    <w:rsid w:val="042758F3"/>
    <w:rsid w:val="04505DA4"/>
    <w:rsid w:val="049824E7"/>
    <w:rsid w:val="04B330EB"/>
    <w:rsid w:val="04BC5297"/>
    <w:rsid w:val="059454B6"/>
    <w:rsid w:val="05DD06BF"/>
    <w:rsid w:val="05E774BE"/>
    <w:rsid w:val="05FF67E3"/>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3B363C"/>
    <w:rsid w:val="105845EC"/>
    <w:rsid w:val="115919CD"/>
    <w:rsid w:val="117A5014"/>
    <w:rsid w:val="121E178F"/>
    <w:rsid w:val="124E0DA1"/>
    <w:rsid w:val="12591E14"/>
    <w:rsid w:val="128D521B"/>
    <w:rsid w:val="12E83BAB"/>
    <w:rsid w:val="13BC5DB8"/>
    <w:rsid w:val="141846E0"/>
    <w:rsid w:val="14184FB8"/>
    <w:rsid w:val="142C08A0"/>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533B57"/>
    <w:rsid w:val="18675BED"/>
    <w:rsid w:val="18D55226"/>
    <w:rsid w:val="19A5109C"/>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1A6B8E"/>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D16548"/>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4B0C8F"/>
    <w:rsid w:val="4C5A3A1A"/>
    <w:rsid w:val="4C7E4BF4"/>
    <w:rsid w:val="4CDA510D"/>
    <w:rsid w:val="4D87403A"/>
    <w:rsid w:val="4E6F4284"/>
    <w:rsid w:val="4E7D46E4"/>
    <w:rsid w:val="4E8326E2"/>
    <w:rsid w:val="4F666B78"/>
    <w:rsid w:val="4F7E40D5"/>
    <w:rsid w:val="506A5C79"/>
    <w:rsid w:val="5074688C"/>
    <w:rsid w:val="50C0670A"/>
    <w:rsid w:val="51230FED"/>
    <w:rsid w:val="51A57002"/>
    <w:rsid w:val="51B802FB"/>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9E7B91"/>
    <w:rsid w:val="55E47C02"/>
    <w:rsid w:val="56424C19"/>
    <w:rsid w:val="56541058"/>
    <w:rsid w:val="565C27C7"/>
    <w:rsid w:val="56755BEC"/>
    <w:rsid w:val="568D1A9D"/>
    <w:rsid w:val="57086CB1"/>
    <w:rsid w:val="57A21D7E"/>
    <w:rsid w:val="57F56770"/>
    <w:rsid w:val="58472D43"/>
    <w:rsid w:val="586D59EC"/>
    <w:rsid w:val="58B94E04"/>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DC040CA"/>
    <w:rsid w:val="5E127950"/>
    <w:rsid w:val="5E6B0BF4"/>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6A1BF1"/>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DA2E93"/>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1579</Words>
  <Characters>1702</Characters>
  <Lines>104</Lines>
  <Paragraphs>29</Paragraphs>
  <TotalTime>0</TotalTime>
  <ScaleCrop>false</ScaleCrop>
  <LinksUpToDate>false</LinksUpToDate>
  <CharactersWithSpaces>1761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2025-02-13T00:43:54Z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