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F3BB9">
      <w:pPr>
        <w:spacing w:line="360" w:lineRule="auto"/>
        <w:jc w:val="center"/>
        <w:rPr>
          <w:rFonts w:hint="eastAsia" w:ascii="宋体" w:hAnsi="宋体"/>
          <w:sz w:val="24"/>
        </w:rPr>
      </w:pPr>
    </w:p>
    <w:p w14:paraId="4D69CCD7">
      <w:pPr>
        <w:tabs>
          <w:tab w:val="left" w:pos="540"/>
        </w:tabs>
        <w:spacing w:line="360" w:lineRule="auto"/>
        <w:jc w:val="center"/>
        <w:rPr>
          <w:rFonts w:hint="eastAsia" w:ascii="宋体" w:hAnsi="宋体"/>
          <w:b/>
          <w:bCs/>
          <w:sz w:val="32"/>
          <w:szCs w:val="32"/>
          <w:highlight w:val="none"/>
        </w:rPr>
      </w:pPr>
      <w:r>
        <w:rPr>
          <w:rFonts w:hint="eastAsia" w:ascii="宋体" w:hAnsi="宋体"/>
          <w:b/>
          <w:bCs/>
          <w:sz w:val="32"/>
          <w:szCs w:val="32"/>
          <w:highlight w:val="none"/>
        </w:rPr>
        <w:t>中国重汽集团杭州发动机有限公司</w:t>
      </w:r>
    </w:p>
    <w:p w14:paraId="3558E29C">
      <w:pPr>
        <w:ind w:right="1400" w:firstLine="900"/>
        <w:jc w:val="center"/>
        <w:rPr>
          <w:rFonts w:ascii="宋体" w:hAnsi="宋体"/>
          <w:b/>
          <w:bCs/>
          <w:color w:val="auto"/>
          <w:sz w:val="32"/>
          <w:szCs w:val="32"/>
          <w:highlight w:val="none"/>
        </w:rPr>
      </w:pPr>
      <w:r>
        <w:rPr>
          <w:rFonts w:hint="eastAsia" w:ascii="宋体" w:hAnsi="宋体" w:cs="Times New Roman"/>
          <w:b/>
          <w:bCs/>
          <w:color w:val="auto"/>
          <w:sz w:val="32"/>
          <w:szCs w:val="32"/>
          <w:highlight w:val="none"/>
          <w:lang w:val="en-US" w:eastAsia="zh-CN"/>
        </w:rPr>
        <w:t>质量部检测</w:t>
      </w:r>
      <w:r>
        <w:rPr>
          <w:rFonts w:hint="eastAsia" w:ascii="宋体" w:hAnsi="宋体" w:eastAsia="宋体" w:cs="Times New Roman"/>
          <w:b/>
          <w:bCs/>
          <w:color w:val="auto"/>
          <w:sz w:val="32"/>
          <w:szCs w:val="32"/>
          <w:highlight w:val="none"/>
        </w:rPr>
        <w:t>设备外委维修项目</w:t>
      </w:r>
      <w:r>
        <w:rPr>
          <w:rFonts w:ascii="宋体" w:hAnsi="宋体"/>
          <w:b/>
          <w:bCs/>
          <w:color w:val="auto"/>
          <w:sz w:val="32"/>
          <w:szCs w:val="32"/>
          <w:highlight w:val="none"/>
        </w:rPr>
        <w:t>招标公告</w:t>
      </w:r>
    </w:p>
    <w:p w14:paraId="7163B764">
      <w:pPr>
        <w:tabs>
          <w:tab w:val="left" w:pos="540"/>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中国重汽集团杭州发动机有限公司</w:t>
      </w:r>
      <w:r>
        <w:rPr>
          <w:rFonts w:hint="eastAsia" w:ascii="宋体" w:hAnsi="宋体"/>
          <w:bCs/>
          <w:color w:val="auto"/>
          <w:sz w:val="24"/>
          <w:highlight w:val="none"/>
          <w:lang w:val="en-US" w:eastAsia="zh-CN"/>
        </w:rPr>
        <w:t>质量部检测</w:t>
      </w:r>
      <w:r>
        <w:rPr>
          <w:rFonts w:hint="eastAsia" w:ascii="宋体" w:hAnsi="宋体"/>
          <w:bCs/>
          <w:color w:val="auto"/>
          <w:sz w:val="24"/>
          <w:highlight w:val="none"/>
        </w:rPr>
        <w:t>设备外委</w:t>
      </w:r>
      <w:r>
        <w:rPr>
          <w:rFonts w:hint="eastAsia" w:ascii="宋体" w:hAnsi="宋体" w:eastAsia="宋体" w:cs="Times New Roman"/>
          <w:bCs/>
          <w:color w:val="auto"/>
          <w:sz w:val="24"/>
          <w:highlight w:val="none"/>
        </w:rPr>
        <w:t>维修项目</w:t>
      </w:r>
      <w:r>
        <w:rPr>
          <w:rFonts w:hint="eastAsia" w:ascii="宋体" w:hAnsi="宋体"/>
          <w:bCs/>
          <w:color w:val="auto"/>
          <w:sz w:val="24"/>
          <w:highlight w:val="none"/>
        </w:rPr>
        <w:t>已由公司批准实施，招标人为 中国重汽集团杭州发动机有限公司 。现组织进行公开招标，欢迎合格潜在投标人前来参加投标。</w:t>
      </w:r>
    </w:p>
    <w:p w14:paraId="253156A6">
      <w:pPr>
        <w:numPr>
          <w:ilvl w:val="0"/>
          <w:numId w:val="1"/>
        </w:numPr>
        <w:tabs>
          <w:tab w:val="left" w:pos="540"/>
        </w:tabs>
        <w:spacing w:line="360" w:lineRule="auto"/>
        <w:rPr>
          <w:rFonts w:hint="eastAsia" w:ascii="宋体" w:hAnsi="宋体"/>
          <w:b/>
          <w:bCs/>
          <w:color w:val="auto"/>
          <w:sz w:val="24"/>
          <w:highlight w:val="none"/>
        </w:rPr>
      </w:pPr>
      <w:r>
        <w:rPr>
          <w:rFonts w:hint="eastAsia" w:ascii="宋体" w:hAnsi="宋体"/>
          <w:b/>
          <w:bCs/>
          <w:color w:val="auto"/>
          <w:sz w:val="24"/>
          <w:highlight w:val="none"/>
        </w:rPr>
        <w:t>项目名称</w:t>
      </w:r>
    </w:p>
    <w:p w14:paraId="3BFBA533">
      <w:pPr>
        <w:tabs>
          <w:tab w:val="left" w:pos="540"/>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项目名称：</w:t>
      </w:r>
      <w:r>
        <w:rPr>
          <w:rFonts w:hint="eastAsia" w:ascii="宋体" w:hAnsi="宋体"/>
          <w:bCs/>
          <w:color w:val="auto"/>
          <w:sz w:val="24"/>
          <w:highlight w:val="none"/>
          <w:lang w:val="en-US" w:eastAsia="zh-CN"/>
        </w:rPr>
        <w:t>质量部检测</w:t>
      </w:r>
      <w:r>
        <w:rPr>
          <w:rFonts w:hint="eastAsia" w:ascii="宋体" w:hAnsi="宋体"/>
          <w:bCs/>
          <w:color w:val="auto"/>
          <w:sz w:val="24"/>
          <w:highlight w:val="none"/>
        </w:rPr>
        <w:t>设备外委</w:t>
      </w:r>
      <w:r>
        <w:rPr>
          <w:rFonts w:hint="eastAsia" w:ascii="宋体" w:hAnsi="宋体" w:eastAsia="宋体" w:cs="Times New Roman"/>
          <w:bCs/>
          <w:color w:val="auto"/>
          <w:sz w:val="24"/>
          <w:highlight w:val="none"/>
        </w:rPr>
        <w:t>维修项目</w:t>
      </w:r>
    </w:p>
    <w:p w14:paraId="254CFB59">
      <w:pPr>
        <w:tabs>
          <w:tab w:val="left" w:pos="540"/>
        </w:tabs>
        <w:spacing w:line="360" w:lineRule="auto"/>
        <w:rPr>
          <w:rFonts w:hint="eastAsia" w:ascii="宋体" w:hAnsi="宋体"/>
          <w:b/>
          <w:bCs/>
          <w:color w:val="auto"/>
          <w:sz w:val="24"/>
          <w:highlight w:val="none"/>
        </w:rPr>
      </w:pPr>
      <w:r>
        <w:rPr>
          <w:rFonts w:ascii="宋体" w:hAnsi="宋体"/>
          <w:b/>
          <w:bCs/>
          <w:color w:val="auto"/>
          <w:sz w:val="24"/>
          <w:highlight w:val="none"/>
        </w:rPr>
        <w:t>2</w:t>
      </w:r>
      <w:r>
        <w:rPr>
          <w:rFonts w:hint="eastAsia" w:ascii="宋体" w:hAnsi="宋体"/>
          <w:b/>
          <w:bCs/>
          <w:color w:val="auto"/>
          <w:sz w:val="24"/>
          <w:highlight w:val="none"/>
        </w:rPr>
        <w:t>、招标内容</w:t>
      </w:r>
    </w:p>
    <w:p w14:paraId="4A49B07F">
      <w:pPr>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本项目为中国重汽集团杭发公司质量部检测设备外委维修项目，项目包含光学影像仪、数显洛氏硬度计、大型圆柱度测量仪、粗糙度轮廓测量仪、数显测长仪、凸轮曲轴专用综合测量仪维修，现场安装调试等内容。</w:t>
      </w:r>
      <w:r>
        <w:rPr>
          <w:rFonts w:hint="eastAsia" w:ascii="宋体" w:hAnsi="宋体" w:eastAsia="宋体" w:cs="Times New Roman"/>
          <w:bCs/>
          <w:color w:val="auto"/>
          <w:sz w:val="24"/>
          <w:highlight w:val="none"/>
        </w:rPr>
        <w:t>具体项目内容及技术参数详见标书。</w:t>
      </w:r>
    </w:p>
    <w:p w14:paraId="5C7EDADF">
      <w:pPr>
        <w:tabs>
          <w:tab w:val="left" w:pos="540"/>
        </w:tabs>
        <w:spacing w:line="360" w:lineRule="auto"/>
        <w:rPr>
          <w:rFonts w:hint="eastAsia" w:ascii="宋体" w:hAnsi="宋体"/>
          <w:b/>
          <w:bCs/>
          <w:color w:val="auto"/>
          <w:sz w:val="24"/>
          <w:highlight w:val="none"/>
        </w:rPr>
      </w:pPr>
      <w:r>
        <w:rPr>
          <w:rFonts w:ascii="宋体" w:hAnsi="宋体"/>
          <w:b/>
          <w:bCs/>
          <w:color w:val="auto"/>
          <w:sz w:val="24"/>
          <w:highlight w:val="none"/>
        </w:rPr>
        <w:t>3</w:t>
      </w:r>
      <w:r>
        <w:rPr>
          <w:rFonts w:hint="eastAsia" w:ascii="宋体" w:hAnsi="宋体"/>
          <w:b/>
          <w:bCs/>
          <w:color w:val="auto"/>
          <w:sz w:val="24"/>
          <w:highlight w:val="none"/>
        </w:rPr>
        <w:t>、投标人资格要求</w:t>
      </w:r>
    </w:p>
    <w:p w14:paraId="51530CC1">
      <w:pPr>
        <w:tabs>
          <w:tab w:val="left" w:pos="540"/>
        </w:tabs>
        <w:spacing w:line="360" w:lineRule="auto"/>
        <w:rPr>
          <w:rFonts w:hint="eastAsia" w:ascii="宋体" w:hAnsi="宋体"/>
          <w:bCs/>
          <w:sz w:val="24"/>
        </w:rPr>
      </w:pPr>
      <w:r>
        <w:rPr>
          <w:rFonts w:ascii="宋体" w:hAnsi="宋体"/>
          <w:bCs/>
          <w:color w:val="auto"/>
          <w:sz w:val="24"/>
          <w:highlight w:val="none"/>
        </w:rPr>
        <w:t>3.1</w:t>
      </w:r>
      <w:r>
        <w:rPr>
          <w:rFonts w:hint="eastAsia" w:ascii="宋体" w:hAnsi="宋体"/>
          <w:bCs/>
          <w:color w:val="auto"/>
          <w:sz w:val="24"/>
          <w:highlight w:val="none"/>
        </w:rPr>
        <w:t xml:space="preserve">投标人必须是在中华人民共和国境内注册的独立法人机构，具有独立承担民事责任能力，成立满 3年（以营业执照成立日期到开标当日满3年为准），注册资金不低于 </w:t>
      </w:r>
      <w:r>
        <w:rPr>
          <w:rFonts w:hint="eastAsia" w:ascii="宋体" w:hAnsi="宋体"/>
          <w:bCs/>
          <w:color w:val="auto"/>
          <w:sz w:val="24"/>
          <w:highlight w:val="none"/>
          <w:lang w:val="en-US" w:eastAsia="zh-CN"/>
        </w:rPr>
        <w:t>50</w:t>
      </w:r>
      <w:r>
        <w:rPr>
          <w:rFonts w:hint="eastAsia" w:ascii="宋体" w:hAnsi="宋体"/>
          <w:bCs/>
          <w:color w:val="auto"/>
          <w:sz w:val="24"/>
          <w:highlight w:val="none"/>
        </w:rPr>
        <w:t xml:space="preserve"> 万元</w:t>
      </w:r>
      <w:r>
        <w:rPr>
          <w:rFonts w:hint="eastAsia" w:ascii="宋体" w:hAnsi="宋体"/>
          <w:bCs/>
          <w:sz w:val="24"/>
          <w:highlight w:val="none"/>
        </w:rPr>
        <w:t>，具</w:t>
      </w:r>
      <w:r>
        <w:rPr>
          <w:rFonts w:hint="eastAsia" w:ascii="宋体" w:hAnsi="宋体"/>
          <w:bCs/>
          <w:sz w:val="24"/>
        </w:rPr>
        <w:t>有有效的营业执照或者按照其他国家或者地区的法律成立的企业法人，且成立三年以上，具有所属国家或地区法律规定的有效的经营资质。投标方应是通过有关资格认证的单位，应附有有效期内的资格认证证书。</w:t>
      </w:r>
    </w:p>
    <w:p w14:paraId="1C2022B4">
      <w:pPr>
        <w:tabs>
          <w:tab w:val="left" w:pos="540"/>
        </w:tabs>
        <w:spacing w:line="360" w:lineRule="auto"/>
        <w:rPr>
          <w:rFonts w:hint="eastAsia" w:ascii="宋体" w:hAnsi="宋体"/>
          <w:bCs/>
          <w:sz w:val="24"/>
        </w:rPr>
      </w:pPr>
      <w:r>
        <w:rPr>
          <w:rFonts w:ascii="宋体" w:hAnsi="宋体"/>
          <w:bCs/>
          <w:sz w:val="24"/>
        </w:rPr>
        <w:t>3.2</w:t>
      </w:r>
      <w:r>
        <w:rPr>
          <w:rFonts w:hint="eastAsia" w:ascii="宋体" w:hAnsi="宋体"/>
          <w:bCs/>
          <w:sz w:val="24"/>
        </w:rPr>
        <w:t>投标人所投系统及设备属生产许可证管理的或须具有强制性认证证书的，应具有生产许可证或强制性认证证书；</w:t>
      </w:r>
    </w:p>
    <w:p w14:paraId="1D695037">
      <w:pPr>
        <w:tabs>
          <w:tab w:val="left" w:pos="540"/>
        </w:tabs>
        <w:spacing w:line="360" w:lineRule="auto"/>
        <w:rPr>
          <w:rFonts w:hint="eastAsia" w:ascii="宋体" w:hAnsi="宋体"/>
          <w:bCs/>
          <w:sz w:val="24"/>
        </w:rPr>
      </w:pPr>
      <w:r>
        <w:rPr>
          <w:rFonts w:ascii="宋体" w:hAnsi="宋体"/>
          <w:bCs/>
          <w:sz w:val="24"/>
        </w:rPr>
        <w:t>3.3</w:t>
      </w:r>
      <w:r>
        <w:rPr>
          <w:rFonts w:hint="eastAsia" w:ascii="宋体" w:hAnsi="宋体"/>
          <w:bCs/>
          <w:sz w:val="24"/>
        </w:rPr>
        <w:t>所投系统及设备应具有产品相关检验、试验报告及鉴定证书等；</w:t>
      </w:r>
    </w:p>
    <w:p w14:paraId="0F5A3D9F">
      <w:pPr>
        <w:tabs>
          <w:tab w:val="left" w:pos="540"/>
        </w:tabs>
        <w:spacing w:line="360" w:lineRule="auto"/>
        <w:rPr>
          <w:rFonts w:hint="eastAsia" w:ascii="宋体" w:hAnsi="宋体"/>
          <w:bCs/>
          <w:sz w:val="24"/>
        </w:rPr>
      </w:pPr>
      <w:r>
        <w:rPr>
          <w:rFonts w:ascii="宋体" w:hAnsi="宋体"/>
          <w:bCs/>
          <w:sz w:val="24"/>
        </w:rPr>
        <w:t>3.4</w:t>
      </w:r>
      <w:r>
        <w:rPr>
          <w:rFonts w:hint="eastAsia" w:ascii="宋体" w:hAnsi="宋体"/>
          <w:bCs/>
          <w:sz w:val="24"/>
        </w:rPr>
        <w:t>投标人近三年应具有相同或类似项目业绩；</w:t>
      </w:r>
    </w:p>
    <w:p w14:paraId="423C2C35">
      <w:pPr>
        <w:tabs>
          <w:tab w:val="left" w:pos="540"/>
        </w:tabs>
        <w:spacing w:line="360" w:lineRule="auto"/>
        <w:rPr>
          <w:rFonts w:hint="eastAsia" w:ascii="宋体" w:hAnsi="宋体"/>
          <w:bCs/>
          <w:sz w:val="24"/>
        </w:rPr>
      </w:pPr>
      <w:r>
        <w:rPr>
          <w:rFonts w:ascii="宋体" w:hAnsi="宋体"/>
          <w:bCs/>
          <w:sz w:val="24"/>
        </w:rPr>
        <w:t>3.5</w:t>
      </w:r>
      <w:r>
        <w:rPr>
          <w:rFonts w:hint="eastAsia" w:ascii="宋体" w:hAnsi="宋体"/>
          <w:bCs/>
          <w:sz w:val="24"/>
        </w:rPr>
        <w:t>相关法律法规对合格投标人的其他要求。</w:t>
      </w:r>
    </w:p>
    <w:p w14:paraId="56837458">
      <w:pPr>
        <w:tabs>
          <w:tab w:val="left" w:pos="540"/>
        </w:tabs>
        <w:spacing w:line="360" w:lineRule="auto"/>
        <w:rPr>
          <w:rFonts w:hint="eastAsia" w:ascii="宋体" w:hAnsi="宋体"/>
          <w:b/>
          <w:bCs/>
          <w:sz w:val="24"/>
        </w:rPr>
      </w:pPr>
      <w:r>
        <w:rPr>
          <w:rFonts w:ascii="宋体" w:hAnsi="宋体"/>
          <w:b/>
          <w:bCs/>
          <w:sz w:val="24"/>
        </w:rPr>
        <w:t>4</w:t>
      </w:r>
      <w:r>
        <w:rPr>
          <w:rFonts w:hint="eastAsia" w:ascii="宋体" w:hAnsi="宋体"/>
          <w:b/>
          <w:bCs/>
          <w:sz w:val="24"/>
        </w:rPr>
        <w:t>、报名及招标文件的获取</w:t>
      </w:r>
    </w:p>
    <w:p w14:paraId="168C9E73">
      <w:pPr>
        <w:pStyle w:val="13"/>
        <w:spacing w:line="360" w:lineRule="auto"/>
      </w:pPr>
      <w:r>
        <w:t>4</w:t>
      </w:r>
      <w:r>
        <w:rPr>
          <w:rFonts w:hint="eastAsia"/>
        </w:rPr>
        <w:t>.</w:t>
      </w:r>
      <w:r>
        <w:t>1</w:t>
      </w:r>
      <w:r>
        <w:rPr>
          <w:rFonts w:hint="eastAsia"/>
        </w:rPr>
        <w:t>时间：</w:t>
      </w:r>
      <w:r>
        <w:rPr>
          <w:rFonts w:hint="eastAsia"/>
          <w:highlight w:val="none"/>
        </w:rPr>
        <w:t>2024年</w:t>
      </w:r>
      <w:r>
        <w:rPr>
          <w:rFonts w:hint="eastAsia"/>
          <w:highlight w:val="none"/>
          <w:lang w:val="en-US" w:eastAsia="zh-CN"/>
        </w:rPr>
        <w:t>12</w:t>
      </w:r>
      <w:r>
        <w:rPr>
          <w:rFonts w:hint="eastAsia"/>
          <w:highlight w:val="none"/>
        </w:rPr>
        <w:t xml:space="preserve">月 </w:t>
      </w:r>
      <w:r>
        <w:rPr>
          <w:rFonts w:hint="eastAsia"/>
          <w:highlight w:val="none"/>
          <w:lang w:val="en-US" w:eastAsia="zh-CN"/>
        </w:rPr>
        <w:t>27</w:t>
      </w:r>
      <w:bookmarkStart w:id="0" w:name="_GoBack"/>
      <w:bookmarkEnd w:id="0"/>
      <w:r>
        <w:rPr>
          <w:rFonts w:hint="eastAsia"/>
          <w:highlight w:val="none"/>
        </w:rPr>
        <w:t>日至202</w:t>
      </w:r>
      <w:r>
        <w:rPr>
          <w:rFonts w:hint="eastAsia"/>
          <w:highlight w:val="none"/>
          <w:lang w:val="en-US" w:eastAsia="zh-CN"/>
        </w:rPr>
        <w:t>5</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10</w:t>
      </w:r>
      <w:r>
        <w:rPr>
          <w:rFonts w:hint="eastAsia"/>
          <w:highlight w:val="none"/>
        </w:rPr>
        <w:t>日17时前。</w:t>
      </w:r>
    </w:p>
    <w:p w14:paraId="4BAD3D02">
      <w:pPr>
        <w:pStyle w:val="13"/>
        <w:spacing w:line="360" w:lineRule="auto"/>
        <w:rPr>
          <w:rFonts w:hint="eastAsia"/>
        </w:rPr>
      </w:pPr>
      <w:r>
        <w:t>4</w:t>
      </w:r>
      <w:r>
        <w:rPr>
          <w:rFonts w:hint="eastAsia"/>
        </w:rPr>
        <w:t>.</w:t>
      </w:r>
      <w:r>
        <w:t>2</w:t>
      </w:r>
      <w:r>
        <w:rPr>
          <w:rFonts w:hint="eastAsia"/>
        </w:rPr>
        <w:t>方式：本项目招标工作的所有过程均须在中国重汽e采通上完成，包括报名、资质审核、招标、应标、评标、审批等环节。中国重汽E采通中链接为（http</w:t>
      </w:r>
      <w:r>
        <w:rPr>
          <w:rFonts w:hint="eastAsia"/>
          <w:lang w:val="en-US" w:eastAsia="zh-CN"/>
        </w:rPr>
        <w:t>s</w:t>
      </w:r>
      <w:r>
        <w:rPr>
          <w:rFonts w:hint="eastAsia"/>
        </w:rPr>
        <w:t>://ecaitong.sinotruk.com:8012）。相关操作手册请详见注册界面供应商用户手册。未在中国重汽E采通进行注册的供方，注册时，业务主管部门选择“生产制造部”，类别选择“</w:t>
      </w:r>
      <w:r>
        <w:rPr>
          <w:rFonts w:hint="eastAsia"/>
          <w:lang w:val="en-US" w:eastAsia="zh-CN"/>
        </w:rPr>
        <w:t>非生产招标</w:t>
      </w:r>
      <w:r>
        <w:rPr>
          <w:rFonts w:hint="eastAsia"/>
        </w:rPr>
        <w:t>”。请于报名截止时间前完成注册审批，未注册完成的不允许参加相关投标报名。</w:t>
      </w:r>
    </w:p>
    <w:p w14:paraId="528DA90F">
      <w:pPr>
        <w:pStyle w:val="13"/>
        <w:spacing w:line="360" w:lineRule="auto"/>
      </w:pPr>
      <w:r>
        <w:t>4</w:t>
      </w:r>
      <w:r>
        <w:rPr>
          <w:rFonts w:hint="eastAsia"/>
        </w:rPr>
        <w:t>.</w:t>
      </w:r>
      <w:r>
        <w:t>3</w:t>
      </w:r>
      <w:r>
        <w:rPr>
          <w:rFonts w:hint="eastAsia"/>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416C1871">
      <w:pPr>
        <w:numPr>
          <w:ilvl w:val="0"/>
          <w:numId w:val="2"/>
        </w:numPr>
        <w:tabs>
          <w:tab w:val="left" w:pos="540"/>
        </w:tabs>
        <w:spacing w:line="360" w:lineRule="auto"/>
        <w:rPr>
          <w:rFonts w:hint="eastAsia" w:ascii="宋体" w:hAnsi="宋体"/>
          <w:b/>
          <w:bCs/>
          <w:sz w:val="24"/>
        </w:rPr>
      </w:pPr>
      <w:r>
        <w:rPr>
          <w:rFonts w:hint="eastAsia" w:ascii="宋体" w:hAnsi="宋体"/>
          <w:b/>
          <w:bCs/>
          <w:sz w:val="24"/>
        </w:rPr>
        <w:t>投标文件的递交</w:t>
      </w:r>
    </w:p>
    <w:p w14:paraId="05FB55DA">
      <w:pPr>
        <w:tabs>
          <w:tab w:val="left" w:pos="540"/>
        </w:tabs>
        <w:spacing w:line="360" w:lineRule="auto"/>
        <w:rPr>
          <w:rFonts w:hint="eastAsia" w:ascii="宋体" w:hAnsi="宋体"/>
          <w:bCs/>
          <w:sz w:val="24"/>
        </w:rPr>
      </w:pPr>
      <w:r>
        <w:rPr>
          <w:rFonts w:hint="eastAsia" w:ascii="宋体" w:hAnsi="宋体"/>
          <w:bCs/>
          <w:sz w:val="24"/>
        </w:rPr>
        <w:t>5</w:t>
      </w:r>
      <w:r>
        <w:rPr>
          <w:rFonts w:ascii="宋体" w:hAnsi="宋体"/>
          <w:bCs/>
          <w:sz w:val="24"/>
        </w:rPr>
        <w:t>.1</w:t>
      </w:r>
      <w:r>
        <w:rPr>
          <w:rFonts w:hint="eastAsia" w:ascii="宋体" w:hAnsi="宋体"/>
          <w:bCs/>
          <w:sz w:val="24"/>
        </w:rPr>
        <w:t>投标文件递交的截止时间详见招标文件。</w:t>
      </w:r>
    </w:p>
    <w:p w14:paraId="002101C8">
      <w:pPr>
        <w:tabs>
          <w:tab w:val="left" w:pos="540"/>
        </w:tabs>
        <w:spacing w:line="360" w:lineRule="auto"/>
        <w:rPr>
          <w:rFonts w:hint="eastAsia" w:ascii="宋体" w:hAnsi="宋体"/>
          <w:bCs/>
          <w:sz w:val="24"/>
        </w:rPr>
      </w:pPr>
      <w:r>
        <w:rPr>
          <w:rFonts w:ascii="宋体" w:hAnsi="宋体"/>
          <w:bCs/>
          <w:sz w:val="24"/>
        </w:rPr>
        <w:t>5.2</w:t>
      </w:r>
      <w:r>
        <w:rPr>
          <w:rFonts w:hint="eastAsia" w:ascii="宋体" w:hAnsi="宋体"/>
          <w:bCs/>
          <w:sz w:val="24"/>
        </w:rPr>
        <w:t>逾期送达的或者未送达指定地点的投标文件，招标人不予受理。</w:t>
      </w:r>
    </w:p>
    <w:p w14:paraId="07885144">
      <w:pPr>
        <w:tabs>
          <w:tab w:val="left" w:pos="540"/>
        </w:tabs>
        <w:spacing w:line="360" w:lineRule="auto"/>
        <w:rPr>
          <w:rFonts w:hint="eastAsia" w:ascii="宋体" w:hAnsi="宋体"/>
          <w:b/>
          <w:bCs/>
          <w:sz w:val="24"/>
        </w:rPr>
      </w:pPr>
      <w:r>
        <w:rPr>
          <w:rFonts w:hint="eastAsia" w:ascii="宋体" w:hAnsi="宋体"/>
          <w:b/>
          <w:bCs/>
          <w:sz w:val="24"/>
        </w:rPr>
        <w:t>6、招标公告发布媒介</w:t>
      </w:r>
    </w:p>
    <w:p w14:paraId="7E8E7E3C">
      <w:pPr>
        <w:tabs>
          <w:tab w:val="left" w:pos="540"/>
        </w:tabs>
        <w:spacing w:line="360" w:lineRule="auto"/>
        <w:ind w:firstLine="480" w:firstLineChars="200"/>
        <w:rPr>
          <w:rFonts w:hint="eastAsia" w:ascii="宋体" w:hAnsi="宋体"/>
          <w:bCs/>
          <w:sz w:val="24"/>
        </w:rPr>
      </w:pPr>
      <w:r>
        <w:rPr>
          <w:rFonts w:hint="eastAsia" w:ascii="宋体" w:hAnsi="宋体"/>
          <w:bCs/>
          <w:sz w:val="24"/>
        </w:rPr>
        <w:t>本次招标公告在中国重汽官方网站发布。</w:t>
      </w:r>
    </w:p>
    <w:p w14:paraId="3CB190E7">
      <w:pPr>
        <w:tabs>
          <w:tab w:val="left" w:pos="540"/>
        </w:tabs>
        <w:spacing w:line="360" w:lineRule="auto"/>
        <w:rPr>
          <w:rFonts w:hint="eastAsia" w:ascii="宋体" w:hAnsi="宋体"/>
          <w:b/>
          <w:bCs/>
          <w:sz w:val="24"/>
        </w:rPr>
      </w:pPr>
      <w:r>
        <w:rPr>
          <w:rFonts w:hint="eastAsia" w:ascii="宋体" w:hAnsi="宋体"/>
          <w:b/>
          <w:bCs/>
          <w:sz w:val="24"/>
        </w:rPr>
        <w:t>7、 联系方式</w:t>
      </w:r>
    </w:p>
    <w:p w14:paraId="32CC899D">
      <w:pPr>
        <w:tabs>
          <w:tab w:val="left" w:pos="540"/>
        </w:tabs>
        <w:spacing w:line="360" w:lineRule="auto"/>
        <w:rPr>
          <w:rFonts w:hint="eastAsia" w:ascii="宋体" w:hAnsi="宋体"/>
          <w:bCs/>
          <w:sz w:val="24"/>
        </w:rPr>
      </w:pPr>
      <w:r>
        <w:rPr>
          <w:rFonts w:hint="eastAsia" w:ascii="宋体" w:hAnsi="宋体"/>
          <w:bCs/>
          <w:sz w:val="24"/>
        </w:rPr>
        <w:t>招 标 人：中国重汽集团杭州发动机有限公司</w:t>
      </w:r>
    </w:p>
    <w:p w14:paraId="4232017B">
      <w:pPr>
        <w:tabs>
          <w:tab w:val="left" w:pos="540"/>
        </w:tabs>
        <w:spacing w:line="360" w:lineRule="auto"/>
        <w:rPr>
          <w:rFonts w:hint="eastAsia" w:ascii="宋体" w:hAnsi="宋体"/>
          <w:bCs/>
          <w:sz w:val="24"/>
          <w:highlight w:val="none"/>
        </w:rPr>
      </w:pPr>
      <w:r>
        <w:rPr>
          <w:rFonts w:hint="eastAsia" w:ascii="宋体" w:hAnsi="宋体"/>
          <w:bCs/>
          <w:sz w:val="24"/>
        </w:rPr>
        <w:t>联 系 人：</w:t>
      </w:r>
      <w:r>
        <w:rPr>
          <w:rFonts w:hint="eastAsia" w:ascii="宋体" w:hAnsi="宋体"/>
          <w:bCs/>
          <w:sz w:val="24"/>
          <w:highlight w:val="none"/>
          <w:lang w:val="en-US" w:eastAsia="zh-CN"/>
        </w:rPr>
        <w:t>黄温春</w:t>
      </w:r>
      <w:r>
        <w:rPr>
          <w:rFonts w:hint="eastAsia" w:ascii="宋体" w:hAnsi="宋体"/>
          <w:bCs/>
          <w:sz w:val="24"/>
          <w:highlight w:val="none"/>
        </w:rPr>
        <w:t xml:space="preserve"> </w:t>
      </w:r>
      <w:r>
        <w:rPr>
          <w:rFonts w:ascii="宋体" w:hAnsi="宋体"/>
          <w:bCs/>
          <w:sz w:val="24"/>
          <w:highlight w:val="none"/>
        </w:rPr>
        <w:t xml:space="preserve">                  </w:t>
      </w:r>
    </w:p>
    <w:p w14:paraId="5070829E">
      <w:pPr>
        <w:tabs>
          <w:tab w:val="left" w:pos="540"/>
        </w:tabs>
        <w:spacing w:line="360" w:lineRule="auto"/>
        <w:rPr>
          <w:rFonts w:hint="default" w:ascii="宋体" w:hAnsi="宋体" w:eastAsia="宋体"/>
          <w:bCs/>
          <w:sz w:val="24"/>
          <w:highlight w:val="none"/>
          <w:lang w:val="en-US" w:eastAsia="zh-CN"/>
        </w:rPr>
      </w:pPr>
      <w:r>
        <w:rPr>
          <w:rFonts w:hint="eastAsia" w:ascii="宋体" w:hAnsi="宋体"/>
          <w:bCs/>
          <w:sz w:val="24"/>
          <w:highlight w:val="none"/>
        </w:rPr>
        <w:t>联系电话：</w:t>
      </w:r>
      <w:r>
        <w:rPr>
          <w:rFonts w:hint="eastAsia" w:ascii="宋体" w:hAnsi="宋体"/>
          <w:bCs/>
          <w:sz w:val="24"/>
          <w:highlight w:val="none"/>
          <w:lang w:val="en-US" w:eastAsia="zh-CN"/>
        </w:rPr>
        <w:t>13735479565</w:t>
      </w:r>
    </w:p>
    <w:p w14:paraId="0B81F151">
      <w:pPr>
        <w:tabs>
          <w:tab w:val="left" w:pos="540"/>
        </w:tabs>
        <w:spacing w:line="360" w:lineRule="auto"/>
        <w:rPr>
          <w:rFonts w:hint="eastAsia" w:ascii="宋体" w:hAnsi="宋体"/>
          <w:bCs/>
          <w:sz w:val="24"/>
        </w:rPr>
      </w:pPr>
      <w:r>
        <w:rPr>
          <w:rFonts w:hint="eastAsia" w:ascii="宋体" w:hAnsi="宋体"/>
          <w:bCs/>
          <w:sz w:val="24"/>
        </w:rPr>
        <w:t>开户银行：工行半道红支行</w:t>
      </w:r>
    </w:p>
    <w:p w14:paraId="0AB33000">
      <w:pPr>
        <w:tabs>
          <w:tab w:val="left" w:pos="540"/>
        </w:tabs>
        <w:spacing w:line="360" w:lineRule="auto"/>
        <w:rPr>
          <w:rFonts w:hint="eastAsia" w:ascii="宋体" w:hAnsi="宋体"/>
          <w:bCs/>
          <w:sz w:val="24"/>
        </w:rPr>
      </w:pPr>
      <w:r>
        <w:rPr>
          <w:rFonts w:hint="eastAsia" w:ascii="宋体" w:hAnsi="宋体"/>
          <w:bCs/>
          <w:sz w:val="24"/>
        </w:rPr>
        <w:t>账号：1202051439900007785</w:t>
      </w:r>
    </w:p>
    <w:p w14:paraId="2CCDB638">
      <w:pPr>
        <w:tabs>
          <w:tab w:val="left" w:pos="540"/>
        </w:tabs>
        <w:spacing w:line="360" w:lineRule="auto"/>
        <w:rPr>
          <w:rFonts w:hint="eastAsia" w:ascii="宋体" w:hAnsi="宋体"/>
          <w:bCs/>
          <w:sz w:val="24"/>
        </w:rPr>
      </w:pPr>
      <w:r>
        <w:rPr>
          <w:rFonts w:hint="eastAsia" w:ascii="宋体" w:hAnsi="宋体"/>
          <w:bCs/>
          <w:sz w:val="24"/>
        </w:rPr>
        <w:t>户名：中国重汽集团杭州发动机有限公司</w:t>
      </w:r>
    </w:p>
    <w:p w14:paraId="0D0D0AE9">
      <w:pPr>
        <w:tabs>
          <w:tab w:val="left" w:pos="540"/>
        </w:tabs>
        <w:spacing w:line="360" w:lineRule="auto"/>
        <w:rPr>
          <w:rFonts w:ascii="宋体" w:hAnsi="宋体"/>
          <w:bCs/>
          <w:sz w:val="24"/>
        </w:rPr>
      </w:pPr>
      <w:r>
        <w:rPr>
          <w:rFonts w:hint="eastAsia" w:ascii="宋体" w:hAnsi="宋体"/>
          <w:bCs/>
          <w:sz w:val="24"/>
        </w:rPr>
        <w:t>地址：杭州萧山区萧山经济技术开发区红垦农场红泰六路699号</w:t>
      </w:r>
    </w:p>
    <w:p w14:paraId="7201FF9B">
      <w:pPr>
        <w:tabs>
          <w:tab w:val="left" w:pos="540"/>
        </w:tabs>
        <w:spacing w:line="360" w:lineRule="auto"/>
        <w:ind w:left="812" w:firstLine="5760" w:firstLineChars="2400"/>
        <w:rPr>
          <w:rFonts w:ascii="宋体" w:hAnsi="宋体"/>
          <w:bCs/>
          <w:sz w:val="24"/>
        </w:rPr>
      </w:pPr>
    </w:p>
    <w:p w14:paraId="4A338A0D">
      <w:pPr>
        <w:tabs>
          <w:tab w:val="left" w:pos="540"/>
        </w:tabs>
        <w:spacing w:line="360" w:lineRule="auto"/>
        <w:ind w:left="812" w:firstLine="5760" w:firstLineChars="2400"/>
        <w:rPr>
          <w:rFonts w:hint="eastAsia" w:ascii="宋体" w:hAnsi="宋体"/>
          <w:bCs/>
          <w:sz w:val="24"/>
          <w:highlight w:val="none"/>
        </w:rPr>
      </w:pPr>
      <w:r>
        <w:rPr>
          <w:rFonts w:ascii="宋体" w:hAnsi="宋体"/>
          <w:bCs/>
          <w:sz w:val="24"/>
          <w:highlight w:val="none"/>
        </w:rPr>
        <w:t>202</w:t>
      </w:r>
      <w:r>
        <w:rPr>
          <w:rFonts w:hint="eastAsia" w:ascii="宋体" w:hAnsi="宋体"/>
          <w:bCs/>
          <w:sz w:val="24"/>
          <w:highlight w:val="none"/>
        </w:rPr>
        <w:t>4</w:t>
      </w:r>
      <w:r>
        <w:rPr>
          <w:rFonts w:ascii="宋体" w:hAnsi="宋体"/>
          <w:bCs/>
          <w:sz w:val="24"/>
          <w:highlight w:val="none"/>
        </w:rPr>
        <w:t>年</w:t>
      </w:r>
      <w:r>
        <w:rPr>
          <w:rFonts w:hint="eastAsia" w:ascii="宋体" w:hAnsi="宋体"/>
          <w:bCs/>
          <w:sz w:val="24"/>
          <w:highlight w:val="none"/>
          <w:lang w:val="en-US" w:eastAsia="zh-CN"/>
        </w:rPr>
        <w:t>12</w:t>
      </w:r>
      <w:r>
        <w:rPr>
          <w:rFonts w:hint="eastAsia" w:ascii="宋体" w:hAnsi="宋体"/>
          <w:bCs/>
          <w:sz w:val="24"/>
          <w:highlight w:val="none"/>
        </w:rPr>
        <w:t>月</w:t>
      </w:r>
      <w:r>
        <w:rPr>
          <w:rFonts w:hint="eastAsia" w:ascii="宋体" w:hAnsi="宋体"/>
          <w:bCs/>
          <w:sz w:val="24"/>
          <w:highlight w:val="none"/>
          <w:lang w:val="en-US" w:eastAsia="zh-CN"/>
        </w:rPr>
        <w:t>27</w:t>
      </w:r>
      <w:r>
        <w:rPr>
          <w:rFonts w:ascii="宋体" w:hAnsi="宋体"/>
          <w:bCs/>
          <w:sz w:val="24"/>
          <w:highlight w:val="none"/>
        </w:rPr>
        <w:t>日</w:t>
      </w:r>
    </w:p>
    <w:p w14:paraId="4CD39E1F">
      <w:pPr>
        <w:tabs>
          <w:tab w:val="left" w:pos="540"/>
        </w:tabs>
        <w:spacing w:line="360" w:lineRule="auto"/>
        <w:ind w:left="812" w:firstLine="5760" w:firstLineChars="2400"/>
        <w:rPr>
          <w:rFonts w:hint="eastAsia" w:ascii="宋体" w:hAnsi="宋体"/>
          <w:bCs/>
          <w:sz w:val="24"/>
        </w:rPr>
      </w:pPr>
    </w:p>
    <w:sectPr>
      <w:headerReference r:id="rId3" w:type="default"/>
      <w:footerReference r:id="rId4" w:type="default"/>
      <w:footerReference r:id="rId5" w:type="even"/>
      <w:pgSz w:w="11907" w:h="16840"/>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317E5">
    <w:pPr>
      <w:pStyle w:val="17"/>
      <w:framePr w:wrap="around" w:vAnchor="text" w:hAnchor="page" w:x="5938" w:y="152"/>
      <w:rPr>
        <w:rStyle w:val="26"/>
        <w:rFonts w:hint="eastAsia"/>
      </w:rPr>
    </w:pPr>
    <w:r>
      <w:fldChar w:fldCharType="begin"/>
    </w:r>
    <w:r>
      <w:rPr>
        <w:rStyle w:val="26"/>
      </w:rPr>
      <w:instrText xml:space="preserve">PAGE  </w:instrText>
    </w:r>
    <w:r>
      <w:fldChar w:fldCharType="separate"/>
    </w:r>
    <w:r>
      <w:rPr>
        <w:rStyle w:val="26"/>
      </w:rPr>
      <w:t>2</w:t>
    </w:r>
    <w:r>
      <w:fldChar w:fldCharType="end"/>
    </w:r>
  </w:p>
  <w:p w14:paraId="0467BC41">
    <w:pPr>
      <w:pStyle w:val="17"/>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432FD">
    <w:pPr>
      <w:pStyle w:val="17"/>
      <w:framePr w:wrap="around" w:vAnchor="text" w:hAnchor="margin" w:xAlign="center" w:y="1"/>
      <w:rPr>
        <w:rStyle w:val="26"/>
      </w:rPr>
    </w:pPr>
    <w:r>
      <w:fldChar w:fldCharType="begin"/>
    </w:r>
    <w:r>
      <w:rPr>
        <w:rStyle w:val="26"/>
      </w:rPr>
      <w:instrText xml:space="preserve">PAGE  </w:instrText>
    </w:r>
    <w:r>
      <w:fldChar w:fldCharType="end"/>
    </w:r>
  </w:p>
  <w:p w14:paraId="1C0F216E">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AF52E">
    <w:pPr>
      <w:pStyle w:val="18"/>
      <w:pBdr>
        <w:bottom w:val="single" w:color="auto" w:sz="12" w:space="5"/>
      </w:pBdr>
      <w:jc w:val="both"/>
      <w:rPr>
        <w:sz w:val="32"/>
      </w:rPr>
    </w:pPr>
    <w: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5AEB58"/>
    <w:multiLevelType w:val="singleLevel"/>
    <w:tmpl w:val="265AEB58"/>
    <w:lvl w:ilvl="0" w:tentative="0">
      <w:start w:val="1"/>
      <w:numFmt w:val="decimal"/>
      <w:suff w:val="nothing"/>
      <w:lvlText w:val="%1、"/>
      <w:lvlJc w:val="left"/>
    </w:lvl>
  </w:abstractNum>
  <w:abstractNum w:abstractNumId="1">
    <w:nsid w:val="2C0903BF"/>
    <w:multiLevelType w:val="multilevel"/>
    <w:tmpl w:val="2C0903BF"/>
    <w:lvl w:ilvl="0" w:tentative="0">
      <w:start w:val="5"/>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xYmQ5OTMyZDM0NzI0NzVkOGYyODg3MmQzNzI2NGEifQ=="/>
  </w:docVars>
  <w:rsids>
    <w:rsidRoot w:val="008B549B"/>
    <w:rsid w:val="00004C83"/>
    <w:rsid w:val="000063D6"/>
    <w:rsid w:val="00010174"/>
    <w:rsid w:val="00010948"/>
    <w:rsid w:val="00012EF6"/>
    <w:rsid w:val="000152DC"/>
    <w:rsid w:val="00016AA8"/>
    <w:rsid w:val="000203DC"/>
    <w:rsid w:val="00026D43"/>
    <w:rsid w:val="000271F5"/>
    <w:rsid w:val="0003182A"/>
    <w:rsid w:val="000408B9"/>
    <w:rsid w:val="000418B8"/>
    <w:rsid w:val="000418CE"/>
    <w:rsid w:val="00042EBA"/>
    <w:rsid w:val="0004565C"/>
    <w:rsid w:val="00047E4B"/>
    <w:rsid w:val="00050205"/>
    <w:rsid w:val="00051962"/>
    <w:rsid w:val="0006130F"/>
    <w:rsid w:val="00065537"/>
    <w:rsid w:val="00065CA5"/>
    <w:rsid w:val="000665E4"/>
    <w:rsid w:val="0007410E"/>
    <w:rsid w:val="00075915"/>
    <w:rsid w:val="000769C4"/>
    <w:rsid w:val="00083CD2"/>
    <w:rsid w:val="00086D0A"/>
    <w:rsid w:val="00091966"/>
    <w:rsid w:val="00091DDE"/>
    <w:rsid w:val="0009200D"/>
    <w:rsid w:val="00097172"/>
    <w:rsid w:val="00097DA9"/>
    <w:rsid w:val="00097FEE"/>
    <w:rsid w:val="000A24FF"/>
    <w:rsid w:val="000A26A5"/>
    <w:rsid w:val="000A3201"/>
    <w:rsid w:val="000A536A"/>
    <w:rsid w:val="000B3FFF"/>
    <w:rsid w:val="000B5109"/>
    <w:rsid w:val="000B59FC"/>
    <w:rsid w:val="000B5B31"/>
    <w:rsid w:val="000C248F"/>
    <w:rsid w:val="000C51F8"/>
    <w:rsid w:val="000C582F"/>
    <w:rsid w:val="000C58EB"/>
    <w:rsid w:val="000C5BE2"/>
    <w:rsid w:val="000D0D56"/>
    <w:rsid w:val="000D19B2"/>
    <w:rsid w:val="000D2489"/>
    <w:rsid w:val="000D390D"/>
    <w:rsid w:val="000D5447"/>
    <w:rsid w:val="000D6E91"/>
    <w:rsid w:val="000E3804"/>
    <w:rsid w:val="000E7EE6"/>
    <w:rsid w:val="000F1ACA"/>
    <w:rsid w:val="000F4DC0"/>
    <w:rsid w:val="000F5D85"/>
    <w:rsid w:val="0010365A"/>
    <w:rsid w:val="00103CEF"/>
    <w:rsid w:val="00105E41"/>
    <w:rsid w:val="001060A0"/>
    <w:rsid w:val="0010675D"/>
    <w:rsid w:val="0010684D"/>
    <w:rsid w:val="00107BB5"/>
    <w:rsid w:val="001102C2"/>
    <w:rsid w:val="00112E38"/>
    <w:rsid w:val="0011487E"/>
    <w:rsid w:val="001209DE"/>
    <w:rsid w:val="001237F1"/>
    <w:rsid w:val="00123EB4"/>
    <w:rsid w:val="001258D9"/>
    <w:rsid w:val="00125A9C"/>
    <w:rsid w:val="00126B29"/>
    <w:rsid w:val="0013276F"/>
    <w:rsid w:val="00132AA6"/>
    <w:rsid w:val="0013468C"/>
    <w:rsid w:val="00134FB3"/>
    <w:rsid w:val="0013600B"/>
    <w:rsid w:val="00137D31"/>
    <w:rsid w:val="00140880"/>
    <w:rsid w:val="001436EF"/>
    <w:rsid w:val="0014744B"/>
    <w:rsid w:val="00153089"/>
    <w:rsid w:val="00153537"/>
    <w:rsid w:val="001546C5"/>
    <w:rsid w:val="001548A1"/>
    <w:rsid w:val="00156F8B"/>
    <w:rsid w:val="00162AE6"/>
    <w:rsid w:val="00165083"/>
    <w:rsid w:val="00166129"/>
    <w:rsid w:val="00167536"/>
    <w:rsid w:val="00170EE3"/>
    <w:rsid w:val="0017143D"/>
    <w:rsid w:val="00176D88"/>
    <w:rsid w:val="00180393"/>
    <w:rsid w:val="0018053D"/>
    <w:rsid w:val="00180B3F"/>
    <w:rsid w:val="00184D98"/>
    <w:rsid w:val="00187083"/>
    <w:rsid w:val="001943CC"/>
    <w:rsid w:val="00197A15"/>
    <w:rsid w:val="001A1662"/>
    <w:rsid w:val="001A17D7"/>
    <w:rsid w:val="001A1F79"/>
    <w:rsid w:val="001B1CE8"/>
    <w:rsid w:val="001C4966"/>
    <w:rsid w:val="001C711F"/>
    <w:rsid w:val="001D1D0A"/>
    <w:rsid w:val="001D1F68"/>
    <w:rsid w:val="001E087C"/>
    <w:rsid w:val="001E1E5E"/>
    <w:rsid w:val="001E451F"/>
    <w:rsid w:val="001E6E2A"/>
    <w:rsid w:val="001F1016"/>
    <w:rsid w:val="001F15D5"/>
    <w:rsid w:val="001F33B3"/>
    <w:rsid w:val="001F3F75"/>
    <w:rsid w:val="001F4111"/>
    <w:rsid w:val="001F4E35"/>
    <w:rsid w:val="001F5FBB"/>
    <w:rsid w:val="001F754C"/>
    <w:rsid w:val="0020189E"/>
    <w:rsid w:val="00202771"/>
    <w:rsid w:val="00205AEC"/>
    <w:rsid w:val="00206507"/>
    <w:rsid w:val="00210499"/>
    <w:rsid w:val="00210947"/>
    <w:rsid w:val="00211CDE"/>
    <w:rsid w:val="00212AEB"/>
    <w:rsid w:val="0021361D"/>
    <w:rsid w:val="00213FD2"/>
    <w:rsid w:val="0021469D"/>
    <w:rsid w:val="00217421"/>
    <w:rsid w:val="00217DF1"/>
    <w:rsid w:val="00230934"/>
    <w:rsid w:val="00230A4C"/>
    <w:rsid w:val="00232681"/>
    <w:rsid w:val="0023554B"/>
    <w:rsid w:val="00235CBF"/>
    <w:rsid w:val="00236210"/>
    <w:rsid w:val="00237C10"/>
    <w:rsid w:val="00242A13"/>
    <w:rsid w:val="002444CD"/>
    <w:rsid w:val="00244E30"/>
    <w:rsid w:val="00246A7F"/>
    <w:rsid w:val="00246F91"/>
    <w:rsid w:val="00247749"/>
    <w:rsid w:val="00250890"/>
    <w:rsid w:val="00250C21"/>
    <w:rsid w:val="00251EA9"/>
    <w:rsid w:val="002533FD"/>
    <w:rsid w:val="00260057"/>
    <w:rsid w:val="00263B50"/>
    <w:rsid w:val="0026732F"/>
    <w:rsid w:val="00267D89"/>
    <w:rsid w:val="002716A0"/>
    <w:rsid w:val="00272D6D"/>
    <w:rsid w:val="00281B44"/>
    <w:rsid w:val="00283752"/>
    <w:rsid w:val="0028693C"/>
    <w:rsid w:val="002871EC"/>
    <w:rsid w:val="002919DB"/>
    <w:rsid w:val="002933E9"/>
    <w:rsid w:val="0029423D"/>
    <w:rsid w:val="00295EF6"/>
    <w:rsid w:val="002A0364"/>
    <w:rsid w:val="002A3D91"/>
    <w:rsid w:val="002A6CB3"/>
    <w:rsid w:val="002B2B41"/>
    <w:rsid w:val="002B5675"/>
    <w:rsid w:val="002B68D0"/>
    <w:rsid w:val="002C0CA7"/>
    <w:rsid w:val="002C1548"/>
    <w:rsid w:val="002C2600"/>
    <w:rsid w:val="002C405A"/>
    <w:rsid w:val="002C4A47"/>
    <w:rsid w:val="002C5E4C"/>
    <w:rsid w:val="002D0566"/>
    <w:rsid w:val="002D162D"/>
    <w:rsid w:val="002D282C"/>
    <w:rsid w:val="002D4C6A"/>
    <w:rsid w:val="002D558A"/>
    <w:rsid w:val="002E0500"/>
    <w:rsid w:val="002E6BD3"/>
    <w:rsid w:val="002E7428"/>
    <w:rsid w:val="002F4DD6"/>
    <w:rsid w:val="002F652E"/>
    <w:rsid w:val="002F67E6"/>
    <w:rsid w:val="002F7597"/>
    <w:rsid w:val="002F7FD5"/>
    <w:rsid w:val="00302321"/>
    <w:rsid w:val="003062EE"/>
    <w:rsid w:val="00306D6C"/>
    <w:rsid w:val="00310A1A"/>
    <w:rsid w:val="00316403"/>
    <w:rsid w:val="00326A11"/>
    <w:rsid w:val="00331658"/>
    <w:rsid w:val="00331A9C"/>
    <w:rsid w:val="00332FC5"/>
    <w:rsid w:val="00334D90"/>
    <w:rsid w:val="0033509E"/>
    <w:rsid w:val="00336331"/>
    <w:rsid w:val="00340515"/>
    <w:rsid w:val="003406F5"/>
    <w:rsid w:val="0034155A"/>
    <w:rsid w:val="00342DDA"/>
    <w:rsid w:val="00344214"/>
    <w:rsid w:val="003444D7"/>
    <w:rsid w:val="003455E9"/>
    <w:rsid w:val="00354112"/>
    <w:rsid w:val="00355F6F"/>
    <w:rsid w:val="00356FAB"/>
    <w:rsid w:val="00360EE2"/>
    <w:rsid w:val="00366E40"/>
    <w:rsid w:val="00367A7B"/>
    <w:rsid w:val="00372FD7"/>
    <w:rsid w:val="00374DED"/>
    <w:rsid w:val="0037608B"/>
    <w:rsid w:val="003775CB"/>
    <w:rsid w:val="003832EC"/>
    <w:rsid w:val="00383A06"/>
    <w:rsid w:val="00387194"/>
    <w:rsid w:val="00387F16"/>
    <w:rsid w:val="0039404B"/>
    <w:rsid w:val="00394B83"/>
    <w:rsid w:val="00395883"/>
    <w:rsid w:val="00396587"/>
    <w:rsid w:val="003A0617"/>
    <w:rsid w:val="003A30DD"/>
    <w:rsid w:val="003A5B41"/>
    <w:rsid w:val="003A6518"/>
    <w:rsid w:val="003A7E79"/>
    <w:rsid w:val="003B0E2E"/>
    <w:rsid w:val="003B6D41"/>
    <w:rsid w:val="003C4846"/>
    <w:rsid w:val="003C4D1D"/>
    <w:rsid w:val="003C4F3E"/>
    <w:rsid w:val="003C74F4"/>
    <w:rsid w:val="003D5AE7"/>
    <w:rsid w:val="003D7364"/>
    <w:rsid w:val="003E0902"/>
    <w:rsid w:val="003E1E30"/>
    <w:rsid w:val="003E28EF"/>
    <w:rsid w:val="003E5707"/>
    <w:rsid w:val="003E6212"/>
    <w:rsid w:val="00400E64"/>
    <w:rsid w:val="00401BD0"/>
    <w:rsid w:val="00402656"/>
    <w:rsid w:val="00404030"/>
    <w:rsid w:val="00410618"/>
    <w:rsid w:val="00410AD5"/>
    <w:rsid w:val="00411329"/>
    <w:rsid w:val="00412D46"/>
    <w:rsid w:val="0041489C"/>
    <w:rsid w:val="00414DA6"/>
    <w:rsid w:val="00415B24"/>
    <w:rsid w:val="00416959"/>
    <w:rsid w:val="0041786D"/>
    <w:rsid w:val="00422F30"/>
    <w:rsid w:val="004231C3"/>
    <w:rsid w:val="00424914"/>
    <w:rsid w:val="00425EF3"/>
    <w:rsid w:val="004314B8"/>
    <w:rsid w:val="00433CE6"/>
    <w:rsid w:val="00435BBB"/>
    <w:rsid w:val="00437ACF"/>
    <w:rsid w:val="00446391"/>
    <w:rsid w:val="00446C67"/>
    <w:rsid w:val="00456C4F"/>
    <w:rsid w:val="00461E8B"/>
    <w:rsid w:val="004658E0"/>
    <w:rsid w:val="0046637B"/>
    <w:rsid w:val="0047211A"/>
    <w:rsid w:val="00472E0F"/>
    <w:rsid w:val="00475E1D"/>
    <w:rsid w:val="00477D14"/>
    <w:rsid w:val="00482A16"/>
    <w:rsid w:val="00485345"/>
    <w:rsid w:val="00493F07"/>
    <w:rsid w:val="00493F6F"/>
    <w:rsid w:val="00497ADD"/>
    <w:rsid w:val="004A4092"/>
    <w:rsid w:val="004A5682"/>
    <w:rsid w:val="004A5EDF"/>
    <w:rsid w:val="004A74D6"/>
    <w:rsid w:val="004A7DCF"/>
    <w:rsid w:val="004A7E84"/>
    <w:rsid w:val="004B295E"/>
    <w:rsid w:val="004B7A5F"/>
    <w:rsid w:val="004B7E44"/>
    <w:rsid w:val="004C47B9"/>
    <w:rsid w:val="004D0F02"/>
    <w:rsid w:val="004D2002"/>
    <w:rsid w:val="004D313E"/>
    <w:rsid w:val="004E6D74"/>
    <w:rsid w:val="004E721E"/>
    <w:rsid w:val="004F051C"/>
    <w:rsid w:val="004F075A"/>
    <w:rsid w:val="004F3546"/>
    <w:rsid w:val="004F4515"/>
    <w:rsid w:val="004F6125"/>
    <w:rsid w:val="004F6E8D"/>
    <w:rsid w:val="004F733F"/>
    <w:rsid w:val="005116EE"/>
    <w:rsid w:val="005173AA"/>
    <w:rsid w:val="0051796E"/>
    <w:rsid w:val="005232DE"/>
    <w:rsid w:val="00524632"/>
    <w:rsid w:val="0053661B"/>
    <w:rsid w:val="005439F5"/>
    <w:rsid w:val="0054407F"/>
    <w:rsid w:val="00547E6E"/>
    <w:rsid w:val="00552130"/>
    <w:rsid w:val="00560924"/>
    <w:rsid w:val="005613F2"/>
    <w:rsid w:val="00564BF5"/>
    <w:rsid w:val="00565731"/>
    <w:rsid w:val="005705E3"/>
    <w:rsid w:val="005709CD"/>
    <w:rsid w:val="005710E6"/>
    <w:rsid w:val="00574CED"/>
    <w:rsid w:val="005808BB"/>
    <w:rsid w:val="005841B9"/>
    <w:rsid w:val="005856D1"/>
    <w:rsid w:val="0058723B"/>
    <w:rsid w:val="00587642"/>
    <w:rsid w:val="00590CD7"/>
    <w:rsid w:val="00590F05"/>
    <w:rsid w:val="0059372B"/>
    <w:rsid w:val="005938F5"/>
    <w:rsid w:val="00593B29"/>
    <w:rsid w:val="005966BD"/>
    <w:rsid w:val="00596D6E"/>
    <w:rsid w:val="00597DB4"/>
    <w:rsid w:val="005A3272"/>
    <w:rsid w:val="005B288D"/>
    <w:rsid w:val="005B38D7"/>
    <w:rsid w:val="005B5ECA"/>
    <w:rsid w:val="005C052E"/>
    <w:rsid w:val="005C246C"/>
    <w:rsid w:val="005C3133"/>
    <w:rsid w:val="005C3F5E"/>
    <w:rsid w:val="005C5478"/>
    <w:rsid w:val="005C7321"/>
    <w:rsid w:val="005D0998"/>
    <w:rsid w:val="005D0F05"/>
    <w:rsid w:val="005D4431"/>
    <w:rsid w:val="005D5447"/>
    <w:rsid w:val="005D7F7F"/>
    <w:rsid w:val="005E3018"/>
    <w:rsid w:val="005E33DE"/>
    <w:rsid w:val="005E3ECC"/>
    <w:rsid w:val="005E5847"/>
    <w:rsid w:val="005E67C0"/>
    <w:rsid w:val="005E6938"/>
    <w:rsid w:val="005E7D41"/>
    <w:rsid w:val="005F2A08"/>
    <w:rsid w:val="006078E3"/>
    <w:rsid w:val="006117A8"/>
    <w:rsid w:val="00613033"/>
    <w:rsid w:val="00614FE7"/>
    <w:rsid w:val="00616C7A"/>
    <w:rsid w:val="006214BD"/>
    <w:rsid w:val="00623E0C"/>
    <w:rsid w:val="00624807"/>
    <w:rsid w:val="00624886"/>
    <w:rsid w:val="00625432"/>
    <w:rsid w:val="00630B15"/>
    <w:rsid w:val="006311A3"/>
    <w:rsid w:val="0064474E"/>
    <w:rsid w:val="00646DAF"/>
    <w:rsid w:val="0065071E"/>
    <w:rsid w:val="00650C7E"/>
    <w:rsid w:val="00651349"/>
    <w:rsid w:val="00651FF5"/>
    <w:rsid w:val="006558AE"/>
    <w:rsid w:val="00655A89"/>
    <w:rsid w:val="00655B99"/>
    <w:rsid w:val="00655FA3"/>
    <w:rsid w:val="00662C58"/>
    <w:rsid w:val="00670797"/>
    <w:rsid w:val="00670D2A"/>
    <w:rsid w:val="00674E60"/>
    <w:rsid w:val="00676DB2"/>
    <w:rsid w:val="00691066"/>
    <w:rsid w:val="00694C28"/>
    <w:rsid w:val="006A104B"/>
    <w:rsid w:val="006A4F70"/>
    <w:rsid w:val="006A6B41"/>
    <w:rsid w:val="006A6F0D"/>
    <w:rsid w:val="006B0C8B"/>
    <w:rsid w:val="006B4037"/>
    <w:rsid w:val="006B5A69"/>
    <w:rsid w:val="006B5CAD"/>
    <w:rsid w:val="006C1C53"/>
    <w:rsid w:val="006C1E9B"/>
    <w:rsid w:val="006C2936"/>
    <w:rsid w:val="006C34DD"/>
    <w:rsid w:val="006C3FF7"/>
    <w:rsid w:val="006C6703"/>
    <w:rsid w:val="006C677F"/>
    <w:rsid w:val="006C6D23"/>
    <w:rsid w:val="006D00CC"/>
    <w:rsid w:val="006D497C"/>
    <w:rsid w:val="006D4C9B"/>
    <w:rsid w:val="006D58C5"/>
    <w:rsid w:val="006D6EC0"/>
    <w:rsid w:val="006E08BC"/>
    <w:rsid w:val="006E4AA3"/>
    <w:rsid w:val="006E56B9"/>
    <w:rsid w:val="006F1441"/>
    <w:rsid w:val="006F3BE6"/>
    <w:rsid w:val="006F3D7B"/>
    <w:rsid w:val="006F42A0"/>
    <w:rsid w:val="006F42E8"/>
    <w:rsid w:val="006F582C"/>
    <w:rsid w:val="006F5FC1"/>
    <w:rsid w:val="006F7C25"/>
    <w:rsid w:val="0070053E"/>
    <w:rsid w:val="00705DF4"/>
    <w:rsid w:val="00710259"/>
    <w:rsid w:val="00711391"/>
    <w:rsid w:val="00715B87"/>
    <w:rsid w:val="00717885"/>
    <w:rsid w:val="00722549"/>
    <w:rsid w:val="00725795"/>
    <w:rsid w:val="007257CB"/>
    <w:rsid w:val="00726FDE"/>
    <w:rsid w:val="00730CBF"/>
    <w:rsid w:val="00731A4D"/>
    <w:rsid w:val="00732FAE"/>
    <w:rsid w:val="007414AD"/>
    <w:rsid w:val="0074213B"/>
    <w:rsid w:val="00745F8E"/>
    <w:rsid w:val="00746358"/>
    <w:rsid w:val="007506E5"/>
    <w:rsid w:val="00751D65"/>
    <w:rsid w:val="00753A28"/>
    <w:rsid w:val="00753DDD"/>
    <w:rsid w:val="00760B7E"/>
    <w:rsid w:val="00764F8C"/>
    <w:rsid w:val="00765EF9"/>
    <w:rsid w:val="00774148"/>
    <w:rsid w:val="00775375"/>
    <w:rsid w:val="00776E9B"/>
    <w:rsid w:val="00781A60"/>
    <w:rsid w:val="007838DB"/>
    <w:rsid w:val="007861CD"/>
    <w:rsid w:val="007901AB"/>
    <w:rsid w:val="00792609"/>
    <w:rsid w:val="0079532A"/>
    <w:rsid w:val="0079753B"/>
    <w:rsid w:val="007A144D"/>
    <w:rsid w:val="007A2C22"/>
    <w:rsid w:val="007B1B3C"/>
    <w:rsid w:val="007B1FD8"/>
    <w:rsid w:val="007B3D35"/>
    <w:rsid w:val="007C2170"/>
    <w:rsid w:val="007C6895"/>
    <w:rsid w:val="007C6F3E"/>
    <w:rsid w:val="007C7439"/>
    <w:rsid w:val="007C770F"/>
    <w:rsid w:val="007D5227"/>
    <w:rsid w:val="007D53D2"/>
    <w:rsid w:val="007E235B"/>
    <w:rsid w:val="007E5C1A"/>
    <w:rsid w:val="007F02A9"/>
    <w:rsid w:val="007F1E97"/>
    <w:rsid w:val="007F288A"/>
    <w:rsid w:val="007F380E"/>
    <w:rsid w:val="007F7C7D"/>
    <w:rsid w:val="00800EBE"/>
    <w:rsid w:val="00800F07"/>
    <w:rsid w:val="00806C2D"/>
    <w:rsid w:val="00811857"/>
    <w:rsid w:val="00814365"/>
    <w:rsid w:val="00826B20"/>
    <w:rsid w:val="008276C3"/>
    <w:rsid w:val="00831AD6"/>
    <w:rsid w:val="00841B94"/>
    <w:rsid w:val="00842F01"/>
    <w:rsid w:val="00851A77"/>
    <w:rsid w:val="00852C28"/>
    <w:rsid w:val="00861114"/>
    <w:rsid w:val="008665FD"/>
    <w:rsid w:val="0087082A"/>
    <w:rsid w:val="00875A14"/>
    <w:rsid w:val="00876E79"/>
    <w:rsid w:val="00877A72"/>
    <w:rsid w:val="0088125E"/>
    <w:rsid w:val="008812FE"/>
    <w:rsid w:val="008856CE"/>
    <w:rsid w:val="008912D2"/>
    <w:rsid w:val="00892182"/>
    <w:rsid w:val="00893C0B"/>
    <w:rsid w:val="00894A35"/>
    <w:rsid w:val="008A06DF"/>
    <w:rsid w:val="008A0E4E"/>
    <w:rsid w:val="008A18D5"/>
    <w:rsid w:val="008A5404"/>
    <w:rsid w:val="008B549B"/>
    <w:rsid w:val="008B7972"/>
    <w:rsid w:val="008C0887"/>
    <w:rsid w:val="008C1FC8"/>
    <w:rsid w:val="008C3129"/>
    <w:rsid w:val="008C3AE0"/>
    <w:rsid w:val="008C475B"/>
    <w:rsid w:val="008C6296"/>
    <w:rsid w:val="008C70E4"/>
    <w:rsid w:val="008D279C"/>
    <w:rsid w:val="008D40CE"/>
    <w:rsid w:val="008D41FA"/>
    <w:rsid w:val="008D5B11"/>
    <w:rsid w:val="008D696E"/>
    <w:rsid w:val="008D6BE3"/>
    <w:rsid w:val="008D7F44"/>
    <w:rsid w:val="008F0E3C"/>
    <w:rsid w:val="008F2A2E"/>
    <w:rsid w:val="008F3550"/>
    <w:rsid w:val="00903CF6"/>
    <w:rsid w:val="00905BC8"/>
    <w:rsid w:val="00913010"/>
    <w:rsid w:val="00914609"/>
    <w:rsid w:val="00920F0E"/>
    <w:rsid w:val="00921559"/>
    <w:rsid w:val="00922598"/>
    <w:rsid w:val="00923526"/>
    <w:rsid w:val="00924528"/>
    <w:rsid w:val="009266E7"/>
    <w:rsid w:val="00933177"/>
    <w:rsid w:val="00933C2B"/>
    <w:rsid w:val="0093676F"/>
    <w:rsid w:val="009418D5"/>
    <w:rsid w:val="00942E48"/>
    <w:rsid w:val="00954506"/>
    <w:rsid w:val="009564FF"/>
    <w:rsid w:val="00956898"/>
    <w:rsid w:val="0096090B"/>
    <w:rsid w:val="0096689E"/>
    <w:rsid w:val="00966A3A"/>
    <w:rsid w:val="00971951"/>
    <w:rsid w:val="00974298"/>
    <w:rsid w:val="00975116"/>
    <w:rsid w:val="00977446"/>
    <w:rsid w:val="00984D7A"/>
    <w:rsid w:val="00990519"/>
    <w:rsid w:val="00991B66"/>
    <w:rsid w:val="009925B6"/>
    <w:rsid w:val="00992A76"/>
    <w:rsid w:val="009940FF"/>
    <w:rsid w:val="00995E33"/>
    <w:rsid w:val="00996DC0"/>
    <w:rsid w:val="00996E9C"/>
    <w:rsid w:val="009A2DB1"/>
    <w:rsid w:val="009A63D6"/>
    <w:rsid w:val="009B0F5F"/>
    <w:rsid w:val="009B2AFD"/>
    <w:rsid w:val="009B6DC5"/>
    <w:rsid w:val="009C0864"/>
    <w:rsid w:val="009C33BB"/>
    <w:rsid w:val="009D03CA"/>
    <w:rsid w:val="009D0417"/>
    <w:rsid w:val="009D0C07"/>
    <w:rsid w:val="009D39F6"/>
    <w:rsid w:val="009D3FD1"/>
    <w:rsid w:val="009D4D92"/>
    <w:rsid w:val="009D6028"/>
    <w:rsid w:val="009D7BFC"/>
    <w:rsid w:val="009E0819"/>
    <w:rsid w:val="009E171C"/>
    <w:rsid w:val="009E226B"/>
    <w:rsid w:val="009E4235"/>
    <w:rsid w:val="009E47A5"/>
    <w:rsid w:val="009F03C3"/>
    <w:rsid w:val="009F6349"/>
    <w:rsid w:val="00A05606"/>
    <w:rsid w:val="00A05806"/>
    <w:rsid w:val="00A05A28"/>
    <w:rsid w:val="00A06267"/>
    <w:rsid w:val="00A0664F"/>
    <w:rsid w:val="00A16F1B"/>
    <w:rsid w:val="00A23CA6"/>
    <w:rsid w:val="00A25621"/>
    <w:rsid w:val="00A26EB4"/>
    <w:rsid w:val="00A274D5"/>
    <w:rsid w:val="00A279BF"/>
    <w:rsid w:val="00A326A4"/>
    <w:rsid w:val="00A33C5F"/>
    <w:rsid w:val="00A350C7"/>
    <w:rsid w:val="00A35AA7"/>
    <w:rsid w:val="00A3684F"/>
    <w:rsid w:val="00A37B92"/>
    <w:rsid w:val="00A51C9D"/>
    <w:rsid w:val="00A54519"/>
    <w:rsid w:val="00A6139F"/>
    <w:rsid w:val="00A61F36"/>
    <w:rsid w:val="00A62A1D"/>
    <w:rsid w:val="00A65BA5"/>
    <w:rsid w:val="00A704D6"/>
    <w:rsid w:val="00A739C1"/>
    <w:rsid w:val="00A750B8"/>
    <w:rsid w:val="00A75732"/>
    <w:rsid w:val="00A77D54"/>
    <w:rsid w:val="00A81967"/>
    <w:rsid w:val="00A82761"/>
    <w:rsid w:val="00A84233"/>
    <w:rsid w:val="00A8425D"/>
    <w:rsid w:val="00A8625F"/>
    <w:rsid w:val="00A8662B"/>
    <w:rsid w:val="00A90814"/>
    <w:rsid w:val="00A90F1E"/>
    <w:rsid w:val="00A910EF"/>
    <w:rsid w:val="00A92854"/>
    <w:rsid w:val="00A94135"/>
    <w:rsid w:val="00A9481A"/>
    <w:rsid w:val="00A95776"/>
    <w:rsid w:val="00A9626D"/>
    <w:rsid w:val="00AA0E60"/>
    <w:rsid w:val="00AA26F4"/>
    <w:rsid w:val="00AA54E8"/>
    <w:rsid w:val="00AA5968"/>
    <w:rsid w:val="00AB6BA1"/>
    <w:rsid w:val="00AB6DFF"/>
    <w:rsid w:val="00AB7511"/>
    <w:rsid w:val="00AC1597"/>
    <w:rsid w:val="00AC4365"/>
    <w:rsid w:val="00AC5E06"/>
    <w:rsid w:val="00AD12F9"/>
    <w:rsid w:val="00AD166F"/>
    <w:rsid w:val="00AD4FFC"/>
    <w:rsid w:val="00AD5913"/>
    <w:rsid w:val="00AD64DF"/>
    <w:rsid w:val="00AE790E"/>
    <w:rsid w:val="00AE7A18"/>
    <w:rsid w:val="00AF2AD8"/>
    <w:rsid w:val="00AF4ED7"/>
    <w:rsid w:val="00AF5B30"/>
    <w:rsid w:val="00AF6E70"/>
    <w:rsid w:val="00B06A48"/>
    <w:rsid w:val="00B06DB9"/>
    <w:rsid w:val="00B12D8B"/>
    <w:rsid w:val="00B1337D"/>
    <w:rsid w:val="00B143FC"/>
    <w:rsid w:val="00B157F1"/>
    <w:rsid w:val="00B159A8"/>
    <w:rsid w:val="00B17CFC"/>
    <w:rsid w:val="00B227D9"/>
    <w:rsid w:val="00B264AD"/>
    <w:rsid w:val="00B30AF5"/>
    <w:rsid w:val="00B31F54"/>
    <w:rsid w:val="00B35C26"/>
    <w:rsid w:val="00B36641"/>
    <w:rsid w:val="00B37749"/>
    <w:rsid w:val="00B4022C"/>
    <w:rsid w:val="00B43B16"/>
    <w:rsid w:val="00B50259"/>
    <w:rsid w:val="00B5782B"/>
    <w:rsid w:val="00B602D0"/>
    <w:rsid w:val="00B6201B"/>
    <w:rsid w:val="00B62163"/>
    <w:rsid w:val="00B64EF9"/>
    <w:rsid w:val="00B73A43"/>
    <w:rsid w:val="00B75C26"/>
    <w:rsid w:val="00B80411"/>
    <w:rsid w:val="00B82ED5"/>
    <w:rsid w:val="00B83108"/>
    <w:rsid w:val="00B86421"/>
    <w:rsid w:val="00B9084F"/>
    <w:rsid w:val="00B94E2E"/>
    <w:rsid w:val="00B96CB5"/>
    <w:rsid w:val="00BA160E"/>
    <w:rsid w:val="00BA4B20"/>
    <w:rsid w:val="00BA6537"/>
    <w:rsid w:val="00BA74C4"/>
    <w:rsid w:val="00BA7E40"/>
    <w:rsid w:val="00BB09FC"/>
    <w:rsid w:val="00BB1A6F"/>
    <w:rsid w:val="00BB1BB4"/>
    <w:rsid w:val="00BB5CAA"/>
    <w:rsid w:val="00BC1D8B"/>
    <w:rsid w:val="00BC2D8E"/>
    <w:rsid w:val="00BC3355"/>
    <w:rsid w:val="00BC5A13"/>
    <w:rsid w:val="00BD2CEB"/>
    <w:rsid w:val="00BD37C4"/>
    <w:rsid w:val="00BD706F"/>
    <w:rsid w:val="00BD730F"/>
    <w:rsid w:val="00BE0B3A"/>
    <w:rsid w:val="00BE2E66"/>
    <w:rsid w:val="00BE55E0"/>
    <w:rsid w:val="00BE592C"/>
    <w:rsid w:val="00BE6725"/>
    <w:rsid w:val="00BE776A"/>
    <w:rsid w:val="00BF53E0"/>
    <w:rsid w:val="00C0020D"/>
    <w:rsid w:val="00C016A9"/>
    <w:rsid w:val="00C10AF5"/>
    <w:rsid w:val="00C1749E"/>
    <w:rsid w:val="00C17ACA"/>
    <w:rsid w:val="00C17BD2"/>
    <w:rsid w:val="00C17E04"/>
    <w:rsid w:val="00C20B3F"/>
    <w:rsid w:val="00C257FB"/>
    <w:rsid w:val="00C25B40"/>
    <w:rsid w:val="00C25CF8"/>
    <w:rsid w:val="00C26719"/>
    <w:rsid w:val="00C26CB9"/>
    <w:rsid w:val="00C35896"/>
    <w:rsid w:val="00C36D1B"/>
    <w:rsid w:val="00C41EBA"/>
    <w:rsid w:val="00C43271"/>
    <w:rsid w:val="00C43D6E"/>
    <w:rsid w:val="00C45985"/>
    <w:rsid w:val="00C460EB"/>
    <w:rsid w:val="00C50788"/>
    <w:rsid w:val="00C51064"/>
    <w:rsid w:val="00C54493"/>
    <w:rsid w:val="00C558E7"/>
    <w:rsid w:val="00C649F0"/>
    <w:rsid w:val="00C72040"/>
    <w:rsid w:val="00C72C9C"/>
    <w:rsid w:val="00C72DF2"/>
    <w:rsid w:val="00C73868"/>
    <w:rsid w:val="00C7693E"/>
    <w:rsid w:val="00C8559E"/>
    <w:rsid w:val="00C8780C"/>
    <w:rsid w:val="00C92C51"/>
    <w:rsid w:val="00C9617F"/>
    <w:rsid w:val="00C97A49"/>
    <w:rsid w:val="00C97A63"/>
    <w:rsid w:val="00CA1693"/>
    <w:rsid w:val="00CA1D18"/>
    <w:rsid w:val="00CA271D"/>
    <w:rsid w:val="00CA3626"/>
    <w:rsid w:val="00CB2878"/>
    <w:rsid w:val="00CB45B8"/>
    <w:rsid w:val="00CB6777"/>
    <w:rsid w:val="00CB71BF"/>
    <w:rsid w:val="00CC30D1"/>
    <w:rsid w:val="00CC35E8"/>
    <w:rsid w:val="00CC54AD"/>
    <w:rsid w:val="00CC66D4"/>
    <w:rsid w:val="00CC7756"/>
    <w:rsid w:val="00CC7A73"/>
    <w:rsid w:val="00CC7B9F"/>
    <w:rsid w:val="00CD2C8D"/>
    <w:rsid w:val="00CD33F5"/>
    <w:rsid w:val="00CD65E8"/>
    <w:rsid w:val="00CD7A6C"/>
    <w:rsid w:val="00CE0582"/>
    <w:rsid w:val="00CE30A5"/>
    <w:rsid w:val="00CE35A2"/>
    <w:rsid w:val="00CE3783"/>
    <w:rsid w:val="00CE5816"/>
    <w:rsid w:val="00CE6717"/>
    <w:rsid w:val="00CE6D1B"/>
    <w:rsid w:val="00CE716F"/>
    <w:rsid w:val="00CE7A3F"/>
    <w:rsid w:val="00CF46DD"/>
    <w:rsid w:val="00CF623E"/>
    <w:rsid w:val="00D0112C"/>
    <w:rsid w:val="00D0284E"/>
    <w:rsid w:val="00D02903"/>
    <w:rsid w:val="00D04FE3"/>
    <w:rsid w:val="00D168CB"/>
    <w:rsid w:val="00D20044"/>
    <w:rsid w:val="00D21D8D"/>
    <w:rsid w:val="00D22262"/>
    <w:rsid w:val="00D22DB1"/>
    <w:rsid w:val="00D32BBC"/>
    <w:rsid w:val="00D32D1A"/>
    <w:rsid w:val="00D3410C"/>
    <w:rsid w:val="00D355A5"/>
    <w:rsid w:val="00D35E26"/>
    <w:rsid w:val="00D406BC"/>
    <w:rsid w:val="00D40B91"/>
    <w:rsid w:val="00D45879"/>
    <w:rsid w:val="00D46364"/>
    <w:rsid w:val="00D50B88"/>
    <w:rsid w:val="00D51802"/>
    <w:rsid w:val="00D56633"/>
    <w:rsid w:val="00D62C06"/>
    <w:rsid w:val="00D636D4"/>
    <w:rsid w:val="00D64B17"/>
    <w:rsid w:val="00D657AC"/>
    <w:rsid w:val="00D71965"/>
    <w:rsid w:val="00D71BCF"/>
    <w:rsid w:val="00D722C7"/>
    <w:rsid w:val="00D72472"/>
    <w:rsid w:val="00D81FEC"/>
    <w:rsid w:val="00D8231D"/>
    <w:rsid w:val="00D84C36"/>
    <w:rsid w:val="00D85AED"/>
    <w:rsid w:val="00D917AF"/>
    <w:rsid w:val="00D9199A"/>
    <w:rsid w:val="00D9660D"/>
    <w:rsid w:val="00D96657"/>
    <w:rsid w:val="00D9737D"/>
    <w:rsid w:val="00DB0C4E"/>
    <w:rsid w:val="00DB5506"/>
    <w:rsid w:val="00DB699A"/>
    <w:rsid w:val="00DC1A45"/>
    <w:rsid w:val="00DC23AC"/>
    <w:rsid w:val="00DC6116"/>
    <w:rsid w:val="00DD1090"/>
    <w:rsid w:val="00DD2EB9"/>
    <w:rsid w:val="00DD6DF8"/>
    <w:rsid w:val="00DD79A5"/>
    <w:rsid w:val="00DE028E"/>
    <w:rsid w:val="00DE0464"/>
    <w:rsid w:val="00DE0F88"/>
    <w:rsid w:val="00DE5A20"/>
    <w:rsid w:val="00DF09CA"/>
    <w:rsid w:val="00DF5502"/>
    <w:rsid w:val="00DF5ADA"/>
    <w:rsid w:val="00DF5D5B"/>
    <w:rsid w:val="00E018D4"/>
    <w:rsid w:val="00E031B5"/>
    <w:rsid w:val="00E0436C"/>
    <w:rsid w:val="00E0506C"/>
    <w:rsid w:val="00E12442"/>
    <w:rsid w:val="00E16ABE"/>
    <w:rsid w:val="00E16DC1"/>
    <w:rsid w:val="00E17767"/>
    <w:rsid w:val="00E17978"/>
    <w:rsid w:val="00E17E0F"/>
    <w:rsid w:val="00E17EC7"/>
    <w:rsid w:val="00E20048"/>
    <w:rsid w:val="00E2051C"/>
    <w:rsid w:val="00E22AFC"/>
    <w:rsid w:val="00E24B68"/>
    <w:rsid w:val="00E24C9E"/>
    <w:rsid w:val="00E25DA7"/>
    <w:rsid w:val="00E32333"/>
    <w:rsid w:val="00E33469"/>
    <w:rsid w:val="00E349CD"/>
    <w:rsid w:val="00E40A46"/>
    <w:rsid w:val="00E42548"/>
    <w:rsid w:val="00E429DE"/>
    <w:rsid w:val="00E43031"/>
    <w:rsid w:val="00E47B4A"/>
    <w:rsid w:val="00E50DA7"/>
    <w:rsid w:val="00E516DC"/>
    <w:rsid w:val="00E56B00"/>
    <w:rsid w:val="00E7565D"/>
    <w:rsid w:val="00E76133"/>
    <w:rsid w:val="00E76FC8"/>
    <w:rsid w:val="00E82FB8"/>
    <w:rsid w:val="00E83380"/>
    <w:rsid w:val="00E87627"/>
    <w:rsid w:val="00E87E79"/>
    <w:rsid w:val="00E930B0"/>
    <w:rsid w:val="00E9449A"/>
    <w:rsid w:val="00E96B97"/>
    <w:rsid w:val="00E97A7E"/>
    <w:rsid w:val="00EA74C8"/>
    <w:rsid w:val="00EB02C0"/>
    <w:rsid w:val="00EC09AB"/>
    <w:rsid w:val="00EC39FC"/>
    <w:rsid w:val="00EC481E"/>
    <w:rsid w:val="00EC5C9D"/>
    <w:rsid w:val="00EC6AE0"/>
    <w:rsid w:val="00ED0970"/>
    <w:rsid w:val="00ED0C15"/>
    <w:rsid w:val="00ED200A"/>
    <w:rsid w:val="00ED353D"/>
    <w:rsid w:val="00ED5F91"/>
    <w:rsid w:val="00EE0E2F"/>
    <w:rsid w:val="00EE1CEE"/>
    <w:rsid w:val="00EE203C"/>
    <w:rsid w:val="00EE2208"/>
    <w:rsid w:val="00EE425B"/>
    <w:rsid w:val="00EE5637"/>
    <w:rsid w:val="00EF3E77"/>
    <w:rsid w:val="00EF6D59"/>
    <w:rsid w:val="00F01BA9"/>
    <w:rsid w:val="00F01D4B"/>
    <w:rsid w:val="00F05C03"/>
    <w:rsid w:val="00F122CE"/>
    <w:rsid w:val="00F127A1"/>
    <w:rsid w:val="00F133A9"/>
    <w:rsid w:val="00F1413B"/>
    <w:rsid w:val="00F23192"/>
    <w:rsid w:val="00F301F9"/>
    <w:rsid w:val="00F32E3F"/>
    <w:rsid w:val="00F33A6D"/>
    <w:rsid w:val="00F3523D"/>
    <w:rsid w:val="00F35317"/>
    <w:rsid w:val="00F3590E"/>
    <w:rsid w:val="00F360BE"/>
    <w:rsid w:val="00F3666F"/>
    <w:rsid w:val="00F44438"/>
    <w:rsid w:val="00F45304"/>
    <w:rsid w:val="00F45EAA"/>
    <w:rsid w:val="00F47F30"/>
    <w:rsid w:val="00F5123C"/>
    <w:rsid w:val="00F542EF"/>
    <w:rsid w:val="00F552F5"/>
    <w:rsid w:val="00F571BD"/>
    <w:rsid w:val="00F572B2"/>
    <w:rsid w:val="00F57F58"/>
    <w:rsid w:val="00F601E2"/>
    <w:rsid w:val="00F611E3"/>
    <w:rsid w:val="00F613ED"/>
    <w:rsid w:val="00F61CB1"/>
    <w:rsid w:val="00F65F83"/>
    <w:rsid w:val="00F70D34"/>
    <w:rsid w:val="00F72D50"/>
    <w:rsid w:val="00F753E7"/>
    <w:rsid w:val="00F75B35"/>
    <w:rsid w:val="00F82F27"/>
    <w:rsid w:val="00F85A2D"/>
    <w:rsid w:val="00F902CD"/>
    <w:rsid w:val="00F97B3A"/>
    <w:rsid w:val="00FA19FA"/>
    <w:rsid w:val="00FA251E"/>
    <w:rsid w:val="00FA3352"/>
    <w:rsid w:val="00FA3ABF"/>
    <w:rsid w:val="00FB30ED"/>
    <w:rsid w:val="00FB3888"/>
    <w:rsid w:val="00FB5643"/>
    <w:rsid w:val="00FB629A"/>
    <w:rsid w:val="00FC0EC1"/>
    <w:rsid w:val="00FC14AA"/>
    <w:rsid w:val="00FC1FAE"/>
    <w:rsid w:val="00FC2ED8"/>
    <w:rsid w:val="00FC5878"/>
    <w:rsid w:val="00FD26E7"/>
    <w:rsid w:val="00FD7AA1"/>
    <w:rsid w:val="00FD7E91"/>
    <w:rsid w:val="00FE2B47"/>
    <w:rsid w:val="00FE3552"/>
    <w:rsid w:val="00FE4A1C"/>
    <w:rsid w:val="00FE6018"/>
    <w:rsid w:val="00FE6043"/>
    <w:rsid w:val="00FE67FF"/>
    <w:rsid w:val="00FE6FD9"/>
    <w:rsid w:val="00FE7DE4"/>
    <w:rsid w:val="00FF0037"/>
    <w:rsid w:val="00FF7688"/>
    <w:rsid w:val="00FF7EBA"/>
    <w:rsid w:val="00FF7FD2"/>
    <w:rsid w:val="07E12015"/>
    <w:rsid w:val="07E941AE"/>
    <w:rsid w:val="08440817"/>
    <w:rsid w:val="183F2B14"/>
    <w:rsid w:val="1FC643F8"/>
    <w:rsid w:val="348F1129"/>
    <w:rsid w:val="44EF672D"/>
    <w:rsid w:val="45C53249"/>
    <w:rsid w:val="45D44F44"/>
    <w:rsid w:val="48EA3207"/>
    <w:rsid w:val="4DB33463"/>
    <w:rsid w:val="500646D6"/>
    <w:rsid w:val="505C5D66"/>
    <w:rsid w:val="5E563F32"/>
    <w:rsid w:val="65CF6EDC"/>
    <w:rsid w:val="67D90644"/>
    <w:rsid w:val="69FD70BB"/>
    <w:rsid w:val="71BD450D"/>
    <w:rsid w:val="72AA21D0"/>
    <w:rsid w:val="72F44B33"/>
    <w:rsid w:val="74CC3EBC"/>
    <w:rsid w:val="750C7717"/>
    <w:rsid w:val="7F9C76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snapToGrid w:val="0"/>
      <w:outlineLvl w:val="2"/>
    </w:pPr>
    <w:rPr>
      <w:sz w:val="28"/>
      <w:szCs w:val="28"/>
    </w:rPr>
  </w:style>
  <w:style w:type="paragraph" w:styleId="5">
    <w:name w:val="heading 4"/>
    <w:basedOn w:val="1"/>
    <w:next w:val="1"/>
    <w:qFormat/>
    <w:uiPriority w:val="0"/>
    <w:pPr>
      <w:keepNext/>
      <w:jc w:val="center"/>
      <w:outlineLvl w:val="3"/>
    </w:pPr>
    <w:rPr>
      <w:rFonts w:ascii="宋体" w:hAnsi="宋体"/>
      <w:b/>
      <w:bCs/>
      <w:sz w:val="24"/>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5">
    <w:name w:val="Default Paragraph Font"/>
    <w:semiHidden/>
    <w:qFormat/>
    <w:uiPriority w:val="0"/>
  </w:style>
  <w:style w:type="table" w:default="1" w:styleId="23">
    <w:name w:val="Normal Table"/>
    <w:semiHidden/>
    <w:uiPriority w:val="0"/>
    <w:tblPr>
      <w:tblCellMar>
        <w:top w:w="0" w:type="dxa"/>
        <w:left w:w="108" w:type="dxa"/>
        <w:bottom w:w="0" w:type="dxa"/>
        <w:right w:w="108" w:type="dxa"/>
      </w:tblCellMar>
    </w:tblPr>
  </w:style>
  <w:style w:type="paragraph" w:styleId="11">
    <w:name w:val="Body Text"/>
    <w:basedOn w:val="1"/>
    <w:qFormat/>
    <w:uiPriority w:val="0"/>
    <w:pPr>
      <w:spacing w:line="560" w:lineRule="exact"/>
    </w:pPr>
    <w:rPr>
      <w:rFonts w:ascii="宋体" w:hAnsi="宋体"/>
      <w:u w:val="single"/>
    </w:rPr>
  </w:style>
  <w:style w:type="paragraph" w:styleId="12">
    <w:name w:val="Body Text Indent"/>
    <w:basedOn w:val="1"/>
    <w:uiPriority w:val="0"/>
    <w:pPr>
      <w:ind w:firstLine="480" w:firstLineChars="200"/>
    </w:pPr>
    <w:rPr>
      <w:sz w:val="24"/>
    </w:rPr>
  </w:style>
  <w:style w:type="paragraph" w:styleId="13">
    <w:name w:val="Plain Text"/>
    <w:basedOn w:val="1"/>
    <w:link w:val="29"/>
    <w:qFormat/>
    <w:uiPriority w:val="0"/>
    <w:rPr>
      <w:rFonts w:ascii="宋体" w:hAnsi="Courier New" w:cs="Times New Roman"/>
      <w:szCs w:val="22"/>
    </w:rPr>
  </w:style>
  <w:style w:type="paragraph" w:styleId="14">
    <w:name w:val="Date"/>
    <w:basedOn w:val="1"/>
    <w:next w:val="1"/>
    <w:qFormat/>
    <w:uiPriority w:val="0"/>
    <w:rPr>
      <w:rFonts w:ascii="宋体"/>
      <w:sz w:val="24"/>
      <w:szCs w:val="20"/>
    </w:rPr>
  </w:style>
  <w:style w:type="paragraph" w:styleId="15">
    <w:name w:val="Body Text Indent 2"/>
    <w:basedOn w:val="1"/>
    <w:qFormat/>
    <w:uiPriority w:val="0"/>
    <w:pPr>
      <w:spacing w:line="520" w:lineRule="exact"/>
      <w:ind w:firstLine="478" w:firstLineChars="199"/>
    </w:pPr>
    <w:rPr>
      <w:sz w:val="24"/>
    </w:rPr>
  </w:style>
  <w:style w:type="paragraph" w:styleId="16">
    <w:name w:val="Balloon Text"/>
    <w:basedOn w:val="1"/>
    <w:semiHidden/>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qFormat/>
    <w:uiPriority w:val="0"/>
    <w:pPr>
      <w:spacing w:before="120" w:after="120"/>
      <w:jc w:val="left"/>
    </w:pPr>
    <w:rPr>
      <w:b/>
      <w:bCs/>
      <w:caps/>
      <w:sz w:val="20"/>
      <w:szCs w:val="20"/>
    </w:rPr>
  </w:style>
  <w:style w:type="paragraph" w:styleId="20">
    <w:name w:val="Body Text Indent 3"/>
    <w:basedOn w:val="1"/>
    <w:qFormat/>
    <w:uiPriority w:val="0"/>
    <w:pPr>
      <w:spacing w:line="360" w:lineRule="auto"/>
      <w:ind w:left="737" w:hanging="737"/>
    </w:pPr>
    <w:rPr>
      <w:sz w:val="24"/>
    </w:rPr>
  </w:style>
  <w:style w:type="paragraph" w:styleId="21">
    <w:name w:val="toc 2"/>
    <w:basedOn w:val="1"/>
    <w:next w:val="1"/>
    <w:semiHidden/>
    <w:qFormat/>
    <w:uiPriority w:val="0"/>
    <w:pPr>
      <w:ind w:left="240"/>
      <w:jc w:val="left"/>
    </w:pPr>
    <w:rPr>
      <w:smallCaps/>
      <w:sz w:val="20"/>
      <w:szCs w:val="20"/>
    </w:rPr>
  </w:style>
  <w:style w:type="paragraph" w:styleId="22">
    <w:name w:val="Body Text First Indent"/>
    <w:basedOn w:val="11"/>
    <w:unhideWhenUsed/>
    <w:qFormat/>
    <w:uiPriority w:val="99"/>
    <w:pPr>
      <w:ind w:firstLine="420" w:firstLineChars="100"/>
    </w:pPr>
  </w:style>
  <w:style w:type="table" w:styleId="24">
    <w:name w:val="Table Grid"/>
    <w:basedOn w:val="2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style>
  <w:style w:type="character" w:styleId="27">
    <w:name w:val="FollowedHyperlink"/>
    <w:qFormat/>
    <w:uiPriority w:val="0"/>
    <w:rPr>
      <w:color w:val="800080"/>
      <w:u w:val="single"/>
    </w:rPr>
  </w:style>
  <w:style w:type="character" w:styleId="28">
    <w:name w:val="Hyperlink"/>
    <w:qFormat/>
    <w:uiPriority w:val="0"/>
    <w:rPr>
      <w:color w:val="0000FF"/>
      <w:u w:val="single"/>
    </w:rPr>
  </w:style>
  <w:style w:type="character" w:customStyle="1" w:styleId="29">
    <w:name w:val="纯文本 字符"/>
    <w:link w:val="13"/>
    <w:qFormat/>
    <w:uiPriority w:val="0"/>
    <w:rPr>
      <w:rFonts w:ascii="宋体" w:hAnsi="Courier New"/>
      <w:kern w:val="2"/>
      <w:sz w:val="21"/>
      <w:szCs w:val="22"/>
    </w:rPr>
  </w:style>
  <w:style w:type="paragraph" w:customStyle="1" w:styleId="30">
    <w:name w:val="Char Char Char"/>
    <w:basedOn w:val="1"/>
    <w:qFormat/>
    <w:uiPriority w:val="0"/>
    <w:rPr>
      <w:szCs w:val="20"/>
    </w:rPr>
  </w:style>
  <w:style w:type="paragraph" w:customStyle="1" w:styleId="31">
    <w:name w:val="标题4"/>
    <w:basedOn w:val="1"/>
    <w:next w:val="6"/>
    <w:qFormat/>
    <w:uiPriority w:val="0"/>
    <w:pPr>
      <w:ind w:left="-360"/>
    </w:pPr>
    <w:rPr>
      <w:rFonts w:ascii="宋体" w:hAnsi="宋体"/>
      <w:sz w:val="28"/>
      <w:szCs w:val="28"/>
      <w:shd w:val="pct10" w:color="auto" w:fill="FFFFFF"/>
    </w:rPr>
  </w:style>
  <w:style w:type="paragraph" w:customStyle="1" w:styleId="32">
    <w:name w:val="表内文字"/>
    <w:basedOn w:val="1"/>
    <w:qFormat/>
    <w:uiPriority w:val="0"/>
    <w:pPr>
      <w:spacing w:line="360" w:lineRule="auto"/>
      <w:jc w:val="center"/>
    </w:pPr>
    <w:rPr>
      <w:rFonts w:ascii="宋体" w:hAnsi="宋体"/>
      <w:b/>
      <w:bCs/>
      <w:sz w:val="28"/>
    </w:rPr>
  </w:style>
  <w:style w:type="paragraph" w:styleId="33">
    <w:name w:val="List Paragraph"/>
    <w:basedOn w:val="1"/>
    <w:qFormat/>
    <w:uiPriority w:val="34"/>
    <w:pPr>
      <w:ind w:firstLine="420" w:firstLineChars="200"/>
    </w:pPr>
    <w:rPr>
      <w:rFonts w:ascii="Calibri" w:hAnsi="Calibri"/>
      <w:szCs w:val="22"/>
    </w:rPr>
  </w:style>
  <w:style w:type="paragraph" w:customStyle="1" w:styleId="34">
    <w:name w:val=" Char"/>
    <w:basedOn w:val="1"/>
    <w:qFormat/>
    <w:uiPriority w:val="0"/>
  </w:style>
  <w:style w:type="paragraph" w:customStyle="1" w:styleId="3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6">
    <w:name w:val=" Char Char1 Char Char Char"/>
    <w:basedOn w:val="1"/>
    <w:qFormat/>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番茄花园</Company>
  <Pages>2</Pages>
  <Words>1194</Words>
  <Characters>1293</Characters>
  <Lines>9</Lines>
  <Paragraphs>2</Paragraphs>
  <TotalTime>2</TotalTime>
  <ScaleCrop>false</ScaleCrop>
  <LinksUpToDate>false</LinksUpToDate>
  <CharactersWithSpaces>1323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2022-03-25T03:19:00Z</dcterms:created>
  <dc:creator>汪红杏</dc:creator>
  <cp:lastModifiedBy>温暖春天</cp:lastModifiedBy>
  <cp:lastPrinted>2024-01-08T07:51:00Z</cp:lastPrinted>
  <dcterms:modified xsi:type="dcterms:W3CDTF">2024-12-26T08:04:35Z</dcterms:modified>
  <dc:title>招　标　文　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3C64A8F6F1BD4CB288ED9CC5D4590167_13</vt:lpwstr>
  </property>
</Properties>
</file>