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8C2A5">
      <w:pPr>
        <w:spacing w:before="398"/>
        <w:jc w:val="center"/>
        <w:rPr>
          <w:rFonts w:hint="default" w:ascii="宋体" w:hAnsi="宋体"/>
          <w:b/>
          <w:sz w:val="48"/>
          <w:szCs w:val="48"/>
          <w:highlight w:val="none"/>
          <w:lang w:val="en-US" w:eastAsia="zh-CN"/>
        </w:rPr>
      </w:pPr>
    </w:p>
    <w:p w14:paraId="362EDDD1">
      <w:pPr>
        <w:jc w:val="center"/>
        <w:rPr>
          <w:rFonts w:hint="eastAsia" w:ascii="宋体" w:hAnsi="宋体" w:cs="Times New Roman"/>
          <w:b w:val="0"/>
          <w:bCs/>
          <w:sz w:val="50"/>
          <w:highlight w:val="none"/>
          <w:lang w:val="en-US" w:eastAsia="zh-CN"/>
        </w:rPr>
      </w:pPr>
      <w:r>
        <w:rPr>
          <w:rFonts w:hint="eastAsia" w:ascii="宋体" w:hAnsi="宋体" w:cs="Times New Roman"/>
          <w:b w:val="0"/>
          <w:bCs/>
          <w:sz w:val="50"/>
          <w:highlight w:val="none"/>
          <w:lang w:val="en-US" w:eastAsia="zh-CN"/>
        </w:rPr>
        <w:t>青岛重工厂房天沟漏雨修缮项目</w:t>
      </w:r>
    </w:p>
    <w:p w14:paraId="73D9FE5C">
      <w:pPr>
        <w:jc w:val="center"/>
        <w:rPr>
          <w:rFonts w:hint="eastAsia" w:ascii="宋体" w:hAnsi="宋体"/>
          <w:sz w:val="72"/>
          <w:szCs w:val="72"/>
          <w:highlight w:val="none"/>
        </w:rPr>
      </w:pPr>
      <w:r>
        <w:rPr>
          <w:rFonts w:hint="eastAsia" w:ascii="宋体" w:hAnsi="宋体"/>
          <w:sz w:val="72"/>
          <w:szCs w:val="72"/>
          <w:highlight w:val="none"/>
        </w:rPr>
        <w:t>招  标  文  件</w:t>
      </w:r>
    </w:p>
    <w:p w14:paraId="738CE6CC">
      <w:pPr>
        <w:rPr>
          <w:rFonts w:hint="eastAsia" w:ascii="宋体" w:hAnsi="宋体"/>
          <w:sz w:val="24"/>
          <w:highlight w:val="none"/>
        </w:rPr>
      </w:pPr>
    </w:p>
    <w:p w14:paraId="0C495460">
      <w:pPr>
        <w:jc w:val="center"/>
        <w:rPr>
          <w:rFonts w:hint="eastAsia" w:ascii="宋体" w:hAnsi="宋体"/>
          <w:b/>
          <w:bCs/>
          <w:sz w:val="36"/>
          <w:highlight w:val="none"/>
        </w:rPr>
      </w:pPr>
    </w:p>
    <w:p w14:paraId="04EA4320">
      <w:pPr>
        <w:spacing w:line="480" w:lineRule="auto"/>
        <w:jc w:val="center"/>
        <w:rPr>
          <w:rFonts w:hint="default" w:ascii="宋体" w:hAnsi="宋体" w:eastAsia="宋体"/>
          <w:b/>
          <w:bCs w:val="0"/>
          <w:sz w:val="32"/>
          <w:szCs w:val="32"/>
          <w:highlight w:val="none"/>
          <w:lang w:val="en-US" w:eastAsia="zh-CN"/>
        </w:rPr>
      </w:pPr>
      <w:r>
        <w:rPr>
          <w:rFonts w:hint="eastAsia" w:ascii="宋体" w:hAnsi="宋体"/>
          <w:bCs/>
          <w:sz w:val="32"/>
          <w:szCs w:val="32"/>
          <w:highlight w:val="none"/>
        </w:rPr>
        <w:t>采购形式编号：ZBGL2026100093</w:t>
      </w:r>
    </w:p>
    <w:p w14:paraId="5482324C">
      <w:pPr>
        <w:spacing w:line="276" w:lineRule="auto"/>
        <w:rPr>
          <w:rFonts w:hint="eastAsia" w:ascii="宋体" w:hAnsi="宋体"/>
          <w:sz w:val="28"/>
          <w:szCs w:val="28"/>
          <w:highlight w:val="none"/>
        </w:rPr>
      </w:pPr>
    </w:p>
    <w:p w14:paraId="4CB014FC">
      <w:pPr>
        <w:pStyle w:val="10"/>
        <w:rPr>
          <w:rFonts w:hint="eastAsia" w:ascii="宋体" w:hAnsi="宋体"/>
          <w:sz w:val="28"/>
          <w:szCs w:val="28"/>
          <w:highlight w:val="none"/>
        </w:rPr>
      </w:pPr>
    </w:p>
    <w:p w14:paraId="4A3155BE">
      <w:pPr>
        <w:pStyle w:val="10"/>
        <w:rPr>
          <w:rFonts w:hint="eastAsia" w:ascii="宋体" w:hAnsi="宋体"/>
          <w:sz w:val="28"/>
          <w:szCs w:val="28"/>
          <w:highlight w:val="none"/>
        </w:rPr>
      </w:pPr>
    </w:p>
    <w:p w14:paraId="23757894">
      <w:pPr>
        <w:spacing w:line="276" w:lineRule="auto"/>
        <w:rPr>
          <w:rFonts w:hint="eastAsia" w:ascii="宋体" w:hAnsi="宋体"/>
          <w:sz w:val="28"/>
          <w:szCs w:val="28"/>
          <w:highlight w:val="none"/>
        </w:rPr>
      </w:pPr>
    </w:p>
    <w:p w14:paraId="6D66A21B">
      <w:pPr>
        <w:spacing w:line="480" w:lineRule="auto"/>
        <w:ind w:left="487" w:leftChars="86" w:hanging="306" w:hangingChars="85"/>
        <w:jc w:val="center"/>
        <w:rPr>
          <w:rFonts w:hint="eastAsia" w:ascii="宋体" w:hAnsi="宋体" w:eastAsia="宋体" w:cs="Times New Roman"/>
          <w:color w:val="auto"/>
          <w:sz w:val="36"/>
          <w:szCs w:val="36"/>
          <w:highlight w:val="none"/>
        </w:rPr>
      </w:pPr>
    </w:p>
    <w:p w14:paraId="1642911F">
      <w:pPr>
        <w:spacing w:line="480" w:lineRule="auto"/>
        <w:ind w:left="487" w:leftChars="86" w:hanging="306" w:hangingChars="85"/>
        <w:jc w:val="center"/>
        <w:rPr>
          <w:rFonts w:hint="eastAsia" w:ascii="宋体" w:hAnsi="宋体" w:cs="Times New Roman"/>
          <w:color w:val="auto"/>
          <w:sz w:val="36"/>
          <w:szCs w:val="36"/>
          <w:highlight w:val="none"/>
          <w:lang w:val="en-US" w:eastAsia="zh-CN"/>
        </w:rPr>
      </w:pPr>
      <w:r>
        <w:rPr>
          <w:rFonts w:hint="eastAsia" w:ascii="宋体" w:hAnsi="宋体" w:eastAsia="宋体" w:cs="Times New Roman"/>
          <w:color w:val="auto"/>
          <w:sz w:val="36"/>
          <w:szCs w:val="36"/>
          <w:highlight w:val="none"/>
        </w:rPr>
        <w:t>招标人：</w:t>
      </w:r>
      <w:r>
        <w:rPr>
          <w:rFonts w:hint="eastAsia" w:ascii="宋体" w:hAnsi="宋体" w:cs="Times New Roman"/>
          <w:color w:val="auto"/>
          <w:sz w:val="36"/>
          <w:szCs w:val="36"/>
          <w:highlight w:val="none"/>
          <w:lang w:val="en-US" w:eastAsia="zh-CN"/>
        </w:rPr>
        <w:t>中国重汽集团青岛重工有限公司</w:t>
      </w:r>
    </w:p>
    <w:p w14:paraId="296FF0B0">
      <w:pPr>
        <w:spacing w:line="480" w:lineRule="auto"/>
        <w:ind w:left="487" w:leftChars="86" w:hanging="306" w:hangingChars="85"/>
        <w:jc w:val="center"/>
        <w:rPr>
          <w:rFonts w:ascii="宋体" w:hAnsi="宋体"/>
          <w:sz w:val="36"/>
          <w:szCs w:val="36"/>
          <w:highlight w:val="none"/>
        </w:rPr>
        <w:sectPr>
          <w:footerReference r:id="rId5" w:type="even"/>
          <w:pgSz w:w="11906" w:h="16838"/>
          <w:pgMar w:top="1440" w:right="1274" w:bottom="1440" w:left="1800" w:header="851" w:footer="992" w:gutter="0"/>
          <w:pgBorders>
            <w:top w:val="none" w:sz="0" w:space="0"/>
            <w:left w:val="none" w:sz="0" w:space="0"/>
            <w:bottom w:val="none" w:sz="0" w:space="0"/>
            <w:right w:val="none" w:sz="0" w:space="0"/>
          </w:pgBorders>
          <w:pgNumType w:start="0"/>
          <w:cols w:space="720" w:num="1"/>
          <w:docGrid w:linePitch="312" w:charSpace="0"/>
        </w:sectPr>
      </w:pPr>
      <w:r>
        <w:rPr>
          <w:rFonts w:hint="eastAsia" w:ascii="宋体" w:hAnsi="宋体"/>
          <w:sz w:val="36"/>
          <w:szCs w:val="36"/>
          <w:highlight w:val="none"/>
        </w:rPr>
        <w:t>二〇</w:t>
      </w:r>
      <w:r>
        <w:rPr>
          <w:rFonts w:hint="eastAsia" w:ascii="宋体" w:hAnsi="宋体"/>
          <w:sz w:val="36"/>
          <w:szCs w:val="36"/>
          <w:highlight w:val="none"/>
          <w:lang w:eastAsia="zh-CN"/>
        </w:rPr>
        <w:t>二</w:t>
      </w:r>
      <w:r>
        <w:rPr>
          <w:rFonts w:hint="eastAsia" w:ascii="宋体" w:hAnsi="宋体"/>
          <w:sz w:val="36"/>
          <w:szCs w:val="36"/>
          <w:highlight w:val="none"/>
          <w:lang w:val="en-US" w:eastAsia="zh-CN"/>
        </w:rPr>
        <w:t>六</w:t>
      </w:r>
      <w:r>
        <w:rPr>
          <w:rFonts w:hint="eastAsia" w:ascii="宋体" w:hAnsi="宋体"/>
          <w:sz w:val="36"/>
          <w:szCs w:val="36"/>
          <w:highlight w:val="none"/>
        </w:rPr>
        <w:t>年</w:t>
      </w:r>
      <w:r>
        <w:rPr>
          <w:rFonts w:hint="eastAsia" w:ascii="宋体" w:hAnsi="宋体"/>
          <w:sz w:val="36"/>
          <w:szCs w:val="36"/>
          <w:highlight w:val="none"/>
          <w:lang w:val="en-US" w:eastAsia="zh-CN"/>
        </w:rPr>
        <w:t>十</w:t>
      </w:r>
      <w:r>
        <w:rPr>
          <w:rFonts w:hint="eastAsia" w:ascii="宋体" w:hAnsi="宋体"/>
          <w:sz w:val="36"/>
          <w:szCs w:val="36"/>
          <w:highlight w:val="none"/>
        </w:rPr>
        <w:t>月</w:t>
      </w:r>
    </w:p>
    <w:p w14:paraId="037C6E80">
      <w:pPr>
        <w:spacing w:line="480" w:lineRule="auto"/>
        <w:jc w:val="center"/>
        <w:rPr>
          <w:rFonts w:hint="eastAsia" w:ascii="宋体" w:hAnsi="宋体"/>
          <w:b/>
          <w:bCs/>
          <w:sz w:val="48"/>
          <w:szCs w:val="48"/>
          <w:highlight w:val="none"/>
        </w:rPr>
      </w:pPr>
      <w:r>
        <w:rPr>
          <w:rFonts w:hint="eastAsia" w:ascii="宋体" w:hAnsi="宋体"/>
          <w:b/>
          <w:sz w:val="48"/>
          <w:szCs w:val="48"/>
          <w:highlight w:val="none"/>
          <w:lang w:val="en-US" w:eastAsia="zh-CN"/>
        </w:rPr>
        <w:t xml:space="preserve"> </w:t>
      </w:r>
      <w:r>
        <w:rPr>
          <w:rFonts w:ascii="宋体" w:hAnsi="宋体"/>
          <w:b/>
          <w:bCs/>
          <w:sz w:val="48"/>
          <w:szCs w:val="48"/>
          <w:highlight w:val="none"/>
        </w:rPr>
        <w:t>目   录</w:t>
      </w:r>
    </w:p>
    <w:p w14:paraId="53D6CBB3">
      <w:pPr>
        <w:tabs>
          <w:tab w:val="left" w:pos="3240"/>
        </w:tabs>
        <w:spacing w:line="480" w:lineRule="auto"/>
        <w:rPr>
          <w:rFonts w:hint="eastAsia" w:ascii="宋体" w:hAnsi="宋体"/>
          <w:b/>
          <w:bCs/>
          <w:sz w:val="24"/>
          <w:highlight w:val="none"/>
        </w:rPr>
      </w:pPr>
      <w:r>
        <w:rPr>
          <w:rFonts w:ascii="宋体" w:hAnsi="宋体"/>
          <w:b/>
          <w:bCs/>
          <w:sz w:val="24"/>
          <w:highlight w:val="none"/>
        </w:rPr>
        <w:tab/>
      </w:r>
    </w:p>
    <w:p w14:paraId="0A908EBD">
      <w:pPr>
        <w:jc w:val="center"/>
        <w:rPr>
          <w:highlight w:val="none"/>
        </w:rPr>
      </w:pPr>
    </w:p>
    <w:p w14:paraId="40343F7A">
      <w:pPr>
        <w:pStyle w:val="14"/>
        <w:rPr>
          <w:rFonts w:ascii="等线" w:hAnsi="等线" w:eastAsia="等线"/>
          <w:b w:val="0"/>
          <w:bCs w:val="0"/>
          <w:caps w:val="0"/>
          <w:sz w:val="21"/>
          <w:szCs w:val="22"/>
          <w:highlight w:val="none"/>
          <w:lang w:val="en-US" w:eastAsia="zh-CN"/>
        </w:rPr>
      </w:pPr>
      <w:r>
        <w:rPr>
          <w:rFonts w:hint="eastAsia"/>
          <w:b w:val="0"/>
          <w:bCs w:val="0"/>
          <w:sz w:val="24"/>
          <w:highlight w:val="none"/>
        </w:rPr>
        <w:fldChar w:fldCharType="begin"/>
      </w:r>
      <w:r>
        <w:rPr>
          <w:rFonts w:hint="eastAsia"/>
          <w:b w:val="0"/>
          <w:bCs w:val="0"/>
          <w:sz w:val="24"/>
          <w:highlight w:val="none"/>
        </w:rPr>
        <w:instrText xml:space="preserve">TOC \o "1-1" \h \u </w:instrText>
      </w:r>
      <w:r>
        <w:rPr>
          <w:rFonts w:hint="eastAsia"/>
          <w:b w:val="0"/>
          <w:bCs w:val="0"/>
          <w:sz w:val="24"/>
          <w:highlight w:val="none"/>
        </w:rPr>
        <w:fldChar w:fldCharType="separate"/>
      </w: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"_Toc54267469"</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 xml:space="preserve">第一章  </w:t>
      </w:r>
      <w:r>
        <w:rPr>
          <w:rStyle w:val="24"/>
          <w:rFonts w:hint="eastAsia"/>
          <w:b w:val="0"/>
          <w:bCs w:val="0"/>
          <w:highlight w:val="none"/>
          <w:lang w:val="en-US" w:eastAsia="zh-CN"/>
        </w:rPr>
        <w:t>投标须知</w:t>
      </w:r>
      <w:r>
        <w:rPr>
          <w:b w:val="0"/>
          <w:bCs w:val="0"/>
          <w:highlight w:val="none"/>
        </w:rPr>
        <w:tab/>
      </w:r>
      <w:r>
        <w:rPr>
          <w:b w:val="0"/>
          <w:bCs w:val="0"/>
          <w:highlight w:val="none"/>
        </w:rPr>
        <w:t>1</w:t>
      </w:r>
      <w:r>
        <w:rPr>
          <w:b w:val="0"/>
          <w:bCs w:val="0"/>
          <w:highlight w:val="none"/>
        </w:rPr>
        <w:fldChar w:fldCharType="end"/>
      </w:r>
    </w:p>
    <w:p w14:paraId="639B3CF7">
      <w:pPr>
        <w:pStyle w:val="14"/>
        <w:rPr>
          <w:rFonts w:ascii="等线" w:hAnsi="等线" w:eastAsia="等线"/>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"_Toc54267470"</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第二章  投标文件编制</w:t>
      </w:r>
      <w:r>
        <w:rPr>
          <w:b w:val="0"/>
          <w:bCs w:val="0"/>
          <w:highlight w:val="none"/>
        </w:rPr>
        <w:tab/>
      </w:r>
      <w:r>
        <w:rPr>
          <w:rFonts w:hint="eastAsia"/>
          <w:b w:val="0"/>
          <w:bCs w:val="0"/>
          <w:highlight w:val="none"/>
          <w:lang w:val="en-US" w:eastAsia="zh-CN"/>
        </w:rPr>
        <w:t>9</w:t>
      </w:r>
      <w:r>
        <w:rPr>
          <w:b w:val="0"/>
          <w:bCs w:val="0"/>
          <w:highlight w:val="none"/>
        </w:rPr>
        <w:fldChar w:fldCharType="end"/>
      </w:r>
    </w:p>
    <w:p w14:paraId="1185E0BC">
      <w:pPr>
        <w:pStyle w:val="14"/>
        <w:rPr>
          <w:rFonts w:hint="default" w:ascii="等线" w:hAnsi="等线"/>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"_Toc54267471"</w:instrText>
      </w:r>
      <w:r>
        <w:rPr>
          <w:rStyle w:val="24"/>
          <w:b w:val="0"/>
          <w:bCs w:val="0"/>
          <w:highlight w:val="none"/>
        </w:rPr>
        <w:instrText xml:space="preserve"> </w:instrText>
      </w:r>
      <w:r>
        <w:rPr>
          <w:b w:val="0"/>
          <w:bCs w:val="0"/>
          <w:highlight w:val="none"/>
        </w:rPr>
        <w:fldChar w:fldCharType="separate"/>
      </w:r>
      <w:r>
        <w:rPr>
          <w:rStyle w:val="24"/>
          <w:rFonts w:hint="eastAsia" w:ascii="宋体" w:hAnsi="宋体" w:eastAsia="宋体" w:cs="宋体"/>
          <w:b w:val="0"/>
          <w:bCs w:val="0"/>
          <w:highlight w:val="none"/>
        </w:rPr>
        <w:t>第三章</w:t>
      </w:r>
      <w:r>
        <w:rPr>
          <w:rStyle w:val="24"/>
          <w:rFonts w:ascii="黑体" w:eastAsia="黑体"/>
          <w:b w:val="0"/>
          <w:bCs w:val="0"/>
          <w:highlight w:val="none"/>
        </w:rPr>
        <w:t xml:space="preserve">  </w:t>
      </w:r>
      <w:r>
        <w:rPr>
          <w:rStyle w:val="24"/>
          <w:b w:val="0"/>
          <w:bCs w:val="0"/>
          <w:highlight w:val="none"/>
        </w:rPr>
        <w:t>施工内容及技术</w:t>
      </w:r>
      <w:bookmarkStart w:id="0" w:name="_Hlt64617771"/>
      <w:r>
        <w:rPr>
          <w:rStyle w:val="24"/>
          <w:b w:val="0"/>
          <w:bCs w:val="0"/>
          <w:highlight w:val="none"/>
        </w:rPr>
        <w:t>要</w:t>
      </w:r>
      <w:bookmarkEnd w:id="0"/>
      <w:bookmarkStart w:id="1" w:name="_Hlt55311405"/>
      <w:r>
        <w:rPr>
          <w:rStyle w:val="24"/>
          <w:b w:val="0"/>
          <w:bCs w:val="0"/>
          <w:highlight w:val="none"/>
        </w:rPr>
        <w:t>求</w:t>
      </w:r>
      <w:bookmarkEnd w:id="1"/>
      <w:r>
        <w:rPr>
          <w:b w:val="0"/>
          <w:bCs w:val="0"/>
          <w:highlight w:val="none"/>
        </w:rPr>
        <w:tab/>
      </w:r>
      <w:r>
        <w:rPr>
          <w:b w:val="0"/>
          <w:bCs w:val="0"/>
          <w:highlight w:val="none"/>
        </w:rPr>
        <w:fldChar w:fldCharType="end"/>
      </w:r>
      <w:r>
        <w:rPr>
          <w:rFonts w:hint="eastAsia"/>
          <w:b w:val="0"/>
          <w:bCs w:val="0"/>
          <w:highlight w:val="none"/>
          <w:lang w:val="en-US" w:eastAsia="zh-CN"/>
        </w:rPr>
        <w:t>32</w:t>
      </w:r>
    </w:p>
    <w:p w14:paraId="0182D1DC">
      <w:pPr>
        <w:pStyle w:val="14"/>
        <w:rPr>
          <w:rFonts w:hint="eastAsia" w:ascii="等线" w:hAnsi="等线" w:eastAsia="宋体"/>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"_Toc54267472"</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第四章  施工工程合同</w:t>
      </w:r>
      <w:bookmarkStart w:id="2" w:name="_Hlt55311416"/>
      <w:r>
        <w:rPr>
          <w:rStyle w:val="24"/>
          <w:rFonts w:hint="eastAsia"/>
          <w:b w:val="0"/>
          <w:bCs w:val="0"/>
          <w:highlight w:val="none"/>
          <w:lang w:val="en-US" w:eastAsia="zh-CN"/>
        </w:rPr>
        <w:t>模板</w:t>
      </w:r>
      <w:r>
        <w:rPr>
          <w:b w:val="0"/>
          <w:bCs w:val="0"/>
          <w:highlight w:val="none"/>
        </w:rPr>
        <w:tab/>
      </w:r>
      <w:bookmarkEnd w:id="2"/>
      <w:r>
        <w:rPr>
          <w:rFonts w:hint="eastAsia"/>
          <w:b w:val="0"/>
          <w:bCs w:val="0"/>
          <w:highlight w:val="none"/>
          <w:lang w:val="en-US" w:eastAsia="zh-CN"/>
        </w:rPr>
        <w:t>3</w:t>
      </w:r>
      <w:r>
        <w:rPr>
          <w:b w:val="0"/>
          <w:bCs w:val="0"/>
          <w:highlight w:val="none"/>
        </w:rPr>
        <w:fldChar w:fldCharType="end"/>
      </w:r>
      <w:r>
        <w:rPr>
          <w:rFonts w:hint="eastAsia"/>
          <w:b w:val="0"/>
          <w:bCs w:val="0"/>
          <w:highlight w:val="none"/>
          <w:lang w:val="en-US" w:eastAsia="zh-CN"/>
        </w:rPr>
        <w:t>7</w:t>
      </w:r>
    </w:p>
    <w:p w14:paraId="2966ED45">
      <w:pPr>
        <w:pStyle w:val="14"/>
        <w:rPr>
          <w:rFonts w:hint="eastAsia" w:ascii="等线" w:hAnsi="等线" w:eastAsia="宋体"/>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"_Toc54267473"</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 xml:space="preserve">第五章  </w:t>
      </w:r>
      <w:r>
        <w:rPr>
          <w:rStyle w:val="24"/>
          <w:rFonts w:hint="eastAsia" w:ascii="Times New Roman" w:hAnsi="Times New Roman" w:eastAsia="宋体" w:cs="Times New Roman"/>
          <w:b w:val="0"/>
          <w:bCs w:val="0"/>
          <w:caps/>
          <w:highlight w:val="none"/>
          <w:lang w:val="en-US" w:eastAsia="zh-CN"/>
        </w:rPr>
        <w:t>SRM非生产供应商注册操作手册</w:t>
      </w:r>
      <w:r>
        <w:rPr>
          <w:b w:val="0"/>
          <w:bCs w:val="0"/>
          <w:highlight w:val="none"/>
        </w:rPr>
        <w:tab/>
      </w:r>
      <w:r>
        <w:rPr>
          <w:rFonts w:hint="eastAsia"/>
          <w:b w:val="0"/>
          <w:bCs w:val="0"/>
          <w:highlight w:val="none"/>
          <w:lang w:val="en-US" w:eastAsia="zh-CN"/>
        </w:rPr>
        <w:t>5</w:t>
      </w:r>
      <w:r>
        <w:rPr>
          <w:b w:val="0"/>
          <w:bCs w:val="0"/>
          <w:highlight w:val="none"/>
        </w:rPr>
        <w:fldChar w:fldCharType="end"/>
      </w:r>
      <w:r>
        <w:rPr>
          <w:rFonts w:hint="eastAsia"/>
          <w:b w:val="0"/>
          <w:bCs w:val="0"/>
          <w:highlight w:val="none"/>
          <w:lang w:val="en-US" w:eastAsia="zh-CN"/>
        </w:rPr>
        <w:t>7</w:t>
      </w:r>
    </w:p>
    <w:p w14:paraId="7D8C809F">
      <w:pPr>
        <w:tabs>
          <w:tab w:val="left" w:pos="3240"/>
        </w:tabs>
        <w:spacing w:line="480" w:lineRule="auto"/>
        <w:rPr>
          <w:rFonts w:ascii="宋体" w:hAnsi="宋体"/>
          <w:bCs/>
          <w:highlight w:val="none"/>
        </w:rPr>
      </w:pPr>
      <w:r>
        <w:rPr>
          <w:rFonts w:hint="eastAsia" w:ascii="宋体" w:hAnsi="宋体"/>
          <w:b w:val="0"/>
          <w:bCs w:val="0"/>
          <w:highlight w:val="none"/>
        </w:rPr>
        <w:fldChar w:fldCharType="end"/>
      </w:r>
    </w:p>
    <w:p w14:paraId="5EF07012">
      <w:pPr>
        <w:tabs>
          <w:tab w:val="left" w:pos="3240"/>
        </w:tabs>
        <w:spacing w:line="480" w:lineRule="auto"/>
        <w:rPr>
          <w:rFonts w:ascii="宋体" w:hAnsi="宋体"/>
          <w:bCs/>
          <w:highlight w:val="none"/>
        </w:rPr>
      </w:pPr>
    </w:p>
    <w:p w14:paraId="3BEA3CD4">
      <w:pPr>
        <w:tabs>
          <w:tab w:val="left" w:pos="3240"/>
        </w:tabs>
        <w:spacing w:line="480" w:lineRule="auto"/>
        <w:rPr>
          <w:rFonts w:ascii="宋体" w:hAnsi="宋体"/>
          <w:bCs/>
          <w:highlight w:val="none"/>
        </w:rPr>
      </w:pPr>
    </w:p>
    <w:p w14:paraId="211D519E">
      <w:pPr>
        <w:tabs>
          <w:tab w:val="left" w:pos="3240"/>
        </w:tabs>
        <w:spacing w:line="480" w:lineRule="auto"/>
        <w:rPr>
          <w:rFonts w:hint="eastAsia" w:ascii="宋体" w:hAnsi="宋体"/>
          <w:bCs/>
          <w:highlight w:val="none"/>
        </w:rPr>
        <w:sectPr>
          <w:footerReference r:id="rId9" w:type="first"/>
          <w:headerReference r:id="rId6" w:type="default"/>
          <w:footerReference r:id="rId7" w:type="default"/>
          <w:footerReference r:id="rId8" w:type="even"/>
          <w:pgSz w:w="11906" w:h="16838"/>
          <w:pgMar w:top="1440" w:right="1474" w:bottom="1361" w:left="1474" w:header="851" w:footer="992" w:gutter="0"/>
          <w:pgNumType w:start="1"/>
          <w:cols w:space="720" w:num="1"/>
          <w:docGrid w:type="linesAndChars" w:linePitch="312" w:charSpace="0"/>
        </w:sectPr>
      </w:pPr>
    </w:p>
    <w:p w14:paraId="64289815">
      <w:pPr>
        <w:pStyle w:val="16"/>
        <w:rPr>
          <w:rFonts w:hint="eastAsia" w:eastAsia="宋体"/>
          <w:sz w:val="44"/>
          <w:szCs w:val="44"/>
          <w:highlight w:val="none"/>
          <w:lang w:eastAsia="zh-CN"/>
        </w:rPr>
      </w:pPr>
      <w:bookmarkStart w:id="3" w:name="_Toc54267469"/>
      <w:bookmarkStart w:id="4" w:name="_Toc18114"/>
      <w:r>
        <w:rPr>
          <w:rFonts w:hint="eastAsia"/>
          <w:sz w:val="44"/>
          <w:szCs w:val="44"/>
          <w:highlight w:val="none"/>
        </w:rPr>
        <w:t xml:space="preserve">第一章  </w:t>
      </w:r>
      <w:bookmarkEnd w:id="3"/>
      <w:bookmarkEnd w:id="4"/>
      <w:r>
        <w:rPr>
          <w:rFonts w:hint="eastAsia"/>
          <w:sz w:val="44"/>
          <w:szCs w:val="44"/>
          <w:highlight w:val="none"/>
          <w:lang w:val="en-US" w:eastAsia="zh-CN"/>
        </w:rPr>
        <w:t>投标须知</w:t>
      </w:r>
    </w:p>
    <w:p w14:paraId="78E38177">
      <w:pPr>
        <w:rPr>
          <w:rFonts w:hint="default" w:ascii="宋体" w:hAnsi="宋体" w:eastAsia="宋体" w:cs="宋体"/>
          <w:b w:val="0"/>
          <w:bCs w:val="0"/>
          <w:color w:val="000000"/>
          <w:sz w:val="21"/>
          <w:szCs w:val="21"/>
          <w:highlight w:val="none"/>
          <w:u w:val="single"/>
          <w:lang w:val="en-US" w:eastAsia="zh-CN"/>
        </w:rPr>
      </w:pPr>
      <w:r>
        <w:rPr>
          <w:rFonts w:hint="eastAsia" w:ascii="黑体" w:eastAsia="黑体"/>
          <w:b/>
          <w:bCs/>
          <w:sz w:val="28"/>
          <w:highlight w:val="none"/>
        </w:rPr>
        <w:t>一、项目名</w:t>
      </w:r>
      <w:r>
        <w:rPr>
          <w:rFonts w:hint="eastAsia" w:ascii="黑体" w:hAnsi="Courier New" w:eastAsia="黑体" w:cs="Times New Roman"/>
          <w:b/>
          <w:bCs/>
          <w:sz w:val="28"/>
          <w:highlight w:val="none"/>
        </w:rPr>
        <w:t>称</w:t>
      </w:r>
      <w:r>
        <w:rPr>
          <w:rFonts w:hint="eastAsia" w:ascii="黑体" w:hAnsi="Courier New" w:eastAsia="黑体" w:cs="Times New Roman"/>
          <w:b/>
          <w:bCs/>
          <w:sz w:val="28"/>
          <w:highlight w:val="none"/>
          <w:lang w:eastAsia="zh-CN"/>
        </w:rPr>
        <w:t>：</w:t>
      </w:r>
      <w:r>
        <w:rPr>
          <w:rFonts w:hint="eastAsia" w:ascii="宋体" w:hAnsi="宋体" w:cs="宋体"/>
          <w:b w:val="0"/>
          <w:bCs w:val="0"/>
          <w:color w:val="000000"/>
          <w:kern w:val="2"/>
          <w:sz w:val="21"/>
          <w:szCs w:val="21"/>
          <w:highlight w:val="none"/>
          <w:u w:val="single"/>
          <w:lang w:val="en-US" w:eastAsia="zh-CN" w:bidi="ar-SA"/>
        </w:rPr>
        <w:t>青岛重工厂房天沟漏雨修缮项目</w:t>
      </w:r>
    </w:p>
    <w:p w14:paraId="35338CCC">
      <w:pPr>
        <w:pStyle w:val="11"/>
        <w:rPr>
          <w:rFonts w:ascii="黑体" w:eastAsia="黑体"/>
          <w:b/>
          <w:bCs/>
          <w:sz w:val="28"/>
          <w:highlight w:val="none"/>
        </w:rPr>
      </w:pPr>
      <w:r>
        <w:rPr>
          <w:rFonts w:hint="eastAsia" w:ascii="黑体" w:eastAsia="黑体"/>
          <w:b/>
          <w:bCs/>
          <w:sz w:val="28"/>
          <w:highlight w:val="none"/>
        </w:rPr>
        <w:t>二、项目概况与招标范围</w:t>
      </w:r>
    </w:p>
    <w:p w14:paraId="7402521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val="0"/>
          <w:color w:val="000000"/>
          <w:kern w:val="2"/>
          <w:sz w:val="21"/>
          <w:szCs w:val="21"/>
          <w:highlight w:val="none"/>
          <w:u w:val="single"/>
          <w:lang w:val="en-US" w:eastAsia="zh-CN" w:bidi="ar-SA"/>
        </w:rPr>
      </w:pPr>
      <w:bookmarkStart w:id="5" w:name="_Toc144974482"/>
      <w:bookmarkEnd w:id="5"/>
      <w:bookmarkStart w:id="6" w:name="_Toc285809451"/>
      <w:bookmarkEnd w:id="6"/>
      <w:bookmarkStart w:id="7" w:name="_Toc152045514"/>
      <w:bookmarkEnd w:id="7"/>
      <w:bookmarkStart w:id="8" w:name="_Toc152042290"/>
      <w:bookmarkEnd w:id="8"/>
      <w:bookmarkStart w:id="9" w:name="_Toc179632530"/>
      <w:bookmarkEnd w:id="9"/>
      <w:r>
        <w:rPr>
          <w:rFonts w:hint="eastAsia" w:ascii="宋体" w:hAnsi="宋体"/>
          <w:szCs w:val="21"/>
          <w:highlight w:val="none"/>
          <w:lang w:val="en-US" w:eastAsia="zh-CN"/>
        </w:rPr>
        <w:t>1.</w:t>
      </w:r>
      <w:r>
        <w:rPr>
          <w:rFonts w:hint="eastAsia" w:ascii="宋体" w:hAnsi="宋体"/>
          <w:szCs w:val="21"/>
          <w:highlight w:val="none"/>
        </w:rPr>
        <w:t>工程名称：</w:t>
      </w:r>
      <w:r>
        <w:rPr>
          <w:rFonts w:hint="eastAsia" w:ascii="宋体" w:hAnsi="宋体" w:cs="宋体"/>
          <w:b w:val="0"/>
          <w:bCs w:val="0"/>
          <w:color w:val="000000"/>
          <w:kern w:val="2"/>
          <w:sz w:val="21"/>
          <w:szCs w:val="21"/>
          <w:highlight w:val="none"/>
          <w:u w:val="single"/>
          <w:lang w:val="en-US" w:eastAsia="zh-CN" w:bidi="ar-SA"/>
        </w:rPr>
        <w:t>青岛重工厂房天沟漏雨修缮项目</w:t>
      </w:r>
    </w:p>
    <w:p w14:paraId="5BD806E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val="0"/>
          <w:color w:val="000000"/>
          <w:kern w:val="2"/>
          <w:sz w:val="21"/>
          <w:szCs w:val="21"/>
          <w:highlight w:val="none"/>
          <w:u w:val="single"/>
          <w:lang w:val="en-US" w:eastAsia="zh-CN" w:bidi="ar-SA"/>
        </w:rPr>
      </w:pPr>
      <w:r>
        <w:rPr>
          <w:rFonts w:hint="eastAsia" w:ascii="宋体" w:hAnsi="宋体"/>
          <w:szCs w:val="21"/>
          <w:highlight w:val="none"/>
          <w:lang w:val="en-US" w:eastAsia="zh-CN"/>
        </w:rPr>
        <w:t>2.</w:t>
      </w:r>
      <w:r>
        <w:rPr>
          <w:rFonts w:hint="eastAsia" w:ascii="宋体" w:hAnsi="宋体"/>
          <w:szCs w:val="21"/>
          <w:highlight w:val="none"/>
        </w:rPr>
        <w:t>工程地点：</w:t>
      </w:r>
      <w:r>
        <w:rPr>
          <w:rFonts w:hint="eastAsia" w:ascii="宋体" w:hAnsi="宋体"/>
          <w:szCs w:val="21"/>
          <w:highlight w:val="none"/>
          <w:u w:val="single"/>
          <w:lang w:val="en-US" w:eastAsia="zh-CN"/>
        </w:rPr>
        <w:t>青岛市高新区锦荣路369号</w:t>
      </w:r>
    </w:p>
    <w:p w14:paraId="027C0C5B">
      <w:pPr>
        <w:keepNext w:val="0"/>
        <w:keepLines w:val="0"/>
        <w:widowControl/>
        <w:suppressLineNumbers w:val="0"/>
        <w:ind w:firstLine="420" w:firstLineChars="200"/>
        <w:jc w:val="left"/>
        <w:rPr>
          <w:rFonts w:hint="default" w:ascii="宋体" w:hAnsi="宋体" w:eastAsia="宋体" w:cs="宋体"/>
          <w:kern w:val="0"/>
          <w:sz w:val="24"/>
          <w:szCs w:val="24"/>
          <w:highlight w:val="none"/>
          <w:u w:val="single"/>
          <w:lang w:val="en-US" w:eastAsia="zh-CN" w:bidi="en-US"/>
        </w:rPr>
      </w:pPr>
      <w:r>
        <w:rPr>
          <w:rFonts w:hint="eastAsia" w:ascii="宋体" w:hAnsi="宋体" w:eastAsia="宋体" w:cs="Times New Roman"/>
          <w:kern w:val="2"/>
          <w:sz w:val="21"/>
          <w:szCs w:val="21"/>
          <w:highlight w:val="none"/>
          <w:lang w:val="en-US" w:eastAsia="zh-CN" w:bidi="ar-SA"/>
        </w:rPr>
        <w:t>3.工程概况：</w:t>
      </w:r>
      <w:r>
        <w:rPr>
          <w:rFonts w:hint="eastAsia" w:ascii="宋体" w:hAnsi="宋体" w:cs="Times New Roman"/>
          <w:kern w:val="2"/>
          <w:sz w:val="21"/>
          <w:szCs w:val="21"/>
          <w:highlight w:val="none"/>
          <w:lang w:val="en-US" w:eastAsia="zh-CN" w:bidi="ar-SA"/>
        </w:rPr>
        <w:t>青岛重工</w:t>
      </w:r>
      <w:r>
        <w:rPr>
          <w:rFonts w:hint="eastAsia" w:ascii="宋体" w:hAnsi="宋体" w:cs="宋体"/>
          <w:b w:val="0"/>
          <w:bCs w:val="0"/>
          <w:color w:val="000000"/>
          <w:kern w:val="2"/>
          <w:sz w:val="21"/>
          <w:szCs w:val="21"/>
          <w:highlight w:val="none"/>
          <w:u w:val="single"/>
          <w:lang w:val="en-US" w:eastAsia="zh-CN" w:bidi="ar-SA"/>
        </w:rPr>
        <w:t>厂房出现天沟锈蚀漏雨、落水管及雨水口老化等现象，现需更换天沟及部分落水管，增加溢水口，</w:t>
      </w:r>
      <w:r>
        <w:rPr>
          <w:rFonts w:hint="eastAsia" w:ascii="宋体" w:hAnsi="宋体" w:eastAsia="宋体" w:cs="Times New Roman"/>
          <w:kern w:val="2"/>
          <w:sz w:val="21"/>
          <w:szCs w:val="21"/>
          <w:highlight w:val="none"/>
          <w:u w:val="single"/>
          <w:lang w:val="en-US" w:eastAsia="zh-CN" w:bidi="ar-SA"/>
        </w:rPr>
        <w:t>具体内容及要求详见招标文件、工程量清单。</w:t>
      </w:r>
    </w:p>
    <w:p w14:paraId="7EB723E3">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420" w:firstLineChars="200"/>
        <w:textAlignment w:val="auto"/>
        <w:rPr>
          <w:rFonts w:hint="eastAsia" w:ascii="宋体" w:hAnsi="宋体"/>
          <w:color w:val="auto"/>
          <w:szCs w:val="21"/>
          <w:highlight w:val="none"/>
          <w:u w:val="single"/>
          <w:lang w:val="en-US" w:eastAsia="zh-CN"/>
        </w:rPr>
      </w:pPr>
      <w:r>
        <w:rPr>
          <w:rFonts w:hint="eastAsia" w:ascii="宋体" w:hAnsi="宋体"/>
          <w:szCs w:val="21"/>
          <w:highlight w:val="none"/>
        </w:rPr>
        <w:t>工期要求</w:t>
      </w:r>
      <w:r>
        <w:rPr>
          <w:rFonts w:hint="eastAsia" w:ascii="宋体" w:hAnsi="宋体"/>
          <w:szCs w:val="21"/>
          <w:highlight w:val="none"/>
          <w:lang w:eastAsia="zh-CN"/>
        </w:rPr>
        <w:t>：</w:t>
      </w:r>
      <w:r>
        <w:rPr>
          <w:rFonts w:hint="eastAsia" w:ascii="宋体" w:hAnsi="宋体" w:cs="宋体"/>
          <w:b w:val="0"/>
          <w:bCs w:val="0"/>
          <w:color w:val="000000"/>
          <w:kern w:val="2"/>
          <w:sz w:val="21"/>
          <w:szCs w:val="21"/>
          <w:highlight w:val="none"/>
          <w:u w:val="single"/>
          <w:lang w:val="en-US" w:eastAsia="zh-CN" w:bidi="ar-SA"/>
        </w:rPr>
        <w:t>60天内（投标人澄清）。</w:t>
      </w:r>
    </w:p>
    <w:p w14:paraId="44076E2B">
      <w:pPr>
        <w:numPr>
          <w:ilvl w:val="0"/>
          <w:numId w:val="1"/>
        </w:numPr>
        <w:ind w:firstLine="420" w:firstLineChars="200"/>
        <w:rPr>
          <w:rFonts w:hint="eastAsia" w:ascii="宋体" w:hAnsi="宋体"/>
          <w:color w:val="auto"/>
          <w:szCs w:val="21"/>
          <w:highlight w:val="none"/>
          <w:u w:val="single"/>
          <w:lang w:val="en-US" w:eastAsia="zh-CN"/>
        </w:rPr>
      </w:pPr>
      <w:r>
        <w:rPr>
          <w:rFonts w:hint="eastAsia" w:ascii="宋体" w:hAnsi="宋体"/>
          <w:color w:val="auto"/>
          <w:szCs w:val="21"/>
          <w:highlight w:val="none"/>
          <w:u w:val="none"/>
          <w:lang w:val="en-US" w:eastAsia="zh-CN"/>
        </w:rPr>
        <w:t>资金来源：</w:t>
      </w:r>
      <w:r>
        <w:rPr>
          <w:rFonts w:hint="eastAsia" w:ascii="宋体" w:hAnsi="宋体"/>
          <w:color w:val="auto"/>
          <w:szCs w:val="21"/>
          <w:highlight w:val="none"/>
          <w:u w:val="single"/>
          <w:lang w:val="en-US" w:eastAsia="zh-CN"/>
        </w:rPr>
        <w:t>企业自筹，已落实。</w:t>
      </w:r>
    </w:p>
    <w:p w14:paraId="3DC321BC">
      <w:pPr>
        <w:pStyle w:val="11"/>
        <w:rPr>
          <w:rFonts w:hint="eastAsia" w:ascii="黑体" w:eastAsia="黑体"/>
          <w:b/>
          <w:bCs/>
          <w:sz w:val="28"/>
          <w:highlight w:val="none"/>
        </w:rPr>
      </w:pPr>
      <w:r>
        <w:rPr>
          <w:rFonts w:hint="eastAsia" w:ascii="黑体" w:eastAsia="黑体"/>
          <w:b/>
          <w:bCs/>
          <w:sz w:val="28"/>
          <w:highlight w:val="none"/>
        </w:rPr>
        <w:t>三、招标形式</w:t>
      </w:r>
    </w:p>
    <w:p w14:paraId="4E59EA46">
      <w:pPr>
        <w:pStyle w:val="11"/>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kern w:val="2"/>
          <w:sz w:val="21"/>
          <w:szCs w:val="21"/>
          <w:highlight w:val="none"/>
          <w:u w:val="single"/>
          <w:lang w:val="en-US" w:eastAsia="zh-CN" w:bidi="ar-SA"/>
        </w:rPr>
      </w:pPr>
      <w:r>
        <w:rPr>
          <w:rFonts w:hint="eastAsia"/>
          <w:highlight w:val="none"/>
          <w:lang w:val="en-US" w:eastAsia="zh-CN"/>
        </w:rPr>
        <w:t>招标形式</w:t>
      </w:r>
      <w:r>
        <w:rPr>
          <w:rFonts w:hint="eastAsia"/>
          <w:highlight w:val="none"/>
        </w:rPr>
        <w:t>：</w:t>
      </w:r>
      <w:r>
        <w:rPr>
          <w:rFonts w:hint="eastAsia"/>
          <w:highlight w:val="none"/>
          <w:u w:val="single"/>
          <w:lang w:val="en-US" w:eastAsia="zh-CN"/>
        </w:rPr>
        <w:t>公开</w:t>
      </w:r>
      <w:r>
        <w:rPr>
          <w:rFonts w:hint="eastAsia" w:ascii="宋体" w:hAnsi="宋体" w:eastAsia="宋体" w:cs="Times New Roman"/>
          <w:kern w:val="2"/>
          <w:sz w:val="21"/>
          <w:szCs w:val="21"/>
          <w:highlight w:val="none"/>
          <w:u w:val="single"/>
          <w:lang w:val="en-US" w:eastAsia="zh-CN" w:bidi="ar-SA"/>
        </w:rPr>
        <w:t>招标</w:t>
      </w:r>
      <w:r>
        <w:rPr>
          <w:rFonts w:hint="eastAsia" w:hAnsi="宋体" w:eastAsia="宋体" w:cs="Times New Roman"/>
          <w:kern w:val="2"/>
          <w:sz w:val="21"/>
          <w:szCs w:val="21"/>
          <w:highlight w:val="none"/>
          <w:u w:val="none"/>
          <w:lang w:val="en-US" w:eastAsia="zh-CN" w:bidi="ar-SA"/>
        </w:rPr>
        <w:t>。</w:t>
      </w:r>
      <w:r>
        <w:rPr>
          <w:rFonts w:hint="eastAsia" w:ascii="宋体" w:hAnsi="宋体" w:eastAsia="宋体" w:cs="Times New Roman"/>
          <w:kern w:val="2"/>
          <w:sz w:val="21"/>
          <w:szCs w:val="21"/>
          <w:highlight w:val="none"/>
          <w:u w:val="none"/>
          <w:lang w:val="en-US" w:eastAsia="zh-CN" w:bidi="ar-SA"/>
        </w:rPr>
        <w:t>报名（供方资质审核）、发标、应标、评标、审批等环节均在重汽e采通中进行。中国重汽</w:t>
      </w:r>
      <w:r>
        <w:rPr>
          <w:rFonts w:hint="eastAsia" w:hAnsi="宋体" w:eastAsia="宋体" w:cs="Times New Roman"/>
          <w:kern w:val="2"/>
          <w:sz w:val="21"/>
          <w:szCs w:val="21"/>
          <w:highlight w:val="none"/>
          <w:u w:val="none"/>
          <w:lang w:val="en-US" w:eastAsia="zh-CN" w:bidi="ar-SA"/>
        </w:rPr>
        <w:t>e</w:t>
      </w:r>
      <w:r>
        <w:rPr>
          <w:rFonts w:hint="eastAsia" w:ascii="宋体" w:hAnsi="宋体" w:eastAsia="宋体" w:cs="Times New Roman"/>
          <w:kern w:val="2"/>
          <w:sz w:val="21"/>
          <w:szCs w:val="21"/>
          <w:highlight w:val="none"/>
          <w:u w:val="none"/>
          <w:lang w:val="en-US" w:eastAsia="zh-CN" w:bidi="ar-SA"/>
        </w:rPr>
        <w:t>采通</w:t>
      </w:r>
      <w:r>
        <w:rPr>
          <w:rFonts w:hint="eastAsia" w:hAnsi="宋体" w:eastAsia="宋体" w:cs="Times New Roman"/>
          <w:kern w:val="2"/>
          <w:sz w:val="21"/>
          <w:szCs w:val="21"/>
          <w:highlight w:val="none"/>
          <w:u w:val="none"/>
          <w:lang w:val="en-US" w:eastAsia="zh-CN" w:bidi="ar-SA"/>
        </w:rPr>
        <w:t>网址：</w:t>
      </w:r>
      <w:r>
        <w:rPr>
          <w:rFonts w:hint="eastAsia" w:ascii="宋体" w:hAnsi="宋体" w:eastAsia="宋体" w:cs="Times New Roman"/>
          <w:kern w:val="2"/>
          <w:sz w:val="21"/>
          <w:szCs w:val="21"/>
          <w:highlight w:val="none"/>
          <w:u w:val="single"/>
          <w:lang w:val="en-US" w:eastAsia="zh-CN" w:bidi="ar-SA"/>
        </w:rPr>
        <w:t>(</w:t>
      </w:r>
      <w:r>
        <w:rPr>
          <w:rFonts w:hint="eastAsia" w:ascii="宋体" w:hAnsi="宋体" w:eastAsia="宋体" w:cs="Times New Roman"/>
          <w:kern w:val="2"/>
          <w:sz w:val="21"/>
          <w:szCs w:val="21"/>
          <w:highlight w:val="none"/>
          <w:u w:val="single"/>
          <w:lang w:val="en-US" w:eastAsia="zh-CN" w:bidi="ar-SA"/>
        </w:rPr>
        <w:fldChar w:fldCharType="begin"/>
      </w:r>
      <w:r>
        <w:rPr>
          <w:rFonts w:hint="eastAsia" w:ascii="宋体" w:hAnsi="宋体" w:eastAsia="宋体" w:cs="Times New Roman"/>
          <w:kern w:val="2"/>
          <w:sz w:val="21"/>
          <w:szCs w:val="21"/>
          <w:highlight w:val="none"/>
          <w:u w:val="single"/>
          <w:lang w:val="en-US" w:eastAsia="zh-CN" w:bidi="ar-SA"/>
        </w:rPr>
        <w:instrText xml:space="preserve"> HYPERLINK "http://ecaitong.sinotruk.com:8012)" \t "_blank" </w:instrText>
      </w:r>
      <w:r>
        <w:rPr>
          <w:rFonts w:hint="eastAsia" w:ascii="宋体" w:hAnsi="宋体" w:eastAsia="宋体" w:cs="Times New Roman"/>
          <w:kern w:val="2"/>
          <w:sz w:val="21"/>
          <w:szCs w:val="21"/>
          <w:highlight w:val="none"/>
          <w:u w:val="single"/>
          <w:lang w:val="en-US" w:eastAsia="zh-CN" w:bidi="ar-SA"/>
        </w:rPr>
        <w:fldChar w:fldCharType="separate"/>
      </w:r>
      <w:r>
        <w:rPr>
          <w:rFonts w:hint="eastAsia" w:ascii="宋体" w:hAnsi="宋体" w:eastAsia="宋体" w:cs="Times New Roman"/>
          <w:kern w:val="2"/>
          <w:sz w:val="21"/>
          <w:szCs w:val="21"/>
          <w:highlight w:val="none"/>
          <w:u w:val="single"/>
          <w:lang w:val="en-US" w:eastAsia="zh-CN" w:bidi="ar-SA"/>
        </w:rPr>
        <w:t>http</w:t>
      </w:r>
      <w:r>
        <w:rPr>
          <w:rFonts w:hint="eastAsia" w:hAnsi="宋体" w:cs="Times New Roman"/>
          <w:kern w:val="2"/>
          <w:sz w:val="21"/>
          <w:szCs w:val="21"/>
          <w:highlight w:val="none"/>
          <w:u w:val="single"/>
          <w:lang w:val="en-US" w:eastAsia="zh-CN" w:bidi="ar-SA"/>
        </w:rPr>
        <w:t>s</w:t>
      </w:r>
      <w:r>
        <w:rPr>
          <w:rFonts w:hint="eastAsia" w:ascii="宋体" w:hAnsi="宋体" w:eastAsia="宋体" w:cs="Times New Roman"/>
          <w:kern w:val="2"/>
          <w:sz w:val="21"/>
          <w:szCs w:val="21"/>
          <w:highlight w:val="none"/>
          <w:u w:val="single"/>
          <w:lang w:val="en-US" w:eastAsia="zh-CN" w:bidi="ar-SA"/>
        </w:rPr>
        <w:t>://ecaitong.sinotruk.com:8012)</w:t>
      </w:r>
      <w:r>
        <w:rPr>
          <w:rFonts w:hint="eastAsia" w:ascii="宋体" w:hAnsi="宋体" w:eastAsia="宋体" w:cs="Times New Roman"/>
          <w:kern w:val="2"/>
          <w:sz w:val="21"/>
          <w:szCs w:val="21"/>
          <w:highlight w:val="none"/>
          <w:u w:val="single"/>
          <w:lang w:val="en-US" w:eastAsia="zh-CN" w:bidi="ar-SA"/>
        </w:rPr>
        <w:fldChar w:fldCharType="end"/>
      </w:r>
      <w:r>
        <w:rPr>
          <w:rFonts w:hint="eastAsia" w:hAnsi="宋体" w:eastAsia="宋体" w:cs="Times New Roman"/>
          <w:kern w:val="2"/>
          <w:sz w:val="21"/>
          <w:szCs w:val="21"/>
          <w:highlight w:val="none"/>
          <w:u w:val="single"/>
          <w:lang w:val="en-US" w:eastAsia="zh-CN" w:bidi="ar-SA"/>
        </w:rPr>
        <w:t>。</w:t>
      </w:r>
    </w:p>
    <w:p w14:paraId="014F133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default" w:ascii="宋体" w:hAnsi="宋体" w:eastAsia="宋体" w:cs="Times New Roman"/>
          <w:kern w:val="2"/>
          <w:sz w:val="21"/>
          <w:szCs w:val="21"/>
          <w:highlight w:val="none"/>
          <w:u w:val="single"/>
          <w:lang w:val="en-US" w:eastAsia="zh-CN" w:bidi="ar-SA"/>
        </w:rPr>
      </w:pPr>
      <w:r>
        <w:rPr>
          <w:rFonts w:hint="eastAsia" w:ascii="宋体" w:hAnsi="宋体" w:eastAsia="宋体" w:cs="Times New Roman"/>
          <w:kern w:val="2"/>
          <w:sz w:val="21"/>
          <w:szCs w:val="21"/>
          <w:highlight w:val="none"/>
          <w:u w:val="none"/>
          <w:lang w:val="en-US" w:eastAsia="zh-CN" w:bidi="ar-SA"/>
        </w:rPr>
        <w:t>本项目采购形式编号：</w:t>
      </w:r>
      <w:r>
        <w:rPr>
          <w:rFonts w:hint="eastAsia" w:ascii="宋体" w:hAnsi="宋体" w:eastAsia="宋体" w:cs="Times New Roman"/>
          <w:kern w:val="2"/>
          <w:sz w:val="21"/>
          <w:szCs w:val="21"/>
          <w:highlight w:val="yellow"/>
          <w:u w:val="none"/>
          <w:lang w:val="en-US" w:eastAsia="zh-CN" w:bidi="ar-SA"/>
        </w:rPr>
        <w:t>ZBGL2026100093</w:t>
      </w:r>
    </w:p>
    <w:p w14:paraId="6137F01E">
      <w:pPr>
        <w:pStyle w:val="11"/>
        <w:rPr>
          <w:rFonts w:hint="eastAsia" w:ascii="黑体" w:eastAsia="黑体"/>
          <w:b/>
          <w:bCs/>
          <w:sz w:val="28"/>
          <w:highlight w:val="none"/>
        </w:rPr>
      </w:pPr>
      <w:r>
        <w:rPr>
          <w:rFonts w:hint="eastAsia" w:ascii="黑体" w:eastAsia="黑体"/>
          <w:b/>
          <w:bCs/>
          <w:sz w:val="28"/>
          <w:highlight w:val="none"/>
        </w:rPr>
        <w:t>四、议程安排</w:t>
      </w:r>
    </w:p>
    <w:p w14:paraId="33E95386">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1.公告时间：</w:t>
      </w:r>
      <w:r>
        <w:rPr>
          <w:rFonts w:hint="eastAsia" w:hAnsi="宋体" w:cs="Times New Roman"/>
          <w:kern w:val="2"/>
          <w:sz w:val="21"/>
          <w:szCs w:val="21"/>
          <w:highlight w:val="none"/>
          <w:u w:val="single"/>
          <w:lang w:val="en-US" w:eastAsia="zh-CN" w:bidi="ar-SA"/>
        </w:rPr>
        <w:t>2026年10月15日</w:t>
      </w:r>
    </w:p>
    <w:p w14:paraId="6C3AECFF">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2.应标（报名）截止时间：</w:t>
      </w:r>
      <w:r>
        <w:rPr>
          <w:rFonts w:hint="eastAsia" w:hAnsi="宋体" w:cs="Times New Roman"/>
          <w:kern w:val="2"/>
          <w:sz w:val="21"/>
          <w:szCs w:val="21"/>
          <w:highlight w:val="none"/>
          <w:u w:val="single"/>
          <w:lang w:val="en-US" w:eastAsia="zh-CN" w:bidi="ar-SA"/>
        </w:rPr>
        <w:t xml:space="preserve">2026年10月22日17时 </w:t>
      </w:r>
    </w:p>
    <w:p w14:paraId="1A55133A">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3.现场勘察时间：</w:t>
      </w:r>
      <w:r>
        <w:rPr>
          <w:rFonts w:hint="eastAsia" w:hAnsi="宋体" w:cs="Times New Roman"/>
          <w:kern w:val="2"/>
          <w:sz w:val="21"/>
          <w:szCs w:val="21"/>
          <w:highlight w:val="none"/>
          <w:u w:val="single"/>
          <w:lang w:val="en-US" w:eastAsia="zh-CN" w:bidi="ar-SA"/>
        </w:rPr>
        <w:t xml:space="preserve">截止至2026年10月24日17时 </w:t>
      </w:r>
    </w:p>
    <w:p w14:paraId="20C27A5A">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4．投标保证金收取截止时间：</w:t>
      </w:r>
      <w:r>
        <w:rPr>
          <w:rFonts w:hint="eastAsia" w:hAnsi="宋体" w:cs="Times New Roman"/>
          <w:kern w:val="2"/>
          <w:sz w:val="21"/>
          <w:szCs w:val="21"/>
          <w:highlight w:val="none"/>
          <w:u w:val="single"/>
          <w:lang w:val="en-US" w:eastAsia="zh-CN" w:bidi="ar-SA"/>
        </w:rPr>
        <w:t xml:space="preserve">2026年10月27日9时 </w:t>
      </w:r>
    </w:p>
    <w:p w14:paraId="40BDBDA8">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5.e采通投标截止时间：</w:t>
      </w:r>
      <w:r>
        <w:rPr>
          <w:rFonts w:hint="eastAsia" w:hAnsi="宋体" w:cs="Times New Roman"/>
          <w:kern w:val="2"/>
          <w:sz w:val="21"/>
          <w:szCs w:val="21"/>
          <w:highlight w:val="none"/>
          <w:u w:val="single"/>
          <w:lang w:val="en-US" w:eastAsia="zh-CN" w:bidi="ar-SA"/>
        </w:rPr>
        <w:t xml:space="preserve">2026年10月27日9时30分 </w:t>
      </w:r>
    </w:p>
    <w:p w14:paraId="231334E7">
      <w:pPr>
        <w:pStyle w:val="11"/>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6.开标时间：</w:t>
      </w:r>
      <w:r>
        <w:rPr>
          <w:rFonts w:hint="eastAsia" w:hAnsi="宋体" w:cs="Times New Roman"/>
          <w:kern w:val="2"/>
          <w:sz w:val="21"/>
          <w:szCs w:val="21"/>
          <w:highlight w:val="none"/>
          <w:u w:val="single"/>
          <w:lang w:val="en-US" w:eastAsia="zh-CN" w:bidi="ar-SA"/>
        </w:rPr>
        <w:t xml:space="preserve">2026年10月27日9时30分 </w:t>
      </w:r>
    </w:p>
    <w:p w14:paraId="51EB0EE1">
      <w:pPr>
        <w:pStyle w:val="11"/>
        <w:ind w:firstLine="420" w:firstLineChars="200"/>
        <w:rPr>
          <w:rFonts w:hint="eastAsia"/>
          <w:b w:val="0"/>
          <w:bCs w:val="0"/>
          <w:highlight w:val="none"/>
          <w:u w:val="single"/>
        </w:rPr>
      </w:pPr>
      <w:r>
        <w:rPr>
          <w:rFonts w:hint="eastAsia"/>
          <w:b w:val="0"/>
          <w:bCs w:val="0"/>
          <w:highlight w:val="none"/>
          <w:lang w:val="en-US" w:eastAsia="zh-CN"/>
        </w:rPr>
        <w:t>7</w:t>
      </w:r>
      <w:r>
        <w:rPr>
          <w:rFonts w:hint="eastAsia"/>
          <w:b w:val="0"/>
          <w:bCs w:val="0"/>
          <w:highlight w:val="none"/>
        </w:rPr>
        <w:t>.</w:t>
      </w:r>
      <w:r>
        <w:rPr>
          <w:rFonts w:hint="eastAsia"/>
          <w:b w:val="0"/>
          <w:bCs w:val="0"/>
          <w:highlight w:val="none"/>
          <w:lang w:val="en-US" w:eastAsia="zh-CN"/>
        </w:rPr>
        <w:t>开</w:t>
      </w:r>
      <w:r>
        <w:rPr>
          <w:rFonts w:hint="eastAsia"/>
          <w:b w:val="0"/>
          <w:bCs w:val="0"/>
          <w:highlight w:val="none"/>
        </w:rPr>
        <w:t>标地点：</w:t>
      </w:r>
      <w:r>
        <w:rPr>
          <w:rFonts w:hint="eastAsia"/>
          <w:b w:val="0"/>
          <w:bCs w:val="0"/>
          <w:highlight w:val="none"/>
          <w:u w:val="single"/>
          <w:lang w:val="en-US" w:eastAsia="zh-CN"/>
        </w:rPr>
        <w:t>青岛市高新区锦荣路369号，投标人现场投递纸质版标书，</w:t>
      </w:r>
      <w:r>
        <w:rPr>
          <w:rFonts w:hint="eastAsia" w:hAnsi="宋体"/>
          <w:b w:val="0"/>
          <w:bCs w:val="0"/>
          <w:color w:val="auto"/>
          <w:sz w:val="21"/>
          <w:szCs w:val="21"/>
          <w:highlight w:val="none"/>
          <w:u w:val="single"/>
          <w:lang w:val="en-US" w:eastAsia="zh-CN"/>
        </w:rPr>
        <w:t>开标时投标人需登录</w:t>
      </w:r>
      <w:r>
        <w:rPr>
          <w:rFonts w:hint="eastAsia" w:ascii="Times New Roman" w:hAnsi="Times New Roman" w:eastAsia="宋体" w:cs="Times New Roman"/>
          <w:b w:val="0"/>
          <w:bCs w:val="0"/>
          <w:color w:val="auto"/>
          <w:sz w:val="21"/>
          <w:szCs w:val="21"/>
          <w:highlight w:val="none"/>
          <w:u w:val="single"/>
          <w:lang w:val="en-US" w:eastAsia="zh-CN"/>
        </w:rPr>
        <w:t>重汽e采通平台</w:t>
      </w:r>
    </w:p>
    <w:p w14:paraId="3D95544A">
      <w:pPr>
        <w:pStyle w:val="11"/>
        <w:ind w:firstLine="420" w:firstLineChars="200"/>
        <w:rPr>
          <w:rFonts w:hint="eastAsia"/>
          <w:highlight w:val="none"/>
        </w:rPr>
      </w:pPr>
      <w:r>
        <w:rPr>
          <w:rFonts w:hint="eastAsia"/>
          <w:highlight w:val="none"/>
          <w:lang w:val="en-US" w:eastAsia="zh-CN"/>
        </w:rPr>
        <w:t>8</w:t>
      </w:r>
      <w:r>
        <w:rPr>
          <w:rFonts w:hint="eastAsia"/>
          <w:highlight w:val="none"/>
        </w:rPr>
        <w:t>.答疑时间：</w:t>
      </w:r>
      <w:r>
        <w:rPr>
          <w:rFonts w:hint="eastAsia" w:ascii="宋体" w:hAnsi="宋体" w:eastAsia="宋体" w:cs="Times New Roman"/>
          <w:kern w:val="2"/>
          <w:sz w:val="21"/>
          <w:szCs w:val="21"/>
          <w:highlight w:val="none"/>
          <w:u w:val="single"/>
          <w:lang w:val="en-US" w:eastAsia="zh-CN" w:bidi="ar-SA"/>
        </w:rPr>
        <w:t>截止至</w:t>
      </w:r>
      <w:r>
        <w:rPr>
          <w:rFonts w:hint="eastAsia" w:hAnsi="宋体" w:cs="Times New Roman"/>
          <w:kern w:val="2"/>
          <w:sz w:val="21"/>
          <w:szCs w:val="21"/>
          <w:highlight w:val="none"/>
          <w:u w:val="single"/>
          <w:lang w:val="en-US" w:eastAsia="zh-CN" w:bidi="ar-SA"/>
        </w:rPr>
        <w:t>2026年10月24日17时</w:t>
      </w:r>
    </w:p>
    <w:p w14:paraId="6EED7889">
      <w:pPr>
        <w:pStyle w:val="11"/>
        <w:ind w:firstLine="630" w:firstLineChars="300"/>
        <w:rPr>
          <w:rFonts w:hint="eastAsia"/>
          <w:b w:val="0"/>
          <w:bCs w:val="0"/>
          <w:highlight w:val="none"/>
        </w:rPr>
      </w:pPr>
      <w:r>
        <w:rPr>
          <w:rFonts w:hint="eastAsia"/>
          <w:b w:val="0"/>
          <w:bCs w:val="0"/>
          <w:highlight w:val="none"/>
        </w:rPr>
        <w:t>答疑方式：电子邮件答疑</w:t>
      </w:r>
    </w:p>
    <w:p w14:paraId="2F3098AC">
      <w:pPr>
        <w:pStyle w:val="11"/>
        <w:ind w:firstLine="630" w:firstLineChars="300"/>
        <w:rPr>
          <w:rFonts w:hint="default" w:eastAsia="宋体"/>
          <w:b w:val="0"/>
          <w:bCs w:val="0"/>
          <w:highlight w:val="none"/>
          <w:lang w:val="en-US" w:eastAsia="zh-CN"/>
        </w:rPr>
      </w:pPr>
      <w:r>
        <w:rPr>
          <w:rFonts w:hint="eastAsia"/>
          <w:b w:val="0"/>
          <w:bCs w:val="0"/>
          <w:highlight w:val="none"/>
        </w:rPr>
        <w:t>答疑联系人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刘老师 13210242526</w:t>
      </w:r>
    </w:p>
    <w:p w14:paraId="14D52405">
      <w:pPr>
        <w:pStyle w:val="11"/>
        <w:numPr>
          <w:ilvl w:val="0"/>
          <w:numId w:val="0"/>
        </w:numPr>
        <w:ind w:firstLine="420" w:firstLineChars="200"/>
        <w:rPr>
          <w:rFonts w:hint="default"/>
          <w:b w:val="0"/>
          <w:bCs w:val="0"/>
          <w:highlight w:val="none"/>
          <w:lang w:val="en-US"/>
        </w:rPr>
      </w:pPr>
      <w:r>
        <w:rPr>
          <w:rFonts w:hint="eastAsia"/>
          <w:b w:val="0"/>
          <w:bCs w:val="0"/>
          <w:highlight w:val="none"/>
          <w:lang w:val="en-US" w:eastAsia="zh-CN"/>
        </w:rPr>
        <w:t>9.</w:t>
      </w:r>
      <w:r>
        <w:rPr>
          <w:rFonts w:hint="eastAsia"/>
          <w:b w:val="0"/>
          <w:bCs w:val="0"/>
          <w:highlight w:val="none"/>
        </w:rPr>
        <w:t>报名及商务事宜联系人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秦老师 17860608307 刘老师 13210242526</w:t>
      </w:r>
    </w:p>
    <w:p w14:paraId="30CEAD26">
      <w:pPr>
        <w:pStyle w:val="11"/>
        <w:numPr>
          <w:ilvl w:val="0"/>
          <w:numId w:val="0"/>
        </w:numPr>
        <w:ind w:firstLine="422" w:firstLineChars="200"/>
        <w:rPr>
          <w:rFonts w:hint="default"/>
          <w:highlight w:val="none"/>
          <w:lang w:val="en-US"/>
        </w:rPr>
      </w:pPr>
      <w:r>
        <w:rPr>
          <w:rFonts w:hint="eastAsia"/>
          <w:b/>
          <w:bCs/>
          <w:highlight w:val="none"/>
          <w:lang w:val="en-US" w:eastAsia="zh-CN"/>
        </w:rPr>
        <w:t>10.本项目工程量较大，为让各投标单位了解施工现场环境，保证报价的公平及准确，需在开标前对现场进行勘察。为方便各单位人员管理，保证正常生产，暂定在开标前三天（详见议程安排）进行现场勘察。勘查联系人及联系电话：刘老师 13210242526。</w:t>
      </w:r>
      <w:r>
        <w:rPr>
          <w:rFonts w:hint="eastAsia"/>
          <w:b/>
          <w:bCs/>
          <w:highlight w:val="yellow"/>
          <w:lang w:val="en-US" w:eastAsia="zh-CN"/>
        </w:rPr>
        <w:t>未对现场进行勘察的单位，不允许参与开标，投标视为无效。</w:t>
      </w:r>
    </w:p>
    <w:p w14:paraId="42A422E6">
      <w:pPr>
        <w:pStyle w:val="11"/>
        <w:rPr>
          <w:rFonts w:hint="eastAsia" w:ascii="黑体" w:hAnsi="Courier New" w:eastAsia="黑体" w:cs="Times New Roman"/>
          <w:b/>
          <w:bCs/>
          <w:sz w:val="28"/>
          <w:highlight w:val="none"/>
        </w:rPr>
      </w:pPr>
      <w:r>
        <w:rPr>
          <w:rFonts w:hint="eastAsia" w:ascii="黑体" w:hAnsi="Courier New" w:eastAsia="黑体" w:cs="Times New Roman"/>
          <w:b/>
          <w:bCs/>
          <w:sz w:val="28"/>
          <w:highlight w:val="none"/>
        </w:rPr>
        <w:t>五、报名及招标文件的获取</w:t>
      </w:r>
    </w:p>
    <w:p w14:paraId="7EBA29E7">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4A3686CD">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lang w:val="en-US" w:eastAsia="zh-CN"/>
        </w:rPr>
      </w:pPr>
      <w:r>
        <w:rPr>
          <w:rFonts w:hint="eastAsia" w:ascii="宋体" w:hAnsi="宋体" w:cs="仿宋"/>
          <w:bCs/>
          <w:kern w:val="0"/>
          <w:sz w:val="21"/>
          <w:szCs w:val="21"/>
          <w:highlight w:val="none"/>
          <w:lang w:val="en-US" w:eastAsia="zh-CN"/>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5DDFEDF6">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lang w:val="en-US" w:eastAsia="zh-CN"/>
        </w:rPr>
        <w:t>中国重汽官网www.</w:t>
      </w:r>
      <w:r>
        <w:rPr>
          <w:rFonts w:hint="eastAsia" w:ascii="宋体" w:hAnsi="宋体" w:cs="仿宋"/>
          <w:bCs/>
          <w:kern w:val="0"/>
          <w:sz w:val="21"/>
          <w:szCs w:val="21"/>
          <w:highlight w:val="none"/>
          <w:lang w:val="en-US" w:eastAsia="zh-CN"/>
        </w:rPr>
        <w:fldChar w:fldCharType="begin"/>
      </w:r>
      <w:r>
        <w:rPr>
          <w:rFonts w:hint="eastAsia" w:ascii="宋体" w:hAnsi="宋体" w:cs="仿宋"/>
          <w:bCs/>
          <w:kern w:val="0"/>
          <w:sz w:val="21"/>
          <w:szCs w:val="21"/>
          <w:highlight w:val="none"/>
          <w:lang w:val="en-US" w:eastAsia="zh-CN"/>
        </w:rPr>
        <w:instrText xml:space="preserve"> HYPERLINK "http://www.cnhtc.com.cn/" </w:instrText>
      </w:r>
      <w:r>
        <w:rPr>
          <w:rFonts w:hint="eastAsia" w:ascii="宋体" w:hAnsi="宋体" w:cs="仿宋"/>
          <w:bCs/>
          <w:kern w:val="0"/>
          <w:sz w:val="21"/>
          <w:szCs w:val="21"/>
          <w:highlight w:val="none"/>
          <w:lang w:val="en-US" w:eastAsia="zh-CN"/>
        </w:rPr>
        <w:fldChar w:fldCharType="separate"/>
      </w:r>
      <w:r>
        <w:rPr>
          <w:rFonts w:hint="eastAsia" w:ascii="宋体" w:hAnsi="宋体" w:cs="仿宋"/>
          <w:bCs/>
          <w:kern w:val="0"/>
          <w:sz w:val="21"/>
          <w:szCs w:val="21"/>
          <w:highlight w:val="none"/>
          <w:lang w:val="en-US" w:eastAsia="zh-CN"/>
        </w:rPr>
        <w:t>cnhtc.com.cn</w:t>
      </w:r>
      <w:r>
        <w:rPr>
          <w:rFonts w:hint="eastAsia" w:ascii="宋体" w:hAnsi="宋体" w:cs="仿宋"/>
          <w:bCs/>
          <w:kern w:val="0"/>
          <w:sz w:val="21"/>
          <w:szCs w:val="21"/>
          <w:highlight w:val="none"/>
          <w:lang w:val="en-US" w:eastAsia="zh-CN"/>
        </w:rPr>
        <w:fldChar w:fldCharType="end"/>
      </w:r>
      <w:r>
        <w:rPr>
          <w:rFonts w:hint="eastAsia" w:ascii="宋体" w:hAnsi="宋体" w:cs="仿宋"/>
          <w:bCs/>
          <w:kern w:val="0"/>
          <w:sz w:val="21"/>
          <w:szCs w:val="21"/>
          <w:highlight w:val="none"/>
          <w:lang w:val="en-US" w:eastAsia="zh-CN"/>
        </w:rPr>
        <w:t xml:space="preserve"> 、山东阳光采购平台发布。</w:t>
      </w:r>
    </w:p>
    <w:p w14:paraId="3E683708">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cs="仿宋"/>
          <w:bCs/>
          <w:sz w:val="21"/>
          <w:szCs w:val="21"/>
          <w:highlight w:val="none"/>
          <w:lang w:val="en-US" w:eastAsia="zh-CN"/>
        </w:rPr>
      </w:pPr>
      <w:r>
        <w:rPr>
          <w:rFonts w:hint="eastAsia" w:ascii="宋体" w:hAnsi="宋体" w:cs="仿宋"/>
          <w:bCs/>
          <w:sz w:val="21"/>
          <w:szCs w:val="21"/>
          <w:highlight w:val="none"/>
          <w:lang w:val="en-US" w:eastAsia="zh-CN"/>
        </w:rPr>
        <w:t>在e采通应标通过后可查看招标文件。</w:t>
      </w:r>
    </w:p>
    <w:p w14:paraId="68CB1463">
      <w:pPr>
        <w:keepNext w:val="0"/>
        <w:keepLines w:val="0"/>
        <w:pageBreakBefore w:val="0"/>
        <w:widowControl w:val="0"/>
        <w:kinsoku/>
        <w:wordWrap/>
        <w:overflowPunct/>
        <w:topLinePunct w:val="0"/>
        <w:autoSpaceDE/>
        <w:autoSpaceDN/>
        <w:bidi w:val="0"/>
        <w:adjustRightInd/>
        <w:snapToGrid w:val="0"/>
        <w:ind w:firstLine="420" w:firstLineChars="200"/>
        <w:textAlignment w:val="auto"/>
        <w:rPr>
          <w:rStyle w:val="26"/>
          <w:rFonts w:hint="eastAsia"/>
          <w:b w:val="0"/>
          <w:bCs w:val="0"/>
          <w:highlight w:val="none"/>
        </w:rPr>
      </w:pPr>
      <w:r>
        <w:rPr>
          <w:rStyle w:val="26"/>
          <w:rFonts w:hint="eastAsia"/>
          <w:b w:val="0"/>
          <w:bCs w:val="0"/>
          <w:highlight w:val="none"/>
        </w:rPr>
        <w:t>本项目实行资格后审，报名成功不代表资格审查通过，以最终通过资格审查委员会的审查为准。</w:t>
      </w:r>
    </w:p>
    <w:p w14:paraId="0DA695FF">
      <w:pPr>
        <w:pStyle w:val="11"/>
        <w:rPr>
          <w:rFonts w:hint="eastAsia" w:ascii="黑体" w:hAnsi="Courier New" w:eastAsia="黑体" w:cs="Times New Roman"/>
          <w:b/>
          <w:bCs/>
          <w:sz w:val="28"/>
          <w:highlight w:val="none"/>
        </w:rPr>
      </w:pPr>
      <w:r>
        <w:rPr>
          <w:rFonts w:hint="eastAsia" w:ascii="黑体" w:hAnsi="Courier New" w:eastAsia="黑体" w:cs="Times New Roman"/>
          <w:b/>
          <w:bCs/>
          <w:sz w:val="28"/>
          <w:highlight w:val="none"/>
          <w:lang w:val="en-US" w:eastAsia="zh-CN"/>
        </w:rPr>
        <w:t>六</w:t>
      </w:r>
      <w:r>
        <w:rPr>
          <w:rFonts w:hint="eastAsia" w:ascii="黑体" w:hAnsi="Courier New" w:eastAsia="黑体" w:cs="Times New Roman"/>
          <w:b/>
          <w:bCs/>
          <w:sz w:val="28"/>
          <w:highlight w:val="none"/>
        </w:rPr>
        <w:t>、缴纳投标保证金</w:t>
      </w:r>
    </w:p>
    <w:p w14:paraId="4730D66A">
      <w:pPr>
        <w:spacing w:line="360" w:lineRule="auto"/>
        <w:rPr>
          <w:rFonts w:ascii="宋体" w:hAnsi="宋体"/>
          <w:sz w:val="21"/>
          <w:szCs w:val="21"/>
          <w:highlight w:val="none"/>
        </w:rPr>
      </w:pPr>
      <w:r>
        <w:rPr>
          <w:rFonts w:hint="eastAsia" w:ascii="宋体" w:hAnsi="宋体"/>
          <w:b/>
          <w:sz w:val="21"/>
          <w:szCs w:val="21"/>
          <w:highlight w:val="none"/>
        </w:rPr>
        <w:t xml:space="preserve"> </w:t>
      </w:r>
      <w:r>
        <w:rPr>
          <w:rFonts w:ascii="宋体" w:hAnsi="宋体"/>
          <w:b/>
          <w:sz w:val="21"/>
          <w:szCs w:val="21"/>
          <w:highlight w:val="none"/>
        </w:rPr>
        <w:t xml:space="preserve"> </w:t>
      </w:r>
      <w:r>
        <w:rPr>
          <w:rFonts w:hint="eastAsia" w:ascii="宋体" w:hAnsi="宋体"/>
          <w:sz w:val="21"/>
          <w:szCs w:val="21"/>
          <w:highlight w:val="none"/>
          <w:lang w:val="en-US" w:eastAsia="zh-CN"/>
        </w:rPr>
        <w:t xml:space="preserve">  1. 投标保</w:t>
      </w:r>
      <w:r>
        <w:rPr>
          <w:rFonts w:hint="eastAsia" w:ascii="宋体" w:hAnsi="宋体"/>
          <w:sz w:val="21"/>
          <w:szCs w:val="21"/>
          <w:highlight w:val="none"/>
        </w:rPr>
        <w:t>证金的形式：</w:t>
      </w:r>
      <w:r>
        <w:rPr>
          <w:rFonts w:hint="eastAsia" w:ascii="宋体" w:hAnsi="宋体"/>
          <w:sz w:val="21"/>
          <w:szCs w:val="21"/>
          <w:highlight w:val="none"/>
          <w:u w:val="single"/>
        </w:rPr>
        <w:t>电汇或网银</w:t>
      </w:r>
      <w:r>
        <w:rPr>
          <w:rFonts w:hint="eastAsia" w:ascii="宋体" w:hAnsi="宋体"/>
          <w:sz w:val="21"/>
          <w:szCs w:val="21"/>
          <w:highlight w:val="none"/>
        </w:rPr>
        <w:t>(需从投标人基本账户中转出</w:t>
      </w:r>
      <w:r>
        <w:rPr>
          <w:rFonts w:ascii="宋体" w:hAnsi="宋体"/>
          <w:sz w:val="21"/>
          <w:szCs w:val="21"/>
          <w:highlight w:val="none"/>
        </w:rPr>
        <w:t>)</w:t>
      </w:r>
    </w:p>
    <w:p w14:paraId="4FAC0A47">
      <w:pPr>
        <w:spacing w:line="360" w:lineRule="auto"/>
        <w:ind w:firstLine="420" w:firstLineChars="200"/>
        <w:rPr>
          <w:rFonts w:hint="default" w:ascii="宋体" w:hAnsi="宋体" w:eastAsia="宋体"/>
          <w:sz w:val="21"/>
          <w:szCs w:val="21"/>
          <w:highlight w:val="yellow"/>
          <w:lang w:val="en-US" w:eastAsia="zh-CN"/>
        </w:rPr>
      </w:pPr>
      <w:r>
        <w:rPr>
          <w:rFonts w:hint="eastAsia" w:ascii="宋体" w:hAnsi="宋体"/>
          <w:sz w:val="21"/>
          <w:szCs w:val="21"/>
          <w:highlight w:val="none"/>
          <w:lang w:val="en-US" w:eastAsia="zh-CN"/>
        </w:rPr>
        <w:t>2.</w:t>
      </w:r>
      <w:r>
        <w:rPr>
          <w:rFonts w:ascii="宋体" w:hAnsi="宋体"/>
          <w:sz w:val="21"/>
          <w:szCs w:val="21"/>
          <w:highlight w:val="none"/>
        </w:rPr>
        <w:t xml:space="preserve"> </w:t>
      </w:r>
      <w:r>
        <w:rPr>
          <w:rFonts w:hint="eastAsia" w:ascii="宋体" w:hAnsi="宋体"/>
          <w:sz w:val="21"/>
          <w:szCs w:val="21"/>
          <w:highlight w:val="none"/>
        </w:rPr>
        <w:t>投标保证金的金额：</w:t>
      </w:r>
      <w:r>
        <w:rPr>
          <w:rFonts w:hint="eastAsia" w:ascii="宋体" w:hAnsi="宋体"/>
          <w:sz w:val="21"/>
          <w:szCs w:val="21"/>
          <w:highlight w:val="yellow"/>
        </w:rPr>
        <w:t>人民币</w:t>
      </w:r>
      <w:r>
        <w:rPr>
          <w:rFonts w:hint="eastAsia" w:ascii="宋体" w:hAnsi="宋体"/>
          <w:b/>
          <w:bCs/>
          <w:sz w:val="32"/>
          <w:szCs w:val="32"/>
          <w:highlight w:val="yellow"/>
          <w:u w:val="single"/>
          <w:lang w:val="en-US" w:eastAsia="zh-CN"/>
        </w:rPr>
        <w:t xml:space="preserve"> 2万</w:t>
      </w:r>
      <w:r>
        <w:rPr>
          <w:rFonts w:hint="eastAsia" w:ascii="宋体" w:hAnsi="宋体"/>
          <w:sz w:val="32"/>
          <w:szCs w:val="32"/>
          <w:highlight w:val="yellow"/>
          <w:u w:val="single"/>
        </w:rPr>
        <w:t>元</w:t>
      </w:r>
    </w:p>
    <w:p w14:paraId="26F436B0">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投标保证金收款账户信息：</w:t>
      </w:r>
    </w:p>
    <w:p w14:paraId="79B4312D">
      <w:pPr>
        <w:ind w:firstLine="420" w:firstLineChars="200"/>
        <w:rPr>
          <w:rFonts w:ascii="宋体" w:hAnsi="宋体"/>
          <w:sz w:val="21"/>
          <w:szCs w:val="21"/>
          <w:highlight w:val="none"/>
        </w:rPr>
      </w:pPr>
      <w:bookmarkStart w:id="10" w:name="_Hlk66372682"/>
      <w:r>
        <w:rPr>
          <w:rFonts w:hint="eastAsia" w:ascii="宋体" w:hAnsi="宋体"/>
          <w:sz w:val="21"/>
          <w:szCs w:val="21"/>
          <w:highlight w:val="none"/>
        </w:rPr>
        <w:t>开户名：</w:t>
      </w:r>
      <w:r>
        <w:rPr>
          <w:rFonts w:hint="eastAsia"/>
          <w:highlight w:val="none"/>
        </w:rPr>
        <w:t>：</w:t>
      </w:r>
      <w:r>
        <w:rPr>
          <w:rFonts w:hint="eastAsia" w:ascii="宋体" w:hAnsi="Courier New"/>
          <w:highlight w:val="none"/>
        </w:rPr>
        <w:t>中国重汽集团青岛重工有限公司</w:t>
      </w:r>
    </w:p>
    <w:p w14:paraId="539E4D8F">
      <w:pPr>
        <w:ind w:firstLine="420" w:firstLineChars="200"/>
        <w:rPr>
          <w:rFonts w:hint="eastAsia" w:ascii="宋体" w:hAnsi="宋体"/>
          <w:sz w:val="21"/>
          <w:szCs w:val="21"/>
          <w:highlight w:val="none"/>
        </w:rPr>
      </w:pPr>
      <w:r>
        <w:rPr>
          <w:rFonts w:hint="eastAsia" w:ascii="宋体" w:hAnsi="宋体"/>
          <w:sz w:val="21"/>
          <w:szCs w:val="21"/>
          <w:highlight w:val="none"/>
        </w:rPr>
        <w:t>开户行：</w:t>
      </w:r>
      <w:r>
        <w:rPr>
          <w:rFonts w:hint="eastAsia" w:ascii="宋体" w:hAnsi="Courier New"/>
          <w:highlight w:val="none"/>
        </w:rPr>
        <w:t>中国银行股份有限公司青岛城阳支行</w:t>
      </w:r>
    </w:p>
    <w:p w14:paraId="11AC2419">
      <w:pPr>
        <w:ind w:firstLine="420" w:firstLineChars="200"/>
        <w:rPr>
          <w:highlight w:val="none"/>
        </w:rPr>
      </w:pPr>
      <w:r>
        <w:rPr>
          <w:rFonts w:hint="eastAsia"/>
          <w:highlight w:val="none"/>
        </w:rPr>
        <w:t>银行帐号：</w:t>
      </w:r>
      <w:r>
        <w:rPr>
          <w:rFonts w:hint="eastAsia" w:ascii="宋体" w:hAnsi="Courier New"/>
          <w:highlight w:val="none"/>
        </w:rPr>
        <w:t>2338 1295 3732</w:t>
      </w:r>
    </w:p>
    <w:p w14:paraId="3DB68B34">
      <w:pPr>
        <w:ind w:firstLine="420" w:firstLineChars="200"/>
        <w:rPr>
          <w:highlight w:val="none"/>
        </w:rPr>
      </w:pPr>
      <w:r>
        <w:rPr>
          <w:rFonts w:hint="eastAsia"/>
          <w:highlight w:val="none"/>
        </w:rPr>
        <w:t>开户行行号：</w:t>
      </w:r>
      <w:r>
        <w:rPr>
          <w:rFonts w:hint="eastAsia" w:ascii="宋体" w:hAnsi="Courier New"/>
          <w:highlight w:val="none"/>
        </w:rPr>
        <w:t>1044 5210 5017</w:t>
      </w:r>
    </w:p>
    <w:p w14:paraId="25C29540">
      <w:pPr>
        <w:autoSpaceDE w:val="0"/>
        <w:autoSpaceDN w:val="0"/>
        <w:adjustRightInd w:val="0"/>
        <w:snapToGrid w:val="0"/>
        <w:spacing w:line="360" w:lineRule="auto"/>
        <w:ind w:firstLine="420" w:firstLineChars="200"/>
        <w:jc w:val="left"/>
        <w:rPr>
          <w:rFonts w:ascii="宋体" w:hAnsi="宋体"/>
          <w:sz w:val="21"/>
          <w:szCs w:val="21"/>
          <w:highlight w:val="none"/>
        </w:rPr>
      </w:pPr>
      <w:r>
        <w:rPr>
          <w:rFonts w:hint="eastAsia" w:ascii="宋体" w:hAnsi="宋体"/>
          <w:sz w:val="21"/>
          <w:szCs w:val="21"/>
          <w:highlight w:val="none"/>
          <w:lang w:val="en-US" w:eastAsia="zh-CN"/>
        </w:rPr>
        <w:t xml:space="preserve">4. </w:t>
      </w:r>
      <w:r>
        <w:rPr>
          <w:rFonts w:hint="eastAsia" w:ascii="宋体" w:hAnsi="宋体"/>
          <w:sz w:val="21"/>
          <w:szCs w:val="21"/>
          <w:highlight w:val="none"/>
        </w:rPr>
        <w:t>汇款备注信息</w:t>
      </w:r>
      <w:r>
        <w:rPr>
          <w:rFonts w:hint="eastAsia" w:ascii="宋体" w:hAnsi="宋体"/>
          <w:sz w:val="21"/>
          <w:szCs w:val="21"/>
          <w:highlight w:val="none"/>
          <w:lang w:eastAsia="zh-CN"/>
        </w:rPr>
        <w:t>（</w:t>
      </w:r>
      <w:r>
        <w:rPr>
          <w:rFonts w:hint="eastAsia" w:ascii="宋体" w:hAnsi="宋体"/>
          <w:b/>
          <w:bCs/>
          <w:sz w:val="21"/>
          <w:szCs w:val="21"/>
          <w:highlight w:val="none"/>
          <w:lang w:val="en-US" w:eastAsia="zh-CN"/>
        </w:rPr>
        <w:t>必须</w:t>
      </w:r>
      <w:r>
        <w:rPr>
          <w:rFonts w:hint="eastAsia" w:ascii="宋体" w:hAnsi="宋体"/>
          <w:sz w:val="21"/>
          <w:szCs w:val="21"/>
          <w:highlight w:val="none"/>
          <w:lang w:eastAsia="zh-CN"/>
        </w:rPr>
        <w:t>）</w:t>
      </w:r>
      <w:r>
        <w:rPr>
          <w:rFonts w:hint="eastAsia" w:ascii="宋体" w:hAnsi="宋体"/>
          <w:sz w:val="21"/>
          <w:szCs w:val="21"/>
          <w:highlight w:val="none"/>
        </w:rPr>
        <w:t>：</w:t>
      </w:r>
      <w:r>
        <w:rPr>
          <w:rFonts w:hint="eastAsia"/>
          <w:highlight w:val="yellow"/>
        </w:rPr>
        <w:t>公司名称+项目名称+投标保证金。</w:t>
      </w:r>
      <w:r>
        <w:rPr>
          <w:rFonts w:hint="eastAsia"/>
          <w:highlight w:val="yellow"/>
          <w:lang w:eastAsia="zh-CN"/>
        </w:rPr>
        <w:t>（</w:t>
      </w:r>
      <w:r>
        <w:rPr>
          <w:rFonts w:hint="eastAsia"/>
          <w:highlight w:val="yellow"/>
          <w:lang w:val="en-US" w:eastAsia="zh-CN"/>
        </w:rPr>
        <w:t>严格按此格式备注</w:t>
      </w:r>
      <w:r>
        <w:rPr>
          <w:rFonts w:hint="eastAsia"/>
          <w:highlight w:val="yellow"/>
          <w:lang w:eastAsia="zh-CN"/>
        </w:rPr>
        <w:t>）</w:t>
      </w:r>
    </w:p>
    <w:p w14:paraId="5CD944D1">
      <w:pPr>
        <w:spacing w:line="360" w:lineRule="auto"/>
        <w:ind w:firstLine="420" w:firstLineChars="200"/>
        <w:rPr>
          <w:rFonts w:ascii="宋体" w:hAnsi="宋体"/>
          <w:b w:val="0"/>
          <w:bCs w:val="0"/>
          <w:color w:val="auto"/>
          <w:sz w:val="21"/>
          <w:szCs w:val="21"/>
          <w:highlight w:val="none"/>
          <w:u w:val="none"/>
        </w:rPr>
      </w:pPr>
      <w:r>
        <w:rPr>
          <w:rFonts w:hint="eastAsia" w:ascii="宋体" w:hAnsi="宋体"/>
          <w:sz w:val="21"/>
          <w:szCs w:val="21"/>
          <w:highlight w:val="none"/>
          <w:lang w:val="en-US" w:eastAsia="zh-CN"/>
        </w:rPr>
        <w:t>5.</w:t>
      </w:r>
      <w:r>
        <w:rPr>
          <w:rFonts w:ascii="宋体" w:hAnsi="宋体"/>
          <w:sz w:val="21"/>
          <w:szCs w:val="21"/>
          <w:highlight w:val="none"/>
        </w:rPr>
        <w:t xml:space="preserve"> </w:t>
      </w:r>
      <w:r>
        <w:rPr>
          <w:rFonts w:hint="eastAsia" w:ascii="宋体" w:hAnsi="宋体"/>
          <w:sz w:val="21"/>
          <w:szCs w:val="21"/>
          <w:highlight w:val="none"/>
        </w:rPr>
        <w:t>投标保证金</w:t>
      </w:r>
      <w:r>
        <w:rPr>
          <w:rFonts w:hint="eastAsia" w:ascii="宋体" w:hAnsi="宋体"/>
          <w:b w:val="0"/>
          <w:bCs w:val="0"/>
          <w:sz w:val="21"/>
          <w:szCs w:val="21"/>
          <w:highlight w:val="none"/>
        </w:rPr>
        <w:t>收取截至时间：</w:t>
      </w:r>
      <w:r>
        <w:rPr>
          <w:rFonts w:hint="eastAsia" w:hAnsi="宋体" w:cs="Times New Roman"/>
          <w:kern w:val="2"/>
          <w:sz w:val="21"/>
          <w:szCs w:val="21"/>
          <w:highlight w:val="none"/>
          <w:u w:val="single"/>
          <w:lang w:val="en-US" w:eastAsia="zh-CN" w:bidi="ar-SA"/>
        </w:rPr>
        <w:t>2026年9月27日9时30分</w:t>
      </w:r>
      <w:r>
        <w:rPr>
          <w:rFonts w:hint="eastAsia" w:ascii="宋体" w:hAnsi="宋体" w:cs="Times New Roman"/>
          <w:b w:val="0"/>
          <w:bCs w:val="0"/>
          <w:kern w:val="2"/>
          <w:sz w:val="21"/>
          <w:szCs w:val="21"/>
          <w:highlight w:val="none"/>
          <w:u w:val="single"/>
          <w:lang w:val="en-US" w:eastAsia="zh-CN" w:bidi="ar-SA"/>
        </w:rPr>
        <w:t>。</w:t>
      </w:r>
      <w:r>
        <w:rPr>
          <w:rFonts w:hint="eastAsia" w:ascii="宋体" w:hAnsi="宋体" w:eastAsia="宋体" w:cs="Times New Roman"/>
          <w:b w:val="0"/>
          <w:bCs w:val="0"/>
          <w:color w:val="auto"/>
          <w:kern w:val="2"/>
          <w:sz w:val="21"/>
          <w:szCs w:val="21"/>
          <w:highlight w:val="none"/>
          <w:u w:val="none"/>
          <w:lang w:val="en-US" w:eastAsia="zh-CN" w:bidi="ar-SA"/>
        </w:rPr>
        <w:t>应标审核通过后</w:t>
      </w:r>
      <w:r>
        <w:rPr>
          <w:rFonts w:hint="eastAsia" w:ascii="宋体" w:hAnsi="宋体" w:cs="Times New Roman"/>
          <w:b w:val="0"/>
          <w:bCs w:val="0"/>
          <w:color w:val="auto"/>
          <w:kern w:val="2"/>
          <w:sz w:val="21"/>
          <w:szCs w:val="21"/>
          <w:highlight w:val="none"/>
          <w:u w:val="none"/>
          <w:lang w:val="en-US" w:eastAsia="zh-CN" w:bidi="ar-SA"/>
        </w:rPr>
        <w:t>再</w:t>
      </w:r>
      <w:r>
        <w:rPr>
          <w:rFonts w:hint="eastAsia" w:ascii="宋体" w:hAnsi="宋体" w:eastAsia="宋体" w:cs="Times New Roman"/>
          <w:b w:val="0"/>
          <w:bCs w:val="0"/>
          <w:color w:val="auto"/>
          <w:kern w:val="2"/>
          <w:sz w:val="21"/>
          <w:szCs w:val="21"/>
          <w:highlight w:val="none"/>
          <w:u w:val="none"/>
          <w:lang w:val="en-US" w:eastAsia="zh-CN" w:bidi="ar-SA"/>
        </w:rPr>
        <w:t>缴纳投标保证金。</w:t>
      </w:r>
    </w:p>
    <w:bookmarkEnd w:id="10"/>
    <w:p w14:paraId="5AB58506">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说明：</w:t>
      </w:r>
    </w:p>
    <w:p w14:paraId="0EFF41E9">
      <w:pPr>
        <w:spacing w:line="360" w:lineRule="auto"/>
        <w:ind w:left="1" w:firstLine="493" w:firstLineChars="235"/>
        <w:rPr>
          <w:rFonts w:ascii="宋体" w:hAnsi="宋体"/>
          <w:color w:val="000000"/>
          <w:sz w:val="21"/>
          <w:szCs w:val="21"/>
          <w:highlight w:val="none"/>
        </w:rPr>
      </w:pPr>
      <w:r>
        <w:rPr>
          <w:rFonts w:hint="eastAsia" w:ascii="宋体" w:hAnsi="宋体"/>
          <w:b w:val="0"/>
          <w:bCs w:val="0"/>
          <w:color w:val="000000"/>
          <w:sz w:val="21"/>
          <w:szCs w:val="21"/>
          <w:highlight w:val="none"/>
          <w:lang w:val="en-US" w:eastAsia="zh-CN"/>
        </w:rPr>
        <w:t>6</w:t>
      </w:r>
      <w:r>
        <w:rPr>
          <w:rFonts w:hint="eastAsia" w:ascii="宋体" w:hAnsi="宋体"/>
          <w:b w:val="0"/>
          <w:bCs w:val="0"/>
          <w:color w:val="000000"/>
          <w:sz w:val="21"/>
          <w:szCs w:val="21"/>
          <w:highlight w:val="none"/>
        </w:rPr>
        <w:t>.1招标人按照财务制度退款，在确定中标人后，按投标人（除中标人外）所提供的账户信息一个付款周期内退还投标保证金（本金</w:t>
      </w:r>
      <w:r>
        <w:rPr>
          <w:rFonts w:hint="eastAsia" w:ascii="宋体" w:hAnsi="宋体"/>
          <w:color w:val="000000"/>
          <w:sz w:val="21"/>
          <w:szCs w:val="21"/>
          <w:highlight w:val="none"/>
        </w:rPr>
        <w:t>，不计息）。</w:t>
      </w:r>
    </w:p>
    <w:p w14:paraId="07C62F4C">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.2投标人在向招标人出示《投标保证金缴纳凭证》后方可进行投标。</w:t>
      </w:r>
    </w:p>
    <w:p w14:paraId="6EEFDD4A">
      <w:pPr>
        <w:spacing w:line="360" w:lineRule="auto"/>
        <w:ind w:firstLine="495" w:firstLineChars="235"/>
        <w:rPr>
          <w:rFonts w:hint="default" w:ascii="宋体" w:hAnsi="宋体" w:eastAsia="宋体"/>
          <w:b/>
          <w:bCs/>
          <w:color w:val="000000"/>
          <w:sz w:val="21"/>
          <w:szCs w:val="21"/>
          <w:highlight w:val="yellow"/>
          <w:u w:val="single"/>
          <w:lang w:val="en-US" w:eastAsia="zh-CN"/>
        </w:rPr>
      </w:pPr>
      <w:r>
        <w:rPr>
          <w:rFonts w:hint="eastAsia" w:ascii="宋体" w:hAnsi="宋体"/>
          <w:b/>
          <w:bCs/>
          <w:color w:val="000000"/>
          <w:sz w:val="21"/>
          <w:szCs w:val="21"/>
          <w:highlight w:val="none"/>
          <w:u w:val="single"/>
          <w:lang w:val="en-US" w:eastAsia="zh-CN"/>
        </w:rPr>
        <w:t>6.3</w:t>
      </w:r>
      <w:r>
        <w:rPr>
          <w:rFonts w:hint="eastAsia" w:ascii="宋体" w:hAnsi="宋体"/>
          <w:b/>
          <w:bCs/>
          <w:color w:val="000000"/>
          <w:sz w:val="21"/>
          <w:szCs w:val="21"/>
          <w:highlight w:val="yellow"/>
          <w:u w:val="single"/>
          <w:lang w:val="en-US" w:eastAsia="zh-CN"/>
        </w:rPr>
        <w:t>中标单位保证金在确认中标资格之后，自动转为施工履约保证金。</w:t>
      </w:r>
    </w:p>
    <w:p w14:paraId="3CCFD5BA">
      <w:pPr>
        <w:spacing w:line="360" w:lineRule="auto"/>
        <w:ind w:firstLine="493" w:firstLineChars="235"/>
        <w:rPr>
          <w:rFonts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4</w:t>
      </w:r>
      <w:r>
        <w:rPr>
          <w:rFonts w:hint="eastAsia" w:ascii="宋体" w:hAnsi="宋体"/>
          <w:color w:val="000000"/>
          <w:sz w:val="21"/>
          <w:szCs w:val="21"/>
          <w:highlight w:val="none"/>
        </w:rPr>
        <w:t>发生以下情况时，招标人有权没收保证金：</w:t>
      </w:r>
    </w:p>
    <w:p w14:paraId="5CEDCEA8">
      <w:pPr>
        <w:pStyle w:val="11"/>
        <w:ind w:left="420" w:leftChars="200" w:firstLine="0" w:firstLineChars="0"/>
        <w:rPr>
          <w:rFonts w:ascii="黑体" w:eastAsia="黑体"/>
          <w:b/>
          <w:bCs/>
          <w:sz w:val="28"/>
          <w:highlight w:val="none"/>
        </w:rPr>
      </w:pPr>
      <w:r>
        <w:rPr>
          <w:rFonts w:hint="eastAsia" w:ascii="宋体" w:hAnsi="宋体" w:eastAsia="宋体" w:cs="宋体"/>
          <w:color w:val="000000"/>
          <w:sz w:val="21"/>
          <w:szCs w:val="21"/>
          <w:highlight w:val="none"/>
        </w:rPr>
        <w:t>(1)供应商在提交响应文件截止时间后撤回响应文件的；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(2)供应商在响应文件中提供虚假材料的；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(3)除因不可抗力或谈判文件、询价通知书认可的情形以外，成交供应商不与采购人签订合同的；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(4)供应商与采购人、其他供应商或者采购代理机构恶意串通、围标、陪标的；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(5)供应商有违约违规行为或被投诉、举报的，在调查处理期间，保证金暂不退还，待调查处理结束后按有关规定处理。</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(6)截至开标前3天，投标人无正当理由、未以书面形式向招标人递交说明而在投标截止日不来投标的。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(7)自中标通知书发出之日起30日内，中标人无正当理由投标人无正当签订合同的；</w:t>
      </w:r>
      <w:r>
        <w:rPr>
          <w:rFonts w:hint="eastAsia" w:ascii="宋体" w:hAnsi="宋体" w:eastAsia="宋体" w:cs="宋体"/>
          <w:color w:val="000000"/>
          <w:sz w:val="21"/>
          <w:szCs w:val="21"/>
          <w:highlight w:val="none"/>
        </w:rPr>
        <w:br w:type="textWrapping"/>
      </w:r>
      <w:bookmarkStart w:id="41" w:name="_GoBack"/>
      <w:bookmarkEnd w:id="41"/>
      <w:r>
        <w:rPr>
          <w:rFonts w:hint="eastAsia" w:ascii="宋体" w:hAnsi="宋体" w:eastAsia="宋体" w:cs="宋体"/>
          <w:color w:val="000000"/>
          <w:sz w:val="21"/>
          <w:szCs w:val="21"/>
          <w:highlight w:val="none"/>
        </w:rPr>
        <w:t>(8)采购文件规定的其他情形；</w:t>
      </w:r>
      <w:r>
        <w:rPr>
          <w:rFonts w:hint="eastAsia" w:ascii="仿宋_GB2312" w:hAnsi="仿宋_GB2312" w:eastAsia="仿宋_GB2312" w:cs="仿宋_GB2312"/>
          <w:color w:val="000000"/>
          <w:sz w:val="21"/>
          <w:szCs w:val="21"/>
          <w:highlight w:val="none"/>
        </w:rPr>
        <w:br w:type="textWrapping"/>
      </w:r>
      <w:r>
        <w:rPr>
          <w:rFonts w:hint="eastAsia" w:ascii="黑体" w:eastAsia="黑体"/>
          <w:b/>
          <w:bCs/>
          <w:sz w:val="28"/>
          <w:highlight w:val="none"/>
          <w:lang w:val="en-US" w:eastAsia="zh-CN"/>
        </w:rPr>
        <w:t>七</w:t>
      </w:r>
      <w:r>
        <w:rPr>
          <w:rFonts w:hint="eastAsia" w:ascii="黑体" w:eastAsia="黑体"/>
          <w:b/>
          <w:bCs/>
          <w:sz w:val="28"/>
          <w:highlight w:val="none"/>
        </w:rPr>
        <w:t xml:space="preserve">、 </w:t>
      </w:r>
      <w:r>
        <w:rPr>
          <w:rFonts w:ascii="黑体" w:eastAsia="黑体"/>
          <w:b/>
          <w:bCs/>
          <w:sz w:val="28"/>
          <w:highlight w:val="none"/>
        </w:rPr>
        <w:t>投标文件的递交</w:t>
      </w:r>
    </w:p>
    <w:p w14:paraId="1B50C97F">
      <w:pPr>
        <w:ind w:firstLine="420" w:firstLineChars="200"/>
        <w:rPr>
          <w:rFonts w:hint="eastAsia" w:ascii="宋体" w:hAnsi="宋体" w:eastAsia="宋体" w:cs="宋体"/>
          <w:b w:val="0"/>
          <w:bCs w:val="0"/>
          <w:highlight w:val="none"/>
        </w:rPr>
      </w:pPr>
      <w:r>
        <w:rPr>
          <w:rFonts w:hint="eastAsia" w:ascii="宋体" w:hAnsi="宋体"/>
          <w:b w:val="0"/>
          <w:bCs w:val="0"/>
          <w:sz w:val="21"/>
          <w:szCs w:val="21"/>
          <w:highlight w:val="none"/>
          <w:lang w:val="en-US" w:eastAsia="zh-CN"/>
        </w:rPr>
        <w:t>1. e采</w:t>
      </w:r>
      <w:r>
        <w:rPr>
          <w:rFonts w:hint="eastAsia"/>
          <w:b w:val="0"/>
          <w:bCs w:val="0"/>
          <w:highlight w:val="none"/>
          <w:lang w:val="en-US" w:eastAsia="zh-CN"/>
        </w:rPr>
        <w:t>通电子版</w:t>
      </w:r>
      <w:r>
        <w:rPr>
          <w:b w:val="0"/>
          <w:bCs w:val="0"/>
          <w:highlight w:val="none"/>
        </w:rPr>
        <w:t>投标文件递交的截止时间</w:t>
      </w:r>
      <w:r>
        <w:rPr>
          <w:rFonts w:hint="eastAsia"/>
          <w:b w:val="0"/>
          <w:bCs w:val="0"/>
          <w:highlight w:val="none"/>
        </w:rPr>
        <w:t>：</w:t>
      </w:r>
      <w:r>
        <w:rPr>
          <w:rFonts w:hint="eastAsia" w:ascii="宋体" w:hAnsi="宋体" w:cs="Times New Roman"/>
          <w:b w:val="0"/>
          <w:bCs w:val="0"/>
          <w:kern w:val="2"/>
          <w:sz w:val="21"/>
          <w:szCs w:val="21"/>
          <w:highlight w:val="none"/>
          <w:u w:val="single"/>
          <w:lang w:val="en-US" w:eastAsia="zh-CN" w:bidi="ar-SA"/>
        </w:rPr>
        <w:t>2026年10月27日9时30分</w:t>
      </w:r>
      <w:r>
        <w:rPr>
          <w:rFonts w:hint="eastAsia" w:ascii="宋体" w:hAnsi="宋体" w:eastAsia="宋体" w:cs="宋体"/>
          <w:b w:val="0"/>
          <w:bCs w:val="0"/>
          <w:highlight w:val="none"/>
        </w:rPr>
        <w:t>。</w:t>
      </w:r>
    </w:p>
    <w:p w14:paraId="53AD0621">
      <w:pPr>
        <w:ind w:firstLine="420" w:firstLineChars="200"/>
        <w:rPr>
          <w:rFonts w:hint="eastAsia" w:ascii="宋体" w:hAnsi="宋体"/>
          <w:b w:val="0"/>
          <w:bCs w:val="0"/>
          <w:sz w:val="21"/>
          <w:szCs w:val="21"/>
          <w:highlight w:val="none"/>
          <w:lang w:val="en-US" w:eastAsia="zh-CN"/>
        </w:rPr>
      </w:pPr>
      <w:r>
        <w:rPr>
          <w:rFonts w:hint="eastAsia" w:ascii="宋体" w:hAnsi="宋体"/>
          <w:b w:val="0"/>
          <w:bCs w:val="0"/>
          <w:sz w:val="21"/>
          <w:szCs w:val="21"/>
          <w:highlight w:val="none"/>
          <w:lang w:val="en-US" w:eastAsia="zh-CN"/>
        </w:rPr>
        <w:t>2. 本项目采用E采通线上竞价，线下开标。</w:t>
      </w:r>
      <w:r>
        <w:rPr>
          <w:rFonts w:hint="eastAsia"/>
          <w:highlight w:val="none"/>
        </w:rPr>
        <w:t>纸质版投标文件递交地点：</w:t>
      </w:r>
      <w:r>
        <w:rPr>
          <w:rFonts w:hint="eastAsia"/>
          <w:highlight w:val="none"/>
          <w:lang w:val="en-US" w:eastAsia="zh-CN"/>
        </w:rPr>
        <w:t>山东省青岛市高新区锦荣路青岛重工二楼第四会议室</w:t>
      </w:r>
      <w:r>
        <w:rPr>
          <w:rFonts w:hint="eastAsia"/>
          <w:highlight w:val="none"/>
        </w:rPr>
        <w:t>，</w:t>
      </w:r>
      <w:r>
        <w:rPr>
          <w:rFonts w:hint="eastAsia"/>
          <w:b/>
          <w:bCs/>
          <w:highlight w:val="none"/>
        </w:rPr>
        <w:t>带至开标现场</w:t>
      </w:r>
      <w:r>
        <w:rPr>
          <w:rFonts w:hint="eastAsia"/>
          <w:highlight w:val="none"/>
        </w:rPr>
        <w:t>。</w:t>
      </w:r>
    </w:p>
    <w:p w14:paraId="49EBD6E3">
      <w:pPr>
        <w:ind w:firstLine="420" w:firstLineChars="200"/>
        <w:rPr>
          <w:rFonts w:hint="eastAsia"/>
          <w:b w:val="0"/>
          <w:bCs w:val="0"/>
          <w:highlight w:val="none"/>
        </w:rPr>
      </w:pPr>
      <w:r>
        <w:rPr>
          <w:rFonts w:hint="eastAsia" w:ascii="宋体" w:hAnsi="宋体"/>
          <w:b w:val="0"/>
          <w:bCs w:val="0"/>
          <w:sz w:val="21"/>
          <w:szCs w:val="21"/>
          <w:highlight w:val="none"/>
          <w:lang w:val="en-US" w:eastAsia="zh-CN"/>
        </w:rPr>
        <w:t>3.逾</w:t>
      </w:r>
      <w:r>
        <w:rPr>
          <w:b w:val="0"/>
          <w:bCs w:val="0"/>
          <w:highlight w:val="none"/>
        </w:rPr>
        <w:t>期</w:t>
      </w:r>
      <w:r>
        <w:rPr>
          <w:rFonts w:hint="eastAsia"/>
          <w:b w:val="0"/>
          <w:bCs w:val="0"/>
          <w:highlight w:val="none"/>
        </w:rPr>
        <w:t>递交</w:t>
      </w:r>
      <w:r>
        <w:rPr>
          <w:b w:val="0"/>
          <w:bCs w:val="0"/>
          <w:highlight w:val="none"/>
        </w:rPr>
        <w:t>的或者未</w:t>
      </w:r>
      <w:r>
        <w:rPr>
          <w:rFonts w:hint="eastAsia"/>
          <w:b w:val="0"/>
          <w:bCs w:val="0"/>
          <w:highlight w:val="none"/>
        </w:rPr>
        <w:t>在</w:t>
      </w:r>
      <w:r>
        <w:rPr>
          <w:b w:val="0"/>
          <w:bCs w:val="0"/>
          <w:highlight w:val="none"/>
        </w:rPr>
        <w:t>指定地点</w:t>
      </w:r>
      <w:r>
        <w:rPr>
          <w:rFonts w:hint="eastAsia"/>
          <w:b w:val="0"/>
          <w:bCs w:val="0"/>
          <w:highlight w:val="none"/>
        </w:rPr>
        <w:t>递交</w:t>
      </w:r>
      <w:r>
        <w:rPr>
          <w:b w:val="0"/>
          <w:bCs w:val="0"/>
          <w:highlight w:val="none"/>
        </w:rPr>
        <w:t>的投标文件，招标人不予受理</w:t>
      </w:r>
      <w:r>
        <w:rPr>
          <w:rFonts w:hint="eastAsia"/>
          <w:b w:val="0"/>
          <w:bCs w:val="0"/>
          <w:highlight w:val="none"/>
        </w:rPr>
        <w:t>。</w:t>
      </w:r>
    </w:p>
    <w:p w14:paraId="0B164C1E">
      <w:pPr>
        <w:pStyle w:val="11"/>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rPr>
          <w:rFonts w:hint="eastAsia" w:ascii="宋体" w:hAnsi="Courier New" w:eastAsia="宋体" w:cs="Times New Roman"/>
          <w:b w:val="0"/>
          <w:bCs w:val="0"/>
          <w:color w:val="auto"/>
          <w:highlight w:val="yellow"/>
          <w:u w:val="single"/>
          <w:lang w:val="en-US" w:eastAsia="zh-CN"/>
        </w:rPr>
      </w:pPr>
      <w:r>
        <w:rPr>
          <w:rFonts w:hint="eastAsia" w:hAnsi="宋体" w:cs="Times New Roman"/>
          <w:b w:val="0"/>
          <w:bCs w:val="0"/>
          <w:kern w:val="2"/>
          <w:sz w:val="21"/>
          <w:szCs w:val="21"/>
          <w:highlight w:val="none"/>
          <w:lang w:val="en-US" w:eastAsia="zh-CN" w:bidi="ar-SA"/>
        </w:rPr>
        <w:t>4.</w:t>
      </w:r>
      <w:r>
        <w:rPr>
          <w:rFonts w:hint="eastAsia" w:ascii="宋体" w:hAnsi="Courier New" w:eastAsia="宋体" w:cs="Times New Roman"/>
          <w:b w:val="0"/>
          <w:bCs w:val="0"/>
          <w:color w:val="auto"/>
          <w:highlight w:val="none"/>
          <w:u w:val="single"/>
          <w:lang w:val="en-US" w:eastAsia="zh-CN"/>
        </w:rPr>
        <w:t>电子版标书须在投标截止日期前上传到重汽e采通平台</w:t>
      </w:r>
      <w:r>
        <w:rPr>
          <w:rFonts w:hint="eastAsia" w:ascii="宋体" w:hAnsi="Courier New" w:eastAsia="宋体" w:cs="Times New Roman"/>
          <w:b w:val="0"/>
          <w:bCs w:val="0"/>
          <w:color w:val="auto"/>
          <w:highlight w:val="none"/>
          <w:u w:val="single"/>
          <w:lang w:val="en-US" w:eastAsia="zh-CN"/>
        </w:rPr>
        <w:fldChar w:fldCharType="begin"/>
      </w:r>
      <w:r>
        <w:rPr>
          <w:rFonts w:hint="eastAsia" w:ascii="宋体" w:hAnsi="Courier New" w:eastAsia="宋体" w:cs="Times New Roman"/>
          <w:b w:val="0"/>
          <w:bCs w:val="0"/>
          <w:color w:val="auto"/>
          <w:highlight w:val="none"/>
          <w:u w:val="single"/>
          <w:lang w:val="en-US" w:eastAsia="zh-CN"/>
        </w:rPr>
        <w:instrText xml:space="preserve">HYPERLINK http://ecaitong.sinotruk.com:8012/ normalLink \tdkey u5b6qk \tdfu http://ecaitong.sinotruk.com:8012/ \tdfn http%3A//ecaitong.sinotruk.com%3A8012/ \tdfe -10 \tdlt text </w:instrText>
      </w:r>
      <w:r>
        <w:rPr>
          <w:rFonts w:hint="eastAsia" w:ascii="宋体" w:hAnsi="Courier New" w:eastAsia="宋体" w:cs="Times New Roman"/>
          <w:b w:val="0"/>
          <w:bCs w:val="0"/>
          <w:color w:val="auto"/>
          <w:highlight w:val="none"/>
          <w:u w:val="single"/>
          <w:lang w:val="en-US" w:eastAsia="zh-CN"/>
        </w:rPr>
        <w:fldChar w:fldCharType="separate"/>
      </w:r>
      <w:r>
        <w:rPr>
          <w:rFonts w:hint="eastAsia" w:ascii="宋体" w:hAnsi="Courier New" w:eastAsia="宋体" w:cs="Times New Roman"/>
          <w:b w:val="0"/>
          <w:bCs w:val="0"/>
          <w:color w:val="auto"/>
          <w:highlight w:val="none"/>
          <w:u w:val="single"/>
          <w:lang w:val="en-US" w:eastAsia="zh-CN"/>
        </w:rPr>
        <w:t>http</w:t>
      </w:r>
      <w:r>
        <w:rPr>
          <w:rFonts w:hint="eastAsia" w:cs="Times New Roman"/>
          <w:b w:val="0"/>
          <w:bCs w:val="0"/>
          <w:color w:val="auto"/>
          <w:highlight w:val="none"/>
          <w:u w:val="single"/>
          <w:lang w:val="en-US" w:eastAsia="zh-CN"/>
        </w:rPr>
        <w:t>s</w:t>
      </w:r>
      <w:r>
        <w:rPr>
          <w:rFonts w:hint="eastAsia" w:ascii="宋体" w:hAnsi="Courier New" w:eastAsia="宋体" w:cs="Times New Roman"/>
          <w:b w:val="0"/>
          <w:bCs w:val="0"/>
          <w:color w:val="auto"/>
          <w:highlight w:val="none"/>
          <w:u w:val="single"/>
          <w:lang w:val="en-US" w:eastAsia="zh-CN"/>
        </w:rPr>
        <w:t>://ecaitong.sinotruk.com:8012/</w:t>
      </w:r>
      <w:r>
        <w:rPr>
          <w:rFonts w:hint="eastAsia" w:ascii="宋体" w:hAnsi="Courier New" w:eastAsia="宋体" w:cs="Times New Roman"/>
          <w:b w:val="0"/>
          <w:bCs w:val="0"/>
          <w:color w:val="auto"/>
          <w:highlight w:val="none"/>
          <w:u w:val="single"/>
          <w:lang w:val="en-US" w:eastAsia="zh-CN"/>
        </w:rPr>
        <w:fldChar w:fldCharType="end"/>
      </w:r>
      <w:r>
        <w:rPr>
          <w:rFonts w:hint="eastAsia" w:ascii="宋体" w:hAnsi="Courier New" w:eastAsia="宋体" w:cs="Times New Roman"/>
          <w:b w:val="0"/>
          <w:bCs w:val="0"/>
          <w:color w:val="auto"/>
          <w:highlight w:val="none"/>
          <w:u w:val="single"/>
          <w:lang w:val="en-US" w:eastAsia="zh-CN"/>
        </w:rPr>
        <w:t>，操作方式详见《SRM-系统用户手册-非生产招投标（供应商使用）V1.0 》。</w:t>
      </w:r>
      <w:r>
        <w:rPr>
          <w:rFonts w:hint="eastAsia" w:ascii="宋体" w:hAnsi="Courier New" w:eastAsia="宋体" w:cs="Times New Roman"/>
          <w:b w:val="0"/>
          <w:bCs w:val="0"/>
          <w:color w:val="auto"/>
          <w:highlight w:val="yellow"/>
          <w:u w:val="single"/>
          <w:lang w:val="en-US" w:eastAsia="zh-CN"/>
        </w:rPr>
        <w:t>若逾期未完成重汽e采通上传标书，即便递交了纸版投标文件，一律视为无效投标。</w:t>
      </w:r>
    </w:p>
    <w:p w14:paraId="2993AA55">
      <w:pPr>
        <w:pStyle w:val="11"/>
        <w:keepNext w:val="0"/>
        <w:keepLines w:val="0"/>
        <w:pageBreakBefore w:val="0"/>
        <w:widowControl w:val="0"/>
        <w:kinsoku/>
        <w:wordWrap/>
        <w:overflowPunct/>
        <w:topLinePunct w:val="0"/>
        <w:autoSpaceDE/>
        <w:autoSpaceDN/>
        <w:bidi w:val="0"/>
        <w:adjustRightInd/>
        <w:snapToGrid w:val="0"/>
        <w:spacing w:line="360" w:lineRule="auto"/>
        <w:ind w:firstLine="525" w:firstLineChars="250"/>
        <w:textAlignment w:val="auto"/>
        <w:rPr>
          <w:rFonts w:hint="eastAsia" w:ascii="宋体" w:hAnsi="Courier New" w:eastAsia="宋体" w:cs="Times New Roman"/>
          <w:b w:val="0"/>
          <w:bCs w:val="0"/>
          <w:color w:val="auto"/>
          <w:highlight w:val="none"/>
          <w:u w:val="single"/>
          <w:lang w:val="en-US" w:eastAsia="zh-CN"/>
        </w:rPr>
      </w:pPr>
      <w:r>
        <w:rPr>
          <w:rFonts w:hint="eastAsia" w:ascii="宋体" w:hAnsi="Courier New" w:eastAsia="宋体" w:cs="Times New Roman"/>
          <w:b w:val="0"/>
          <w:bCs w:val="0"/>
          <w:color w:val="auto"/>
          <w:highlight w:val="none"/>
          <w:u w:val="single"/>
          <w:lang w:val="en-US" w:eastAsia="zh-CN"/>
        </w:rPr>
        <w:t>注意：投标人必须在投标前根据《非生产供应商注册操作手册》完成账号注册！</w:t>
      </w:r>
    </w:p>
    <w:p w14:paraId="4AF964C9">
      <w:pPr>
        <w:pStyle w:val="11"/>
        <w:rPr>
          <w:rFonts w:hint="eastAsia" w:ascii="黑体" w:eastAsia="黑体"/>
          <w:b/>
          <w:bCs/>
          <w:sz w:val="28"/>
          <w:highlight w:val="none"/>
        </w:rPr>
      </w:pPr>
      <w:r>
        <w:rPr>
          <w:rFonts w:hint="eastAsia" w:ascii="黑体" w:eastAsia="黑体"/>
          <w:b/>
          <w:bCs/>
          <w:sz w:val="28"/>
          <w:highlight w:val="none"/>
          <w:lang w:val="en-US" w:eastAsia="zh-CN"/>
        </w:rPr>
        <w:t>八</w:t>
      </w:r>
      <w:r>
        <w:rPr>
          <w:rFonts w:hint="eastAsia" w:ascii="黑体" w:eastAsia="黑体"/>
          <w:b/>
          <w:bCs/>
          <w:sz w:val="28"/>
          <w:highlight w:val="none"/>
        </w:rPr>
        <w:t>、投标须知</w:t>
      </w:r>
    </w:p>
    <w:p w14:paraId="5A8B0145">
      <w:pPr>
        <w:pStyle w:val="11"/>
        <w:ind w:firstLine="422" w:firstLineChars="200"/>
        <w:rPr>
          <w:rFonts w:hint="eastAsia"/>
          <w:b/>
          <w:highlight w:val="none"/>
        </w:rPr>
      </w:pPr>
      <w:r>
        <w:rPr>
          <w:rFonts w:hint="eastAsia"/>
          <w:b/>
          <w:highlight w:val="none"/>
        </w:rPr>
        <w:t>1.合格投标人：</w:t>
      </w:r>
    </w:p>
    <w:p w14:paraId="4A5D6E1F">
      <w:pPr>
        <w:pStyle w:val="11"/>
        <w:ind w:firstLine="420" w:firstLineChars="200"/>
        <w:rPr>
          <w:rFonts w:hint="eastAsia" w:eastAsia="宋体"/>
          <w:b/>
          <w:highlight w:val="none"/>
          <w:lang w:eastAsia="zh-CN"/>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投标人须遵守《中华人民共和国招标投标法》、《中华人民共和国</w:t>
      </w:r>
      <w:r>
        <w:rPr>
          <w:rFonts w:hint="eastAsia"/>
          <w:highlight w:val="none"/>
          <w:lang w:eastAsia="zh-CN"/>
        </w:rPr>
        <w:t>民法典</w:t>
      </w:r>
      <w:r>
        <w:rPr>
          <w:rFonts w:hint="eastAsia"/>
          <w:highlight w:val="none"/>
        </w:rPr>
        <w:t>》及其它有关的法律和法规；为中华人民共和国境内注册的独立法人机构，具有独立承担民事责任能力</w:t>
      </w:r>
      <w:r>
        <w:rPr>
          <w:rFonts w:hint="eastAsia"/>
          <w:highlight w:val="none"/>
          <w:lang w:eastAsia="zh-CN"/>
        </w:rPr>
        <w:t>。</w:t>
      </w:r>
    </w:p>
    <w:p w14:paraId="7C157ED1">
      <w:pPr>
        <w:pStyle w:val="11"/>
        <w:ind w:firstLine="420" w:firstLineChars="200"/>
        <w:rPr>
          <w:rFonts w:hint="eastAsia" w:cs="Times New Roman"/>
          <w:highlight w:val="none"/>
          <w:u w:val="single"/>
          <w:lang w:val="en-US" w:eastAsia="zh-CN"/>
        </w:rPr>
      </w:pPr>
      <w:r>
        <w:rPr>
          <w:rFonts w:hint="eastAsia"/>
          <w:highlight w:val="none"/>
          <w:lang w:val="en-US" w:eastAsia="zh-CN"/>
        </w:rPr>
        <w:t>（2）</w:t>
      </w:r>
      <w:r>
        <w:rPr>
          <w:rFonts w:hint="eastAsia"/>
          <w:highlight w:val="none"/>
          <w:u w:val="single"/>
          <w:lang w:val="en-US" w:eastAsia="zh-CN"/>
        </w:rPr>
        <w:t>公司成立叁年及以上（以营业执照成立日期到开标当日满三年为准）；原则上注册资金不少于500万元，投标人注册资金不符条件但却属优秀的，经项目实施单位和业务主管部门负责人会签后，可接受其投标。企业营业执照经营范围满足招标内容。具备与本招标项目施工内容相似的业绩。建筑业企业资质证书具备以下类别（满足任一即可）：</w:t>
      </w:r>
      <w:r>
        <w:rPr>
          <w:rFonts w:hint="eastAsia" w:cs="Times New Roman"/>
          <w:b/>
          <w:bCs/>
          <w:sz w:val="28"/>
          <w:szCs w:val="28"/>
          <w:highlight w:val="yellow"/>
          <w:u w:val="single"/>
          <w:lang w:val="en-US" w:eastAsia="zh-CN"/>
        </w:rPr>
        <w:t>建筑工程施工总承包三级及以</w:t>
      </w:r>
      <w:r>
        <w:rPr>
          <w:rFonts w:hint="eastAsia"/>
          <w:b/>
          <w:bCs/>
          <w:sz w:val="28"/>
          <w:szCs w:val="28"/>
          <w:highlight w:val="yellow"/>
          <w:u w:val="single"/>
          <w:lang w:val="en-US" w:eastAsia="zh-CN"/>
        </w:rPr>
        <w:t>上、</w:t>
      </w:r>
      <w:r>
        <w:rPr>
          <w:rFonts w:hint="eastAsia" w:cs="Times New Roman"/>
          <w:b/>
          <w:bCs/>
          <w:sz w:val="28"/>
          <w:szCs w:val="28"/>
          <w:highlight w:val="yellow"/>
          <w:u w:val="single"/>
          <w:lang w:val="en-US" w:eastAsia="zh-CN"/>
        </w:rPr>
        <w:t>防水防腐保温工程</w:t>
      </w:r>
      <w:r>
        <w:rPr>
          <w:rFonts w:hint="default" w:cs="Times New Roman"/>
          <w:b/>
          <w:bCs/>
          <w:sz w:val="28"/>
          <w:szCs w:val="28"/>
          <w:highlight w:val="yellow"/>
          <w:u w:val="single"/>
          <w:lang w:val="en-US" w:eastAsia="zh-CN"/>
        </w:rPr>
        <w:fldChar w:fldCharType="begin"/>
      </w:r>
      <w:r>
        <w:rPr>
          <w:rFonts w:hint="default" w:cs="Times New Roman"/>
          <w:b/>
          <w:bCs/>
          <w:sz w:val="28"/>
          <w:szCs w:val="28"/>
          <w:highlight w:val="yellow"/>
          <w:u w:val="single"/>
          <w:lang w:val="en-US" w:eastAsia="zh-CN"/>
        </w:rPr>
        <w:instrText xml:space="preserve"> HYPERLINK "https://baike.baidu.com/item/%E4%B8%93%E4%B8%9A%E6%89%BF%E5%8C%85/7134774?fromModule=lemma_inlink" \t "https://baike.baidu.com/item/%E9%98%B2%E6%B0%B4%E9%98%B2%E8%85%90%E4%BF%9D%E6%B8%A9%E5%B7%A5%E7%A8%8B%E4%B8%93%E4%B8%9A%E6%89%BF%E5%8C%85%E8%B5%84%E8%B4%A8%E6%A0%87%E5%87%86/_blank" </w:instrText>
      </w:r>
      <w:r>
        <w:rPr>
          <w:rFonts w:hint="default" w:cs="Times New Roman"/>
          <w:b/>
          <w:bCs/>
          <w:sz w:val="28"/>
          <w:szCs w:val="28"/>
          <w:highlight w:val="yellow"/>
          <w:u w:val="single"/>
          <w:lang w:val="en-US" w:eastAsia="zh-CN"/>
        </w:rPr>
        <w:fldChar w:fldCharType="separate"/>
      </w:r>
      <w:r>
        <w:rPr>
          <w:rFonts w:hint="default" w:cs="Times New Roman"/>
          <w:b/>
          <w:bCs/>
          <w:sz w:val="28"/>
          <w:szCs w:val="28"/>
          <w:highlight w:val="yellow"/>
          <w:u w:val="single"/>
          <w:lang w:val="en-US" w:eastAsia="zh-CN"/>
        </w:rPr>
        <w:t>专业承包</w:t>
      </w:r>
      <w:r>
        <w:rPr>
          <w:rFonts w:hint="default" w:cs="Times New Roman"/>
          <w:b/>
          <w:bCs/>
          <w:sz w:val="28"/>
          <w:szCs w:val="28"/>
          <w:highlight w:val="yellow"/>
          <w:u w:val="single"/>
          <w:lang w:val="en-US" w:eastAsia="zh-CN"/>
        </w:rPr>
        <w:fldChar w:fldCharType="end"/>
      </w:r>
      <w:r>
        <w:rPr>
          <w:rFonts w:hint="default" w:cs="Times New Roman"/>
          <w:b/>
          <w:bCs/>
          <w:sz w:val="28"/>
          <w:szCs w:val="28"/>
          <w:highlight w:val="yellow"/>
          <w:u w:val="single"/>
          <w:lang w:val="en-US" w:eastAsia="zh-CN"/>
        </w:rPr>
        <w:t>二级</w:t>
      </w:r>
      <w:r>
        <w:rPr>
          <w:rFonts w:hint="eastAsia" w:cs="Times New Roman"/>
          <w:highlight w:val="none"/>
          <w:u w:val="single"/>
          <w:lang w:val="en-US" w:eastAsia="zh-CN"/>
        </w:rPr>
        <w:t>。具备有效的安全生产许可证。</w:t>
      </w:r>
    </w:p>
    <w:p w14:paraId="7DF3C905">
      <w:pPr>
        <w:pStyle w:val="11"/>
        <w:ind w:firstLine="420" w:firstLineChars="200"/>
        <w:rPr>
          <w:rFonts w:hint="eastAsia"/>
          <w:highlight w:val="none"/>
          <w:lang w:eastAsia="zh-CN"/>
        </w:rPr>
      </w:pPr>
      <w:r>
        <w:rPr>
          <w:rFonts w:hint="eastAsia"/>
          <w:highlight w:val="none"/>
          <w:lang w:eastAsia="zh-CN"/>
        </w:rPr>
        <w:t>（</w:t>
      </w:r>
      <w:r>
        <w:rPr>
          <w:rFonts w:hint="eastAsia"/>
          <w:highlight w:val="none"/>
          <w:lang w:val="en-US" w:eastAsia="zh-CN"/>
        </w:rPr>
        <w:t>3</w:t>
      </w:r>
      <w:r>
        <w:rPr>
          <w:rFonts w:hint="eastAsia"/>
          <w:highlight w:val="none"/>
          <w:lang w:eastAsia="zh-CN"/>
        </w:rPr>
        <w:t>）</w:t>
      </w:r>
      <w:r>
        <w:rPr>
          <w:rFonts w:hint="eastAsia"/>
          <w:highlight w:val="none"/>
        </w:rPr>
        <w:t>投标人须提供具有统一社会信用代码的新版营业执照复印件（加盖公章）</w:t>
      </w:r>
      <w:r>
        <w:rPr>
          <w:rFonts w:hint="eastAsia"/>
          <w:highlight w:val="none"/>
          <w:lang w:eastAsia="zh-CN"/>
        </w:rPr>
        <w:t>。</w:t>
      </w:r>
    </w:p>
    <w:p w14:paraId="1BBEEA32">
      <w:pPr>
        <w:pStyle w:val="11"/>
        <w:ind w:firstLine="420" w:firstLineChars="200"/>
        <w:rPr>
          <w:rFonts w:hint="eastAsia"/>
          <w:highlight w:val="none"/>
        </w:rPr>
      </w:pPr>
      <w:r>
        <w:rPr>
          <w:rFonts w:hint="eastAsia"/>
          <w:highlight w:val="none"/>
          <w:lang w:val="en-US" w:eastAsia="zh-CN"/>
        </w:rPr>
        <w:t xml:space="preserve">（4）满足技术、质量、资金等要求，财务状况良好、经营稳定，具有全面履约的能力，能提供相关信用等级和完税证明； </w:t>
      </w:r>
    </w:p>
    <w:p w14:paraId="652EE4E5">
      <w:pPr>
        <w:pStyle w:val="11"/>
        <w:ind w:firstLine="420" w:firstLineChars="200"/>
        <w:rPr>
          <w:rFonts w:hint="eastAsia"/>
          <w:highlight w:val="none"/>
        </w:rPr>
      </w:pPr>
      <w:r>
        <w:rPr>
          <w:rFonts w:hint="eastAsia"/>
          <w:highlight w:val="none"/>
          <w:lang w:val="en-US" w:eastAsia="zh-CN"/>
        </w:rPr>
        <w:t xml:space="preserve">（5）投标人之间必须具有充分的竞争关系； </w:t>
      </w:r>
    </w:p>
    <w:p w14:paraId="6845DD23">
      <w:pPr>
        <w:pStyle w:val="11"/>
        <w:ind w:firstLine="420" w:firstLineChars="200"/>
        <w:rPr>
          <w:rFonts w:hint="eastAsia"/>
          <w:highlight w:val="none"/>
        </w:rPr>
      </w:pPr>
      <w:r>
        <w:rPr>
          <w:rFonts w:hint="eastAsia"/>
          <w:highlight w:val="none"/>
          <w:lang w:val="en-US" w:eastAsia="zh-CN"/>
        </w:rPr>
        <w:t xml:space="preserve">（6）在“国家企业信用信息公示系统”、“中国执行信息公开网”、“信用中国”、“天眼查”“裁判文书网”等信息平台中，无行政处罚及失信记录等信息； </w:t>
      </w:r>
    </w:p>
    <w:p w14:paraId="53951AB6">
      <w:pPr>
        <w:pStyle w:val="11"/>
        <w:ind w:firstLine="420" w:firstLineChars="200"/>
        <w:rPr>
          <w:rFonts w:hint="eastAsia"/>
          <w:highlight w:val="none"/>
          <w:lang w:val="en-US" w:eastAsia="zh-CN"/>
        </w:rPr>
      </w:pPr>
      <w:r>
        <w:rPr>
          <w:rFonts w:hint="eastAsia"/>
          <w:highlight w:val="none"/>
          <w:lang w:val="en-US" w:eastAsia="zh-CN"/>
        </w:rPr>
        <w:t>（7）无招标违规、谎报年度报告信息、提供虚假资质资料等行为或其他行政处罚记录；</w:t>
      </w:r>
    </w:p>
    <w:p w14:paraId="3207503C">
      <w:pPr>
        <w:pStyle w:val="11"/>
        <w:ind w:firstLine="420" w:firstLineChars="200"/>
        <w:rPr>
          <w:rFonts w:hint="eastAsia"/>
          <w:highlight w:val="none"/>
        </w:rPr>
      </w:pPr>
      <w:r>
        <w:rPr>
          <w:rFonts w:hint="eastAsia"/>
          <w:highlight w:val="none"/>
          <w:lang w:val="en-US" w:eastAsia="zh-CN"/>
        </w:rPr>
        <w:t xml:space="preserve">（8）没有被公司列入黑名单； </w:t>
      </w:r>
    </w:p>
    <w:p w14:paraId="0C579CD9">
      <w:pPr>
        <w:pStyle w:val="11"/>
        <w:ind w:firstLine="420" w:firstLineChars="200"/>
        <w:rPr>
          <w:rFonts w:hint="eastAsia"/>
          <w:highlight w:val="none"/>
        </w:rPr>
      </w:pPr>
      <w:r>
        <w:rPr>
          <w:rFonts w:hint="eastAsia"/>
          <w:highlight w:val="none"/>
          <w:lang w:val="en-US" w:eastAsia="zh-CN"/>
        </w:rPr>
        <w:t>（9）供方的直接或间接股东、法定代表人、董事、监事、高管非重汽员工及其亲属。</w:t>
      </w:r>
    </w:p>
    <w:p w14:paraId="1B7C3DC1">
      <w:pPr>
        <w:pStyle w:val="11"/>
        <w:ind w:firstLine="420" w:firstLineChars="200"/>
        <w:rPr>
          <w:rFonts w:hint="eastAsia" w:eastAsia="宋体"/>
          <w:szCs w:val="21"/>
          <w:highlight w:val="none"/>
          <w:lang w:eastAsia="zh-CN"/>
        </w:rPr>
      </w:pPr>
      <w:r>
        <w:rPr>
          <w:rFonts w:hint="eastAsia"/>
          <w:highlight w:val="none"/>
          <w:lang w:eastAsia="zh-CN"/>
        </w:rPr>
        <w:t>（</w:t>
      </w:r>
      <w:r>
        <w:rPr>
          <w:rFonts w:hint="eastAsia"/>
          <w:highlight w:val="none"/>
          <w:lang w:val="en-US" w:eastAsia="zh-CN"/>
        </w:rPr>
        <w:t>10</w:t>
      </w:r>
      <w:r>
        <w:rPr>
          <w:rFonts w:hint="eastAsia"/>
          <w:highlight w:val="none"/>
          <w:lang w:eastAsia="zh-CN"/>
        </w:rPr>
        <w:t>）</w:t>
      </w:r>
      <w:r>
        <w:rPr>
          <w:rFonts w:hint="eastAsia"/>
          <w:szCs w:val="21"/>
          <w:highlight w:val="none"/>
        </w:rPr>
        <w:t>投标人须认可招标人的工作指令，包括节、假日能正常开展工作的要求</w:t>
      </w:r>
      <w:r>
        <w:rPr>
          <w:rFonts w:hint="eastAsia"/>
          <w:szCs w:val="21"/>
          <w:highlight w:val="none"/>
          <w:lang w:eastAsia="zh-CN"/>
        </w:rPr>
        <w:t>。</w:t>
      </w:r>
    </w:p>
    <w:p w14:paraId="670F152F">
      <w:pPr>
        <w:pStyle w:val="11"/>
        <w:ind w:firstLine="420" w:firstLineChars="200"/>
        <w:rPr>
          <w:rFonts w:hint="eastAsia" w:eastAsia="宋体"/>
          <w:szCs w:val="21"/>
          <w:highlight w:val="none"/>
          <w:lang w:eastAsia="zh-CN"/>
        </w:rPr>
      </w:pPr>
      <w:r>
        <w:rPr>
          <w:rFonts w:hint="eastAsia"/>
          <w:highlight w:val="none"/>
          <w:lang w:eastAsia="zh-CN"/>
        </w:rPr>
        <w:t>（</w:t>
      </w:r>
      <w:r>
        <w:rPr>
          <w:rFonts w:hint="eastAsia"/>
          <w:highlight w:val="none"/>
          <w:lang w:val="en-US" w:eastAsia="zh-CN"/>
        </w:rPr>
        <w:t>11</w:t>
      </w:r>
      <w:r>
        <w:rPr>
          <w:rFonts w:hint="eastAsia"/>
          <w:highlight w:val="none"/>
          <w:lang w:eastAsia="zh-CN"/>
        </w:rPr>
        <w:t>）</w:t>
      </w:r>
      <w:r>
        <w:rPr>
          <w:rFonts w:hint="eastAsia" w:hAnsi="宋体"/>
          <w:szCs w:val="21"/>
          <w:highlight w:val="none"/>
        </w:rPr>
        <w:t>投标人必须是最终投标、签订合同的单位，不得以任何理由将已中标项目以任何形式转包给其他单位</w:t>
      </w:r>
      <w:r>
        <w:rPr>
          <w:rFonts w:hint="eastAsia"/>
          <w:szCs w:val="21"/>
          <w:highlight w:val="none"/>
          <w:lang w:eastAsia="zh-CN"/>
        </w:rPr>
        <w:t>。</w:t>
      </w:r>
    </w:p>
    <w:p w14:paraId="4F92248E">
      <w:pPr>
        <w:pStyle w:val="11"/>
        <w:ind w:firstLine="420" w:firstLineChars="200"/>
        <w:rPr>
          <w:rFonts w:hint="eastAsia"/>
          <w:szCs w:val="21"/>
          <w:highlight w:val="none"/>
          <w:lang w:eastAsia="zh-CN"/>
        </w:rPr>
      </w:pPr>
      <w:r>
        <w:rPr>
          <w:rFonts w:hint="eastAsia"/>
          <w:highlight w:val="none"/>
          <w:lang w:eastAsia="zh-CN"/>
        </w:rPr>
        <w:t>（</w:t>
      </w:r>
      <w:r>
        <w:rPr>
          <w:rFonts w:hint="eastAsia"/>
          <w:highlight w:val="none"/>
          <w:lang w:val="en-US" w:eastAsia="zh-CN"/>
        </w:rPr>
        <w:t>12</w:t>
      </w:r>
      <w:r>
        <w:rPr>
          <w:rFonts w:hint="eastAsia"/>
          <w:highlight w:val="none"/>
          <w:lang w:eastAsia="zh-CN"/>
        </w:rPr>
        <w:t>）</w:t>
      </w:r>
      <w:r>
        <w:rPr>
          <w:rFonts w:hint="eastAsia"/>
          <w:szCs w:val="21"/>
          <w:highlight w:val="yellow"/>
        </w:rPr>
        <w:t>本次招标项目不接受联合体投标</w:t>
      </w:r>
      <w:r>
        <w:rPr>
          <w:rFonts w:hint="eastAsia"/>
          <w:szCs w:val="21"/>
          <w:highlight w:val="yellow"/>
          <w:lang w:eastAsia="zh-CN"/>
        </w:rPr>
        <w:t>。</w:t>
      </w:r>
    </w:p>
    <w:p w14:paraId="6C986DB0">
      <w:pPr>
        <w:pStyle w:val="11"/>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13）投标人须提供</w:t>
      </w:r>
      <w:r>
        <w:rPr>
          <w:rFonts w:hint="eastAsia"/>
          <w:b w:val="0"/>
          <w:bCs w:val="0"/>
          <w:szCs w:val="21"/>
          <w:highlight w:val="none"/>
        </w:rPr>
        <w:t xml:space="preserve">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5AC18C09">
      <w:pPr>
        <w:pStyle w:val="11"/>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14）投标人须提供</w:t>
      </w:r>
      <w:r>
        <w:rPr>
          <w:rFonts w:hint="eastAsia"/>
          <w:b w:val="0"/>
          <w:bCs w:val="0"/>
          <w:szCs w:val="21"/>
          <w:highlight w:val="none"/>
        </w:rPr>
        <w:t xml:space="preserve">企业最近半年完税证明、信用证明材料（征信报告）； </w:t>
      </w:r>
    </w:p>
    <w:p w14:paraId="6EBF5C22">
      <w:pPr>
        <w:pStyle w:val="11"/>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15）投标人须提供</w:t>
      </w:r>
      <w:r>
        <w:rPr>
          <w:rFonts w:hint="eastAsia"/>
          <w:b w:val="0"/>
          <w:bCs w:val="0"/>
          <w:szCs w:val="21"/>
          <w:highlight w:val="none"/>
        </w:rPr>
        <w:t xml:space="preserve">年度纳税信用评价信息（可从电子税务局查询截图，需加盖公章）； </w:t>
      </w:r>
    </w:p>
    <w:p w14:paraId="739848D4">
      <w:pPr>
        <w:ind w:firstLine="420" w:firstLineChars="200"/>
        <w:rPr>
          <w:rFonts w:hint="eastAsia"/>
          <w:b w:val="0"/>
          <w:bCs w:val="0"/>
          <w:szCs w:val="21"/>
          <w:highlight w:val="none"/>
        </w:rPr>
      </w:pPr>
      <w:r>
        <w:rPr>
          <w:rFonts w:hint="eastAsia" w:ascii="宋体" w:hAnsi="Courier New" w:eastAsia="宋体" w:cs="Times New Roman"/>
          <w:b w:val="0"/>
          <w:bCs w:val="0"/>
          <w:kern w:val="2"/>
          <w:sz w:val="21"/>
          <w:szCs w:val="21"/>
          <w:highlight w:val="none"/>
          <w:lang w:val="en-US" w:eastAsia="zh-CN" w:bidi="ar-SA"/>
        </w:rPr>
        <w:t>（16）投标人须提供企</w:t>
      </w:r>
      <w:r>
        <w:rPr>
          <w:rFonts w:hint="eastAsia"/>
          <w:b w:val="0"/>
          <w:bCs w:val="0"/>
          <w:szCs w:val="21"/>
          <w:highlight w:val="none"/>
        </w:rPr>
        <w:t>业对外担保说明（写明贵单位对外有无对外担保和质押业务，需加盖公章）。</w:t>
      </w:r>
    </w:p>
    <w:p w14:paraId="0E107EBA">
      <w:pPr>
        <w:ind w:firstLine="420" w:firstLineChars="200"/>
        <w:rPr>
          <w:rFonts w:hint="eastAsia"/>
          <w:highlight w:val="none"/>
        </w:rPr>
      </w:pPr>
      <w:r>
        <w:rPr>
          <w:rFonts w:hint="eastAsia" w:ascii="宋体" w:hAnsi="宋体" w:cs="宋体"/>
          <w:highlight w:val="none"/>
          <w:lang w:eastAsia="zh-CN"/>
        </w:rPr>
        <w:t>（</w:t>
      </w:r>
      <w:r>
        <w:rPr>
          <w:rFonts w:hint="eastAsia" w:ascii="宋体" w:hAnsi="宋体" w:cs="宋体"/>
          <w:highlight w:val="none"/>
          <w:lang w:val="en-US" w:eastAsia="zh-CN"/>
        </w:rPr>
        <w:t>17</w:t>
      </w:r>
      <w:r>
        <w:rPr>
          <w:rFonts w:hint="eastAsia" w:ascii="宋体" w:hAnsi="宋体" w:cs="宋体"/>
          <w:highlight w:val="none"/>
          <w:lang w:eastAsia="zh-CN"/>
        </w:rPr>
        <w:t>）</w:t>
      </w:r>
      <w:r>
        <w:rPr>
          <w:rFonts w:hint="eastAsia"/>
          <w:highlight w:val="none"/>
        </w:rPr>
        <w:t>投标人有下列情形之一，其投标将被视为</w:t>
      </w:r>
      <w:r>
        <w:rPr>
          <w:rFonts w:hint="eastAsia"/>
          <w:highlight w:val="none"/>
          <w:lang w:val="en-US" w:eastAsia="zh-CN"/>
        </w:rPr>
        <w:t>投标无效</w:t>
      </w:r>
      <w:r>
        <w:rPr>
          <w:rFonts w:hint="eastAsia"/>
          <w:highlight w:val="none"/>
        </w:rPr>
        <w:t>，招标人将严格按照《中华人民共和国招标投标法》及相关法律、法规及规章制度的规定行使权利。投标人给招标人造成损失的，招标人有索赔的权利，投标人应予以赔偿。</w:t>
      </w:r>
    </w:p>
    <w:p w14:paraId="7210C68F">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①</w:t>
      </w:r>
      <w:r>
        <w:rPr>
          <w:rFonts w:hint="eastAsia" w:ascii="宋体" w:hAnsi="宋体" w:eastAsia="宋体" w:cs="Times New Roman"/>
          <w:kern w:val="2"/>
          <w:sz w:val="21"/>
          <w:szCs w:val="21"/>
          <w:highlight w:val="none"/>
          <w:lang w:val="en-US" w:eastAsia="zh-CN" w:bidi="ar-SA"/>
        </w:rPr>
        <w:t>投标人提供的有关资格、资质证明文件不合格、不真实或提供虚假投标材料；</w:t>
      </w:r>
    </w:p>
    <w:p w14:paraId="07F3921D">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②</w:t>
      </w:r>
      <w:r>
        <w:rPr>
          <w:rFonts w:hint="eastAsia" w:ascii="宋体" w:hAnsi="宋体" w:eastAsia="宋体" w:cs="Times New Roman"/>
          <w:kern w:val="2"/>
          <w:sz w:val="21"/>
          <w:szCs w:val="21"/>
          <w:highlight w:val="none"/>
          <w:lang w:val="en-US" w:eastAsia="zh-CN" w:bidi="ar-SA"/>
        </w:rPr>
        <w:t>投标人在报价有效期内撤回投标；</w:t>
      </w:r>
    </w:p>
    <w:p w14:paraId="0921E031">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③</w:t>
      </w:r>
      <w:r>
        <w:rPr>
          <w:rFonts w:hint="eastAsia" w:ascii="宋体" w:hAnsi="宋体" w:eastAsia="宋体" w:cs="Times New Roman"/>
          <w:kern w:val="2"/>
          <w:sz w:val="21"/>
          <w:szCs w:val="21"/>
          <w:highlight w:val="none"/>
          <w:lang w:val="en-US" w:eastAsia="zh-CN" w:bidi="ar-SA"/>
        </w:rPr>
        <w:t>在整个评标过程中，投标人有企图影响评标结果公正性的任何活动；</w:t>
      </w:r>
    </w:p>
    <w:p w14:paraId="50F9104E">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④</w:t>
      </w:r>
      <w:r>
        <w:rPr>
          <w:rFonts w:hint="eastAsia" w:ascii="宋体" w:hAnsi="宋体" w:eastAsia="宋体" w:cs="Times New Roman"/>
          <w:kern w:val="2"/>
          <w:sz w:val="21"/>
          <w:szCs w:val="21"/>
          <w:highlight w:val="none"/>
          <w:lang w:val="en-US" w:eastAsia="zh-CN" w:bidi="ar-SA"/>
        </w:rPr>
        <w:t>投标人以任何方式诋毁其他投标人；</w:t>
      </w:r>
    </w:p>
    <w:p w14:paraId="5B6DC7E7">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⑤</w:t>
      </w:r>
      <w:r>
        <w:rPr>
          <w:rFonts w:hint="eastAsia" w:ascii="宋体" w:hAnsi="宋体" w:eastAsia="宋体" w:cs="Times New Roman"/>
          <w:kern w:val="2"/>
          <w:sz w:val="21"/>
          <w:szCs w:val="21"/>
          <w:highlight w:val="none"/>
          <w:lang w:val="en-US" w:eastAsia="zh-CN" w:bidi="ar-SA"/>
        </w:rPr>
        <w:t>投标人串通投标；</w:t>
      </w:r>
    </w:p>
    <w:p w14:paraId="09B4B035">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⑥</w:t>
      </w:r>
      <w:r>
        <w:rPr>
          <w:rFonts w:hint="eastAsia" w:ascii="宋体" w:hAnsi="宋体" w:eastAsia="宋体" w:cs="Times New Roman"/>
          <w:kern w:val="2"/>
          <w:sz w:val="21"/>
          <w:szCs w:val="21"/>
          <w:highlight w:val="none"/>
          <w:lang w:val="en-US" w:eastAsia="zh-CN" w:bidi="ar-SA"/>
        </w:rPr>
        <w:t>以他人名义投标或者以其他方式弄虚作假，骗取中标的；</w:t>
      </w:r>
    </w:p>
    <w:p w14:paraId="12422F2B">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⑦</w:t>
      </w:r>
      <w:r>
        <w:rPr>
          <w:rFonts w:hint="eastAsia" w:ascii="宋体" w:hAnsi="宋体" w:eastAsia="宋体" w:cs="Times New Roman"/>
          <w:kern w:val="2"/>
          <w:sz w:val="21"/>
          <w:szCs w:val="21"/>
          <w:highlight w:val="none"/>
          <w:lang w:val="en-US" w:eastAsia="zh-CN" w:bidi="ar-SA"/>
        </w:rPr>
        <w:t>中标人不按规定签订合同；</w:t>
      </w:r>
    </w:p>
    <w:p w14:paraId="070822ED">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⑧</w:t>
      </w:r>
      <w:r>
        <w:rPr>
          <w:rFonts w:hint="eastAsia" w:ascii="宋体" w:hAnsi="宋体" w:eastAsia="宋体" w:cs="Times New Roman"/>
          <w:kern w:val="2"/>
          <w:sz w:val="21"/>
          <w:szCs w:val="21"/>
          <w:highlight w:val="none"/>
          <w:lang w:val="en-US" w:eastAsia="zh-CN" w:bidi="ar-SA"/>
        </w:rPr>
        <w:t>法律、法规规定的其他情况。</w:t>
      </w:r>
    </w:p>
    <w:p w14:paraId="6606F501">
      <w:pPr>
        <w:ind w:firstLine="420" w:firstLineChars="200"/>
        <w:rPr>
          <w:rFonts w:hint="eastAsia"/>
          <w:highlight w:val="none"/>
          <w:lang w:val="en-US" w:eastAsia="zh-CN"/>
        </w:rPr>
      </w:pPr>
      <w:r>
        <w:rPr>
          <w:rFonts w:hint="eastAsia"/>
          <w:highlight w:val="none"/>
          <w:lang w:val="en-US" w:eastAsia="zh-CN"/>
        </w:rPr>
        <w:t>⑨</w:t>
      </w:r>
      <w:r>
        <w:rPr>
          <w:rFonts w:hint="eastAsia" w:ascii="宋体" w:hAnsi="宋体" w:cs="Times New Roman"/>
          <w:kern w:val="2"/>
          <w:sz w:val="21"/>
          <w:szCs w:val="21"/>
          <w:highlight w:val="none"/>
          <w:lang w:val="en-US" w:eastAsia="zh-CN" w:bidi="ar-SA"/>
        </w:rPr>
        <w:t>不同投标单位负责人为同一人或存在管理关系的；</w:t>
      </w:r>
    </w:p>
    <w:p w14:paraId="02F4097A">
      <w:pPr>
        <w:ind w:firstLine="420" w:firstLineChars="200"/>
        <w:rPr>
          <w:rFonts w:hint="eastAsia"/>
          <w:b w:val="0"/>
          <w:bCs w:val="0"/>
          <w:szCs w:val="21"/>
          <w:highlight w:val="none"/>
          <w:lang w:eastAsia="zh-CN"/>
        </w:rPr>
      </w:pPr>
      <w:r>
        <w:rPr>
          <w:rFonts w:hint="eastAsia"/>
          <w:highlight w:val="none"/>
          <w:lang w:val="en-US" w:eastAsia="zh-CN"/>
        </w:rPr>
        <w:t>⑩</w:t>
      </w:r>
      <w:r>
        <w:rPr>
          <w:rFonts w:hint="eastAsia" w:ascii="宋体" w:hAnsi="宋体" w:cs="Times New Roman"/>
          <w:kern w:val="2"/>
          <w:sz w:val="21"/>
          <w:szCs w:val="21"/>
          <w:highlight w:val="none"/>
          <w:lang w:val="en-US" w:eastAsia="zh-CN" w:bidi="ar-SA"/>
        </w:rPr>
        <w:t>投标人被举报、检举，并经招标方查实无误的。</w:t>
      </w:r>
    </w:p>
    <w:p w14:paraId="61384087">
      <w:pPr>
        <w:pStyle w:val="11"/>
        <w:ind w:firstLine="422" w:firstLineChars="200"/>
        <w:rPr>
          <w:rFonts w:hint="eastAsia"/>
          <w:b/>
          <w:szCs w:val="21"/>
          <w:highlight w:val="none"/>
        </w:rPr>
      </w:pPr>
      <w:r>
        <w:rPr>
          <w:rFonts w:hint="eastAsia"/>
          <w:b/>
          <w:szCs w:val="21"/>
          <w:highlight w:val="none"/>
        </w:rPr>
        <w:t>2.投标文件格式</w:t>
      </w:r>
    </w:p>
    <w:p w14:paraId="06BFF093">
      <w:pPr>
        <w:pStyle w:val="11"/>
        <w:ind w:firstLine="420" w:firstLineChars="200"/>
        <w:rPr>
          <w:rFonts w:hint="eastAsia"/>
          <w:szCs w:val="21"/>
          <w:highlight w:val="none"/>
        </w:rPr>
      </w:pPr>
      <w:r>
        <w:rPr>
          <w:rFonts w:hint="eastAsia"/>
          <w:szCs w:val="21"/>
          <w:highlight w:val="none"/>
        </w:rPr>
        <w:t>详见本招标文件“第二章 投标文件编制”，请投标人按格式要求进行填写。</w:t>
      </w:r>
    </w:p>
    <w:p w14:paraId="66C77415">
      <w:pPr>
        <w:pStyle w:val="11"/>
        <w:ind w:firstLine="422" w:firstLineChars="200"/>
        <w:rPr>
          <w:rFonts w:hint="eastAsia"/>
          <w:b/>
          <w:szCs w:val="21"/>
          <w:highlight w:val="none"/>
        </w:rPr>
      </w:pPr>
      <w:r>
        <w:rPr>
          <w:rFonts w:hint="eastAsia"/>
          <w:b/>
          <w:szCs w:val="21"/>
          <w:highlight w:val="none"/>
        </w:rPr>
        <w:t>3.报价：</w:t>
      </w:r>
    </w:p>
    <w:p w14:paraId="7A5F77D7">
      <w:pPr>
        <w:numPr>
          <w:ilvl w:val="0"/>
          <w:numId w:val="0"/>
        </w:numPr>
        <w:ind w:firstLine="420" w:firstLineChars="200"/>
        <w:rPr>
          <w:rFonts w:hint="eastAsia"/>
          <w:b/>
          <w:bCs/>
          <w:sz w:val="28"/>
          <w:szCs w:val="28"/>
          <w:highlight w:val="none"/>
          <w:u w:val="singl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本次招标</w:t>
      </w:r>
      <w:r>
        <w:rPr>
          <w:rFonts w:hint="eastAsia"/>
          <w:sz w:val="21"/>
          <w:szCs w:val="21"/>
          <w:highlight w:val="none"/>
        </w:rPr>
        <w:t>为公开招标，报价应为：经与招标人或其指派的答疑人员充分沟通确认基础上，由投标人在满足招标人所提出的、与本项目所有相关环节有关的</w:t>
      </w:r>
      <w:r>
        <w:rPr>
          <w:rFonts w:hint="eastAsia"/>
          <w:b/>
          <w:sz w:val="21"/>
          <w:szCs w:val="21"/>
          <w:highlight w:val="none"/>
        </w:rPr>
        <w:t>所有费用</w:t>
      </w:r>
      <w:r>
        <w:rPr>
          <w:rFonts w:hint="eastAsia"/>
          <w:sz w:val="21"/>
          <w:szCs w:val="21"/>
          <w:highlight w:val="none"/>
        </w:rPr>
        <w:t>；</w:t>
      </w:r>
      <w:r>
        <w:rPr>
          <w:rFonts w:hint="eastAsia" w:ascii="宋体" w:hAnsi="宋体"/>
          <w:b/>
          <w:bCs/>
          <w:color w:val="auto"/>
          <w:sz w:val="28"/>
          <w:szCs w:val="28"/>
          <w:highlight w:val="none"/>
          <w:u w:val="single"/>
          <w:lang w:val="en-US" w:eastAsia="zh-CN"/>
        </w:rPr>
        <w:t>供应商报价上限为104万元（含税）。</w:t>
      </w:r>
    </w:p>
    <w:p w14:paraId="62744EBF">
      <w:pPr>
        <w:pStyle w:val="11"/>
        <w:ind w:firstLine="422" w:firstLineChars="200"/>
        <w:rPr>
          <w:rFonts w:hint="default" w:eastAsia="宋体"/>
          <w:b/>
          <w:bCs/>
          <w:sz w:val="28"/>
          <w:szCs w:val="28"/>
          <w:highlight w:val="none"/>
          <w:lang w:val="en-US" w:eastAsia="zh-CN"/>
        </w:rPr>
      </w:pPr>
      <w:r>
        <w:rPr>
          <w:rFonts w:hint="eastAsia"/>
          <w:b/>
          <w:bCs/>
          <w:sz w:val="21"/>
          <w:szCs w:val="21"/>
          <w:highlight w:val="none"/>
          <w:lang w:eastAsia="zh-CN"/>
        </w:rPr>
        <w:t>（</w:t>
      </w:r>
      <w:r>
        <w:rPr>
          <w:rFonts w:hint="eastAsia"/>
          <w:b/>
          <w:bCs/>
          <w:sz w:val="21"/>
          <w:szCs w:val="21"/>
          <w:highlight w:val="none"/>
          <w:lang w:val="en-US" w:eastAsia="zh-CN"/>
        </w:rPr>
        <w:t>2</w:t>
      </w:r>
      <w:r>
        <w:rPr>
          <w:rFonts w:hint="eastAsia"/>
          <w:b/>
          <w:bCs/>
          <w:sz w:val="21"/>
          <w:szCs w:val="21"/>
          <w:highlight w:val="none"/>
          <w:lang w:eastAsia="zh-CN"/>
        </w:rPr>
        <w:t>）</w:t>
      </w:r>
      <w:r>
        <w:rPr>
          <w:rFonts w:hint="eastAsia"/>
          <w:b/>
          <w:bCs/>
          <w:sz w:val="21"/>
          <w:szCs w:val="21"/>
          <w:highlight w:val="none"/>
          <w:lang w:val="en-US" w:eastAsia="zh-CN"/>
        </w:rPr>
        <w:t>报价清单内</w:t>
      </w:r>
      <w:r>
        <w:rPr>
          <w:rFonts w:hint="eastAsia"/>
          <w:b/>
          <w:bCs/>
          <w:sz w:val="21"/>
          <w:szCs w:val="21"/>
          <w:highlight w:val="none"/>
        </w:rPr>
        <w:t>所有</w:t>
      </w:r>
      <w:r>
        <w:rPr>
          <w:rFonts w:hint="eastAsia"/>
          <w:b/>
          <w:bCs/>
          <w:sz w:val="21"/>
          <w:szCs w:val="21"/>
          <w:highlight w:val="none"/>
          <w:lang w:val="en-US" w:eastAsia="zh-CN"/>
        </w:rPr>
        <w:t>价格</w:t>
      </w:r>
      <w:r>
        <w:rPr>
          <w:rFonts w:hint="eastAsia"/>
          <w:b/>
          <w:bCs/>
          <w:sz w:val="21"/>
          <w:szCs w:val="21"/>
          <w:highlight w:val="none"/>
        </w:rPr>
        <w:t>货币单位为：元（人民币</w:t>
      </w:r>
      <w:r>
        <w:rPr>
          <w:rFonts w:hint="eastAsia"/>
          <w:b/>
          <w:bCs/>
          <w:sz w:val="21"/>
          <w:szCs w:val="21"/>
          <w:highlight w:val="none"/>
          <w:lang w:eastAsia="zh-CN"/>
        </w:rPr>
        <w:t>）</w:t>
      </w:r>
      <w:r>
        <w:rPr>
          <w:rFonts w:hint="eastAsia"/>
          <w:b/>
          <w:bCs/>
          <w:sz w:val="21"/>
          <w:szCs w:val="21"/>
          <w:highlight w:val="none"/>
        </w:rPr>
        <w:t>，</w:t>
      </w:r>
      <w:r>
        <w:rPr>
          <w:rFonts w:hint="eastAsia"/>
          <w:b/>
          <w:bCs/>
          <w:sz w:val="21"/>
          <w:szCs w:val="21"/>
          <w:highlight w:val="none"/>
          <w:lang w:val="en-US" w:eastAsia="zh-CN"/>
        </w:rPr>
        <w:t>投标总报价为含税总价，注明税率，清单价格为不</w:t>
      </w:r>
      <w:r>
        <w:rPr>
          <w:rFonts w:hint="eastAsia"/>
          <w:b/>
          <w:bCs/>
          <w:sz w:val="21"/>
          <w:szCs w:val="21"/>
          <w:highlight w:val="none"/>
        </w:rPr>
        <w:t>含税价，税</w:t>
      </w:r>
      <w:r>
        <w:rPr>
          <w:rFonts w:hint="eastAsia"/>
          <w:b/>
          <w:bCs/>
          <w:sz w:val="21"/>
          <w:szCs w:val="21"/>
          <w:highlight w:val="none"/>
          <w:lang w:eastAsia="zh-CN"/>
        </w:rPr>
        <w:t>额</w:t>
      </w:r>
      <w:r>
        <w:rPr>
          <w:rFonts w:hint="eastAsia"/>
          <w:b/>
          <w:bCs/>
          <w:sz w:val="21"/>
          <w:szCs w:val="21"/>
          <w:highlight w:val="none"/>
          <w:lang w:val="en-US" w:eastAsia="zh-CN"/>
        </w:rPr>
        <w:t>单独计算；</w:t>
      </w:r>
      <w:r>
        <w:rPr>
          <w:rFonts w:hint="eastAsia"/>
          <w:b/>
          <w:bCs/>
          <w:sz w:val="21"/>
          <w:szCs w:val="21"/>
          <w:highlight w:val="none"/>
        </w:rPr>
        <w:t xml:space="preserve"> </w:t>
      </w:r>
      <w:r>
        <w:rPr>
          <w:rFonts w:hint="eastAsia"/>
          <w:b/>
          <w:bCs/>
          <w:sz w:val="32"/>
          <w:szCs w:val="32"/>
          <w:highlight w:val="yellow"/>
          <w:lang w:val="en-US" w:eastAsia="zh-CN"/>
        </w:rPr>
        <w:t>开标一览表及e采通内报价货币单位为万元。</w:t>
      </w:r>
    </w:p>
    <w:p w14:paraId="527F213E">
      <w:pPr>
        <w:pStyle w:val="11"/>
        <w:ind w:firstLine="420" w:firstLineChars="200"/>
        <w:rPr>
          <w:b w:val="0"/>
          <w:bCs w:val="0"/>
          <w:sz w:val="21"/>
          <w:szCs w:val="21"/>
          <w:highlight w:val="none"/>
        </w:rPr>
      </w:pPr>
      <w:r>
        <w:rPr>
          <w:rFonts w:hint="eastAsia" w:hAnsi="宋体"/>
          <w:b w:val="0"/>
          <w:bCs w:val="0"/>
          <w:sz w:val="21"/>
          <w:szCs w:val="21"/>
          <w:highlight w:val="none"/>
          <w:lang w:eastAsia="zh-CN"/>
        </w:rPr>
        <w:t>（</w:t>
      </w:r>
      <w:r>
        <w:rPr>
          <w:rFonts w:hint="eastAsia" w:hAnsi="宋体"/>
          <w:b w:val="0"/>
          <w:bCs w:val="0"/>
          <w:sz w:val="21"/>
          <w:szCs w:val="21"/>
          <w:highlight w:val="none"/>
          <w:lang w:val="en-US" w:eastAsia="zh-CN"/>
        </w:rPr>
        <w:t>3</w:t>
      </w:r>
      <w:r>
        <w:rPr>
          <w:rFonts w:hint="eastAsia" w:hAnsi="宋体"/>
          <w:b w:val="0"/>
          <w:bCs w:val="0"/>
          <w:sz w:val="21"/>
          <w:szCs w:val="21"/>
          <w:highlight w:val="none"/>
          <w:lang w:eastAsia="zh-CN"/>
        </w:rPr>
        <w:t>）</w:t>
      </w:r>
      <w:r>
        <w:rPr>
          <w:rFonts w:hint="eastAsia" w:hAnsi="宋体"/>
          <w:b w:val="0"/>
          <w:bCs w:val="0"/>
          <w:sz w:val="21"/>
          <w:szCs w:val="21"/>
          <w:highlight w:val="none"/>
        </w:rPr>
        <w:t>付款</w:t>
      </w:r>
      <w:r>
        <w:rPr>
          <w:rFonts w:hint="eastAsia"/>
          <w:b w:val="0"/>
          <w:bCs w:val="0"/>
          <w:sz w:val="21"/>
          <w:szCs w:val="21"/>
          <w:highlight w:val="none"/>
        </w:rPr>
        <w:t>结算方式：</w:t>
      </w:r>
      <w:r>
        <w:rPr>
          <w:rFonts w:hint="eastAsia" w:ascii="宋体" w:hAnsi="宋体"/>
          <w:b w:val="0"/>
          <w:bCs w:val="0"/>
          <w:sz w:val="21"/>
          <w:szCs w:val="21"/>
          <w:highlight w:val="none"/>
          <w:u w:val="single"/>
        </w:rPr>
        <w:t>半年期商业汇票（包括银行承兑汇票和商业承兑汇票）</w:t>
      </w:r>
      <w:r>
        <w:rPr>
          <w:rFonts w:hint="eastAsia"/>
          <w:b w:val="0"/>
          <w:bCs w:val="0"/>
          <w:sz w:val="21"/>
          <w:szCs w:val="21"/>
          <w:highlight w:val="none"/>
        </w:rPr>
        <w:t>。</w:t>
      </w:r>
    </w:p>
    <w:p w14:paraId="6A3FC0BB">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工程竣工验收合格，乙方提供当批付款金额一致的符合国家要求的增值税专用发票（税率</w:t>
      </w:r>
      <w:r>
        <w:rPr>
          <w:rFonts w:hint="eastAsia" w:ascii="宋体" w:hAnsi="Courier New" w:cs="Times New Roman"/>
          <w:kern w:val="2"/>
          <w:sz w:val="21"/>
          <w:szCs w:val="21"/>
          <w:highlight w:val="none"/>
          <w:u w:val="single"/>
          <w:lang w:val="en-US" w:eastAsia="zh-CN" w:bidi="ar-SA"/>
        </w:rPr>
        <w:t>9</w:t>
      </w:r>
      <w:r>
        <w:rPr>
          <w:rFonts w:hint="eastAsia" w:ascii="宋体" w:hAnsi="Courier New" w:eastAsia="宋体" w:cs="Times New Roman"/>
          <w:kern w:val="2"/>
          <w:sz w:val="21"/>
          <w:szCs w:val="21"/>
          <w:highlight w:val="none"/>
          <w:u w:val="single"/>
          <w:lang w:val="en-US" w:eastAsia="zh-CN" w:bidi="ar-SA"/>
        </w:rPr>
        <w:t xml:space="preserve"> %</w:t>
      </w:r>
      <w:r>
        <w:rPr>
          <w:rFonts w:hint="eastAsia" w:ascii="宋体" w:hAnsi="Courier New" w:eastAsia="宋体" w:cs="Times New Roman"/>
          <w:kern w:val="2"/>
          <w:sz w:val="21"/>
          <w:szCs w:val="21"/>
          <w:highlight w:val="none"/>
          <w:lang w:val="en-US" w:eastAsia="zh-CN" w:bidi="ar-SA"/>
        </w:rPr>
        <w:t>，如国家出台新政策对增值税率进行了调整，则不含税价款不变，本合同含税总价在不含税价基础上根据国家最新税率进行相应的调整），经甲方审核无误后于次月付款至合同价款的</w:t>
      </w:r>
      <w:r>
        <w:rPr>
          <w:rFonts w:hint="eastAsia" w:ascii="宋体" w:hAnsi="Courier New" w:cs="Times New Roman"/>
          <w:kern w:val="2"/>
          <w:sz w:val="21"/>
          <w:szCs w:val="21"/>
          <w:highlight w:val="none"/>
          <w:lang w:val="en-US" w:eastAsia="zh-CN" w:bidi="ar-SA"/>
        </w:rPr>
        <w:t xml:space="preserve"> </w:t>
      </w:r>
      <w:r>
        <w:rPr>
          <w:rFonts w:hint="eastAsia" w:ascii="宋体" w:hAnsi="Courier New" w:eastAsia="宋体" w:cs="Times New Roman"/>
          <w:kern w:val="2"/>
          <w:sz w:val="21"/>
          <w:szCs w:val="21"/>
          <w:highlight w:val="none"/>
          <w:u w:val="single"/>
          <w:lang w:val="en-US" w:eastAsia="zh-CN" w:bidi="ar-SA"/>
        </w:rPr>
        <w:t>70%</w:t>
      </w:r>
      <w:r>
        <w:rPr>
          <w:rFonts w:hint="eastAsia" w:ascii="宋体" w:hAnsi="Courier New" w:cs="Times New Roman"/>
          <w:kern w:val="2"/>
          <w:sz w:val="21"/>
          <w:szCs w:val="21"/>
          <w:highlight w:val="none"/>
          <w:lang w:val="en-US" w:eastAsia="zh-CN" w:bidi="ar-SA"/>
        </w:rPr>
        <w:t>。</w:t>
      </w:r>
    </w:p>
    <w:p w14:paraId="09FED2E6">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宋体" w:hAnsi="Courier New" w:eastAsia="宋体" w:cs="Times New Roman"/>
          <w:kern w:val="2"/>
          <w:sz w:val="21"/>
          <w:szCs w:val="21"/>
          <w:highlight w:val="none"/>
          <w:u w:val="single"/>
          <w:lang w:val="en-US" w:eastAsia="zh-CN" w:bidi="ar-SA"/>
        </w:rPr>
        <w:t>95%</w:t>
      </w:r>
      <w:r>
        <w:rPr>
          <w:rFonts w:hint="eastAsia" w:ascii="宋体" w:hAnsi="Courier New" w:cs="Times New Roman"/>
          <w:kern w:val="2"/>
          <w:sz w:val="21"/>
          <w:szCs w:val="21"/>
          <w:highlight w:val="none"/>
          <w:lang w:val="en-US" w:eastAsia="zh-CN" w:bidi="ar-SA"/>
        </w:rPr>
        <w:t>。</w:t>
      </w:r>
    </w:p>
    <w:p w14:paraId="3E52D7F3">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剩余</w:t>
      </w:r>
      <w:r>
        <w:rPr>
          <w:rFonts w:hint="eastAsia" w:ascii="宋体" w:hAnsi="Courier New" w:eastAsia="宋体" w:cs="Times New Roman"/>
          <w:kern w:val="2"/>
          <w:sz w:val="21"/>
          <w:szCs w:val="21"/>
          <w:highlight w:val="none"/>
          <w:u w:val="single"/>
          <w:lang w:val="en-US" w:eastAsia="zh-CN" w:bidi="ar-SA"/>
        </w:rPr>
        <w:t>5%</w:t>
      </w:r>
      <w:r>
        <w:rPr>
          <w:rFonts w:hint="eastAsia" w:ascii="宋体" w:hAnsi="Courier New" w:eastAsia="宋体" w:cs="Times New Roman"/>
          <w:kern w:val="2"/>
          <w:sz w:val="21"/>
          <w:szCs w:val="21"/>
          <w:highlight w:val="none"/>
          <w:lang w:val="en-US" w:eastAsia="zh-CN" w:bidi="ar-SA"/>
        </w:rPr>
        <w:t>作为质保金，质保期后无质量问题进行支付。</w:t>
      </w:r>
    </w:p>
    <w:p w14:paraId="325931B5">
      <w:pPr>
        <w:pStyle w:val="11"/>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Courier New" w:eastAsia="宋体" w:cs="Times New Roman"/>
          <w:kern w:val="2"/>
          <w:sz w:val="21"/>
          <w:szCs w:val="21"/>
          <w:highlight w:val="none"/>
          <w:lang w:val="en-US" w:eastAsia="zh-CN" w:bidi="ar-SA"/>
        </w:rPr>
      </w:pPr>
      <w:r>
        <w:rPr>
          <w:rFonts w:hint="default" w:ascii="宋体" w:hAnsi="Courier New" w:eastAsia="宋体" w:cs="Times New Roman"/>
          <w:kern w:val="2"/>
          <w:sz w:val="21"/>
          <w:szCs w:val="21"/>
          <w:highlight w:val="none"/>
          <w:lang w:val="en-US" w:eastAsia="zh-CN" w:bidi="ar-SA"/>
        </w:rPr>
        <w:t>本合同的最终结算金额以工程结算审核报告中的审定</w:t>
      </w:r>
      <w:r>
        <w:rPr>
          <w:rFonts w:hint="eastAsia" w:ascii="宋体" w:hAnsi="Courier New" w:eastAsia="宋体" w:cs="Times New Roman"/>
          <w:kern w:val="2"/>
          <w:sz w:val="21"/>
          <w:szCs w:val="21"/>
          <w:highlight w:val="none"/>
          <w:lang w:val="en-US" w:eastAsia="zh-CN" w:bidi="ar-SA"/>
        </w:rPr>
        <w:t>额</w:t>
      </w:r>
      <w:r>
        <w:rPr>
          <w:rFonts w:hint="default" w:ascii="宋体" w:hAnsi="Courier New" w:eastAsia="宋体" w:cs="Times New Roman"/>
          <w:kern w:val="2"/>
          <w:sz w:val="21"/>
          <w:szCs w:val="21"/>
          <w:highlight w:val="none"/>
          <w:lang w:val="en-US" w:eastAsia="zh-CN" w:bidi="ar-SA"/>
        </w:rPr>
        <w:t>为准</w:t>
      </w:r>
      <w:r>
        <w:rPr>
          <w:rFonts w:hint="eastAsia" w:ascii="宋体" w:hAnsi="Courier New" w:eastAsia="宋体" w:cs="Times New Roman"/>
          <w:kern w:val="2"/>
          <w:sz w:val="21"/>
          <w:szCs w:val="21"/>
          <w:highlight w:val="none"/>
          <w:lang w:val="en-US" w:eastAsia="zh-CN" w:bidi="ar-SA"/>
        </w:rPr>
        <w:t>。</w:t>
      </w:r>
    </w:p>
    <w:p w14:paraId="777B8491">
      <w:pPr>
        <w:keepNext w:val="0"/>
        <w:keepLines w:val="0"/>
        <w:pageBreakBefore w:val="0"/>
        <w:widowControl w:val="0"/>
        <w:kinsoku/>
        <w:wordWrap/>
        <w:overflowPunct/>
        <w:topLinePunct w:val="0"/>
        <w:autoSpaceDE/>
        <w:autoSpaceDN/>
        <w:bidi w:val="0"/>
        <w:adjustRightInd/>
        <w:snapToGrid w:val="0"/>
        <w:ind w:firstLine="562" w:firstLineChars="200"/>
        <w:textAlignment w:val="auto"/>
        <w:rPr>
          <w:rFonts w:hint="default" w:ascii="宋体" w:hAnsi="Courier New" w:eastAsia="宋体" w:cs="Times New Roman"/>
          <w:b/>
          <w:bCs/>
          <w:kern w:val="2"/>
          <w:sz w:val="28"/>
          <w:szCs w:val="28"/>
          <w:highlight w:val="yellow"/>
          <w:lang w:val="en-US" w:eastAsia="zh-CN" w:bidi="ar-SA"/>
        </w:rPr>
      </w:pPr>
      <w:r>
        <w:rPr>
          <w:rFonts w:hint="default" w:ascii="宋体" w:hAnsi="Courier New" w:eastAsia="宋体" w:cs="Times New Roman"/>
          <w:b/>
          <w:bCs/>
          <w:kern w:val="2"/>
          <w:sz w:val="28"/>
          <w:szCs w:val="28"/>
          <w:highlight w:val="yellow"/>
          <w:lang w:val="en-US" w:eastAsia="zh-CN" w:bidi="ar-SA"/>
        </w:rPr>
        <w:t>付款方式及比例不允许偏离</w:t>
      </w:r>
      <w:r>
        <w:rPr>
          <w:rFonts w:hint="eastAsia" w:ascii="宋体" w:hAnsi="Courier New" w:cs="Times New Roman"/>
          <w:b/>
          <w:bCs/>
          <w:kern w:val="2"/>
          <w:sz w:val="28"/>
          <w:szCs w:val="28"/>
          <w:highlight w:val="yellow"/>
          <w:lang w:val="en-US" w:eastAsia="zh-CN" w:bidi="ar-SA"/>
        </w:rPr>
        <w:t>。</w:t>
      </w:r>
    </w:p>
    <w:p w14:paraId="6AF0A228">
      <w:pPr>
        <w:pStyle w:val="11"/>
        <w:ind w:firstLine="422" w:firstLineChars="200"/>
        <w:rPr>
          <w:rFonts w:hint="eastAsia"/>
          <w:b/>
          <w:szCs w:val="21"/>
          <w:highlight w:val="none"/>
        </w:rPr>
      </w:pPr>
      <w:r>
        <w:rPr>
          <w:rFonts w:hint="eastAsia"/>
          <w:b/>
          <w:szCs w:val="21"/>
          <w:highlight w:val="none"/>
        </w:rPr>
        <w:t>4.技术规范及服务</w:t>
      </w:r>
    </w:p>
    <w:p w14:paraId="7273D523">
      <w:pPr>
        <w:pStyle w:val="11"/>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投标人应与招标人指派的答疑人员充分沟通，理解认可并接受相关技术规范及服务要求。</w:t>
      </w:r>
    </w:p>
    <w:p w14:paraId="67CC8720">
      <w:pPr>
        <w:pStyle w:val="11"/>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2</w:t>
      </w:r>
      <w:r>
        <w:rPr>
          <w:rFonts w:hint="eastAsia"/>
          <w:szCs w:val="21"/>
          <w:highlight w:val="none"/>
          <w:lang w:eastAsia="zh-CN"/>
        </w:rPr>
        <w:t>）</w:t>
      </w:r>
      <w:r>
        <w:rPr>
          <w:rFonts w:hint="eastAsia"/>
          <w:szCs w:val="21"/>
          <w:highlight w:val="none"/>
        </w:rPr>
        <w:t>投标人可免费提供的、包含但不限于招标人所要求的其他相关服务内容，按本招标书“第二章 投标文件编制”要求，在其“开标一览表”中一并说明。</w:t>
      </w:r>
    </w:p>
    <w:p w14:paraId="64424236">
      <w:pPr>
        <w:rPr>
          <w:rFonts w:hint="default" w:ascii="宋体" w:hAnsi="Courier New" w:eastAsia="宋体" w:cs="Times New Roman"/>
          <w:kern w:val="2"/>
          <w:sz w:val="21"/>
          <w:szCs w:val="21"/>
          <w:highlight w:val="none"/>
          <w:lang w:val="en-US" w:eastAsia="zh-CN" w:bidi="ar-SA"/>
        </w:rPr>
      </w:pPr>
      <w:r>
        <w:rPr>
          <w:rFonts w:hint="eastAsia"/>
          <w:szCs w:val="21"/>
          <w:highlight w:val="none"/>
          <w:lang w:val="en-US" w:eastAsia="zh-CN"/>
        </w:rPr>
        <w:t xml:space="preserve">    </w:t>
      </w:r>
      <w:r>
        <w:rPr>
          <w:rFonts w:hint="eastAsia" w:ascii="宋体" w:hAnsi="Courier New" w:eastAsia="宋体" w:cs="Times New Roman"/>
          <w:kern w:val="2"/>
          <w:sz w:val="21"/>
          <w:szCs w:val="21"/>
          <w:highlight w:val="none"/>
          <w:lang w:val="en-US" w:eastAsia="zh-CN" w:bidi="ar-SA"/>
        </w:rPr>
        <w:t>（3）</w:t>
      </w:r>
      <w:r>
        <w:rPr>
          <w:rFonts w:hint="eastAsia" w:ascii="宋体" w:hAnsi="Courier New" w:cs="Times New Roman"/>
          <w:kern w:val="2"/>
          <w:sz w:val="21"/>
          <w:szCs w:val="21"/>
          <w:highlight w:val="yellow"/>
          <w:lang w:val="en-US" w:eastAsia="zh-CN" w:bidi="ar-SA"/>
        </w:rPr>
        <w:t>商务偏离表仅供填写正偏离，负偏离视为放弃投标。</w:t>
      </w:r>
    </w:p>
    <w:p w14:paraId="28600F79">
      <w:pPr>
        <w:pStyle w:val="11"/>
        <w:ind w:firstLine="422" w:firstLineChars="200"/>
        <w:rPr>
          <w:rFonts w:hint="eastAsia"/>
          <w:b/>
          <w:szCs w:val="21"/>
          <w:highlight w:val="none"/>
        </w:rPr>
      </w:pPr>
      <w:r>
        <w:rPr>
          <w:rFonts w:hint="eastAsia"/>
          <w:b/>
          <w:szCs w:val="21"/>
          <w:highlight w:val="none"/>
        </w:rPr>
        <w:t>5.其他</w:t>
      </w:r>
    </w:p>
    <w:p w14:paraId="10EC9695">
      <w:pPr>
        <w:pStyle w:val="11"/>
        <w:ind w:firstLine="420" w:firstLineChars="200"/>
        <w:rPr>
          <w:rFonts w:hint="eastAsia"/>
          <w:szCs w:val="21"/>
          <w:highlight w:val="none"/>
        </w:rPr>
      </w:pPr>
      <w:r>
        <w:rPr>
          <w:rFonts w:hint="eastAsia"/>
          <w:szCs w:val="21"/>
          <w:highlight w:val="none"/>
        </w:rPr>
        <w:t>如投标人不认可、不接受，则投标人在本招标书“第二章 投标文件编制”之“相关条款偏离表（含商务偏离及技术偏离）”中注明“不接受”字，招标人将视之为主动弃标。</w:t>
      </w:r>
    </w:p>
    <w:p w14:paraId="526D71DA">
      <w:pPr>
        <w:pStyle w:val="11"/>
        <w:ind w:firstLine="420" w:firstLineChars="200"/>
        <w:rPr>
          <w:rFonts w:hint="eastAsia"/>
          <w:szCs w:val="21"/>
          <w:highlight w:val="none"/>
        </w:rPr>
      </w:pPr>
      <w:r>
        <w:rPr>
          <w:rFonts w:hint="eastAsia"/>
          <w:szCs w:val="21"/>
          <w:highlight w:val="none"/>
        </w:rPr>
        <w:t>其余未尽事宜，均以双方最终签订的合同版本为准。</w:t>
      </w:r>
    </w:p>
    <w:p w14:paraId="4EC0C4AA">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b/>
          <w:highlight w:val="none"/>
        </w:rPr>
      </w:pPr>
      <w:r>
        <w:rPr>
          <w:rFonts w:hint="eastAsia"/>
          <w:bCs/>
          <w:szCs w:val="21"/>
          <w:highlight w:val="none"/>
        </w:rPr>
        <w:t>6.要求招标人或相关合同签订单位提供的配合，在标书文件中说明。</w:t>
      </w:r>
    </w:p>
    <w:p w14:paraId="374CEE92">
      <w:pPr>
        <w:pStyle w:val="11"/>
        <w:keepNext w:val="0"/>
        <w:keepLines w:val="0"/>
        <w:pageBreakBefore w:val="0"/>
        <w:widowControl w:val="0"/>
        <w:kinsoku/>
        <w:wordWrap/>
        <w:overflowPunct/>
        <w:topLinePunct w:val="0"/>
        <w:autoSpaceDE/>
        <w:autoSpaceDN/>
        <w:bidi w:val="0"/>
        <w:adjustRightInd/>
        <w:snapToGrid w:val="0"/>
        <w:textAlignment w:val="auto"/>
        <w:rPr>
          <w:rFonts w:hint="eastAsia" w:ascii="黑体" w:eastAsia="黑体"/>
          <w:b/>
          <w:bCs/>
          <w:sz w:val="28"/>
          <w:highlight w:val="none"/>
        </w:rPr>
      </w:pPr>
      <w:r>
        <w:rPr>
          <w:rFonts w:hint="eastAsia" w:ascii="黑体" w:eastAsia="黑体"/>
          <w:b/>
          <w:bCs/>
          <w:sz w:val="28"/>
          <w:highlight w:val="none"/>
          <w:lang w:val="en-US" w:eastAsia="zh-CN"/>
        </w:rPr>
        <w:t>九</w:t>
      </w:r>
      <w:r>
        <w:rPr>
          <w:rFonts w:hint="eastAsia" w:ascii="黑体" w:eastAsia="黑体"/>
          <w:b/>
          <w:bCs/>
          <w:sz w:val="28"/>
          <w:highlight w:val="none"/>
        </w:rPr>
        <w:t>、投标、开</w:t>
      </w:r>
      <w:r>
        <w:rPr>
          <w:rFonts w:hint="eastAsia" w:ascii="黑体" w:eastAsia="黑体"/>
          <w:b/>
          <w:bCs/>
          <w:sz w:val="28"/>
          <w:highlight w:val="none"/>
          <w:lang w:val="en-US" w:eastAsia="zh-CN"/>
        </w:rPr>
        <w:t>/</w:t>
      </w:r>
      <w:r>
        <w:rPr>
          <w:rFonts w:hint="eastAsia" w:ascii="黑体" w:eastAsia="黑体"/>
          <w:b/>
          <w:bCs/>
          <w:sz w:val="28"/>
          <w:highlight w:val="none"/>
        </w:rPr>
        <w:t>评标</w:t>
      </w:r>
    </w:p>
    <w:p w14:paraId="3D83BE3B">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黑体" w:hAnsi="Courier New" w:eastAsia="宋体" w:cs="Times New Roman"/>
          <w:b/>
          <w:bCs/>
          <w:sz w:val="28"/>
          <w:highlight w:val="none"/>
          <w:lang w:val="en-US" w:eastAsia="zh-CN"/>
        </w:rPr>
      </w:pPr>
      <w:r>
        <w:rPr>
          <w:rFonts w:hint="eastAsia" w:hAnsi="宋体"/>
          <w:szCs w:val="21"/>
          <w:highlight w:val="none"/>
        </w:rPr>
        <w:t>1.投标保证金</w:t>
      </w:r>
      <w:r>
        <w:rPr>
          <w:rFonts w:hint="eastAsia" w:hAnsi="Courier New" w:eastAsia="宋体" w:cs="Times New Roman"/>
          <w:szCs w:val="21"/>
          <w:highlight w:val="none"/>
        </w:rPr>
        <w:t>：</w:t>
      </w:r>
      <w:r>
        <w:rPr>
          <w:rFonts w:hint="eastAsia" w:hAnsi="Courier New" w:eastAsia="宋体" w:cs="Times New Roman"/>
          <w:szCs w:val="21"/>
          <w:highlight w:val="none"/>
          <w:lang w:val="en-US" w:eastAsia="zh-CN"/>
        </w:rPr>
        <w:t>见六</w:t>
      </w:r>
      <w:r>
        <w:rPr>
          <w:rFonts w:hint="eastAsia" w:hAnsi="Courier New" w:eastAsia="宋体" w:cs="Times New Roman"/>
          <w:szCs w:val="21"/>
          <w:highlight w:val="none"/>
        </w:rPr>
        <w:t>、缴纳投标保证金</w:t>
      </w:r>
      <w:r>
        <w:rPr>
          <w:rFonts w:hint="eastAsia" w:hAnsi="Courier New" w:eastAsia="宋体" w:cs="Times New Roman"/>
          <w:szCs w:val="21"/>
          <w:highlight w:val="none"/>
          <w:lang w:val="en-US" w:eastAsia="zh-CN"/>
        </w:rPr>
        <w:t>条款。</w:t>
      </w:r>
    </w:p>
    <w:p w14:paraId="192B2E61">
      <w:pPr>
        <w:pStyle w:val="11"/>
        <w:ind w:firstLine="420" w:firstLineChars="200"/>
        <w:rPr>
          <w:rFonts w:hint="default" w:eastAsia="宋体"/>
          <w:highlight w:val="none"/>
          <w:lang w:val="en-US" w:eastAsia="zh-CN"/>
        </w:rPr>
      </w:pPr>
      <w:r>
        <w:rPr>
          <w:rFonts w:hint="eastAsia"/>
          <w:highlight w:val="none"/>
        </w:rPr>
        <w:t>2.开标</w:t>
      </w:r>
      <w:r>
        <w:rPr>
          <w:rFonts w:hint="eastAsia"/>
          <w:highlight w:val="none"/>
          <w:lang w:eastAsia="zh-CN"/>
        </w:rPr>
        <w:t>、</w:t>
      </w:r>
      <w:r>
        <w:rPr>
          <w:rFonts w:hint="eastAsia"/>
          <w:highlight w:val="none"/>
          <w:lang w:val="en-US" w:eastAsia="zh-CN"/>
        </w:rPr>
        <w:t>评标</w:t>
      </w:r>
    </w:p>
    <w:p w14:paraId="67118181">
      <w:pPr>
        <w:pStyle w:val="11"/>
        <w:ind w:firstLine="420" w:firstLineChars="200"/>
        <w:rPr>
          <w:rFonts w:hint="default" w:eastAsia="宋体"/>
          <w:highlight w:val="none"/>
          <w:lang w:val="en-US" w:eastAsia="zh-CN"/>
        </w:rPr>
      </w:pPr>
      <w:r>
        <w:rPr>
          <w:rFonts w:hint="eastAsia"/>
          <w:highlight w:val="none"/>
        </w:rPr>
        <w:t>（1）开标时间：</w:t>
      </w:r>
      <w:r>
        <w:rPr>
          <w:rFonts w:hint="eastAsia" w:hAnsi="宋体" w:cs="Times New Roman"/>
          <w:kern w:val="2"/>
          <w:sz w:val="21"/>
          <w:szCs w:val="21"/>
          <w:highlight w:val="none"/>
          <w:u w:val="single"/>
          <w:lang w:val="en-US" w:eastAsia="zh-CN" w:bidi="ar-SA"/>
        </w:rPr>
        <w:t>2026年10月27日9时30分</w:t>
      </w:r>
    </w:p>
    <w:p w14:paraId="62F719A2">
      <w:pPr>
        <w:pStyle w:val="11"/>
        <w:ind w:firstLine="420" w:firstLineChars="200"/>
        <w:rPr>
          <w:rFonts w:hint="eastAsia" w:ascii="Times New Roman" w:hAnsi="Times New Roman" w:eastAsia="宋体" w:cs="Times New Roman"/>
          <w:b w:val="0"/>
          <w:bCs w:val="0"/>
          <w:color w:val="auto"/>
          <w:sz w:val="21"/>
          <w:szCs w:val="21"/>
          <w:highlight w:val="none"/>
          <w:u w:val="single"/>
          <w:lang w:val="en-US" w:eastAsia="zh-CN"/>
        </w:rPr>
      </w:pPr>
      <w:r>
        <w:rPr>
          <w:rFonts w:hint="eastAsia"/>
          <w:highlight w:val="none"/>
        </w:rPr>
        <w:t>（2）开标地点</w:t>
      </w:r>
      <w:r>
        <w:rPr>
          <w:rFonts w:hint="eastAsia"/>
          <w:highlight w:val="none"/>
          <w:lang w:eastAsia="zh-CN"/>
        </w:rPr>
        <w:t>：</w:t>
      </w:r>
      <w:r>
        <w:rPr>
          <w:rFonts w:hint="eastAsia"/>
          <w:highlight w:val="none"/>
          <w:lang w:val="en-US" w:eastAsia="zh-CN"/>
        </w:rPr>
        <w:t>青岛市高新区锦荣路369号二楼第四会议室。</w:t>
      </w:r>
      <w:r>
        <w:rPr>
          <w:rFonts w:hint="eastAsia" w:hAnsi="宋体"/>
          <w:b w:val="0"/>
          <w:bCs w:val="0"/>
          <w:color w:val="auto"/>
          <w:sz w:val="21"/>
          <w:szCs w:val="21"/>
          <w:highlight w:val="none"/>
          <w:u w:val="single"/>
          <w:lang w:val="en-US" w:eastAsia="zh-CN"/>
        </w:rPr>
        <w:t>开标时投标人需登录</w:t>
      </w:r>
      <w:r>
        <w:rPr>
          <w:rFonts w:hint="eastAsia" w:ascii="Times New Roman" w:hAnsi="Times New Roman" w:eastAsia="宋体" w:cs="Times New Roman"/>
          <w:b w:val="0"/>
          <w:bCs w:val="0"/>
          <w:color w:val="auto"/>
          <w:sz w:val="21"/>
          <w:szCs w:val="21"/>
          <w:highlight w:val="none"/>
          <w:u w:val="single"/>
          <w:lang w:val="en-US" w:eastAsia="zh-CN"/>
        </w:rPr>
        <w:t>重汽e采通平台。</w:t>
      </w:r>
    </w:p>
    <w:p w14:paraId="7AE469E7">
      <w:pPr>
        <w:keepNext w:val="0"/>
        <w:keepLines w:val="0"/>
        <w:widowControl/>
        <w:suppressLineNumbers w:val="0"/>
        <w:jc w:val="left"/>
        <w:rPr>
          <w:rFonts w:hint="eastAsia" w:ascii="宋体" w:hAnsi="宋体" w:cs="宋体"/>
          <w:highlight w:val="none"/>
          <w:lang w:val="en-US" w:eastAsia="zh-CN"/>
        </w:rPr>
      </w:pPr>
      <w:r>
        <w:rPr>
          <w:rFonts w:hint="eastAsia" w:ascii="宋体" w:hAnsi="宋体" w:eastAsia="宋体" w:cs="宋体"/>
          <w:highlight w:val="none"/>
          <w:lang w:val="en-US" w:eastAsia="zh-CN"/>
        </w:rPr>
        <w:t xml:space="preserve"> </w:t>
      </w:r>
      <w:r>
        <w:rPr>
          <w:rFonts w:hint="eastAsia" w:ascii="宋体" w:hAnsi="宋体" w:cs="宋体"/>
          <w:highlight w:val="none"/>
          <w:lang w:val="en-US" w:eastAsia="zh-CN"/>
        </w:rPr>
        <w:t xml:space="preserve">    </w:t>
      </w:r>
      <w:r>
        <w:rPr>
          <w:rFonts w:hint="eastAsia" w:ascii="宋体" w:hAnsi="Courier New" w:eastAsia="宋体" w:cs="Times New Roman"/>
          <w:kern w:val="2"/>
          <w:sz w:val="21"/>
          <w:highlight w:val="none"/>
          <w:lang w:val="en-US" w:eastAsia="zh-CN" w:bidi="ar-SA"/>
        </w:rPr>
        <w:t>(3)</w:t>
      </w:r>
      <w:r>
        <w:rPr>
          <w:rFonts w:hint="eastAsia" w:ascii="宋体" w:hAnsi="宋体" w:eastAsia="宋体" w:cs="宋体"/>
          <w:highlight w:val="none"/>
          <w:lang w:val="en-US" w:eastAsia="zh-CN"/>
        </w:rPr>
        <w:t>所有项目经资质审查通过后，先进行开唱标工作，并统一报价要求。技术标与商务标分先开技术标，按照标书中规定的详细技术配置对比表进行技术评标，在满足技术要求的前提下（含技术澄清），推荐至少3家投标人</w:t>
      </w:r>
      <w:r>
        <w:rPr>
          <w:rFonts w:hint="eastAsia" w:ascii="宋体" w:hAnsi="宋体" w:cs="宋体"/>
          <w:highlight w:val="none"/>
          <w:lang w:val="en-US" w:eastAsia="zh-CN"/>
        </w:rPr>
        <w:t>（</w:t>
      </w:r>
      <w:r>
        <w:rPr>
          <w:rFonts w:hint="eastAsia" w:ascii="宋体" w:hAnsi="宋体" w:cs="宋体"/>
          <w:b/>
          <w:bCs/>
          <w:highlight w:val="none"/>
          <w:lang w:val="en-US" w:eastAsia="zh-CN"/>
        </w:rPr>
        <w:t>≥80分</w:t>
      </w:r>
      <w:r>
        <w:rPr>
          <w:rFonts w:hint="eastAsia" w:ascii="宋体" w:hAnsi="宋体" w:cs="宋体"/>
          <w:highlight w:val="none"/>
          <w:lang w:val="en-US" w:eastAsia="zh-CN"/>
        </w:rPr>
        <w:t>）</w:t>
      </w:r>
      <w:r>
        <w:rPr>
          <w:rFonts w:hint="eastAsia" w:ascii="宋体" w:hAnsi="宋体" w:eastAsia="宋体" w:cs="宋体"/>
          <w:highlight w:val="none"/>
          <w:lang w:val="en-US" w:eastAsia="zh-CN"/>
        </w:rPr>
        <w:t>进入商务标</w:t>
      </w:r>
      <w:r>
        <w:rPr>
          <w:rFonts w:hint="eastAsia" w:ascii="宋体" w:hAnsi="宋体" w:cs="宋体"/>
          <w:highlight w:val="none"/>
          <w:lang w:val="en-US" w:eastAsia="zh-CN"/>
        </w:rPr>
        <w:t>。</w:t>
      </w:r>
      <w:r>
        <w:rPr>
          <w:rFonts w:hint="eastAsia" w:ascii="宋体" w:hAnsi="宋体" w:cs="宋体"/>
          <w:b/>
          <w:bCs/>
          <w:highlight w:val="none"/>
          <w:lang w:val="en-US" w:eastAsia="zh-CN"/>
        </w:rPr>
        <w:t>技术标评分不带入商务标</w:t>
      </w:r>
      <w:r>
        <w:rPr>
          <w:rFonts w:hint="eastAsia" w:ascii="宋体" w:hAnsi="宋体" w:cs="宋体"/>
          <w:highlight w:val="none"/>
          <w:lang w:val="en-US" w:eastAsia="zh-CN"/>
        </w:rPr>
        <w:t>，商务标专家组与技术入围的有效投标人在其开标报价的基础上开展</w:t>
      </w:r>
      <w:r>
        <w:rPr>
          <w:rFonts w:hint="eastAsia" w:ascii="宋体" w:hAnsi="宋体" w:cs="宋体"/>
          <w:b/>
          <w:bCs/>
          <w:highlight w:val="none"/>
          <w:lang w:val="en-US" w:eastAsia="zh-CN"/>
        </w:rPr>
        <w:t>至少3轮商务谈判</w:t>
      </w:r>
      <w:r>
        <w:rPr>
          <w:rFonts w:hint="eastAsia" w:ascii="宋体" w:hAnsi="宋体" w:cs="宋体"/>
          <w:highlight w:val="none"/>
          <w:lang w:val="en-US" w:eastAsia="zh-CN"/>
        </w:rPr>
        <w:t>，确定推荐中标人，原则上按照评标</w:t>
      </w:r>
      <w:r>
        <w:rPr>
          <w:rFonts w:hint="eastAsia" w:ascii="宋体" w:hAnsi="宋体" w:cs="宋体"/>
          <w:highlight w:val="yellow"/>
          <w:lang w:val="en-US" w:eastAsia="zh-CN"/>
        </w:rPr>
        <w:t>合理最低价选择中标人</w:t>
      </w:r>
      <w:r>
        <w:rPr>
          <w:rFonts w:hint="eastAsia" w:ascii="宋体" w:hAnsi="宋体" w:cs="宋体"/>
          <w:highlight w:val="none"/>
          <w:lang w:val="en-US" w:eastAsia="zh-CN"/>
        </w:rPr>
        <w:t>。</w:t>
      </w:r>
    </w:p>
    <w:p w14:paraId="6D5DCE78">
      <w:pPr>
        <w:ind w:firstLine="420" w:firstLineChars="200"/>
        <w:rPr>
          <w:rFonts w:hint="eastAsia" w:ascii="宋体" w:hAnsi="宋体"/>
          <w:szCs w:val="21"/>
          <w:highlight w:val="none"/>
          <w:lang w:val="en-US" w:eastAsia="zh-CN"/>
        </w:rPr>
      </w:pP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4</w:t>
      </w: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技术标对</w:t>
      </w:r>
      <w:r>
        <w:rPr>
          <w:rFonts w:hint="eastAsia" w:ascii="宋体" w:hAnsi="宋体"/>
          <w:szCs w:val="21"/>
          <w:highlight w:val="none"/>
        </w:rPr>
        <w:t>施工组织设计方案</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rPr>
        <w:t>企业信誉及实力</w:t>
      </w:r>
      <w:r>
        <w:rPr>
          <w:rFonts w:hint="eastAsia" w:ascii="宋体" w:hAnsi="宋体"/>
          <w:szCs w:val="21"/>
          <w:highlight w:val="none"/>
          <w:lang w:val="en-US" w:eastAsia="zh-CN"/>
        </w:rPr>
        <w:t>进行评分，其中</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lang w:val="en-US" w:eastAsia="zh-CN"/>
        </w:rPr>
        <w:t>总分100分。</w:t>
      </w:r>
    </w:p>
    <w:p w14:paraId="5833AC2D">
      <w:pPr>
        <w:pStyle w:val="10"/>
        <w:ind w:firstLine="420" w:firstLineChars="200"/>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评分原则及标准：各项评分数值合计为总分数，后取各专家打分的平均值作为最终成绩。</w:t>
      </w:r>
    </w:p>
    <w:p w14:paraId="3BEFCFB0">
      <w:pPr>
        <w:ind w:firstLine="420" w:firstLineChars="200"/>
        <w:rPr>
          <w:rFonts w:hint="eastAsia" w:ascii="宋体" w:hAnsi="宋体"/>
          <w:szCs w:val="21"/>
          <w:highlight w:val="none"/>
        </w:rPr>
      </w:pPr>
      <w:r>
        <w:rPr>
          <w:rFonts w:hint="eastAsia" w:ascii="宋体" w:hAnsi="宋体"/>
          <w:szCs w:val="21"/>
          <w:highlight w:val="none"/>
        </w:rPr>
        <w:t>Ⅰ</w:t>
      </w:r>
      <w:r>
        <w:rPr>
          <w:rFonts w:hint="eastAsia" w:ascii="宋体" w:hAnsi="宋体"/>
          <w:szCs w:val="21"/>
          <w:highlight w:val="none"/>
          <w:lang w:eastAsia="zh-CN"/>
        </w:rPr>
        <w:t>、</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w:t>
      </w:r>
    </w:p>
    <w:p w14:paraId="228BA576">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①施工进度计划</w:t>
      </w:r>
      <w:r>
        <w:rPr>
          <w:rFonts w:hint="eastAsia" w:ascii="宋体" w:hAnsi="宋体" w:eastAsia="宋体" w:cs="Times New Roman"/>
          <w:kern w:val="2"/>
          <w:sz w:val="21"/>
          <w:szCs w:val="21"/>
          <w:highlight w:val="none"/>
          <w:lang w:val="en-US" w:eastAsia="zh-CN" w:bidi="ar-SA"/>
        </w:rPr>
        <w:t>合理、</w:t>
      </w:r>
      <w:r>
        <w:rPr>
          <w:rFonts w:hint="eastAsia" w:ascii="宋体" w:hAnsi="宋体"/>
          <w:szCs w:val="21"/>
          <w:highlight w:val="none"/>
        </w:rPr>
        <w:t>确保工期的技术组织措施</w:t>
      </w:r>
      <w:r>
        <w:rPr>
          <w:rFonts w:hint="eastAsia" w:ascii="宋体" w:hAnsi="宋体" w:eastAsia="宋体" w:cs="Times New Roman"/>
          <w:kern w:val="2"/>
          <w:sz w:val="21"/>
          <w:szCs w:val="21"/>
          <w:highlight w:val="none"/>
          <w:lang w:val="en-US" w:eastAsia="zh-CN" w:bidi="ar-SA"/>
        </w:rPr>
        <w:t>完善得</w:t>
      </w:r>
      <w:r>
        <w:rPr>
          <w:rFonts w:hint="eastAsia" w:ascii="宋体" w:hAnsi="宋体"/>
          <w:szCs w:val="21"/>
          <w:highlight w:val="none"/>
          <w:lang w:val="en-US" w:eastAsia="zh-CN"/>
        </w:rPr>
        <w:t>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rPr>
        <w:t>施工进度计划</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合理</w:t>
      </w:r>
      <w:r>
        <w:rPr>
          <w:rFonts w:hint="eastAsia" w:ascii="宋体" w:hAnsi="宋体" w:cs="Times New Roman"/>
          <w:kern w:val="2"/>
          <w:sz w:val="21"/>
          <w:szCs w:val="21"/>
          <w:highlight w:val="none"/>
          <w:lang w:val="en-US" w:eastAsia="zh-CN" w:bidi="ar-SA"/>
        </w:rPr>
        <w:t>的扣3分，</w:t>
      </w:r>
      <w:r>
        <w:rPr>
          <w:rFonts w:hint="eastAsia" w:ascii="宋体" w:hAnsi="宋体"/>
          <w:szCs w:val="21"/>
          <w:highlight w:val="none"/>
        </w:rPr>
        <w:t>确保工期的技术组织措施</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完善</w:t>
      </w:r>
      <w:r>
        <w:rPr>
          <w:rFonts w:hint="eastAsia" w:ascii="宋体" w:hAnsi="宋体" w:cs="Times New Roman"/>
          <w:kern w:val="2"/>
          <w:sz w:val="21"/>
          <w:szCs w:val="21"/>
          <w:highlight w:val="none"/>
          <w:lang w:val="en-US" w:eastAsia="zh-CN" w:bidi="ar-SA"/>
        </w:rPr>
        <w:t>的扣4分；无</w:t>
      </w:r>
      <w:r>
        <w:rPr>
          <w:rFonts w:hint="eastAsia" w:ascii="宋体" w:hAnsi="宋体"/>
          <w:szCs w:val="21"/>
          <w:highlight w:val="none"/>
        </w:rPr>
        <w:t>施工进度计划</w:t>
      </w:r>
      <w:r>
        <w:rPr>
          <w:rFonts w:hint="eastAsia" w:ascii="宋体" w:hAnsi="宋体"/>
          <w:szCs w:val="21"/>
          <w:highlight w:val="none"/>
          <w:lang w:val="en-US" w:eastAsia="zh-CN"/>
        </w:rPr>
        <w:t>的扣7分，无</w:t>
      </w:r>
      <w:r>
        <w:rPr>
          <w:rFonts w:hint="eastAsia" w:ascii="宋体" w:hAnsi="宋体"/>
          <w:szCs w:val="21"/>
          <w:highlight w:val="none"/>
        </w:rPr>
        <w:t>确保工期的技术组织措施</w:t>
      </w:r>
      <w:r>
        <w:rPr>
          <w:rFonts w:hint="eastAsia" w:ascii="宋体" w:hAnsi="宋体"/>
          <w:szCs w:val="21"/>
          <w:highlight w:val="none"/>
          <w:lang w:val="en-US" w:eastAsia="zh-CN"/>
        </w:rPr>
        <w:t>扣8分。</w:t>
      </w:r>
    </w:p>
    <w:p w14:paraId="244B4E00">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②</w:t>
      </w:r>
      <w:r>
        <w:rPr>
          <w:rFonts w:hint="eastAsia" w:ascii="宋体" w:hAnsi="宋体"/>
          <w:szCs w:val="21"/>
          <w:highlight w:val="none"/>
          <w:lang w:val="en-US" w:eastAsia="zh-CN"/>
        </w:rPr>
        <w:t>针对施工现场的具体情况，有针对性的组织施工方案得1</w:t>
      </w:r>
      <w:r>
        <w:rPr>
          <w:rFonts w:hint="eastAsia" w:ascii="宋体" w:hAnsi="宋体"/>
          <w:szCs w:val="21"/>
          <w:highlight w:val="none"/>
        </w:rPr>
        <w:t>5分</w:t>
      </w:r>
      <w:r>
        <w:rPr>
          <w:rFonts w:hint="eastAsia" w:ascii="宋体" w:hAnsi="宋体"/>
          <w:szCs w:val="21"/>
          <w:highlight w:val="none"/>
          <w:lang w:val="en-US" w:eastAsia="zh-CN"/>
        </w:rPr>
        <w:t>；没有针对施工现场具体情况组织的施工方案扣8分；无施工方案的不得分。</w:t>
      </w:r>
    </w:p>
    <w:p w14:paraId="40CE320E">
      <w:pPr>
        <w:ind w:firstLine="420" w:firstLineChars="200"/>
        <w:rPr>
          <w:rFonts w:hint="eastAsia" w:ascii="宋体" w:hAnsi="宋体" w:eastAsia="宋体"/>
          <w:szCs w:val="21"/>
          <w:highlight w:val="none"/>
          <w:lang w:val="en-US" w:eastAsia="zh-CN"/>
        </w:rPr>
      </w:pPr>
      <w:r>
        <w:rPr>
          <w:rFonts w:hint="eastAsia" w:ascii="宋体" w:hAnsi="宋体"/>
          <w:szCs w:val="21"/>
          <w:highlight w:val="none"/>
        </w:rPr>
        <w:t>③</w:t>
      </w:r>
      <w:r>
        <w:rPr>
          <w:rFonts w:hint="eastAsia" w:ascii="宋体" w:hAnsi="宋体"/>
          <w:szCs w:val="21"/>
          <w:highlight w:val="none"/>
          <w:lang w:val="en-US" w:eastAsia="zh-CN"/>
        </w:rPr>
        <w:t>有</w:t>
      </w:r>
      <w:r>
        <w:rPr>
          <w:rFonts w:hint="eastAsia" w:ascii="宋体" w:hAnsi="宋体"/>
          <w:szCs w:val="21"/>
          <w:highlight w:val="none"/>
        </w:rPr>
        <w:t>确保工程质量的技术组织措施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43E845BE">
      <w:pPr>
        <w:ind w:firstLine="420" w:firstLineChars="200"/>
        <w:rPr>
          <w:rFonts w:hint="eastAsia" w:ascii="宋体" w:hAnsi="宋体"/>
          <w:szCs w:val="21"/>
          <w:highlight w:val="none"/>
        </w:rPr>
      </w:pPr>
      <w:r>
        <w:rPr>
          <w:rFonts w:hint="eastAsia" w:ascii="宋体" w:hAnsi="宋体"/>
          <w:szCs w:val="21"/>
          <w:highlight w:val="none"/>
        </w:rPr>
        <w:t>④</w:t>
      </w:r>
      <w:r>
        <w:rPr>
          <w:rFonts w:hint="eastAsia" w:ascii="宋体" w:hAnsi="宋体"/>
          <w:szCs w:val="21"/>
          <w:highlight w:val="none"/>
          <w:lang w:val="en-US" w:eastAsia="zh-CN"/>
        </w:rPr>
        <w:t>有</w:t>
      </w:r>
      <w:r>
        <w:rPr>
          <w:rFonts w:hint="eastAsia" w:ascii="宋体" w:hAnsi="宋体"/>
          <w:szCs w:val="21"/>
          <w:highlight w:val="none"/>
        </w:rPr>
        <w:t>确保安全生产的技术组织措施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val="en-US" w:eastAsia="zh-CN"/>
        </w:rPr>
        <w:t>；否则不得分。</w:t>
      </w:r>
    </w:p>
    <w:p w14:paraId="2EBFF953">
      <w:pPr>
        <w:ind w:firstLine="420" w:firstLineChars="200"/>
        <w:rPr>
          <w:rFonts w:hint="eastAsia" w:ascii="宋体" w:hAnsi="宋体"/>
          <w:szCs w:val="21"/>
          <w:highlight w:val="none"/>
        </w:rPr>
      </w:pPr>
      <w:r>
        <w:rPr>
          <w:rFonts w:hint="eastAsia" w:ascii="宋体" w:hAnsi="宋体"/>
          <w:szCs w:val="21"/>
          <w:highlight w:val="none"/>
        </w:rPr>
        <w:t>⑤</w:t>
      </w:r>
      <w:r>
        <w:rPr>
          <w:rFonts w:hint="eastAsia" w:ascii="宋体" w:hAnsi="宋体"/>
          <w:szCs w:val="21"/>
          <w:highlight w:val="none"/>
          <w:lang w:val="en-US" w:eastAsia="zh-CN"/>
        </w:rPr>
        <w:t>有</w:t>
      </w:r>
      <w:r>
        <w:rPr>
          <w:rFonts w:hint="eastAsia" w:ascii="宋体" w:hAnsi="宋体"/>
          <w:szCs w:val="21"/>
          <w:highlight w:val="none"/>
        </w:rPr>
        <w:t>确保文明施工的技术组织措施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4747E822">
      <w:pPr>
        <w:ind w:firstLine="420" w:firstLineChars="200"/>
        <w:rPr>
          <w:rFonts w:hint="eastAsia" w:ascii="宋体" w:hAnsi="宋体"/>
          <w:szCs w:val="21"/>
          <w:highlight w:val="none"/>
        </w:rPr>
      </w:pPr>
      <w:r>
        <w:rPr>
          <w:rFonts w:hint="eastAsia" w:ascii="宋体" w:hAnsi="宋体"/>
          <w:szCs w:val="21"/>
          <w:highlight w:val="none"/>
        </w:rPr>
        <w:t>Ⅱ</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p>
    <w:p w14:paraId="20876D8E">
      <w:pPr>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项目经理具备二级及以上资质证书得5分，否则不得分；</w:t>
      </w:r>
      <w:r>
        <w:rPr>
          <w:rFonts w:hint="eastAsia" w:ascii="宋体" w:hAnsi="宋体"/>
          <w:szCs w:val="21"/>
          <w:highlight w:val="none"/>
        </w:rPr>
        <w:t>项目部人员配备齐全</w:t>
      </w:r>
      <w:r>
        <w:rPr>
          <w:rFonts w:hint="eastAsia" w:ascii="宋体" w:hAnsi="宋体"/>
          <w:szCs w:val="21"/>
          <w:highlight w:val="none"/>
          <w:lang w:val="en-US" w:eastAsia="zh-CN"/>
        </w:rPr>
        <w:t>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r>
        <w:rPr>
          <w:rFonts w:hint="eastAsia" w:ascii="宋体" w:hAnsi="宋体"/>
          <w:szCs w:val="21"/>
          <w:highlight w:val="none"/>
        </w:rPr>
        <w:t>各专业技术力量</w:t>
      </w:r>
      <w:r>
        <w:rPr>
          <w:rFonts w:hint="eastAsia" w:ascii="宋体" w:hAnsi="宋体"/>
          <w:szCs w:val="21"/>
          <w:highlight w:val="none"/>
          <w:lang w:val="en-US" w:eastAsia="zh-CN"/>
        </w:rPr>
        <w:t>配置雄厚得5分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p>
    <w:p w14:paraId="6B224782">
      <w:pPr>
        <w:ind w:firstLine="420" w:firstLineChars="200"/>
        <w:rPr>
          <w:rFonts w:hint="eastAsia" w:ascii="宋体" w:hAnsi="宋体"/>
          <w:szCs w:val="21"/>
          <w:highlight w:val="none"/>
        </w:rPr>
      </w:pPr>
      <w:r>
        <w:rPr>
          <w:rFonts w:hint="eastAsia" w:ascii="宋体" w:hAnsi="宋体"/>
          <w:szCs w:val="21"/>
          <w:highlight w:val="none"/>
        </w:rPr>
        <w:t>Ⅲ</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p>
    <w:p w14:paraId="61A932CA">
      <w:pPr>
        <w:ind w:firstLine="420" w:firstLineChars="200"/>
        <w:rPr>
          <w:rFonts w:ascii="宋体" w:hAnsi="宋体"/>
          <w:szCs w:val="21"/>
          <w:highlight w:val="none"/>
        </w:rPr>
      </w:pPr>
      <w:r>
        <w:rPr>
          <w:rFonts w:hint="eastAsia" w:ascii="宋体" w:hAnsi="宋体"/>
          <w:szCs w:val="21"/>
          <w:highlight w:val="none"/>
        </w:rPr>
        <w:t>企业近三年类似项目业绩（指20</w:t>
      </w:r>
      <w:r>
        <w:rPr>
          <w:rFonts w:hint="eastAsia" w:ascii="宋体" w:hAnsi="宋体"/>
          <w:szCs w:val="21"/>
          <w:highlight w:val="none"/>
          <w:lang w:val="en-US" w:eastAsia="zh-CN"/>
        </w:rPr>
        <w:t>23</w:t>
      </w:r>
      <w:r>
        <w:rPr>
          <w:rFonts w:hint="eastAsia" w:ascii="宋体" w:hAnsi="宋体"/>
          <w:szCs w:val="21"/>
          <w:highlight w:val="none"/>
        </w:rPr>
        <w:t>年1月1日至今，以合同签订时间为准），须提供合同业绩原件或证明材料原件，一项</w:t>
      </w:r>
      <w:r>
        <w:rPr>
          <w:rFonts w:hint="eastAsia" w:ascii="宋体" w:hAnsi="宋体"/>
          <w:szCs w:val="21"/>
          <w:highlight w:val="none"/>
          <w:lang w:val="en-US" w:eastAsia="zh-CN"/>
        </w:rPr>
        <w:t>得</w:t>
      </w:r>
      <w:r>
        <w:rPr>
          <w:rFonts w:ascii="宋体" w:hAnsi="宋体"/>
          <w:szCs w:val="21"/>
          <w:highlight w:val="none"/>
        </w:rPr>
        <w:t>3</w:t>
      </w:r>
      <w:r>
        <w:rPr>
          <w:rFonts w:hint="eastAsia" w:ascii="宋体" w:hAnsi="宋体"/>
          <w:szCs w:val="21"/>
          <w:highlight w:val="none"/>
        </w:rPr>
        <w:t>分，</w:t>
      </w:r>
      <w:r>
        <w:rPr>
          <w:rFonts w:hint="eastAsia" w:ascii="宋体" w:hAnsi="宋体"/>
          <w:szCs w:val="21"/>
          <w:highlight w:val="none"/>
          <w:lang w:val="en-US" w:eastAsia="zh-CN"/>
        </w:rPr>
        <w:t>两</w:t>
      </w:r>
      <w:r>
        <w:rPr>
          <w:rFonts w:hint="eastAsia" w:ascii="宋体" w:hAnsi="宋体"/>
          <w:szCs w:val="21"/>
          <w:highlight w:val="none"/>
        </w:rPr>
        <w:t>项</w:t>
      </w:r>
      <w:r>
        <w:rPr>
          <w:rFonts w:hint="eastAsia" w:ascii="宋体" w:hAnsi="宋体"/>
          <w:szCs w:val="21"/>
          <w:highlight w:val="none"/>
          <w:lang w:val="en-US" w:eastAsia="zh-CN"/>
        </w:rPr>
        <w:t>得</w:t>
      </w:r>
      <w:r>
        <w:rPr>
          <w:rFonts w:hint="eastAsia" w:ascii="宋体" w:hAnsi="宋体"/>
          <w:szCs w:val="21"/>
          <w:highlight w:val="none"/>
        </w:rPr>
        <w:t>6分，三项及以上</w:t>
      </w:r>
      <w:r>
        <w:rPr>
          <w:rFonts w:hint="eastAsia" w:ascii="宋体" w:hAnsi="宋体"/>
          <w:szCs w:val="21"/>
          <w:highlight w:val="none"/>
          <w:lang w:val="en-US" w:eastAsia="zh-CN"/>
        </w:rPr>
        <w:t>得满</w:t>
      </w:r>
      <w:r>
        <w:rPr>
          <w:rFonts w:hint="eastAsia" w:ascii="宋体" w:hAnsi="宋体"/>
          <w:szCs w:val="21"/>
          <w:highlight w:val="none"/>
        </w:rPr>
        <w:t>分。</w:t>
      </w:r>
    </w:p>
    <w:p w14:paraId="75D4D3C9">
      <w:pPr>
        <w:pStyle w:val="11"/>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2" w:leftChars="0" w:firstLine="422" w:firstLineChars="0"/>
        <w:textAlignment w:val="auto"/>
        <w:rPr>
          <w:rFonts w:hint="eastAsia"/>
          <w:b/>
          <w:bCs/>
          <w:color w:val="auto"/>
          <w:highlight w:val="none"/>
          <w:lang w:eastAsia="zh-CN"/>
        </w:rPr>
      </w:pPr>
      <w:r>
        <w:rPr>
          <w:rFonts w:hint="eastAsia" w:ascii="宋体" w:hAnsi="Courier New" w:eastAsia="宋体" w:cs="Times New Roman"/>
          <w:b/>
          <w:bCs/>
          <w:color w:val="auto"/>
          <w:kern w:val="2"/>
          <w:sz w:val="21"/>
          <w:highlight w:val="none"/>
          <w:lang w:val="en-US" w:eastAsia="zh-CN" w:bidi="ar-SA"/>
        </w:rPr>
        <w:t>（</w:t>
      </w:r>
      <w:r>
        <w:rPr>
          <w:rFonts w:hint="eastAsia" w:cs="Times New Roman"/>
          <w:b/>
          <w:bCs/>
          <w:color w:val="auto"/>
          <w:kern w:val="2"/>
          <w:sz w:val="21"/>
          <w:highlight w:val="none"/>
          <w:lang w:val="en-US" w:eastAsia="zh-CN" w:bidi="ar-SA"/>
        </w:rPr>
        <w:t>5</w:t>
      </w:r>
      <w:r>
        <w:rPr>
          <w:rFonts w:hint="eastAsia" w:ascii="宋体" w:hAnsi="Courier New" w:eastAsia="宋体" w:cs="Times New Roman"/>
          <w:b/>
          <w:bCs/>
          <w:color w:val="auto"/>
          <w:kern w:val="2"/>
          <w:sz w:val="21"/>
          <w:highlight w:val="none"/>
          <w:lang w:val="en-US" w:eastAsia="zh-CN" w:bidi="ar-SA"/>
        </w:rPr>
        <w:t>）</w:t>
      </w:r>
      <w:r>
        <w:rPr>
          <w:rFonts w:hint="eastAsia" w:ascii="宋体" w:hAnsi="Courier New" w:eastAsia="宋体" w:cs="Times New Roman"/>
          <w:b/>
          <w:bCs/>
          <w:sz w:val="21"/>
          <w:szCs w:val="21"/>
          <w:highlight w:val="none"/>
          <w:lang w:val="en-US" w:eastAsia="zh-CN"/>
        </w:rPr>
        <w:t>商务标采用</w:t>
      </w:r>
      <w:r>
        <w:rPr>
          <w:rFonts w:hint="eastAsia" w:ascii="宋体" w:hAnsi="Courier New" w:eastAsia="宋体" w:cs="Times New Roman"/>
          <w:b/>
          <w:bCs/>
          <w:sz w:val="21"/>
          <w:szCs w:val="21"/>
          <w:highlight w:val="none"/>
          <w:u w:val="single"/>
          <w:lang w:val="en-US" w:eastAsia="zh-CN"/>
        </w:rPr>
        <w:t>多轮报价</w:t>
      </w:r>
      <w:r>
        <w:rPr>
          <w:rFonts w:hint="eastAsia" w:ascii="宋体" w:hAnsi="Courier New" w:eastAsia="宋体" w:cs="Times New Roman"/>
          <w:b/>
          <w:bCs/>
          <w:sz w:val="21"/>
          <w:szCs w:val="21"/>
          <w:highlight w:val="none"/>
          <w:lang w:val="en-US" w:eastAsia="zh-CN"/>
        </w:rPr>
        <w:t>，除开标唱标为公开报价方式外，后续多轮澄清报价</w:t>
      </w:r>
      <w:r>
        <w:rPr>
          <w:rFonts w:hint="eastAsia" w:cs="Times New Roman"/>
          <w:b/>
          <w:bCs/>
          <w:sz w:val="21"/>
          <w:szCs w:val="21"/>
          <w:highlight w:val="none"/>
          <w:lang w:val="en-US" w:eastAsia="zh-CN"/>
        </w:rPr>
        <w:t>根据专家组商议后，确认是否为公开/非公开</w:t>
      </w:r>
      <w:r>
        <w:rPr>
          <w:rFonts w:hint="eastAsia" w:ascii="宋体" w:hAnsi="Courier New" w:eastAsia="宋体" w:cs="Times New Roman"/>
          <w:b/>
          <w:bCs/>
          <w:sz w:val="21"/>
          <w:szCs w:val="21"/>
          <w:highlight w:val="none"/>
          <w:lang w:val="en-US" w:eastAsia="zh-CN"/>
        </w:rPr>
        <w:t>，</w:t>
      </w:r>
      <w:r>
        <w:rPr>
          <w:rFonts w:hint="eastAsia" w:ascii="宋体" w:hAnsi="Courier New" w:eastAsia="宋体" w:cs="Times New Roman"/>
          <w:b/>
          <w:bCs/>
          <w:color w:val="auto"/>
          <w:sz w:val="21"/>
          <w:szCs w:val="21"/>
          <w:highlight w:val="none"/>
          <w:u w:val="single"/>
          <w:lang w:val="en-US" w:eastAsia="zh-CN"/>
        </w:rPr>
        <w:t>在重汽e采通进行提报。</w:t>
      </w:r>
      <w:r>
        <w:rPr>
          <w:rFonts w:hint="eastAsia"/>
          <w:b/>
          <w:bCs/>
          <w:color w:val="auto"/>
          <w:highlight w:val="none"/>
        </w:rPr>
        <w:t>合理最低价中标</w:t>
      </w:r>
      <w:r>
        <w:rPr>
          <w:rFonts w:hint="eastAsia"/>
          <w:b/>
          <w:bCs/>
          <w:color w:val="auto"/>
          <w:highlight w:val="none"/>
          <w:lang w:eastAsia="zh-CN"/>
        </w:rPr>
        <w:t>，所有清单价格按照总价下浮比例等比例下浮。</w:t>
      </w:r>
    </w:p>
    <w:p w14:paraId="4AE1A1D8">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22" w:firstLineChars="200"/>
        <w:textAlignment w:val="auto"/>
        <w:rPr>
          <w:rFonts w:hint="eastAsia"/>
          <w:highlight w:val="none"/>
          <w:lang w:eastAsia="zh-CN"/>
        </w:rPr>
      </w:pPr>
      <w:r>
        <w:rPr>
          <w:rFonts w:hint="eastAsia" w:ascii="宋体" w:hAnsi="宋体" w:eastAsia="宋体" w:cs="Times New Roman"/>
          <w:b/>
          <w:bCs/>
          <w:color w:val="auto"/>
          <w:sz w:val="21"/>
          <w:szCs w:val="21"/>
          <w:highlight w:val="yellow"/>
          <w:u w:val="single"/>
          <w:lang w:val="en-US" w:eastAsia="zh-CN"/>
        </w:rPr>
        <w:t>注意：每一轮填报澄清报价均有时间限制，投标人应关注e采通本轮报价截止时间，到截止时间后未能提交的按无效处理</w:t>
      </w:r>
      <w:r>
        <w:rPr>
          <w:rFonts w:hint="eastAsia" w:ascii="宋体" w:hAnsi="宋体" w:eastAsia="宋体" w:cs="Times New Roman"/>
          <w:b w:val="0"/>
          <w:bCs w:val="0"/>
          <w:color w:val="auto"/>
          <w:sz w:val="21"/>
          <w:szCs w:val="21"/>
          <w:highlight w:val="yellow"/>
          <w:u w:val="single"/>
          <w:lang w:val="en-US" w:eastAsia="zh-CN"/>
        </w:rPr>
        <w:t>。</w:t>
      </w:r>
      <w:r>
        <w:rPr>
          <w:rFonts w:hint="eastAsia" w:ascii="宋体" w:hAnsi="宋体" w:eastAsia="宋体" w:cs="Times New Roman"/>
          <w:b/>
          <w:bCs/>
          <w:color w:val="auto"/>
          <w:sz w:val="21"/>
          <w:szCs w:val="21"/>
          <w:highlight w:val="none"/>
          <w:u w:val="single"/>
          <w:lang w:val="en-US" w:eastAsia="zh-CN"/>
        </w:rPr>
        <w:t>每一轮澄清函中，应分别写明报价的含税总价、不含税总价（单位，元）、税率、项目工期、质保期等内容。</w:t>
      </w:r>
    </w:p>
    <w:p w14:paraId="2E05ADDB">
      <w:pPr>
        <w:numPr>
          <w:ilvl w:val="0"/>
          <w:numId w:val="0"/>
        </w:numPr>
        <w:ind w:left="0" w:leftChars="0" w:firstLine="420" w:firstLineChars="200"/>
        <w:rPr>
          <w:rFonts w:hint="eastAsia"/>
          <w:color w:val="auto"/>
          <w:highlight w:val="red"/>
        </w:rPr>
      </w:pPr>
      <w:r>
        <w:rPr>
          <w:rFonts w:hint="eastAsia" w:hAnsi="宋体"/>
          <w:color w:val="auto"/>
          <w:szCs w:val="21"/>
          <w:highlight w:val="none"/>
          <w:lang w:eastAsia="zh-CN"/>
        </w:rPr>
        <w:t>（</w:t>
      </w:r>
      <w:r>
        <w:rPr>
          <w:rFonts w:hint="eastAsia" w:hAnsi="宋体"/>
          <w:color w:val="auto"/>
          <w:szCs w:val="21"/>
          <w:highlight w:val="none"/>
          <w:lang w:val="en-US" w:eastAsia="zh-CN"/>
        </w:rPr>
        <w:t>6</w:t>
      </w:r>
      <w:r>
        <w:rPr>
          <w:rFonts w:hint="eastAsia" w:hAnsi="宋体"/>
          <w:color w:val="auto"/>
          <w:szCs w:val="21"/>
          <w:highlight w:val="none"/>
          <w:lang w:eastAsia="zh-CN"/>
        </w:rPr>
        <w:t>）</w:t>
      </w:r>
      <w:r>
        <w:rPr>
          <w:rFonts w:hint="eastAsia" w:hAnsi="宋体"/>
          <w:color w:val="auto"/>
          <w:szCs w:val="21"/>
          <w:highlight w:val="none"/>
        </w:rPr>
        <w:t>评标工作由招标人为该项目依法组织的、由</w:t>
      </w:r>
      <w:r>
        <w:rPr>
          <w:rFonts w:hint="eastAsia" w:hAnsi="宋体"/>
          <w:color w:val="auto"/>
          <w:szCs w:val="21"/>
          <w:highlight w:val="none"/>
          <w:lang w:val="en-US" w:eastAsia="zh-CN"/>
        </w:rPr>
        <w:t>五</w:t>
      </w:r>
      <w:r>
        <w:rPr>
          <w:rFonts w:hint="eastAsia" w:hAnsi="宋体"/>
          <w:color w:val="auto"/>
          <w:szCs w:val="21"/>
          <w:highlight w:val="none"/>
        </w:rPr>
        <w:t>人及以上单数成员（视标的额大小按规定确定专家人数）组成的评标工作小组负责，</w:t>
      </w:r>
      <w:r>
        <w:rPr>
          <w:rFonts w:hint="eastAsia"/>
          <w:color w:val="auto"/>
          <w:highlight w:val="none"/>
        </w:rPr>
        <w:t>采用</w:t>
      </w:r>
      <w:r>
        <w:rPr>
          <w:rFonts w:hint="eastAsia"/>
          <w:b/>
          <w:bCs/>
          <w:color w:val="auto"/>
          <w:highlight w:val="none"/>
        </w:rPr>
        <w:t>技术入围</w:t>
      </w:r>
      <w:r>
        <w:rPr>
          <w:rFonts w:hint="eastAsia"/>
          <w:b/>
          <w:bCs/>
          <w:color w:val="auto"/>
          <w:highlight w:val="none"/>
          <w:lang w:eastAsia="zh-CN"/>
        </w:rPr>
        <w:t>、</w:t>
      </w:r>
      <w:r>
        <w:rPr>
          <w:rFonts w:hint="eastAsia"/>
          <w:b/>
          <w:bCs/>
          <w:color w:val="auto"/>
          <w:highlight w:val="none"/>
        </w:rPr>
        <w:t>合理最低价中标</w:t>
      </w:r>
      <w:r>
        <w:rPr>
          <w:rFonts w:hint="eastAsia"/>
          <w:color w:val="auto"/>
          <w:highlight w:val="none"/>
        </w:rPr>
        <w:t>，</w:t>
      </w:r>
      <w:r>
        <w:rPr>
          <w:rFonts w:hint="eastAsia"/>
          <w:b/>
          <w:bCs/>
          <w:color w:val="auto"/>
          <w:highlight w:val="none"/>
        </w:rPr>
        <w:t>确定一家中标人</w:t>
      </w:r>
      <w:r>
        <w:rPr>
          <w:rFonts w:hint="eastAsia"/>
          <w:b/>
          <w:bCs/>
          <w:color w:val="auto"/>
          <w:highlight w:val="none"/>
          <w:lang w:eastAsia="zh-CN"/>
        </w:rPr>
        <w:t>。</w:t>
      </w:r>
      <w:r>
        <w:rPr>
          <w:rFonts w:hint="eastAsia"/>
          <w:color w:val="auto"/>
          <w:highlight w:val="none"/>
        </w:rPr>
        <w:t>即由评标工作小组按照国家招投标有关规定，本着公平、公正、公开、有序的原则，在最大限度地满足招标文件实质性要求的前提下，按照招标文件中规定的各项因素进行综合</w:t>
      </w:r>
      <w:r>
        <w:rPr>
          <w:rFonts w:hint="eastAsia"/>
          <w:color w:val="auto"/>
          <w:highlight w:val="none"/>
          <w:lang w:val="en-US" w:eastAsia="zh-CN"/>
        </w:rPr>
        <w:t>评定</w:t>
      </w:r>
      <w:r>
        <w:rPr>
          <w:rFonts w:hint="eastAsia"/>
          <w:color w:val="auto"/>
          <w:highlight w:val="none"/>
        </w:rPr>
        <w:t>，并根据报价情况同时结合项目需求，依据本招标书列示的相关报价规则，按需</w:t>
      </w:r>
      <w:r>
        <w:rPr>
          <w:rFonts w:hint="eastAsia" w:hAnsi="宋体"/>
          <w:color w:val="auto"/>
          <w:szCs w:val="21"/>
          <w:highlight w:val="none"/>
        </w:rPr>
        <w:t>确定中标候选人及中标项目，</w:t>
      </w:r>
      <w:r>
        <w:rPr>
          <w:rFonts w:hint="eastAsia" w:hAnsi="宋体"/>
          <w:b/>
          <w:color w:val="auto"/>
          <w:szCs w:val="21"/>
          <w:highlight w:val="none"/>
        </w:rPr>
        <w:t>对未中标人不做任何解释</w:t>
      </w:r>
      <w:r>
        <w:rPr>
          <w:rFonts w:hint="eastAsia"/>
          <w:color w:val="auto"/>
          <w:highlight w:val="none"/>
        </w:rPr>
        <w:t>。</w:t>
      </w:r>
    </w:p>
    <w:p w14:paraId="305E351C">
      <w:pPr>
        <w:pStyle w:val="11"/>
        <w:rPr>
          <w:rFonts w:hint="eastAsia" w:ascii="黑体" w:eastAsia="黑体"/>
          <w:b/>
          <w:bCs/>
          <w:sz w:val="28"/>
          <w:highlight w:val="none"/>
        </w:rPr>
      </w:pPr>
      <w:r>
        <w:rPr>
          <w:rFonts w:hint="eastAsia" w:ascii="黑体" w:eastAsia="黑体"/>
          <w:b/>
          <w:bCs/>
          <w:sz w:val="28"/>
          <w:highlight w:val="none"/>
          <w:lang w:val="en-US" w:eastAsia="zh-CN"/>
        </w:rPr>
        <w:t>十</w:t>
      </w:r>
      <w:r>
        <w:rPr>
          <w:rFonts w:hint="eastAsia" w:ascii="黑体" w:eastAsia="黑体"/>
          <w:b/>
          <w:bCs/>
          <w:sz w:val="28"/>
          <w:highlight w:val="none"/>
        </w:rPr>
        <w:t>、合同签订</w:t>
      </w:r>
    </w:p>
    <w:p w14:paraId="2F1C4764">
      <w:pPr>
        <w:pStyle w:val="11"/>
        <w:ind w:firstLine="420" w:firstLineChars="200"/>
        <w:rPr>
          <w:rFonts w:hint="eastAsia"/>
          <w:highlight w:val="none"/>
        </w:rPr>
      </w:pPr>
      <w:r>
        <w:rPr>
          <w:rFonts w:hint="eastAsia"/>
          <w:highlight w:val="none"/>
        </w:rPr>
        <w:t>1.根据评标工作小组的评标结果并按相关法律法规的规定及公司相关制度要求，确</w:t>
      </w:r>
      <w:r>
        <w:rPr>
          <w:rFonts w:hint="eastAsia"/>
          <w:b w:val="0"/>
          <w:bCs w:val="0"/>
          <w:highlight w:val="none"/>
        </w:rPr>
        <w:t>定一家</w:t>
      </w:r>
      <w:r>
        <w:rPr>
          <w:rFonts w:hint="eastAsia"/>
          <w:highlight w:val="none"/>
        </w:rPr>
        <w:t>中标人。中标人承诺无条件服从招标人针对该项目的后续所有安排。招标人将合同授予报价最低的投标人，也不对未中标人做任何解释。</w:t>
      </w:r>
    </w:p>
    <w:p w14:paraId="5FC642FB">
      <w:pPr>
        <w:pStyle w:val="11"/>
        <w:ind w:firstLine="420" w:firstLineChars="200"/>
        <w:rPr>
          <w:rFonts w:hint="eastAsia" w:hAnsi="宋体"/>
          <w:szCs w:val="21"/>
          <w:highlight w:val="none"/>
        </w:rPr>
      </w:pPr>
      <w:r>
        <w:rPr>
          <w:rFonts w:hint="eastAsia" w:hAnsi="宋体"/>
          <w:szCs w:val="21"/>
          <w:highlight w:val="none"/>
        </w:rPr>
        <w:t>2.招标人</w:t>
      </w:r>
      <w:r>
        <w:rPr>
          <w:rFonts w:hint="eastAsia" w:hAnsi="宋体"/>
          <w:szCs w:val="21"/>
          <w:highlight w:val="none"/>
          <w:lang w:val="en-US" w:eastAsia="zh-CN"/>
        </w:rPr>
        <w:t>在e采通</w:t>
      </w:r>
      <w:r>
        <w:rPr>
          <w:rFonts w:hint="eastAsia" w:hAnsi="宋体"/>
          <w:szCs w:val="21"/>
          <w:highlight w:val="none"/>
        </w:rPr>
        <w:t>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0BA91A61">
      <w:pPr>
        <w:pStyle w:val="11"/>
        <w:ind w:firstLine="420" w:firstLineChars="200"/>
        <w:rPr>
          <w:rFonts w:hint="eastAsia" w:hAnsi="宋体"/>
          <w:szCs w:val="21"/>
          <w:highlight w:val="none"/>
        </w:rPr>
      </w:pPr>
      <w:r>
        <w:rPr>
          <w:rFonts w:hint="eastAsia" w:hAnsi="宋体"/>
          <w:szCs w:val="21"/>
          <w:highlight w:val="none"/>
        </w:rPr>
        <w:t>3.中标人应当按照合同约定的履约责任，</w:t>
      </w:r>
      <w:r>
        <w:rPr>
          <w:rFonts w:hint="eastAsia" w:hAnsi="宋体"/>
          <w:highlight w:val="none"/>
        </w:rPr>
        <w:t>向招标人</w:t>
      </w:r>
      <w:r>
        <w:rPr>
          <w:rFonts w:hint="eastAsia" w:hAnsi="宋体"/>
          <w:b w:val="0"/>
          <w:bCs w:val="0"/>
          <w:highlight w:val="none"/>
        </w:rPr>
        <w:t>指定的合同签订单位缴纳履约保证金元（</w:t>
      </w:r>
      <w:r>
        <w:rPr>
          <w:rFonts w:hint="eastAsia" w:hAnsi="宋体"/>
          <w:b w:val="0"/>
          <w:bCs w:val="0"/>
          <w:highlight w:val="none"/>
          <w:lang w:val="en-US" w:eastAsia="zh-CN"/>
        </w:rPr>
        <w:t>由投标保证金转为履约保证金，</w:t>
      </w:r>
      <w:r>
        <w:rPr>
          <w:rFonts w:hint="eastAsia" w:hAnsi="宋体"/>
          <w:b w:val="0"/>
          <w:bCs w:val="0"/>
          <w:highlight w:val="none"/>
        </w:rPr>
        <w:t>具体数额以合同约定为准），如中标人未按合同及</w:t>
      </w:r>
      <w:r>
        <w:rPr>
          <w:rFonts w:hint="eastAsia" w:hAnsi="宋体"/>
          <w:highlight w:val="none"/>
        </w:rPr>
        <w:t>其附件约定履行应承担的责任，招标人或招标人指定的合同签订单位有权扣除其履约保证金。</w:t>
      </w:r>
    </w:p>
    <w:p w14:paraId="4ACE3FE1">
      <w:pPr>
        <w:pStyle w:val="11"/>
        <w:ind w:firstLine="420" w:firstLineChars="200"/>
        <w:rPr>
          <w:rFonts w:hint="eastAsia" w:hAnsi="宋体"/>
          <w:szCs w:val="21"/>
          <w:highlight w:val="none"/>
        </w:rPr>
      </w:pPr>
      <w:r>
        <w:rPr>
          <w:rFonts w:hint="eastAsia" w:hAnsi="宋体"/>
          <w:szCs w:val="21"/>
          <w:highlight w:val="none"/>
        </w:rPr>
        <w:t>4.中标人应在保证质量的前提下完成中标项目，不得将中标项目转包或分包给他人，否则视为违约，招标人或相关单位有权解除合同。</w:t>
      </w:r>
    </w:p>
    <w:p w14:paraId="44989850">
      <w:pPr>
        <w:pStyle w:val="11"/>
        <w:ind w:firstLine="420" w:firstLineChars="200"/>
        <w:rPr>
          <w:rFonts w:hint="eastAsia" w:hAnsi="宋体"/>
          <w:szCs w:val="21"/>
          <w:highlight w:val="none"/>
        </w:rPr>
      </w:pPr>
      <w:r>
        <w:rPr>
          <w:rFonts w:hint="eastAsia" w:hAnsi="宋体"/>
          <w:szCs w:val="21"/>
          <w:highlight w:val="none"/>
        </w:rPr>
        <w:t>5.中标人</w:t>
      </w:r>
      <w:r>
        <w:rPr>
          <w:rFonts w:hint="eastAsia"/>
          <w:szCs w:val="21"/>
          <w:highlight w:val="none"/>
        </w:rPr>
        <w:t>由于履行义务的能力或信用有严重缺陷，</w:t>
      </w:r>
      <w:r>
        <w:rPr>
          <w:rFonts w:hint="eastAsia" w:hAnsi="宋体"/>
          <w:szCs w:val="21"/>
          <w:highlight w:val="none"/>
        </w:rPr>
        <w:t>招标人有权取消其中标资格，招标人将从剩余投标人中依序重新确定中标人，或重新组织招标。</w:t>
      </w:r>
    </w:p>
    <w:p w14:paraId="607FF255">
      <w:pPr>
        <w:pStyle w:val="11"/>
        <w:ind w:firstLine="420" w:firstLineChars="200"/>
        <w:rPr>
          <w:rFonts w:hint="eastAsia" w:hAnsi="宋体"/>
          <w:szCs w:val="21"/>
          <w:highlight w:val="none"/>
        </w:rPr>
      </w:pPr>
      <w:r>
        <w:rPr>
          <w:rFonts w:hint="eastAsia" w:hAnsi="宋体"/>
          <w:szCs w:val="21"/>
          <w:highlight w:val="none"/>
        </w:rPr>
        <w:t>6.招标人有权指定招标人的关联单位作为合同签订人，与中标人签署相关合同，且具体权利义务以双方最终签署的合同为准。</w:t>
      </w:r>
    </w:p>
    <w:p w14:paraId="089F5823">
      <w:pPr>
        <w:pStyle w:val="11"/>
        <w:ind w:firstLine="420" w:firstLineChars="200"/>
        <w:rPr>
          <w:rFonts w:hint="eastAsia" w:hAnsi="宋体" w:cs="宋体"/>
          <w:szCs w:val="21"/>
          <w:highlight w:val="yellow"/>
        </w:rPr>
      </w:pPr>
      <w:r>
        <w:rPr>
          <w:rFonts w:hint="eastAsia" w:hAnsi="宋体" w:cs="宋体"/>
          <w:szCs w:val="21"/>
          <w:highlight w:val="none"/>
        </w:rPr>
        <w:t>7.</w:t>
      </w:r>
      <w:r>
        <w:rPr>
          <w:rFonts w:hint="eastAsia" w:hAnsi="宋体" w:cs="宋体"/>
          <w:szCs w:val="21"/>
          <w:highlight w:val="yellow"/>
        </w:rPr>
        <w:t>清单中有的按照清单方式结算，清单中不包含项按照定额进行结算，对工程价款的确定遵循以下方式执行：</w:t>
      </w:r>
    </w:p>
    <w:p w14:paraId="25362DB6">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1</w:t>
      </w:r>
      <w:r>
        <w:rPr>
          <w:rFonts w:hint="eastAsia" w:hAnsi="宋体"/>
          <w:szCs w:val="21"/>
          <w:highlight w:val="none"/>
          <w:lang w:eastAsia="zh-CN"/>
        </w:rPr>
        <w:t>）</w:t>
      </w:r>
      <w:r>
        <w:rPr>
          <w:rFonts w:hint="eastAsia" w:hAnsi="宋体"/>
          <w:szCs w:val="21"/>
          <w:highlight w:val="none"/>
        </w:rPr>
        <w:t>执行2016版《山东省建筑工程消耗量定额》，2020版价目表；2016版《山东省安装工程消耗量定额》，2020版价目表</w:t>
      </w:r>
      <w:r>
        <w:rPr>
          <w:rFonts w:hint="eastAsia" w:hAnsi="宋体"/>
          <w:szCs w:val="21"/>
          <w:highlight w:val="none"/>
          <w:lang w:val="en-US" w:eastAsia="zh-CN"/>
        </w:rPr>
        <w:t xml:space="preserve"> </w:t>
      </w:r>
      <w:r>
        <w:rPr>
          <w:rFonts w:hint="eastAsia" w:hAnsi="宋体"/>
          <w:szCs w:val="21"/>
          <w:highlight w:val="none"/>
        </w:rPr>
        <w:t>；2016版《山东省市政工程消耗量定额》，2020版价目表；2016版《山东省园林绿化工程消耗量定额》，2020版价目表；</w:t>
      </w:r>
    </w:p>
    <w:p w14:paraId="73677AA8">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2</w:t>
      </w:r>
      <w:r>
        <w:rPr>
          <w:rFonts w:hint="eastAsia" w:hAnsi="宋体"/>
          <w:szCs w:val="21"/>
          <w:highlight w:val="none"/>
          <w:lang w:eastAsia="zh-CN"/>
        </w:rPr>
        <w:t>）</w:t>
      </w:r>
      <w:r>
        <w:rPr>
          <w:rFonts w:hint="eastAsia" w:hAnsi="宋体"/>
          <w:szCs w:val="21"/>
          <w:highlight w:val="none"/>
        </w:rPr>
        <w:t>工程类别：建筑、装饰、市政、园林绿化、修缮执行Ⅲ类取费，安装执行相应工业安装取费。</w:t>
      </w:r>
    </w:p>
    <w:p w14:paraId="50F9F520">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3</w:t>
      </w:r>
      <w:r>
        <w:rPr>
          <w:rFonts w:hint="eastAsia" w:hAnsi="宋体"/>
          <w:szCs w:val="21"/>
          <w:highlight w:val="none"/>
          <w:lang w:eastAsia="zh-CN"/>
        </w:rPr>
        <w:t>）</w:t>
      </w:r>
      <w:r>
        <w:rPr>
          <w:rFonts w:hint="eastAsia" w:hAnsi="宋体"/>
          <w:szCs w:val="21"/>
          <w:highlight w:val="none"/>
        </w:rPr>
        <w:t>人工单价：修缮工程建筑133元/工日，修缮工程安装138元/工日。建筑工程128元/工日，装饰工程138元/工日，安装工程138元/工日，市政工程117元/工日，园林绿化工程117元/工日；《山东省建设工程施工机械台班费用编制规则》（鲁建标字〔2016〕39号）中的人工单价调整为130元/工日。</w:t>
      </w:r>
    </w:p>
    <w:p w14:paraId="2ACA4476">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4</w:t>
      </w:r>
      <w:r>
        <w:rPr>
          <w:rFonts w:hint="eastAsia" w:hAnsi="宋体"/>
          <w:szCs w:val="21"/>
          <w:highlight w:val="none"/>
          <w:lang w:eastAsia="zh-CN"/>
        </w:rPr>
        <w:t>）</w:t>
      </w:r>
      <w:r>
        <w:rPr>
          <w:rFonts w:hint="eastAsia" w:hAnsi="宋体"/>
          <w:szCs w:val="21"/>
          <w:highlight w:val="none"/>
        </w:rPr>
        <w:t>定额缺项部分由承包人事前提出书面报价，由发包人按照规定程序审批后确定单价，以实际工程量结算。</w:t>
      </w:r>
    </w:p>
    <w:p w14:paraId="509E50F3">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5</w:t>
      </w:r>
      <w:r>
        <w:rPr>
          <w:rFonts w:hint="eastAsia" w:hAnsi="宋体"/>
          <w:szCs w:val="21"/>
          <w:highlight w:val="none"/>
          <w:lang w:eastAsia="zh-CN"/>
        </w:rPr>
        <w:t>）</w:t>
      </w:r>
      <w:r>
        <w:rPr>
          <w:rFonts w:hint="eastAsia" w:hAnsi="宋体"/>
          <w:szCs w:val="21"/>
          <w:highlight w:val="none"/>
        </w:rPr>
        <w:t>工程量依据图纸、工程变更、签证或现场核实。乙方在工程竣工验收后三十日内办理完成图纸、变更、签证工程量确认手续。因承包人原因发生工程量确认误期的，承包人每日按合同签约价的0.03%向发包人支付违约金，违约金总额不超过合同签约价的5%。</w:t>
      </w:r>
    </w:p>
    <w:p w14:paraId="3F0F7F24">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6</w:t>
      </w:r>
      <w:r>
        <w:rPr>
          <w:rFonts w:hint="eastAsia" w:hAnsi="宋体"/>
          <w:szCs w:val="21"/>
          <w:highlight w:val="none"/>
          <w:lang w:eastAsia="zh-CN"/>
        </w:rPr>
        <w:t>）</w:t>
      </w:r>
      <w:r>
        <w:rPr>
          <w:rFonts w:hint="eastAsia" w:hAnsi="宋体"/>
          <w:szCs w:val="21"/>
          <w:highlight w:val="none"/>
        </w:rPr>
        <w:t>主材价格以甲方批准价格为准，其它材料价格以市场价或当期《山东省建筑工程价目表》为准。</w:t>
      </w:r>
    </w:p>
    <w:p w14:paraId="24FFC170">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7</w:t>
      </w:r>
      <w:r>
        <w:rPr>
          <w:rFonts w:hint="eastAsia" w:hAnsi="宋体"/>
          <w:szCs w:val="21"/>
          <w:highlight w:val="none"/>
          <w:lang w:eastAsia="zh-CN"/>
        </w:rPr>
        <w:t>）</w:t>
      </w:r>
      <w:r>
        <w:rPr>
          <w:rFonts w:hint="eastAsia" w:hAnsi="宋体"/>
          <w:szCs w:val="21"/>
          <w:highlight w:val="none"/>
        </w:rPr>
        <w:t>“主材价格以甲方批准价格为准”中主材价格并非在年度</w:t>
      </w:r>
      <w:r>
        <w:rPr>
          <w:rFonts w:hint="eastAsia" w:hAnsi="宋体"/>
          <w:szCs w:val="21"/>
          <w:highlight w:val="none"/>
          <w:lang w:val="en-US" w:eastAsia="zh-CN"/>
        </w:rPr>
        <w:t>维修</w:t>
      </w:r>
      <w:r>
        <w:rPr>
          <w:rFonts w:hint="eastAsia" w:hAnsi="宋体"/>
          <w:szCs w:val="21"/>
          <w:highlight w:val="none"/>
        </w:rPr>
        <w:t>合同中固定材料价格，而是</w:t>
      </w:r>
      <w:r>
        <w:rPr>
          <w:rFonts w:hint="eastAsia" w:hAnsi="宋体"/>
          <w:szCs w:val="21"/>
          <w:highlight w:val="none"/>
          <w:lang w:val="en-US" w:eastAsia="zh-CN"/>
        </w:rPr>
        <w:t>由</w:t>
      </w:r>
      <w:r>
        <w:rPr>
          <w:rFonts w:hint="eastAsia" w:hAnsi="宋体"/>
          <w:szCs w:val="21"/>
          <w:highlight w:val="none"/>
        </w:rPr>
        <w:t>施工单位报送主材价格，发包人按照规定程序审批后确定</w:t>
      </w:r>
      <w:r>
        <w:rPr>
          <w:rFonts w:hint="eastAsia" w:hAnsi="宋体"/>
          <w:szCs w:val="21"/>
          <w:highlight w:val="none"/>
          <w:lang w:val="en-US" w:eastAsia="zh-CN"/>
        </w:rPr>
        <w:t>的价格</w:t>
      </w:r>
      <w:r>
        <w:rPr>
          <w:rFonts w:hint="eastAsia" w:hAnsi="宋体"/>
          <w:szCs w:val="21"/>
          <w:highlight w:val="none"/>
        </w:rPr>
        <w:t>。</w:t>
      </w:r>
    </w:p>
    <w:p w14:paraId="18FA93C2">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8</w:t>
      </w:r>
      <w:r>
        <w:rPr>
          <w:rFonts w:hint="eastAsia" w:hAnsi="宋体"/>
          <w:szCs w:val="21"/>
          <w:highlight w:val="none"/>
          <w:lang w:eastAsia="zh-CN"/>
        </w:rPr>
        <w:t>）</w:t>
      </w:r>
      <w:r>
        <w:rPr>
          <w:rFonts w:hint="eastAsia" w:hAnsi="宋体"/>
          <w:szCs w:val="21"/>
          <w:highlight w:val="none"/>
        </w:rPr>
        <w:t>施工中所发生的水电费</w:t>
      </w:r>
      <w:r>
        <w:rPr>
          <w:rFonts w:hint="eastAsia" w:hAnsi="宋体"/>
          <w:szCs w:val="21"/>
          <w:highlight w:val="none"/>
          <w:lang w:val="en-US" w:eastAsia="zh-CN"/>
        </w:rPr>
        <w:t>不再计取扣除</w:t>
      </w:r>
      <w:r>
        <w:rPr>
          <w:rFonts w:hint="eastAsia" w:hAnsi="宋体"/>
          <w:szCs w:val="21"/>
          <w:highlight w:val="none"/>
        </w:rPr>
        <w:t>。</w:t>
      </w:r>
    </w:p>
    <w:p w14:paraId="033271EA">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9</w:t>
      </w:r>
      <w:r>
        <w:rPr>
          <w:rFonts w:hint="eastAsia" w:hAnsi="宋体"/>
          <w:szCs w:val="21"/>
          <w:highlight w:val="none"/>
          <w:lang w:eastAsia="zh-CN"/>
        </w:rPr>
        <w:t>）</w:t>
      </w:r>
      <w:r>
        <w:rPr>
          <w:rFonts w:hint="eastAsia" w:hAnsi="宋体"/>
          <w:szCs w:val="21"/>
          <w:highlight w:val="none"/>
        </w:rPr>
        <w:t>垃圾清运费用由发包方书面确认实际方量及运距，按照当期市场价确定。</w:t>
      </w:r>
    </w:p>
    <w:p w14:paraId="66F2C97B">
      <w:pPr>
        <w:pStyle w:val="11"/>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10</w:t>
      </w:r>
      <w:r>
        <w:rPr>
          <w:rFonts w:hint="eastAsia" w:hAnsi="宋体"/>
          <w:szCs w:val="21"/>
          <w:highlight w:val="none"/>
          <w:lang w:eastAsia="zh-CN"/>
        </w:rPr>
        <w:t>）</w:t>
      </w:r>
      <w:r>
        <w:rPr>
          <w:rFonts w:hint="eastAsia" w:hAnsi="宋体"/>
          <w:szCs w:val="21"/>
          <w:highlight w:val="none"/>
        </w:rPr>
        <w:t>工程结算需经甲方审计主管部门审计确定。委托社会中介机构进行审计的，结算审计费用由乙方支付全部费用，甲方在乙方工程款中代扣代缴。</w:t>
      </w:r>
    </w:p>
    <w:p w14:paraId="32B1D4C6">
      <w:pPr>
        <w:pStyle w:val="11"/>
        <w:rPr>
          <w:rFonts w:hint="eastAsia"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一</w:t>
      </w:r>
      <w:r>
        <w:rPr>
          <w:rFonts w:hint="eastAsia" w:ascii="黑体" w:eastAsia="黑体"/>
          <w:b/>
          <w:bCs/>
          <w:sz w:val="28"/>
          <w:highlight w:val="none"/>
        </w:rPr>
        <w:t>、废标及终止招标</w:t>
      </w:r>
    </w:p>
    <w:p w14:paraId="03F95EF6">
      <w:pPr>
        <w:ind w:firstLine="420" w:firstLineChars="200"/>
        <w:rPr>
          <w:rFonts w:hint="eastAsia"/>
          <w:highlight w:val="none"/>
        </w:rPr>
      </w:pPr>
      <w:r>
        <w:rPr>
          <w:rFonts w:hint="eastAsia" w:ascii="宋体" w:hAnsi="宋体" w:cs="宋体"/>
          <w:highlight w:val="none"/>
          <w:lang w:val="en-US" w:eastAsia="zh-CN"/>
        </w:rPr>
        <w:t>1</w:t>
      </w:r>
      <w:r>
        <w:rPr>
          <w:rFonts w:hint="eastAsia" w:ascii="宋体" w:hAnsi="宋体" w:eastAsia="宋体" w:cs="宋体"/>
          <w:highlight w:val="none"/>
        </w:rPr>
        <w:t>.</w:t>
      </w:r>
      <w:r>
        <w:rPr>
          <w:rFonts w:hint="eastAsia"/>
          <w:highlight w:val="none"/>
        </w:rPr>
        <w:t>出现下列情形之一，招标人有权否决所有投标人的投标，并终止招标。</w:t>
      </w:r>
    </w:p>
    <w:p w14:paraId="1DE38F99">
      <w:pPr>
        <w:ind w:firstLine="420" w:firstLineChars="200"/>
        <w:rPr>
          <w:rFonts w:hint="eastAsia"/>
          <w:highlight w:val="none"/>
        </w:rPr>
      </w:pPr>
      <w:r>
        <w:rPr>
          <w:rFonts w:hint="eastAsia" w:ascii="宋体" w:hAnsi="宋体" w:cs="Times New Roman"/>
          <w:kern w:val="2"/>
          <w:sz w:val="21"/>
          <w:szCs w:val="21"/>
          <w:highlight w:val="none"/>
          <w:lang w:val="en-US" w:eastAsia="zh-CN" w:bidi="ar-SA"/>
        </w:rPr>
        <w:t>（1）</w:t>
      </w:r>
      <w:r>
        <w:rPr>
          <w:rFonts w:hint="eastAsia"/>
          <w:highlight w:val="none"/>
        </w:rPr>
        <w:t>出现影响</w:t>
      </w:r>
      <w:r>
        <w:rPr>
          <w:rFonts w:hint="eastAsia"/>
          <w:highlight w:val="none"/>
          <w:lang w:val="en-US" w:eastAsia="zh-CN"/>
        </w:rPr>
        <w:t>招标</w:t>
      </w:r>
      <w:r>
        <w:rPr>
          <w:rFonts w:hint="eastAsia"/>
          <w:highlight w:val="none"/>
        </w:rPr>
        <w:t>公正的违法、违规行为的。</w:t>
      </w:r>
    </w:p>
    <w:p w14:paraId="39BB17A3">
      <w:pPr>
        <w:ind w:firstLine="420" w:firstLineChars="200"/>
        <w:rPr>
          <w:rFonts w:hint="eastAsia"/>
          <w:highlight w:val="none"/>
        </w:rPr>
      </w:pPr>
      <w:r>
        <w:rPr>
          <w:rFonts w:hint="eastAsia" w:ascii="宋体" w:hAnsi="宋体" w:cs="Times New Roman"/>
          <w:kern w:val="2"/>
          <w:sz w:val="21"/>
          <w:szCs w:val="21"/>
          <w:highlight w:val="none"/>
          <w:lang w:val="en-US" w:eastAsia="zh-CN" w:bidi="ar-SA"/>
        </w:rPr>
        <w:t>（2）</w:t>
      </w:r>
      <w:r>
        <w:rPr>
          <w:rFonts w:hint="eastAsia"/>
          <w:highlight w:val="none"/>
        </w:rPr>
        <w:t>因重大变故，施工任务取消的。</w:t>
      </w:r>
    </w:p>
    <w:p w14:paraId="7BE7A84B">
      <w:pPr>
        <w:ind w:firstLine="420" w:firstLineChars="200"/>
        <w:rPr>
          <w:rFonts w:hint="eastAsia" w:hAnsi="宋体"/>
          <w:highlight w:val="none"/>
        </w:rPr>
      </w:pPr>
      <w:r>
        <w:rPr>
          <w:rFonts w:hint="eastAsia" w:ascii="宋体" w:hAnsi="宋体" w:cs="Times New Roman"/>
          <w:kern w:val="2"/>
          <w:sz w:val="21"/>
          <w:szCs w:val="21"/>
          <w:highlight w:val="none"/>
          <w:lang w:val="en-US" w:eastAsia="zh-CN" w:bidi="ar-SA"/>
        </w:rPr>
        <w:t>（3）</w:t>
      </w:r>
      <w:r>
        <w:rPr>
          <w:rFonts w:hint="eastAsia" w:hAnsi="宋体"/>
          <w:highlight w:val="none"/>
        </w:rPr>
        <w:t>招标人认为其他应终止招标的情形。</w:t>
      </w:r>
    </w:p>
    <w:p w14:paraId="7F060812">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（4）符合条件的投标人或者对招标文件做实质响应的投标人不足三家的。</w:t>
      </w:r>
    </w:p>
    <w:p w14:paraId="23C38A3E">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（5）评标委员会经评审，认为所有投标都不符合招标文件要求的。</w:t>
      </w:r>
    </w:p>
    <w:p w14:paraId="2B15184F">
      <w:pPr>
        <w:ind w:firstLine="420" w:firstLineChars="200"/>
        <w:rPr>
          <w:rFonts w:hint="eastAsia" w:eastAsia="宋体"/>
          <w:highlight w:val="none"/>
          <w:lang w:eastAsia="zh-CN"/>
        </w:rPr>
      </w:pPr>
      <w:r>
        <w:rPr>
          <w:rFonts w:hint="eastAsia" w:ascii="宋体" w:hAnsi="宋体" w:cs="Times New Roman"/>
          <w:kern w:val="2"/>
          <w:sz w:val="21"/>
          <w:szCs w:val="21"/>
          <w:highlight w:val="none"/>
          <w:lang w:val="en-US" w:eastAsia="zh-CN" w:bidi="ar-SA"/>
        </w:rPr>
        <w:t>（6）</w:t>
      </w:r>
      <w:r>
        <w:rPr>
          <w:rFonts w:hint="eastAsia"/>
          <w:highlight w:val="none"/>
        </w:rPr>
        <w:t>投标人报价均超过采购预算的</w:t>
      </w:r>
      <w:r>
        <w:rPr>
          <w:rFonts w:hint="eastAsia"/>
          <w:highlight w:val="none"/>
          <w:lang w:eastAsia="zh-CN"/>
        </w:rPr>
        <w:t>。</w:t>
      </w:r>
    </w:p>
    <w:p w14:paraId="6227366F">
      <w:pPr>
        <w:keepNext w:val="0"/>
        <w:keepLines w:val="0"/>
        <w:widowControl/>
        <w:suppressLineNumbers w:val="0"/>
        <w:ind w:firstLine="420" w:firstLineChars="200"/>
        <w:jc w:val="left"/>
        <w:rPr>
          <w:rFonts w:hint="default"/>
          <w:highlight w:val="none"/>
          <w:lang w:val="en-US" w:eastAsia="zh-CN"/>
        </w:rPr>
      </w:pPr>
      <w:r>
        <w:rPr>
          <w:rFonts w:hint="eastAsia"/>
          <w:highlight w:val="none"/>
          <w:lang w:eastAsia="zh-CN"/>
        </w:rPr>
        <w:t>（</w:t>
      </w:r>
      <w:r>
        <w:rPr>
          <w:rFonts w:hint="eastAsia"/>
          <w:highlight w:val="none"/>
          <w:lang w:val="en-US" w:eastAsia="zh-CN"/>
        </w:rPr>
        <w:t>7</w:t>
      </w:r>
      <w:r>
        <w:rPr>
          <w:rFonts w:hint="eastAsia"/>
          <w:highlight w:val="none"/>
          <w:lang w:eastAsia="zh-CN"/>
        </w:rPr>
        <w:t>）</w:t>
      </w:r>
      <w:r>
        <w:rPr>
          <w:rFonts w:hint="eastAsia" w:ascii="宋体" w:hAnsi="宋体" w:cs="Times New Roman"/>
          <w:kern w:val="2"/>
          <w:sz w:val="21"/>
          <w:szCs w:val="21"/>
          <w:highlight w:val="none"/>
          <w:lang w:val="en-US" w:eastAsia="zh-CN" w:bidi="ar-SA"/>
        </w:rPr>
        <w:t>不同投标人的投标文件异常一致或者投标报价呈规律性差异的。</w:t>
      </w:r>
    </w:p>
    <w:p w14:paraId="1D07A70F">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74EEC372">
      <w:pPr>
        <w:pStyle w:val="11"/>
        <w:rPr>
          <w:rFonts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二</w:t>
      </w:r>
      <w:r>
        <w:rPr>
          <w:rFonts w:hint="eastAsia" w:ascii="黑体" w:eastAsia="黑体"/>
          <w:b/>
          <w:bCs/>
          <w:sz w:val="28"/>
          <w:highlight w:val="none"/>
        </w:rPr>
        <w:t>、中标人瑕疵滞后发现的处理原则</w:t>
      </w:r>
    </w:p>
    <w:p w14:paraId="4EB77365">
      <w:pPr>
        <w:ind w:firstLine="420" w:firstLineChars="200"/>
        <w:rPr>
          <w:rFonts w:hint="eastAsia" w:ascii="宋体" w:hAnsi="Courier New"/>
          <w:highlight w:val="none"/>
        </w:rPr>
      </w:pPr>
      <w:r>
        <w:rPr>
          <w:rFonts w:hint="eastAsia" w:ascii="宋体" w:hAnsi="Courier New"/>
          <w:highlight w:val="none"/>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7499D046">
      <w:pPr>
        <w:pStyle w:val="16"/>
        <w:rPr>
          <w:rFonts w:hint="eastAsia"/>
          <w:sz w:val="44"/>
          <w:szCs w:val="44"/>
          <w:highlight w:val="none"/>
        </w:rPr>
      </w:pPr>
      <w:bookmarkStart w:id="11" w:name="_Toc54267470"/>
      <w:bookmarkStart w:id="12" w:name="_Toc29554"/>
    </w:p>
    <w:p w14:paraId="063DE43F">
      <w:pPr>
        <w:rPr>
          <w:rFonts w:hint="eastAsia"/>
          <w:sz w:val="44"/>
          <w:szCs w:val="44"/>
          <w:highlight w:val="none"/>
        </w:rPr>
      </w:pPr>
      <w:r>
        <w:rPr>
          <w:rFonts w:hint="eastAsia"/>
          <w:sz w:val="44"/>
          <w:szCs w:val="44"/>
          <w:highlight w:val="none"/>
        </w:rPr>
        <w:br w:type="page"/>
      </w:r>
    </w:p>
    <w:p w14:paraId="5643F424">
      <w:pPr>
        <w:pStyle w:val="16"/>
        <w:rPr>
          <w:rFonts w:hint="eastAsia"/>
          <w:sz w:val="44"/>
          <w:szCs w:val="44"/>
          <w:highlight w:val="none"/>
        </w:rPr>
      </w:pPr>
      <w:r>
        <w:rPr>
          <w:rFonts w:hint="eastAsia"/>
          <w:sz w:val="44"/>
          <w:szCs w:val="44"/>
          <w:highlight w:val="none"/>
        </w:rPr>
        <w:t>第二章  投标文件编制</w:t>
      </w:r>
      <w:bookmarkEnd w:id="11"/>
      <w:bookmarkEnd w:id="12"/>
    </w:p>
    <w:p w14:paraId="043624FC">
      <w:pPr>
        <w:pStyle w:val="11"/>
        <w:rPr>
          <w:rFonts w:hint="eastAsia" w:ascii="黑体" w:hAnsi="黑体" w:eastAsia="黑体"/>
          <w:b/>
          <w:bCs/>
          <w:sz w:val="28"/>
          <w:szCs w:val="28"/>
          <w:highlight w:val="none"/>
        </w:rPr>
      </w:pPr>
      <w:r>
        <w:rPr>
          <w:rFonts w:hint="eastAsia" w:ascii="黑体" w:hAnsi="黑体" w:eastAsia="黑体"/>
          <w:b/>
          <w:bCs/>
          <w:sz w:val="28"/>
          <w:szCs w:val="28"/>
          <w:highlight w:val="none"/>
        </w:rPr>
        <w:t>一、投标文件签署</w:t>
      </w:r>
    </w:p>
    <w:p w14:paraId="5944C2B6">
      <w:pPr>
        <w:pStyle w:val="11"/>
        <w:ind w:firstLine="420" w:firstLineChars="200"/>
        <w:rPr>
          <w:rFonts w:hint="eastAsia" w:hAnsi="宋体"/>
          <w:highlight w:val="none"/>
        </w:rPr>
      </w:pPr>
      <w:r>
        <w:rPr>
          <w:rFonts w:hint="eastAsia" w:hAnsi="宋体"/>
          <w:highlight w:val="none"/>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11764790">
      <w:pPr>
        <w:pStyle w:val="11"/>
        <w:ind w:firstLine="420" w:firstLineChars="200"/>
        <w:rPr>
          <w:rFonts w:hAnsi="宋体"/>
          <w:highlight w:val="none"/>
        </w:rPr>
      </w:pPr>
      <w:r>
        <w:rPr>
          <w:rFonts w:hint="eastAsia" w:hAnsi="宋体"/>
          <w:highlight w:val="none"/>
        </w:rPr>
        <w:t>2.任何行间插字、涂改和增删，必须由投标人的法定代表人或授权代表签字或加盖公章后才有效。</w:t>
      </w:r>
    </w:p>
    <w:p w14:paraId="771EA03B">
      <w:pPr>
        <w:pStyle w:val="11"/>
        <w:rPr>
          <w:rFonts w:ascii="黑体" w:hAnsi="黑体" w:eastAsia="黑体"/>
          <w:b/>
          <w:bCs/>
          <w:sz w:val="28"/>
          <w:szCs w:val="28"/>
          <w:highlight w:val="none"/>
        </w:rPr>
      </w:pPr>
      <w:r>
        <w:rPr>
          <w:rFonts w:hint="eastAsia" w:ascii="黑体" w:hAnsi="黑体" w:eastAsia="黑体"/>
          <w:b/>
          <w:bCs/>
          <w:sz w:val="28"/>
          <w:szCs w:val="28"/>
          <w:highlight w:val="none"/>
        </w:rPr>
        <w:t>二、投标文件组成</w:t>
      </w:r>
    </w:p>
    <w:p w14:paraId="28833A49">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ascii="宋体" w:hAnsi="宋体" w:cs="宋体"/>
          <w:b w:val="0"/>
          <w:bCs w:val="0"/>
          <w:szCs w:val="21"/>
          <w:highlight w:val="none"/>
        </w:rPr>
      </w:pPr>
      <w:r>
        <w:rPr>
          <w:rFonts w:hint="eastAsia" w:ascii="宋体" w:hAnsi="宋体" w:cs="宋体"/>
          <w:b w:val="0"/>
          <w:bCs w:val="0"/>
          <w:szCs w:val="21"/>
          <w:highlight w:val="none"/>
        </w:rPr>
        <w:t>投标人的投标文件由</w:t>
      </w:r>
      <w:r>
        <w:rPr>
          <w:rFonts w:hint="eastAsia" w:ascii="宋体" w:hAnsi="宋体" w:cs="宋体"/>
          <w:b/>
          <w:bCs/>
          <w:szCs w:val="21"/>
          <w:highlight w:val="none"/>
        </w:rPr>
        <w:t>资格证明文件</w:t>
      </w:r>
      <w:r>
        <w:rPr>
          <w:rFonts w:hint="eastAsia" w:ascii="宋体" w:hAnsi="宋体" w:cs="宋体"/>
          <w:b/>
          <w:bCs/>
          <w:szCs w:val="21"/>
          <w:highlight w:val="none"/>
          <w:lang w:eastAsia="zh-CN"/>
        </w:rPr>
        <w:t>、</w:t>
      </w:r>
      <w:r>
        <w:rPr>
          <w:rFonts w:hint="eastAsia" w:ascii="宋体" w:hAnsi="宋体" w:cs="宋体"/>
          <w:b/>
          <w:bCs/>
          <w:szCs w:val="21"/>
          <w:highlight w:val="none"/>
        </w:rPr>
        <w:t>技术</w:t>
      </w:r>
      <w:r>
        <w:rPr>
          <w:rFonts w:hint="eastAsia" w:ascii="宋体" w:hAnsi="宋体" w:cs="宋体"/>
          <w:b/>
          <w:bCs/>
          <w:szCs w:val="21"/>
          <w:highlight w:val="none"/>
          <w:lang w:val="en-US" w:eastAsia="zh-CN"/>
        </w:rPr>
        <w:t>标文件、</w:t>
      </w:r>
      <w:r>
        <w:rPr>
          <w:rFonts w:hint="eastAsia" w:ascii="宋体" w:hAnsi="宋体" w:cs="宋体"/>
          <w:b/>
          <w:bCs/>
          <w:szCs w:val="21"/>
          <w:highlight w:val="none"/>
        </w:rPr>
        <w:t>商务</w:t>
      </w:r>
      <w:r>
        <w:rPr>
          <w:rFonts w:hint="eastAsia" w:ascii="宋体" w:hAnsi="宋体" w:cs="宋体"/>
          <w:b/>
          <w:bCs/>
          <w:szCs w:val="21"/>
          <w:highlight w:val="none"/>
          <w:lang w:val="en-US" w:eastAsia="zh-CN"/>
        </w:rPr>
        <w:t>标文件</w:t>
      </w:r>
      <w:r>
        <w:rPr>
          <w:rFonts w:hint="eastAsia" w:ascii="宋体" w:hAnsi="宋体" w:cs="宋体"/>
          <w:b w:val="0"/>
          <w:bCs w:val="0"/>
          <w:szCs w:val="21"/>
          <w:highlight w:val="none"/>
        </w:rPr>
        <w:t>共</w:t>
      </w:r>
      <w:r>
        <w:rPr>
          <w:rFonts w:hint="eastAsia" w:ascii="宋体" w:hAnsi="宋体" w:cs="宋体"/>
          <w:b w:val="0"/>
          <w:bCs w:val="0"/>
          <w:szCs w:val="21"/>
          <w:highlight w:val="none"/>
          <w:lang w:val="en-US" w:eastAsia="zh-CN"/>
        </w:rPr>
        <w:t>三</w:t>
      </w:r>
      <w:r>
        <w:rPr>
          <w:rFonts w:hint="eastAsia" w:ascii="宋体" w:hAnsi="宋体" w:cs="宋体"/>
          <w:b w:val="0"/>
          <w:bCs w:val="0"/>
          <w:szCs w:val="21"/>
          <w:highlight w:val="none"/>
        </w:rPr>
        <w:t>部分构成</w:t>
      </w:r>
      <w:r>
        <w:rPr>
          <w:rFonts w:hint="eastAsia" w:ascii="宋体" w:hAnsi="宋体" w:cs="宋体"/>
          <w:b/>
          <w:bCs/>
          <w:szCs w:val="21"/>
          <w:highlight w:val="none"/>
        </w:rPr>
        <w:t>，</w:t>
      </w:r>
      <w:r>
        <w:rPr>
          <w:rFonts w:hint="eastAsia" w:ascii="宋体" w:hAnsi="宋体" w:cs="宋体"/>
          <w:b/>
          <w:bCs/>
          <w:szCs w:val="21"/>
          <w:highlight w:val="none"/>
          <w:lang w:val="en-US" w:eastAsia="zh-CN"/>
        </w:rPr>
        <w:t>每</w:t>
      </w:r>
      <w:r>
        <w:rPr>
          <w:rFonts w:hint="eastAsia" w:ascii="宋体" w:hAnsi="宋体" w:cs="宋体"/>
          <w:b/>
          <w:bCs/>
          <w:szCs w:val="21"/>
          <w:highlight w:val="none"/>
        </w:rPr>
        <w:t>部分</w:t>
      </w:r>
      <w:r>
        <w:rPr>
          <w:rFonts w:hint="eastAsia" w:ascii="宋体" w:hAnsi="宋体" w:cs="宋体"/>
          <w:b/>
          <w:bCs/>
          <w:szCs w:val="21"/>
          <w:highlight w:val="none"/>
          <w:lang w:val="en-US" w:eastAsia="zh-CN"/>
        </w:rPr>
        <w:t>单独成册</w:t>
      </w:r>
      <w:r>
        <w:rPr>
          <w:rFonts w:hint="eastAsia" w:ascii="宋体" w:hAnsi="宋体" w:cs="宋体"/>
          <w:b/>
          <w:bCs/>
          <w:sz w:val="30"/>
          <w:szCs w:val="30"/>
          <w:highlight w:val="none"/>
          <w:lang w:eastAsia="zh-CN"/>
        </w:rPr>
        <w:t>。</w:t>
      </w:r>
      <w:r>
        <w:rPr>
          <w:rFonts w:hint="eastAsia" w:ascii="宋体" w:hAnsi="宋体" w:cs="宋体"/>
          <w:b/>
          <w:bCs/>
          <w:szCs w:val="21"/>
          <w:highlight w:val="none"/>
        </w:rPr>
        <w:t>禁止</w:t>
      </w:r>
      <w:r>
        <w:rPr>
          <w:rFonts w:hint="eastAsia" w:ascii="宋体" w:hAnsi="宋体" w:eastAsia="宋体" w:cs="宋体"/>
          <w:b/>
          <w:bCs/>
          <w:szCs w:val="21"/>
          <w:highlight w:val="none"/>
        </w:rPr>
        <w:t>将不同类的投标文件编写进同一标书，违反上述要求投标的按无效投标处理</w:t>
      </w:r>
      <w:r>
        <w:rPr>
          <w:rFonts w:hint="eastAsia" w:ascii="宋体" w:hAnsi="宋体" w:eastAsia="宋体" w:cs="宋体"/>
          <w:b w:val="0"/>
          <w:bCs w:val="0"/>
          <w:szCs w:val="21"/>
          <w:highlight w:val="none"/>
        </w:rPr>
        <w:t>。</w:t>
      </w:r>
      <w:r>
        <w:rPr>
          <w:rFonts w:hint="eastAsia" w:ascii="宋体" w:hAnsi="宋体" w:cs="宋体"/>
          <w:b w:val="0"/>
          <w:bCs w:val="0"/>
          <w:szCs w:val="21"/>
          <w:highlight w:val="none"/>
        </w:rPr>
        <w:t>具体内容如下：</w:t>
      </w:r>
    </w:p>
    <w:p w14:paraId="21847A4D">
      <w:pPr>
        <w:ind w:firstLine="422" w:firstLineChars="200"/>
        <w:rPr>
          <w:rFonts w:ascii="宋体" w:hAnsi="宋体"/>
          <w:b/>
          <w:bCs/>
          <w:szCs w:val="21"/>
          <w:highlight w:val="none"/>
        </w:rPr>
      </w:pPr>
      <w:bookmarkStart w:id="13" w:name="_Toc212369516"/>
      <w:r>
        <w:rPr>
          <w:rFonts w:hint="eastAsia" w:ascii="宋体" w:hAnsi="宋体"/>
          <w:b/>
          <w:bCs/>
          <w:szCs w:val="21"/>
          <w:highlight w:val="none"/>
        </w:rPr>
        <w:t>1.第一部分</w:t>
      </w:r>
      <w:r>
        <w:rPr>
          <w:rFonts w:hint="eastAsia" w:ascii="宋体" w:hAnsi="宋体"/>
          <w:b/>
          <w:bCs/>
          <w:szCs w:val="21"/>
          <w:highlight w:val="none"/>
          <w:lang w:eastAsia="zh-CN"/>
        </w:rPr>
        <w:t>：</w:t>
      </w:r>
      <w:r>
        <w:rPr>
          <w:rFonts w:hint="eastAsia" w:ascii="宋体" w:hAnsi="宋体"/>
          <w:b/>
          <w:bCs/>
          <w:szCs w:val="21"/>
          <w:highlight w:val="none"/>
        </w:rPr>
        <w:t>资格证明文件：</w:t>
      </w:r>
      <w:bookmarkEnd w:id="13"/>
    </w:p>
    <w:p w14:paraId="06BFA561">
      <w:pPr>
        <w:ind w:firstLine="420" w:firstLineChars="200"/>
        <w:rPr>
          <w:rStyle w:val="26"/>
          <w:szCs w:val="21"/>
          <w:highlight w:val="none"/>
        </w:rPr>
      </w:pPr>
      <w:r>
        <w:rPr>
          <w:rStyle w:val="26"/>
          <w:rFonts w:ascii="宋体" w:hAnsi="宋体"/>
          <w:szCs w:val="21"/>
          <w:highlight w:val="none"/>
        </w:rPr>
        <w:t>1.1</w:t>
      </w:r>
      <w:r>
        <w:rPr>
          <w:rStyle w:val="26"/>
          <w:rFonts w:hint="eastAsia" w:ascii="宋体" w:hAnsi="宋体"/>
          <w:szCs w:val="21"/>
          <w:highlight w:val="none"/>
        </w:rPr>
        <w:t>投标人基本情况表</w:t>
      </w:r>
    </w:p>
    <w:p w14:paraId="6FEF7FD9">
      <w:pPr>
        <w:ind w:left="2" w:firstLine="420" w:firstLineChars="200"/>
        <w:rPr>
          <w:rStyle w:val="26"/>
          <w:rFonts w:ascii="宋体" w:hAnsi="宋体"/>
          <w:szCs w:val="21"/>
          <w:highlight w:val="none"/>
        </w:rPr>
      </w:pPr>
      <w:r>
        <w:rPr>
          <w:rStyle w:val="26"/>
          <w:rFonts w:ascii="宋体" w:hAnsi="宋体"/>
          <w:szCs w:val="21"/>
          <w:highlight w:val="none"/>
        </w:rPr>
        <w:t>1.2</w:t>
      </w:r>
      <w:r>
        <w:rPr>
          <w:rStyle w:val="26"/>
          <w:rFonts w:hint="eastAsia" w:ascii="宋体" w:hAnsi="宋体"/>
          <w:szCs w:val="21"/>
          <w:highlight w:val="none"/>
        </w:rPr>
        <w:t>营业执照；</w:t>
      </w:r>
    </w:p>
    <w:p w14:paraId="027C0B53">
      <w:pPr>
        <w:ind w:left="2" w:firstLine="420" w:firstLineChars="200"/>
        <w:rPr>
          <w:rStyle w:val="26"/>
          <w:rFonts w:ascii="宋体" w:hAnsi="宋体"/>
          <w:szCs w:val="21"/>
          <w:highlight w:val="none"/>
        </w:rPr>
      </w:pPr>
      <w:r>
        <w:rPr>
          <w:rStyle w:val="26"/>
          <w:rFonts w:ascii="宋体" w:hAnsi="宋体"/>
          <w:szCs w:val="21"/>
          <w:highlight w:val="none"/>
        </w:rPr>
        <w:t>1.3</w:t>
      </w:r>
      <w:r>
        <w:rPr>
          <w:rStyle w:val="26"/>
          <w:rFonts w:hint="eastAsia" w:ascii="宋体" w:hAnsi="宋体"/>
          <w:szCs w:val="21"/>
          <w:highlight w:val="none"/>
          <w:lang w:val="en-US" w:eastAsia="zh-CN"/>
        </w:rPr>
        <w:t>建筑业企业</w:t>
      </w:r>
      <w:r>
        <w:rPr>
          <w:rStyle w:val="26"/>
          <w:rFonts w:hint="eastAsia" w:ascii="宋体" w:hAnsi="宋体"/>
          <w:szCs w:val="21"/>
          <w:highlight w:val="none"/>
        </w:rPr>
        <w:t>资质证书；</w:t>
      </w:r>
    </w:p>
    <w:p w14:paraId="1B696359">
      <w:pPr>
        <w:ind w:left="2" w:firstLine="420" w:firstLineChars="200"/>
        <w:rPr>
          <w:rStyle w:val="26"/>
          <w:rFonts w:ascii="宋体" w:hAnsi="宋体"/>
          <w:szCs w:val="21"/>
          <w:highlight w:val="none"/>
        </w:rPr>
      </w:pPr>
      <w:r>
        <w:rPr>
          <w:rStyle w:val="26"/>
          <w:rFonts w:ascii="宋体" w:hAnsi="宋体"/>
          <w:szCs w:val="21"/>
          <w:highlight w:val="none"/>
        </w:rPr>
        <w:t>1.4</w:t>
      </w:r>
      <w:r>
        <w:rPr>
          <w:rStyle w:val="26"/>
          <w:rFonts w:hint="eastAsia" w:ascii="宋体" w:hAnsi="宋体"/>
          <w:szCs w:val="21"/>
          <w:highlight w:val="none"/>
        </w:rPr>
        <w:t>安全生产许可证；</w:t>
      </w:r>
    </w:p>
    <w:p w14:paraId="66B44B2A">
      <w:pPr>
        <w:ind w:left="2" w:firstLine="420" w:firstLineChars="200"/>
        <w:rPr>
          <w:rStyle w:val="26"/>
          <w:rFonts w:hint="eastAsia" w:ascii="宋体" w:hAnsi="宋体"/>
          <w:szCs w:val="21"/>
          <w:highlight w:val="none"/>
        </w:rPr>
      </w:pPr>
      <w:r>
        <w:rPr>
          <w:rStyle w:val="26"/>
          <w:rFonts w:ascii="宋体" w:hAnsi="宋体"/>
          <w:szCs w:val="21"/>
          <w:highlight w:val="none"/>
        </w:rPr>
        <w:t>1.</w:t>
      </w:r>
      <w:r>
        <w:rPr>
          <w:rStyle w:val="26"/>
          <w:rFonts w:ascii="宋体" w:hAnsi="宋体"/>
          <w:szCs w:val="21"/>
          <w:highlight w:val="yellow"/>
        </w:rPr>
        <w:t>5</w:t>
      </w:r>
      <w:r>
        <w:rPr>
          <w:rStyle w:val="26"/>
          <w:rFonts w:hint="eastAsia" w:ascii="宋体" w:hAnsi="宋体"/>
          <w:szCs w:val="21"/>
          <w:highlight w:val="yellow"/>
        </w:rPr>
        <w:t>法人授权委托书及被授权人身份证；</w:t>
      </w:r>
    </w:p>
    <w:p w14:paraId="68943C99">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rPr>
        <w:t>1.6投标保证金缴纳证明</w:t>
      </w:r>
      <w:r>
        <w:rPr>
          <w:rStyle w:val="26"/>
          <w:rFonts w:hint="eastAsia" w:ascii="宋体" w:hAnsi="宋体"/>
          <w:szCs w:val="21"/>
          <w:highlight w:val="none"/>
          <w:lang w:eastAsia="zh-CN"/>
        </w:rPr>
        <w:t>（</w:t>
      </w:r>
      <w:r>
        <w:rPr>
          <w:rStyle w:val="26"/>
          <w:rFonts w:hint="eastAsia" w:ascii="宋体" w:hAnsi="宋体"/>
          <w:szCs w:val="21"/>
          <w:highlight w:val="none"/>
          <w:lang w:val="en-US" w:eastAsia="zh-CN"/>
        </w:rPr>
        <w:t>银行回执单</w:t>
      </w:r>
      <w:r>
        <w:rPr>
          <w:rStyle w:val="26"/>
          <w:rFonts w:hint="eastAsia" w:ascii="宋体" w:hAnsi="宋体"/>
          <w:szCs w:val="21"/>
          <w:highlight w:val="none"/>
          <w:lang w:eastAsia="zh-CN"/>
        </w:rPr>
        <w:t>）；</w:t>
      </w:r>
    </w:p>
    <w:p w14:paraId="10DC4492">
      <w:pPr>
        <w:ind w:left="2" w:firstLine="420" w:firstLineChars="200"/>
        <w:rPr>
          <w:rStyle w:val="26"/>
          <w:rFonts w:hint="eastAsia" w:ascii="宋体" w:hAnsi="宋体"/>
          <w:szCs w:val="21"/>
          <w:highlight w:val="none"/>
          <w:lang w:val="en-US" w:eastAsia="zh-CN"/>
        </w:rPr>
      </w:pPr>
      <w:r>
        <w:rPr>
          <w:rStyle w:val="26"/>
          <w:rFonts w:hint="eastAsia" w:ascii="宋体" w:hAnsi="宋体"/>
          <w:szCs w:val="21"/>
          <w:highlight w:val="none"/>
          <w:lang w:val="en-US" w:eastAsia="zh-CN"/>
        </w:rPr>
        <w:t>1.7企业信誉及实力（</w:t>
      </w:r>
      <w:r>
        <w:rPr>
          <w:rFonts w:hint="eastAsia" w:ascii="宋体" w:hAnsi="宋体"/>
          <w:szCs w:val="21"/>
          <w:highlight w:val="none"/>
        </w:rPr>
        <w:t>企业近三年类似项目业绩，须提供合同业绩或证明材料</w:t>
      </w:r>
      <w:r>
        <w:rPr>
          <w:rFonts w:hint="eastAsia" w:ascii="宋体" w:hAnsi="宋体"/>
          <w:szCs w:val="21"/>
          <w:highlight w:val="none"/>
          <w:lang w:val="en-US" w:eastAsia="zh-CN"/>
        </w:rPr>
        <w:t>复印件</w:t>
      </w:r>
      <w:r>
        <w:rPr>
          <w:rStyle w:val="26"/>
          <w:rFonts w:hint="eastAsia" w:ascii="宋体" w:hAnsi="宋体"/>
          <w:szCs w:val="21"/>
          <w:highlight w:val="none"/>
          <w:lang w:val="en-US" w:eastAsia="zh-CN"/>
        </w:rPr>
        <w:t>；）</w:t>
      </w:r>
    </w:p>
    <w:p w14:paraId="67A68C3D">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1.8</w:t>
      </w:r>
      <w:r>
        <w:rPr>
          <w:rStyle w:val="26"/>
          <w:rFonts w:hint="eastAsia" w:ascii="宋体" w:hAnsi="宋体"/>
          <w:szCs w:val="21"/>
          <w:highlight w:val="none"/>
        </w:rPr>
        <w:t>无保留意见的近三年的财务审计报告原件，并加盖公章，包括但不限于报告页、经审计的资产负债表、利润表、现金流量表及报表附注</w:t>
      </w:r>
      <w:r>
        <w:rPr>
          <w:rStyle w:val="26"/>
          <w:rFonts w:hint="eastAsia" w:ascii="宋体" w:hAnsi="宋体"/>
          <w:szCs w:val="21"/>
          <w:highlight w:val="none"/>
          <w:lang w:eastAsia="zh-CN"/>
        </w:rPr>
        <w:t>；</w:t>
      </w:r>
    </w:p>
    <w:p w14:paraId="78A301AB">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1.9</w:t>
      </w:r>
      <w:r>
        <w:rPr>
          <w:rStyle w:val="26"/>
          <w:rFonts w:hint="eastAsia" w:ascii="宋体" w:hAnsi="宋体"/>
          <w:szCs w:val="21"/>
          <w:highlight w:val="none"/>
        </w:rPr>
        <w:t>企业最近半年完税证明、信用证明材料（征信报告）</w:t>
      </w:r>
      <w:r>
        <w:rPr>
          <w:rStyle w:val="26"/>
          <w:rFonts w:hint="eastAsia" w:ascii="宋体" w:hAnsi="宋体"/>
          <w:szCs w:val="21"/>
          <w:highlight w:val="none"/>
          <w:lang w:eastAsia="zh-CN"/>
        </w:rPr>
        <w:t>；</w:t>
      </w:r>
    </w:p>
    <w:p w14:paraId="2BB67591">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1.10</w:t>
      </w:r>
      <w:r>
        <w:rPr>
          <w:rStyle w:val="26"/>
          <w:rFonts w:hint="eastAsia" w:ascii="宋体" w:hAnsi="宋体"/>
          <w:szCs w:val="21"/>
          <w:highlight w:val="none"/>
        </w:rPr>
        <w:t>年度纳税信用评价信息（可从电子税务局查询截图，需加盖公章）</w:t>
      </w:r>
      <w:r>
        <w:rPr>
          <w:rStyle w:val="26"/>
          <w:rFonts w:hint="eastAsia" w:ascii="宋体" w:hAnsi="宋体"/>
          <w:szCs w:val="21"/>
          <w:highlight w:val="none"/>
          <w:lang w:eastAsia="zh-CN"/>
        </w:rPr>
        <w:t>；</w:t>
      </w:r>
    </w:p>
    <w:p w14:paraId="42A839D0">
      <w:pPr>
        <w:ind w:left="2" w:firstLine="420" w:firstLineChars="200"/>
        <w:rPr>
          <w:rStyle w:val="26"/>
          <w:rFonts w:hint="eastAsia" w:ascii="宋体" w:hAnsi="宋体" w:eastAsia="宋体"/>
          <w:szCs w:val="21"/>
          <w:highlight w:val="none"/>
          <w:lang w:eastAsia="zh-CN"/>
        </w:rPr>
      </w:pPr>
      <w:r>
        <w:rPr>
          <w:rStyle w:val="26"/>
          <w:rFonts w:hint="eastAsia" w:ascii="宋体" w:hAnsi="宋体"/>
          <w:szCs w:val="21"/>
          <w:highlight w:val="none"/>
          <w:lang w:val="en-US" w:eastAsia="zh-CN"/>
        </w:rPr>
        <w:t>1.11</w:t>
      </w:r>
      <w:r>
        <w:rPr>
          <w:rStyle w:val="26"/>
          <w:rFonts w:hint="eastAsia" w:ascii="宋体" w:hAnsi="宋体"/>
          <w:szCs w:val="21"/>
          <w:highlight w:val="none"/>
        </w:rPr>
        <w:t>企业对外担保说明（写明贵单位对外有无对外担保和质押业务，需加盖公章）</w:t>
      </w:r>
      <w:r>
        <w:rPr>
          <w:rStyle w:val="26"/>
          <w:rFonts w:hint="eastAsia" w:ascii="宋体" w:hAnsi="宋体"/>
          <w:szCs w:val="21"/>
          <w:highlight w:val="none"/>
          <w:lang w:eastAsia="zh-CN"/>
        </w:rPr>
        <w:t>；</w:t>
      </w:r>
    </w:p>
    <w:p w14:paraId="617EFE76">
      <w:pPr>
        <w:ind w:firstLine="422" w:firstLineChars="200"/>
        <w:rPr>
          <w:rFonts w:hint="eastAsia" w:ascii="宋体" w:hAnsi="宋体"/>
          <w:b/>
          <w:bCs/>
          <w:sz w:val="21"/>
          <w:szCs w:val="21"/>
          <w:highlight w:val="none"/>
          <w:lang w:val="en-US" w:eastAsia="zh-CN"/>
        </w:rPr>
      </w:pPr>
      <w:r>
        <w:rPr>
          <w:rFonts w:hint="eastAsia" w:ascii="宋体" w:hAnsi="宋体"/>
          <w:b/>
          <w:bCs/>
          <w:sz w:val="21"/>
          <w:szCs w:val="21"/>
          <w:highlight w:val="none"/>
          <w:lang w:val="en-US" w:eastAsia="zh-CN"/>
        </w:rPr>
        <w:t>2.第二部分：技术标文件：</w:t>
      </w:r>
    </w:p>
    <w:p w14:paraId="664A2743">
      <w:pPr>
        <w:ind w:firstLine="42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1</w:t>
      </w:r>
      <w:r>
        <w:rPr>
          <w:rFonts w:hint="eastAsia" w:ascii="宋体" w:hAnsi="宋体"/>
          <w:szCs w:val="21"/>
          <w:highlight w:val="none"/>
        </w:rPr>
        <w:t>施工组织设计方案</w:t>
      </w:r>
    </w:p>
    <w:p w14:paraId="3CF4DCCB">
      <w:pPr>
        <w:numPr>
          <w:ilvl w:val="0"/>
          <w:numId w:val="2"/>
        </w:numPr>
        <w:ind w:firstLine="420" w:firstLineChars="200"/>
        <w:rPr>
          <w:rFonts w:hint="eastAsia" w:ascii="宋体" w:hAnsi="宋体"/>
          <w:szCs w:val="21"/>
          <w:highlight w:val="none"/>
        </w:rPr>
      </w:pPr>
      <w:r>
        <w:rPr>
          <w:rFonts w:hint="eastAsia" w:ascii="宋体" w:hAnsi="宋体"/>
          <w:szCs w:val="21"/>
          <w:highlight w:val="none"/>
        </w:rPr>
        <w:t>施工进度计划和确保工期的技术组织措施；</w:t>
      </w:r>
    </w:p>
    <w:p w14:paraId="7950FF8E">
      <w:pPr>
        <w:numPr>
          <w:ilvl w:val="0"/>
          <w:numId w:val="2"/>
        </w:numPr>
        <w:ind w:firstLine="420" w:firstLineChars="200"/>
        <w:rPr>
          <w:rFonts w:hint="eastAsia" w:ascii="宋体" w:hAnsi="宋体"/>
          <w:szCs w:val="21"/>
          <w:highlight w:val="none"/>
        </w:rPr>
      </w:pPr>
      <w:r>
        <w:rPr>
          <w:rFonts w:hint="eastAsia" w:ascii="宋体" w:hAnsi="宋体"/>
          <w:szCs w:val="21"/>
          <w:highlight w:val="none"/>
        </w:rPr>
        <w:t>各分部分项工程的主要施工方法；</w:t>
      </w:r>
    </w:p>
    <w:p w14:paraId="114A01FA">
      <w:pPr>
        <w:ind w:firstLine="420" w:firstLineChars="200"/>
        <w:rPr>
          <w:rFonts w:hint="eastAsia" w:ascii="宋体" w:hAnsi="宋体"/>
          <w:szCs w:val="21"/>
          <w:highlight w:val="none"/>
        </w:rPr>
      </w:pPr>
      <w:r>
        <w:rPr>
          <w:rFonts w:hint="eastAsia" w:ascii="宋体" w:hAnsi="宋体"/>
          <w:szCs w:val="21"/>
          <w:highlight w:val="none"/>
        </w:rPr>
        <w:t>（3）确保工程质量的技术组织措施；</w:t>
      </w:r>
    </w:p>
    <w:p w14:paraId="0FF18F8D">
      <w:pPr>
        <w:ind w:firstLine="420" w:firstLineChars="200"/>
        <w:rPr>
          <w:rFonts w:hint="eastAsia" w:ascii="宋体" w:hAnsi="宋体"/>
          <w:szCs w:val="21"/>
          <w:highlight w:val="none"/>
        </w:rPr>
      </w:pPr>
      <w:r>
        <w:rPr>
          <w:rFonts w:hint="eastAsia" w:ascii="宋体" w:hAnsi="宋体"/>
          <w:szCs w:val="21"/>
          <w:highlight w:val="none"/>
        </w:rPr>
        <w:t>（4）确保安全生产的技术组织措施；</w:t>
      </w:r>
    </w:p>
    <w:p w14:paraId="19D2C553">
      <w:pPr>
        <w:ind w:firstLine="420" w:firstLineChars="200"/>
        <w:rPr>
          <w:rFonts w:hint="eastAsia" w:ascii="宋体" w:hAnsi="宋体"/>
          <w:szCs w:val="21"/>
          <w:highlight w:val="none"/>
        </w:rPr>
      </w:pPr>
      <w:r>
        <w:rPr>
          <w:rFonts w:hint="eastAsia" w:ascii="宋体" w:hAnsi="宋体"/>
          <w:szCs w:val="21"/>
          <w:highlight w:val="none"/>
        </w:rPr>
        <w:t>（5）确保文明施工的技术组织措施；</w:t>
      </w:r>
    </w:p>
    <w:p w14:paraId="3A54A0A2">
      <w:pPr>
        <w:ind w:firstLine="42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项目管理机构：</w:t>
      </w:r>
    </w:p>
    <w:p w14:paraId="24A847B7">
      <w:pPr>
        <w:ind w:firstLine="420" w:firstLineChars="200"/>
        <w:rPr>
          <w:rFonts w:hint="eastAsia" w:ascii="宋体" w:hAnsi="宋体"/>
          <w:szCs w:val="21"/>
          <w:highlight w:val="none"/>
        </w:rPr>
      </w:pPr>
      <w:r>
        <w:rPr>
          <w:rFonts w:hint="eastAsia" w:ascii="宋体" w:hAnsi="宋体"/>
          <w:szCs w:val="21"/>
          <w:highlight w:val="none"/>
          <w:lang w:val="en-US" w:eastAsia="zh-CN"/>
        </w:rPr>
        <w:t>项目经理具备二级及以上资质证书，</w:t>
      </w:r>
      <w:r>
        <w:rPr>
          <w:rFonts w:hint="eastAsia" w:ascii="宋体" w:hAnsi="宋体"/>
          <w:szCs w:val="21"/>
          <w:highlight w:val="none"/>
        </w:rPr>
        <w:t>项目部人员配备齐全</w:t>
      </w:r>
      <w:r>
        <w:rPr>
          <w:rFonts w:hint="eastAsia" w:ascii="宋体" w:hAnsi="宋体"/>
          <w:szCs w:val="21"/>
          <w:highlight w:val="none"/>
          <w:lang w:eastAsia="zh-CN"/>
        </w:rPr>
        <w:t>，</w:t>
      </w:r>
      <w:r>
        <w:rPr>
          <w:rFonts w:hint="eastAsia" w:ascii="宋体" w:hAnsi="宋体"/>
          <w:szCs w:val="21"/>
          <w:highlight w:val="none"/>
        </w:rPr>
        <w:t>各专业技术力量</w:t>
      </w:r>
      <w:r>
        <w:rPr>
          <w:rFonts w:hint="eastAsia" w:ascii="宋体" w:hAnsi="宋体"/>
          <w:szCs w:val="21"/>
          <w:highlight w:val="none"/>
          <w:lang w:val="en-US" w:eastAsia="zh-CN"/>
        </w:rPr>
        <w:t>雄厚；</w:t>
      </w:r>
    </w:p>
    <w:p w14:paraId="3A6B0CA3">
      <w:pPr>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3</w:t>
      </w:r>
      <w:r>
        <w:rPr>
          <w:rFonts w:hint="eastAsia" w:ascii="宋体" w:hAnsi="宋体"/>
          <w:szCs w:val="21"/>
          <w:highlight w:val="none"/>
        </w:rPr>
        <w:t>技术规格偏离表</w:t>
      </w:r>
      <w:r>
        <w:rPr>
          <w:rFonts w:hint="eastAsia" w:ascii="宋体" w:hAnsi="宋体"/>
          <w:szCs w:val="21"/>
          <w:highlight w:val="none"/>
          <w:lang w:eastAsia="zh-CN"/>
        </w:rPr>
        <w:t>；</w:t>
      </w:r>
    </w:p>
    <w:p w14:paraId="656535B8">
      <w:pPr>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2.4投标人认为需要投递的其他材料；</w:t>
      </w:r>
    </w:p>
    <w:p w14:paraId="4194EDA3">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b/>
          <w:bCs/>
          <w:sz w:val="21"/>
          <w:szCs w:val="21"/>
          <w:highlight w:val="none"/>
        </w:rPr>
      </w:pPr>
      <w:r>
        <w:rPr>
          <w:rFonts w:hint="eastAsia" w:ascii="宋体" w:hAnsi="宋体"/>
          <w:b/>
          <w:bCs/>
          <w:sz w:val="21"/>
          <w:szCs w:val="21"/>
          <w:highlight w:val="none"/>
          <w:lang w:val="en-US" w:eastAsia="zh-CN"/>
        </w:rPr>
        <w:t>3</w:t>
      </w:r>
      <w:r>
        <w:rPr>
          <w:rFonts w:hint="eastAsia" w:ascii="宋体" w:hAnsi="宋体"/>
          <w:b/>
          <w:bCs/>
          <w:sz w:val="21"/>
          <w:szCs w:val="21"/>
          <w:highlight w:val="none"/>
        </w:rPr>
        <w:t>.第</w:t>
      </w:r>
      <w:r>
        <w:rPr>
          <w:rFonts w:hint="eastAsia" w:ascii="宋体" w:hAnsi="宋体"/>
          <w:b/>
          <w:bCs/>
          <w:sz w:val="21"/>
          <w:szCs w:val="21"/>
          <w:highlight w:val="none"/>
          <w:lang w:val="en-US" w:eastAsia="zh-CN"/>
        </w:rPr>
        <w:t>三</w:t>
      </w:r>
      <w:r>
        <w:rPr>
          <w:rFonts w:hint="eastAsia" w:ascii="宋体" w:hAnsi="宋体"/>
          <w:b/>
          <w:bCs/>
          <w:sz w:val="21"/>
          <w:szCs w:val="21"/>
          <w:highlight w:val="none"/>
        </w:rPr>
        <w:t>部分</w:t>
      </w:r>
      <w:r>
        <w:rPr>
          <w:rFonts w:hint="eastAsia" w:ascii="宋体" w:hAnsi="宋体"/>
          <w:b/>
          <w:bCs/>
          <w:sz w:val="21"/>
          <w:szCs w:val="21"/>
          <w:highlight w:val="none"/>
          <w:lang w:eastAsia="zh-CN"/>
        </w:rPr>
        <w:t>：</w:t>
      </w:r>
      <w:r>
        <w:rPr>
          <w:rFonts w:hint="eastAsia" w:ascii="宋体" w:hAnsi="宋体"/>
          <w:b/>
          <w:bCs/>
          <w:sz w:val="21"/>
          <w:szCs w:val="21"/>
          <w:highlight w:val="none"/>
        </w:rPr>
        <w:t>商务</w:t>
      </w:r>
      <w:r>
        <w:rPr>
          <w:rFonts w:hint="eastAsia" w:ascii="宋体" w:hAnsi="宋体"/>
          <w:b/>
          <w:bCs/>
          <w:sz w:val="21"/>
          <w:szCs w:val="21"/>
          <w:highlight w:val="none"/>
          <w:lang w:val="en-US" w:eastAsia="zh-CN"/>
        </w:rPr>
        <w:t>标文件</w:t>
      </w:r>
      <w:r>
        <w:rPr>
          <w:rFonts w:hint="eastAsia" w:ascii="宋体" w:hAnsi="宋体"/>
          <w:b/>
          <w:bCs/>
          <w:sz w:val="21"/>
          <w:szCs w:val="21"/>
          <w:highlight w:val="none"/>
        </w:rPr>
        <w:t>：</w:t>
      </w:r>
    </w:p>
    <w:p w14:paraId="6F062FD6">
      <w:pPr>
        <w:pStyle w:val="2"/>
        <w:ind w:left="0" w:leftChars="0" w:firstLine="420" w:firstLineChars="200"/>
        <w:rPr>
          <w:rFonts w:hint="eastAsia"/>
          <w:b w:val="0"/>
          <w:bCs w:val="0"/>
          <w:highlight w:val="none"/>
        </w:rPr>
      </w:pPr>
      <w:r>
        <w:rPr>
          <w:rStyle w:val="26"/>
          <w:rFonts w:hint="eastAsia" w:ascii="宋体" w:hAnsi="宋体"/>
          <w:b w:val="0"/>
          <w:bCs w:val="0"/>
          <w:szCs w:val="21"/>
          <w:highlight w:val="none"/>
          <w:lang w:val="en-US" w:eastAsia="zh-CN"/>
        </w:rPr>
        <w:t>3.1开标一览表；</w:t>
      </w:r>
    </w:p>
    <w:p w14:paraId="0D2C8E0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2</w:t>
      </w:r>
      <w:r>
        <w:rPr>
          <w:rFonts w:hint="eastAsia" w:ascii="宋体" w:hAnsi="宋体"/>
          <w:sz w:val="21"/>
          <w:szCs w:val="21"/>
          <w:highlight w:val="none"/>
        </w:rPr>
        <w:t>投标函；</w:t>
      </w:r>
    </w:p>
    <w:p w14:paraId="0AE33051">
      <w:pPr>
        <w:ind w:firstLine="420" w:firstLineChars="200"/>
        <w:rPr>
          <w:rFonts w:hint="eastAsia" w:ascii="宋体" w:hAnsi="宋体" w:eastAsia="宋体" w:cs="Times New Roman"/>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3</w:t>
      </w:r>
      <w:r>
        <w:rPr>
          <w:rFonts w:hint="eastAsia" w:ascii="宋体" w:hAnsi="宋体" w:eastAsia="宋体" w:cs="Times New Roman"/>
          <w:sz w:val="21"/>
          <w:szCs w:val="21"/>
          <w:highlight w:val="none"/>
        </w:rPr>
        <w:t>投标清单报价表；</w:t>
      </w:r>
    </w:p>
    <w:p w14:paraId="58DE0F3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投标人承诺函</w:t>
      </w:r>
      <w:r>
        <w:rPr>
          <w:rFonts w:hint="eastAsia" w:ascii="宋体" w:hAnsi="宋体"/>
          <w:sz w:val="21"/>
          <w:szCs w:val="21"/>
          <w:highlight w:val="none"/>
          <w:lang w:eastAsia="zh-CN"/>
        </w:rPr>
        <w:t>；</w:t>
      </w:r>
    </w:p>
    <w:p w14:paraId="58A68ED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w:t>
      </w:r>
      <w:r>
        <w:rPr>
          <w:rFonts w:hint="eastAsia" w:ascii="宋体" w:hAnsi="宋体" w:cs="Times New Roman"/>
          <w:sz w:val="21"/>
          <w:szCs w:val="21"/>
          <w:highlight w:val="none"/>
          <w:lang w:val="en-US" w:eastAsia="zh-CN"/>
        </w:rPr>
        <w:t>5</w:t>
      </w:r>
      <w:r>
        <w:rPr>
          <w:rFonts w:hint="eastAsia" w:ascii="宋体" w:hAnsi="宋体" w:eastAsia="宋体" w:cs="Times New Roman"/>
          <w:sz w:val="21"/>
          <w:szCs w:val="21"/>
          <w:highlight w:val="none"/>
          <w:lang w:val="en-US" w:eastAsia="zh-CN"/>
        </w:rPr>
        <w:t>商务偏离表</w:t>
      </w:r>
      <w:r>
        <w:rPr>
          <w:rFonts w:hint="eastAsia" w:ascii="宋体" w:hAnsi="宋体" w:cs="Times New Roman"/>
          <w:sz w:val="21"/>
          <w:szCs w:val="21"/>
          <w:highlight w:val="none"/>
          <w:lang w:val="en-US" w:eastAsia="zh-CN"/>
        </w:rPr>
        <w:t>；</w:t>
      </w:r>
    </w:p>
    <w:p w14:paraId="70BEBF1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3.6</w:t>
      </w:r>
      <w:r>
        <w:rPr>
          <w:rFonts w:hint="eastAsia" w:ascii="宋体" w:hAnsi="宋体"/>
          <w:szCs w:val="21"/>
          <w:highlight w:val="none"/>
          <w:lang w:val="en-US" w:eastAsia="zh-CN"/>
        </w:rPr>
        <w:t>投标人认为需要投递的其他材料；</w:t>
      </w:r>
    </w:p>
    <w:p w14:paraId="7CC9F291">
      <w:pPr>
        <w:pStyle w:val="10"/>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highlight w:val="none"/>
          <w:lang w:val="en-US" w:eastAsia="zh-CN"/>
        </w:rPr>
      </w:pPr>
      <w:r>
        <w:rPr>
          <w:rFonts w:hint="eastAsia" w:ascii="宋体" w:hAnsi="宋体" w:eastAsia="宋体"/>
          <w:b/>
          <w:sz w:val="21"/>
          <w:szCs w:val="21"/>
          <w:highlight w:val="none"/>
          <w:u w:val="single"/>
        </w:rPr>
        <w:t>注：招标文件给定格式的按给定的格式填写，未给定格式的，由投标人自行编制，但需包含以上内容。</w:t>
      </w:r>
    </w:p>
    <w:p w14:paraId="7B0198AB">
      <w:pPr>
        <w:pStyle w:val="11"/>
        <w:rPr>
          <w:rFonts w:hint="eastAsia" w:ascii="黑体" w:hAnsi="黑体" w:eastAsia="黑体"/>
          <w:b/>
          <w:bCs/>
          <w:sz w:val="28"/>
          <w:szCs w:val="28"/>
          <w:highlight w:val="none"/>
        </w:rPr>
      </w:pPr>
      <w:bookmarkStart w:id="14" w:name="_Toc212369518"/>
      <w:r>
        <w:rPr>
          <w:rFonts w:hint="eastAsia" w:ascii="黑体" w:hAnsi="黑体" w:eastAsia="黑体"/>
          <w:b/>
          <w:bCs/>
          <w:sz w:val="28"/>
          <w:szCs w:val="28"/>
          <w:highlight w:val="none"/>
        </w:rPr>
        <w:t>三、投标内容填写说明</w:t>
      </w:r>
      <w:bookmarkEnd w:id="14"/>
    </w:p>
    <w:p w14:paraId="17A769CA">
      <w:pPr>
        <w:ind w:firstLine="420" w:firstLineChars="200"/>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开标一览表为在开标仪式上唱标的内容，要求按格式填写、统一规范，不得自行增减内容。</w:t>
      </w:r>
    </w:p>
    <w:p w14:paraId="65DFA5DF">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所有投标文件要求</w:t>
      </w:r>
      <w:r>
        <w:rPr>
          <w:rFonts w:hint="eastAsia" w:ascii="宋体" w:hAnsi="宋体"/>
          <w:b w:val="0"/>
          <w:bCs/>
          <w:szCs w:val="21"/>
          <w:highlight w:val="none"/>
        </w:rPr>
        <w:t>字迹清晰</w:t>
      </w:r>
      <w:r>
        <w:rPr>
          <w:rFonts w:hint="eastAsia" w:ascii="宋体" w:hAnsi="宋体"/>
          <w:szCs w:val="21"/>
          <w:highlight w:val="none"/>
        </w:rPr>
        <w:t>，加盖公章页</w:t>
      </w:r>
      <w:r>
        <w:rPr>
          <w:rFonts w:hint="eastAsia" w:ascii="宋体" w:hAnsi="宋体"/>
          <w:b/>
          <w:bCs/>
          <w:szCs w:val="21"/>
          <w:highlight w:val="none"/>
        </w:rPr>
        <w:t>公章为彩色</w:t>
      </w:r>
      <w:r>
        <w:rPr>
          <w:rFonts w:hint="eastAsia" w:ascii="宋体" w:hAnsi="宋体"/>
          <w:szCs w:val="21"/>
          <w:highlight w:val="none"/>
        </w:rPr>
        <w:t>；不满足上述要求对评标专家造成评标干扰的按无效投标处理。</w:t>
      </w:r>
    </w:p>
    <w:p w14:paraId="3D9593C7">
      <w:pPr>
        <w:pStyle w:val="11"/>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b/>
          <w:bCs/>
          <w:sz w:val="28"/>
          <w:szCs w:val="28"/>
          <w:highlight w:val="yellow"/>
        </w:rPr>
      </w:pPr>
      <w:r>
        <w:rPr>
          <w:rFonts w:hint="eastAsia" w:ascii="黑体" w:hAnsi="黑体" w:eastAsia="黑体"/>
          <w:b/>
          <w:bCs/>
          <w:sz w:val="28"/>
          <w:szCs w:val="28"/>
          <w:highlight w:val="yellow"/>
        </w:rPr>
        <w:t>四、投标文件的密封和标记</w:t>
      </w:r>
    </w:p>
    <w:p w14:paraId="4116C6A8">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rPr>
        <w:t>1.投标人应将投标文件正、副</w:t>
      </w:r>
      <w:r>
        <w:rPr>
          <w:rFonts w:hint="eastAsia" w:hAnsi="宋体" w:eastAsia="宋体" w:cs="Times New Roman"/>
          <w:highlight w:val="yellow"/>
        </w:rPr>
        <w:t>本一同</w:t>
      </w:r>
      <w:r>
        <w:rPr>
          <w:rFonts w:hint="eastAsia" w:hAnsi="宋体"/>
          <w:highlight w:val="yellow"/>
        </w:rPr>
        <w:t>密封送达，并在封面明显处注明以下内容：</w:t>
      </w:r>
    </w:p>
    <w:p w14:paraId="3DF05A8F">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eastAsia="宋体"/>
          <w:highlight w:val="yellow"/>
          <w:lang w:eastAsia="zh-CN"/>
        </w:rPr>
      </w:pPr>
      <w:r>
        <w:rPr>
          <w:rFonts w:hint="eastAsia" w:hAnsi="宋体"/>
          <w:highlight w:val="yellow"/>
          <w:lang w:val="en-US" w:eastAsia="zh-CN"/>
        </w:rPr>
        <w:t>1.1</w:t>
      </w:r>
      <w:r>
        <w:rPr>
          <w:rFonts w:hint="eastAsia" w:hAnsi="宋体"/>
          <w:highlight w:val="yellow"/>
        </w:rPr>
        <w:t>项目名称</w:t>
      </w:r>
      <w:r>
        <w:rPr>
          <w:rFonts w:hint="eastAsia" w:hAnsi="宋体"/>
          <w:highlight w:val="yellow"/>
          <w:lang w:eastAsia="zh-CN"/>
        </w:rPr>
        <w:t>：</w:t>
      </w:r>
    </w:p>
    <w:p w14:paraId="2543392D">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lang w:val="en-US" w:eastAsia="zh-CN"/>
        </w:rPr>
        <w:t>1.2</w:t>
      </w:r>
      <w:r>
        <w:rPr>
          <w:rFonts w:hint="eastAsia" w:hAnsi="宋体"/>
          <w:highlight w:val="yellow"/>
        </w:rPr>
        <w:t>投标人名称（加盖公章）、地址、邮编、电话、传真</w:t>
      </w:r>
    </w:p>
    <w:p w14:paraId="23378716">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lang w:val="en-US" w:eastAsia="zh-CN"/>
        </w:rPr>
        <w:t>2</w:t>
      </w:r>
      <w:r>
        <w:rPr>
          <w:rFonts w:hint="eastAsia" w:hAnsi="宋体"/>
          <w:highlight w:val="yellow"/>
        </w:rPr>
        <w:t>.每一密封文件在封口处加盖投</w:t>
      </w:r>
      <w:r>
        <w:rPr>
          <w:rFonts w:hint="eastAsia" w:hAnsi="宋体"/>
          <w:b w:val="0"/>
          <w:bCs w:val="0"/>
          <w:highlight w:val="yellow"/>
        </w:rPr>
        <w:t>标人公章并注明</w:t>
      </w:r>
      <w:r>
        <w:rPr>
          <w:rFonts w:hint="eastAsia" w:hAnsi="宋体"/>
          <w:b w:val="0"/>
          <w:bCs w:val="0"/>
          <w:highlight w:val="yellow"/>
          <w:lang w:eastAsia="zh-CN"/>
        </w:rPr>
        <w:t>“</w:t>
      </w:r>
      <w:r>
        <w:rPr>
          <w:rFonts w:hint="eastAsia" w:hAnsi="宋体"/>
          <w:b w:val="0"/>
          <w:bCs w:val="0"/>
          <w:highlight w:val="yellow"/>
        </w:rPr>
        <w:t>于</w:t>
      </w:r>
      <w:r>
        <w:rPr>
          <w:rFonts w:hint="eastAsia"/>
          <w:highlight w:val="yellow"/>
        </w:rPr>
        <w:t>20</w:t>
      </w:r>
      <w:r>
        <w:rPr>
          <w:rFonts w:hint="eastAsia"/>
          <w:highlight w:val="yellow"/>
          <w:lang w:val="en-US" w:eastAsia="zh-CN"/>
        </w:rPr>
        <w:t>2</w:t>
      </w:r>
      <w:r>
        <w:rPr>
          <w:rFonts w:hint="eastAsia"/>
          <w:highlight w:val="yellow"/>
        </w:rPr>
        <w:t>X年X月X日上午X</w:t>
      </w:r>
      <w:r>
        <w:rPr>
          <w:rFonts w:hint="eastAsia" w:hAnsi="宋体"/>
          <w:highlight w:val="yellow"/>
        </w:rPr>
        <w:t>时之前不准启封”字样。</w:t>
      </w:r>
    </w:p>
    <w:p w14:paraId="5EF68155">
      <w:pPr>
        <w:pStyle w:val="11"/>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yellow"/>
        </w:rPr>
      </w:pPr>
      <w:r>
        <w:rPr>
          <w:rFonts w:hint="eastAsia" w:hAnsi="宋体"/>
          <w:highlight w:val="yellow"/>
          <w:lang w:val="en-US" w:eastAsia="zh-CN"/>
        </w:rPr>
        <w:t>3</w:t>
      </w:r>
      <w:r>
        <w:rPr>
          <w:rFonts w:hint="eastAsia" w:hAnsi="宋体"/>
          <w:highlight w:val="yellow"/>
        </w:rPr>
        <w:t>.如果投标人未按上述要求对投标文件密封及加写标记，招标人对投标人提前启封概不负责。对由此造成提前开封的投标文件，招标人有权予以拒绝，并退回投标人。</w:t>
      </w:r>
    </w:p>
    <w:p w14:paraId="678E0CA5">
      <w:pPr>
        <w:pStyle w:val="11"/>
        <w:ind w:firstLine="420" w:firstLineChars="200"/>
        <w:rPr>
          <w:rFonts w:hAnsi="宋体"/>
          <w:highlight w:val="none"/>
        </w:rPr>
      </w:pPr>
      <w:r>
        <w:rPr>
          <w:rFonts w:hint="eastAsia" w:hAnsi="宋体"/>
          <w:highlight w:val="none"/>
        </w:rPr>
        <w:br w:type="page"/>
      </w:r>
    </w:p>
    <w:p w14:paraId="7D667454">
      <w:pPr>
        <w:pStyle w:val="11"/>
        <w:numPr>
          <w:ilvl w:val="0"/>
          <w:numId w:val="3"/>
        </w:numPr>
        <w:rPr>
          <w:rFonts w:hint="eastAsia" w:ascii="黑体" w:hAnsi="黑体" w:eastAsia="黑体"/>
          <w:b/>
          <w:bCs/>
          <w:sz w:val="28"/>
          <w:szCs w:val="28"/>
          <w:highlight w:val="none"/>
        </w:rPr>
      </w:pPr>
      <w:r>
        <w:rPr>
          <w:rFonts w:hint="eastAsia" w:ascii="黑体" w:hAnsi="黑体" w:eastAsia="黑体"/>
          <w:b/>
          <w:bCs/>
          <w:sz w:val="28"/>
          <w:szCs w:val="28"/>
          <w:highlight w:val="none"/>
        </w:rPr>
        <w:t>投标文件格式要求</w:t>
      </w:r>
    </w:p>
    <w:p w14:paraId="34B7A794">
      <w:pPr>
        <w:jc w:val="left"/>
        <w:rPr>
          <w:rFonts w:hint="eastAsia" w:ascii="黑体" w:eastAsia="黑体"/>
          <w:sz w:val="30"/>
          <w:highlight w:val="none"/>
        </w:rPr>
      </w:pPr>
      <w:r>
        <w:rPr>
          <w:rFonts w:hint="eastAsia" w:ascii="黑体" w:eastAsia="黑体"/>
          <w:sz w:val="30"/>
          <w:highlight w:val="none"/>
        </w:rPr>
        <w:t xml:space="preserve">附件一：            </w:t>
      </w:r>
    </w:p>
    <w:p w14:paraId="0C622FDC">
      <w:pPr>
        <w:jc w:val="center"/>
        <w:rPr>
          <w:rFonts w:hint="eastAsia" w:ascii="黑体" w:eastAsia="黑体"/>
          <w:sz w:val="30"/>
          <w:highlight w:val="none"/>
        </w:rPr>
      </w:pPr>
      <w:r>
        <w:rPr>
          <w:rFonts w:hint="eastAsia" w:ascii="黑体" w:eastAsia="黑体"/>
          <w:sz w:val="30"/>
          <w:highlight w:val="none"/>
          <w:lang w:val="en-US" w:eastAsia="zh-CN"/>
        </w:rPr>
        <w:t>第一部分：</w:t>
      </w:r>
      <w:r>
        <w:rPr>
          <w:rFonts w:hint="eastAsia" w:ascii="黑体" w:eastAsia="黑体"/>
          <w:sz w:val="30"/>
          <w:highlight w:val="none"/>
        </w:rPr>
        <w:t>资格证明文件目录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272E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7970011">
            <w:pPr>
              <w:jc w:val="center"/>
              <w:rPr>
                <w:rFonts w:hint="eastAsia" w:ascii="宋体" w:hAnsi="宋体"/>
                <w:szCs w:val="21"/>
                <w:highlight w:val="none"/>
              </w:rPr>
            </w:pPr>
            <w:r>
              <w:rPr>
                <w:rFonts w:hint="eastAsia" w:ascii="宋体" w:hAnsi="宋体"/>
                <w:szCs w:val="21"/>
                <w:highlight w:val="none"/>
              </w:rPr>
              <w:t>序号</w:t>
            </w:r>
          </w:p>
        </w:tc>
        <w:tc>
          <w:tcPr>
            <w:tcW w:w="5822" w:type="dxa"/>
            <w:noWrap w:val="0"/>
            <w:vAlign w:val="center"/>
          </w:tcPr>
          <w:p w14:paraId="64847E73">
            <w:pPr>
              <w:jc w:val="center"/>
              <w:rPr>
                <w:rFonts w:hint="eastAsia" w:ascii="宋体" w:hAnsi="宋体"/>
                <w:szCs w:val="21"/>
                <w:highlight w:val="none"/>
              </w:rPr>
            </w:pPr>
            <w:r>
              <w:rPr>
                <w:rFonts w:hint="eastAsia" w:ascii="宋体" w:hAnsi="宋体"/>
                <w:szCs w:val="21"/>
                <w:highlight w:val="none"/>
              </w:rPr>
              <w:t>主要内容</w:t>
            </w:r>
          </w:p>
        </w:tc>
        <w:tc>
          <w:tcPr>
            <w:tcW w:w="1974" w:type="dxa"/>
            <w:noWrap w:val="0"/>
            <w:vAlign w:val="center"/>
          </w:tcPr>
          <w:p w14:paraId="2CB7CFF8">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67D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84E49FD">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822" w:type="dxa"/>
            <w:noWrap w:val="0"/>
            <w:vAlign w:val="center"/>
          </w:tcPr>
          <w:p w14:paraId="5352ACAB">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投标人基本情况表（格式见附件二）</w:t>
            </w:r>
          </w:p>
        </w:tc>
        <w:tc>
          <w:tcPr>
            <w:tcW w:w="1974" w:type="dxa"/>
            <w:noWrap w:val="0"/>
            <w:vAlign w:val="center"/>
          </w:tcPr>
          <w:p w14:paraId="4158387F">
            <w:pPr>
              <w:jc w:val="center"/>
              <w:rPr>
                <w:rFonts w:hint="eastAsia" w:ascii="宋体" w:hAnsi="宋体"/>
                <w:szCs w:val="21"/>
                <w:highlight w:val="none"/>
              </w:rPr>
            </w:pPr>
          </w:p>
        </w:tc>
      </w:tr>
      <w:tr w14:paraId="084F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A886750">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2</w:t>
            </w:r>
          </w:p>
        </w:tc>
        <w:tc>
          <w:tcPr>
            <w:tcW w:w="5822" w:type="dxa"/>
            <w:noWrap w:val="0"/>
            <w:vAlign w:val="center"/>
          </w:tcPr>
          <w:p w14:paraId="00F0E58D">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营业执照</w:t>
            </w:r>
          </w:p>
        </w:tc>
        <w:tc>
          <w:tcPr>
            <w:tcW w:w="1974" w:type="dxa"/>
            <w:noWrap w:val="0"/>
            <w:vAlign w:val="center"/>
          </w:tcPr>
          <w:p w14:paraId="4E33F7B6">
            <w:pPr>
              <w:jc w:val="center"/>
              <w:rPr>
                <w:rFonts w:hint="eastAsia" w:ascii="宋体" w:hAnsi="宋体"/>
                <w:szCs w:val="21"/>
                <w:highlight w:val="none"/>
              </w:rPr>
            </w:pPr>
          </w:p>
        </w:tc>
      </w:tr>
      <w:tr w14:paraId="1F52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C75E4C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3</w:t>
            </w:r>
          </w:p>
        </w:tc>
        <w:tc>
          <w:tcPr>
            <w:tcW w:w="5822" w:type="dxa"/>
            <w:noWrap w:val="0"/>
            <w:vAlign w:val="center"/>
          </w:tcPr>
          <w:p w14:paraId="5FD18FE6">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建筑业企业</w:t>
            </w:r>
            <w:r>
              <w:rPr>
                <w:rFonts w:hint="eastAsia" w:ascii="宋体" w:hAnsi="宋体"/>
                <w:szCs w:val="21"/>
                <w:highlight w:val="none"/>
              </w:rPr>
              <w:t>资质证书</w:t>
            </w:r>
          </w:p>
        </w:tc>
        <w:tc>
          <w:tcPr>
            <w:tcW w:w="1974" w:type="dxa"/>
            <w:noWrap w:val="0"/>
            <w:vAlign w:val="center"/>
          </w:tcPr>
          <w:p w14:paraId="508FADF3">
            <w:pPr>
              <w:jc w:val="center"/>
              <w:rPr>
                <w:rFonts w:hint="eastAsia" w:ascii="宋体" w:hAnsi="宋体"/>
                <w:szCs w:val="21"/>
                <w:highlight w:val="none"/>
              </w:rPr>
            </w:pPr>
          </w:p>
        </w:tc>
      </w:tr>
      <w:tr w14:paraId="5B30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BC928F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4</w:t>
            </w:r>
          </w:p>
        </w:tc>
        <w:tc>
          <w:tcPr>
            <w:tcW w:w="5822" w:type="dxa"/>
            <w:noWrap w:val="0"/>
            <w:vAlign w:val="center"/>
          </w:tcPr>
          <w:p w14:paraId="53FDC0C9">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安全生产许可证</w:t>
            </w:r>
          </w:p>
        </w:tc>
        <w:tc>
          <w:tcPr>
            <w:tcW w:w="1974" w:type="dxa"/>
            <w:noWrap w:val="0"/>
            <w:vAlign w:val="center"/>
          </w:tcPr>
          <w:p w14:paraId="5F225E7E">
            <w:pPr>
              <w:jc w:val="center"/>
              <w:rPr>
                <w:rFonts w:hint="eastAsia" w:ascii="宋体" w:hAnsi="宋体"/>
                <w:szCs w:val="21"/>
                <w:highlight w:val="none"/>
              </w:rPr>
            </w:pPr>
          </w:p>
        </w:tc>
      </w:tr>
      <w:tr w14:paraId="1CC9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2FC8BCC">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5</w:t>
            </w:r>
          </w:p>
        </w:tc>
        <w:tc>
          <w:tcPr>
            <w:tcW w:w="5822" w:type="dxa"/>
            <w:noWrap w:val="0"/>
            <w:vAlign w:val="center"/>
          </w:tcPr>
          <w:p w14:paraId="2F240D2F">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法人授权委托书（格式见附件三）</w:t>
            </w:r>
          </w:p>
        </w:tc>
        <w:tc>
          <w:tcPr>
            <w:tcW w:w="1974" w:type="dxa"/>
            <w:noWrap w:val="0"/>
            <w:vAlign w:val="center"/>
          </w:tcPr>
          <w:p w14:paraId="70391317">
            <w:pPr>
              <w:jc w:val="center"/>
              <w:rPr>
                <w:rFonts w:hint="eastAsia" w:ascii="宋体" w:hAnsi="宋体"/>
                <w:szCs w:val="21"/>
                <w:highlight w:val="none"/>
              </w:rPr>
            </w:pPr>
          </w:p>
        </w:tc>
      </w:tr>
      <w:tr w14:paraId="5E0F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6538116">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6</w:t>
            </w:r>
          </w:p>
        </w:tc>
        <w:tc>
          <w:tcPr>
            <w:tcW w:w="5822" w:type="dxa"/>
            <w:noWrap w:val="0"/>
            <w:vAlign w:val="center"/>
          </w:tcPr>
          <w:p w14:paraId="1F621389">
            <w:pPr>
              <w:pStyle w:val="11"/>
              <w:numPr>
                <w:ilvl w:val="0"/>
                <w:numId w:val="0"/>
              </w:numPr>
              <w:spacing w:line="360" w:lineRule="auto"/>
              <w:ind w:left="0" w:leftChars="0" w:firstLine="0" w:firstLineChars="0"/>
              <w:jc w:val="left"/>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投标保证金缴纳证明：银行回执单</w:t>
            </w:r>
          </w:p>
        </w:tc>
        <w:tc>
          <w:tcPr>
            <w:tcW w:w="1974" w:type="dxa"/>
            <w:noWrap w:val="0"/>
            <w:vAlign w:val="center"/>
          </w:tcPr>
          <w:p w14:paraId="4415F027">
            <w:pPr>
              <w:jc w:val="center"/>
              <w:rPr>
                <w:rFonts w:hint="eastAsia" w:ascii="宋体" w:hAnsi="宋体"/>
                <w:szCs w:val="21"/>
                <w:highlight w:val="none"/>
              </w:rPr>
            </w:pPr>
          </w:p>
        </w:tc>
      </w:tr>
      <w:tr w14:paraId="7C70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D910768">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7</w:t>
            </w:r>
          </w:p>
        </w:tc>
        <w:tc>
          <w:tcPr>
            <w:tcW w:w="5822" w:type="dxa"/>
            <w:noWrap w:val="0"/>
            <w:vAlign w:val="center"/>
          </w:tcPr>
          <w:p w14:paraId="7FC618B7">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企业实力（</w:t>
            </w:r>
            <w:r>
              <w:rPr>
                <w:rFonts w:hint="eastAsia" w:ascii="宋体" w:hAnsi="宋体"/>
                <w:szCs w:val="21"/>
                <w:highlight w:val="none"/>
              </w:rPr>
              <w:t>格式见附件</w:t>
            </w:r>
            <w:r>
              <w:rPr>
                <w:rFonts w:hint="eastAsia" w:ascii="宋体" w:hAnsi="宋体"/>
                <w:szCs w:val="21"/>
                <w:highlight w:val="none"/>
                <w:lang w:val="en-US" w:eastAsia="zh-CN"/>
              </w:rPr>
              <w:t>四）</w:t>
            </w:r>
          </w:p>
        </w:tc>
        <w:tc>
          <w:tcPr>
            <w:tcW w:w="1974" w:type="dxa"/>
            <w:noWrap w:val="0"/>
            <w:vAlign w:val="center"/>
          </w:tcPr>
          <w:p w14:paraId="77DC7C77">
            <w:pPr>
              <w:jc w:val="center"/>
              <w:rPr>
                <w:rFonts w:hint="eastAsia" w:ascii="宋体" w:hAnsi="宋体"/>
                <w:szCs w:val="21"/>
                <w:highlight w:val="none"/>
              </w:rPr>
            </w:pPr>
          </w:p>
        </w:tc>
      </w:tr>
      <w:tr w14:paraId="4795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0CFDC9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8</w:t>
            </w:r>
          </w:p>
        </w:tc>
        <w:tc>
          <w:tcPr>
            <w:tcW w:w="5822" w:type="dxa"/>
            <w:noWrap w:val="0"/>
            <w:vAlign w:val="center"/>
          </w:tcPr>
          <w:p w14:paraId="343D9781">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无保留意见的近三年的财务审计报告原件，并加盖公章</w:t>
            </w:r>
          </w:p>
        </w:tc>
        <w:tc>
          <w:tcPr>
            <w:tcW w:w="1974" w:type="dxa"/>
            <w:noWrap w:val="0"/>
            <w:vAlign w:val="center"/>
          </w:tcPr>
          <w:p w14:paraId="620C0BE6">
            <w:pPr>
              <w:jc w:val="center"/>
              <w:rPr>
                <w:rFonts w:hint="eastAsia" w:ascii="宋体" w:hAnsi="宋体"/>
                <w:szCs w:val="21"/>
                <w:highlight w:val="none"/>
              </w:rPr>
            </w:pPr>
          </w:p>
        </w:tc>
      </w:tr>
      <w:tr w14:paraId="39ED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CD401F4">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9</w:t>
            </w:r>
          </w:p>
        </w:tc>
        <w:tc>
          <w:tcPr>
            <w:tcW w:w="5822" w:type="dxa"/>
            <w:noWrap w:val="0"/>
            <w:vAlign w:val="center"/>
          </w:tcPr>
          <w:p w14:paraId="4B6720B4">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企业最近半年完税证明、信用证明材料（征信报告）</w:t>
            </w:r>
          </w:p>
        </w:tc>
        <w:tc>
          <w:tcPr>
            <w:tcW w:w="1974" w:type="dxa"/>
            <w:noWrap w:val="0"/>
            <w:vAlign w:val="center"/>
          </w:tcPr>
          <w:p w14:paraId="5B80F4F0">
            <w:pPr>
              <w:jc w:val="center"/>
              <w:rPr>
                <w:rFonts w:hint="eastAsia" w:ascii="宋体" w:hAnsi="宋体"/>
                <w:szCs w:val="21"/>
                <w:highlight w:val="none"/>
              </w:rPr>
            </w:pPr>
          </w:p>
        </w:tc>
      </w:tr>
      <w:tr w14:paraId="54EB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0A1755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10</w:t>
            </w:r>
          </w:p>
        </w:tc>
        <w:tc>
          <w:tcPr>
            <w:tcW w:w="5822" w:type="dxa"/>
            <w:noWrap w:val="0"/>
            <w:vAlign w:val="center"/>
          </w:tcPr>
          <w:p w14:paraId="57C108EA">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年度纳税信用评价信息</w:t>
            </w:r>
          </w:p>
        </w:tc>
        <w:tc>
          <w:tcPr>
            <w:tcW w:w="1974" w:type="dxa"/>
            <w:noWrap w:val="0"/>
            <w:vAlign w:val="center"/>
          </w:tcPr>
          <w:p w14:paraId="5C3C6371">
            <w:pPr>
              <w:jc w:val="center"/>
              <w:rPr>
                <w:rFonts w:hint="eastAsia" w:ascii="宋体" w:hAnsi="宋体"/>
                <w:szCs w:val="21"/>
                <w:highlight w:val="none"/>
              </w:rPr>
            </w:pPr>
          </w:p>
        </w:tc>
      </w:tr>
      <w:tr w14:paraId="20A9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2D8050">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w:t>
            </w:r>
          </w:p>
        </w:tc>
        <w:tc>
          <w:tcPr>
            <w:tcW w:w="5822" w:type="dxa"/>
            <w:noWrap w:val="0"/>
            <w:vAlign w:val="center"/>
          </w:tcPr>
          <w:p w14:paraId="47112E3A">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企业对外担保说明</w:t>
            </w:r>
          </w:p>
        </w:tc>
        <w:tc>
          <w:tcPr>
            <w:tcW w:w="1974" w:type="dxa"/>
            <w:noWrap w:val="0"/>
            <w:vAlign w:val="center"/>
          </w:tcPr>
          <w:p w14:paraId="4491024A">
            <w:pPr>
              <w:jc w:val="center"/>
              <w:rPr>
                <w:rFonts w:hint="eastAsia" w:ascii="宋体" w:hAnsi="宋体"/>
                <w:szCs w:val="21"/>
                <w:highlight w:val="none"/>
              </w:rPr>
            </w:pPr>
          </w:p>
        </w:tc>
      </w:tr>
      <w:tr w14:paraId="0473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B84DBBA">
            <w:pPr>
              <w:jc w:val="center"/>
              <w:rPr>
                <w:rFonts w:hint="eastAsia" w:ascii="宋体" w:hAnsi="宋体"/>
                <w:szCs w:val="21"/>
                <w:highlight w:val="none"/>
              </w:rPr>
            </w:pPr>
          </w:p>
        </w:tc>
        <w:tc>
          <w:tcPr>
            <w:tcW w:w="5822" w:type="dxa"/>
            <w:noWrap w:val="0"/>
            <w:vAlign w:val="center"/>
          </w:tcPr>
          <w:p w14:paraId="47916E65">
            <w:pPr>
              <w:jc w:val="center"/>
              <w:rPr>
                <w:rFonts w:hint="eastAsia" w:ascii="宋体" w:hAnsi="宋体"/>
                <w:szCs w:val="21"/>
                <w:highlight w:val="none"/>
              </w:rPr>
            </w:pPr>
          </w:p>
        </w:tc>
        <w:tc>
          <w:tcPr>
            <w:tcW w:w="1974" w:type="dxa"/>
            <w:noWrap w:val="0"/>
            <w:vAlign w:val="center"/>
          </w:tcPr>
          <w:p w14:paraId="43504BD1">
            <w:pPr>
              <w:jc w:val="center"/>
              <w:rPr>
                <w:rFonts w:hint="eastAsia" w:ascii="宋体" w:hAnsi="宋体"/>
                <w:szCs w:val="21"/>
                <w:highlight w:val="none"/>
              </w:rPr>
            </w:pPr>
          </w:p>
        </w:tc>
      </w:tr>
    </w:tbl>
    <w:p w14:paraId="05B1E97A">
      <w:pPr>
        <w:pStyle w:val="11"/>
        <w:rPr>
          <w:rFonts w:hint="eastAsia" w:eastAsia="黑体"/>
          <w:b/>
          <w:bCs/>
          <w:sz w:val="28"/>
          <w:highlight w:val="none"/>
        </w:rPr>
      </w:pPr>
      <w:r>
        <w:rPr>
          <w:rFonts w:hAnsi="宋体"/>
          <w:sz w:val="24"/>
          <w:highlight w:val="none"/>
        </w:rPr>
        <w:br w:type="page"/>
      </w:r>
      <w:r>
        <w:rPr>
          <w:rFonts w:hint="eastAsia" w:ascii="黑体" w:hAnsi="Calibri" w:eastAsia="黑体"/>
          <w:sz w:val="30"/>
          <w:highlight w:val="none"/>
        </w:rPr>
        <w:t xml:space="preserve">附件二：             </w:t>
      </w:r>
      <w:r>
        <w:rPr>
          <w:rFonts w:hint="eastAsia" w:eastAsia="黑体"/>
          <w:b/>
          <w:bCs/>
          <w:sz w:val="28"/>
          <w:highlight w:val="none"/>
        </w:rPr>
        <w:t>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266B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1FAB199">
            <w:pPr>
              <w:jc w:val="center"/>
              <w:rPr>
                <w:rFonts w:hint="eastAsia" w:ascii="宋体" w:hAnsi="宋体"/>
                <w:szCs w:val="21"/>
                <w:highlight w:val="none"/>
              </w:rPr>
            </w:pPr>
            <w:r>
              <w:rPr>
                <w:rFonts w:hint="eastAsia" w:ascii="宋体" w:hAnsi="宋体"/>
                <w:szCs w:val="21"/>
                <w:highlight w:val="none"/>
              </w:rPr>
              <w:t>投标人名称</w:t>
            </w:r>
          </w:p>
        </w:tc>
        <w:tc>
          <w:tcPr>
            <w:tcW w:w="7020" w:type="dxa"/>
            <w:gridSpan w:val="9"/>
            <w:noWrap w:val="0"/>
            <w:vAlign w:val="center"/>
          </w:tcPr>
          <w:p w14:paraId="607DE6D0">
            <w:pPr>
              <w:jc w:val="center"/>
              <w:rPr>
                <w:rFonts w:hint="eastAsia" w:ascii="宋体" w:hAnsi="宋体"/>
                <w:szCs w:val="21"/>
                <w:highlight w:val="none"/>
              </w:rPr>
            </w:pPr>
          </w:p>
        </w:tc>
      </w:tr>
      <w:tr w14:paraId="105D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37D45B">
            <w:pPr>
              <w:jc w:val="center"/>
              <w:rPr>
                <w:rFonts w:hint="eastAsia" w:ascii="宋体" w:hAnsi="宋体"/>
                <w:szCs w:val="21"/>
                <w:highlight w:val="none"/>
              </w:rPr>
            </w:pPr>
            <w:r>
              <w:rPr>
                <w:rFonts w:hint="eastAsia" w:ascii="宋体" w:hAnsi="宋体"/>
                <w:szCs w:val="21"/>
                <w:highlight w:val="none"/>
              </w:rPr>
              <w:t>注册地址</w:t>
            </w:r>
          </w:p>
        </w:tc>
        <w:tc>
          <w:tcPr>
            <w:tcW w:w="3389" w:type="dxa"/>
            <w:gridSpan w:val="5"/>
            <w:noWrap w:val="0"/>
            <w:vAlign w:val="center"/>
          </w:tcPr>
          <w:p w14:paraId="1A6EFBEE">
            <w:pPr>
              <w:jc w:val="center"/>
              <w:rPr>
                <w:rFonts w:hint="eastAsia" w:ascii="宋体" w:hAnsi="宋体"/>
                <w:szCs w:val="21"/>
                <w:highlight w:val="none"/>
              </w:rPr>
            </w:pPr>
          </w:p>
        </w:tc>
        <w:tc>
          <w:tcPr>
            <w:tcW w:w="1246" w:type="dxa"/>
            <w:noWrap w:val="0"/>
            <w:vAlign w:val="center"/>
          </w:tcPr>
          <w:p w14:paraId="3A1FE62B">
            <w:pPr>
              <w:jc w:val="center"/>
              <w:rPr>
                <w:rFonts w:hint="eastAsia" w:ascii="宋体" w:hAnsi="宋体"/>
                <w:szCs w:val="21"/>
                <w:highlight w:val="none"/>
              </w:rPr>
            </w:pPr>
            <w:r>
              <w:rPr>
                <w:rFonts w:hint="eastAsia" w:ascii="宋体" w:hAnsi="宋体"/>
                <w:szCs w:val="21"/>
                <w:highlight w:val="none"/>
              </w:rPr>
              <w:t>邮政编码</w:t>
            </w:r>
          </w:p>
        </w:tc>
        <w:tc>
          <w:tcPr>
            <w:tcW w:w="2385" w:type="dxa"/>
            <w:gridSpan w:val="3"/>
            <w:noWrap w:val="0"/>
            <w:vAlign w:val="center"/>
          </w:tcPr>
          <w:p w14:paraId="7BA52117">
            <w:pPr>
              <w:jc w:val="center"/>
              <w:rPr>
                <w:rFonts w:hint="eastAsia" w:ascii="宋体" w:hAnsi="宋体"/>
                <w:szCs w:val="21"/>
                <w:highlight w:val="none"/>
              </w:rPr>
            </w:pPr>
          </w:p>
        </w:tc>
      </w:tr>
      <w:tr w14:paraId="43F7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429CBE53">
            <w:pPr>
              <w:jc w:val="center"/>
              <w:rPr>
                <w:rFonts w:hint="eastAsia" w:ascii="宋体" w:hAnsi="宋体"/>
                <w:szCs w:val="21"/>
                <w:highlight w:val="none"/>
              </w:rPr>
            </w:pPr>
            <w:r>
              <w:rPr>
                <w:rFonts w:hint="eastAsia" w:ascii="宋体" w:hAnsi="宋体"/>
                <w:szCs w:val="21"/>
                <w:highlight w:val="none"/>
              </w:rPr>
              <w:t>联系方式</w:t>
            </w:r>
          </w:p>
        </w:tc>
        <w:tc>
          <w:tcPr>
            <w:tcW w:w="897" w:type="dxa"/>
            <w:noWrap w:val="0"/>
            <w:vAlign w:val="center"/>
          </w:tcPr>
          <w:p w14:paraId="4026B1C9">
            <w:pPr>
              <w:jc w:val="center"/>
              <w:rPr>
                <w:rFonts w:hint="eastAsia" w:ascii="宋体" w:hAnsi="宋体"/>
                <w:szCs w:val="21"/>
                <w:highlight w:val="none"/>
              </w:rPr>
            </w:pPr>
            <w:r>
              <w:rPr>
                <w:rFonts w:hint="eastAsia" w:ascii="宋体" w:hAnsi="宋体"/>
                <w:szCs w:val="21"/>
                <w:highlight w:val="none"/>
              </w:rPr>
              <w:t>联系人</w:t>
            </w:r>
          </w:p>
        </w:tc>
        <w:tc>
          <w:tcPr>
            <w:tcW w:w="2492" w:type="dxa"/>
            <w:gridSpan w:val="4"/>
            <w:noWrap w:val="0"/>
            <w:vAlign w:val="center"/>
          </w:tcPr>
          <w:p w14:paraId="5A4796C3">
            <w:pPr>
              <w:jc w:val="center"/>
              <w:rPr>
                <w:rFonts w:hint="eastAsia" w:ascii="宋体" w:hAnsi="宋体"/>
                <w:szCs w:val="21"/>
                <w:highlight w:val="none"/>
              </w:rPr>
            </w:pPr>
          </w:p>
        </w:tc>
        <w:tc>
          <w:tcPr>
            <w:tcW w:w="1246" w:type="dxa"/>
            <w:noWrap w:val="0"/>
            <w:vAlign w:val="center"/>
          </w:tcPr>
          <w:p w14:paraId="72F6ED62">
            <w:pPr>
              <w:jc w:val="center"/>
              <w:rPr>
                <w:rFonts w:hint="eastAsia" w:ascii="宋体" w:hAnsi="宋体"/>
                <w:szCs w:val="21"/>
                <w:highlight w:val="none"/>
              </w:rPr>
            </w:pPr>
            <w:r>
              <w:rPr>
                <w:rFonts w:hint="eastAsia" w:ascii="宋体" w:hAnsi="宋体"/>
                <w:szCs w:val="21"/>
                <w:highlight w:val="none"/>
              </w:rPr>
              <w:t>电  话</w:t>
            </w:r>
          </w:p>
        </w:tc>
        <w:tc>
          <w:tcPr>
            <w:tcW w:w="2385" w:type="dxa"/>
            <w:gridSpan w:val="3"/>
            <w:noWrap w:val="0"/>
            <w:vAlign w:val="center"/>
          </w:tcPr>
          <w:p w14:paraId="3629BFC3">
            <w:pPr>
              <w:jc w:val="center"/>
              <w:rPr>
                <w:rFonts w:hint="eastAsia" w:ascii="宋体" w:hAnsi="宋体"/>
                <w:szCs w:val="21"/>
                <w:highlight w:val="none"/>
              </w:rPr>
            </w:pPr>
          </w:p>
        </w:tc>
      </w:tr>
      <w:tr w14:paraId="3077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5C55EE42">
            <w:pPr>
              <w:jc w:val="center"/>
              <w:rPr>
                <w:rFonts w:hint="eastAsia" w:ascii="宋体" w:hAnsi="宋体"/>
                <w:szCs w:val="21"/>
                <w:highlight w:val="none"/>
              </w:rPr>
            </w:pPr>
          </w:p>
        </w:tc>
        <w:tc>
          <w:tcPr>
            <w:tcW w:w="897" w:type="dxa"/>
            <w:noWrap w:val="0"/>
            <w:vAlign w:val="center"/>
          </w:tcPr>
          <w:p w14:paraId="3B6FEA05">
            <w:pPr>
              <w:jc w:val="center"/>
              <w:rPr>
                <w:rFonts w:hint="eastAsia" w:ascii="宋体" w:hAnsi="宋体"/>
                <w:szCs w:val="21"/>
                <w:highlight w:val="none"/>
              </w:rPr>
            </w:pPr>
            <w:r>
              <w:rPr>
                <w:rFonts w:hint="eastAsia" w:ascii="宋体" w:hAnsi="宋体"/>
                <w:szCs w:val="21"/>
                <w:highlight w:val="none"/>
              </w:rPr>
              <w:t>传  真</w:t>
            </w:r>
          </w:p>
        </w:tc>
        <w:tc>
          <w:tcPr>
            <w:tcW w:w="2492" w:type="dxa"/>
            <w:gridSpan w:val="4"/>
            <w:noWrap w:val="0"/>
            <w:vAlign w:val="center"/>
          </w:tcPr>
          <w:p w14:paraId="448B3C9A">
            <w:pPr>
              <w:jc w:val="center"/>
              <w:rPr>
                <w:rFonts w:hint="eastAsia" w:ascii="宋体" w:hAnsi="宋体"/>
                <w:szCs w:val="21"/>
                <w:highlight w:val="none"/>
              </w:rPr>
            </w:pPr>
          </w:p>
        </w:tc>
        <w:tc>
          <w:tcPr>
            <w:tcW w:w="1246" w:type="dxa"/>
            <w:noWrap w:val="0"/>
            <w:vAlign w:val="center"/>
          </w:tcPr>
          <w:p w14:paraId="6EA5ABF9">
            <w:pPr>
              <w:jc w:val="center"/>
              <w:rPr>
                <w:rFonts w:hint="eastAsia" w:ascii="宋体" w:hAnsi="宋体"/>
                <w:szCs w:val="21"/>
                <w:highlight w:val="none"/>
              </w:rPr>
            </w:pPr>
            <w:r>
              <w:rPr>
                <w:rFonts w:hint="eastAsia" w:ascii="宋体" w:hAnsi="宋体"/>
                <w:szCs w:val="21"/>
                <w:highlight w:val="none"/>
              </w:rPr>
              <w:t>网  址</w:t>
            </w:r>
          </w:p>
        </w:tc>
        <w:tc>
          <w:tcPr>
            <w:tcW w:w="2385" w:type="dxa"/>
            <w:gridSpan w:val="3"/>
            <w:noWrap w:val="0"/>
            <w:vAlign w:val="center"/>
          </w:tcPr>
          <w:p w14:paraId="331E47ED">
            <w:pPr>
              <w:jc w:val="center"/>
              <w:rPr>
                <w:rFonts w:hint="eastAsia" w:ascii="宋体" w:hAnsi="宋体"/>
                <w:szCs w:val="21"/>
                <w:highlight w:val="none"/>
              </w:rPr>
            </w:pPr>
          </w:p>
        </w:tc>
      </w:tr>
      <w:tr w14:paraId="61FE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56EBFFA">
            <w:pPr>
              <w:jc w:val="center"/>
              <w:rPr>
                <w:rFonts w:hint="eastAsia" w:ascii="宋体" w:hAnsi="宋体"/>
                <w:szCs w:val="21"/>
                <w:highlight w:val="none"/>
              </w:rPr>
            </w:pPr>
            <w:r>
              <w:rPr>
                <w:rFonts w:hint="eastAsia" w:ascii="宋体" w:hAnsi="宋体"/>
                <w:szCs w:val="21"/>
                <w:highlight w:val="none"/>
              </w:rPr>
              <w:t>组织结构</w:t>
            </w:r>
          </w:p>
        </w:tc>
        <w:tc>
          <w:tcPr>
            <w:tcW w:w="7020" w:type="dxa"/>
            <w:gridSpan w:val="9"/>
            <w:noWrap w:val="0"/>
            <w:vAlign w:val="center"/>
          </w:tcPr>
          <w:p w14:paraId="15668A3A">
            <w:pPr>
              <w:jc w:val="center"/>
              <w:rPr>
                <w:rFonts w:hint="eastAsia" w:ascii="宋体" w:hAnsi="宋体"/>
                <w:szCs w:val="21"/>
                <w:highlight w:val="none"/>
              </w:rPr>
            </w:pPr>
          </w:p>
        </w:tc>
      </w:tr>
      <w:tr w14:paraId="1E80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FC19967">
            <w:pPr>
              <w:jc w:val="center"/>
              <w:rPr>
                <w:rFonts w:hint="eastAsia" w:ascii="宋体" w:hAnsi="宋体"/>
                <w:szCs w:val="21"/>
                <w:highlight w:val="none"/>
              </w:rPr>
            </w:pPr>
            <w:r>
              <w:rPr>
                <w:rFonts w:hint="eastAsia" w:ascii="宋体" w:hAnsi="宋体"/>
                <w:szCs w:val="21"/>
                <w:highlight w:val="none"/>
              </w:rPr>
              <w:t>法定代表人</w:t>
            </w:r>
          </w:p>
        </w:tc>
        <w:tc>
          <w:tcPr>
            <w:tcW w:w="897" w:type="dxa"/>
            <w:noWrap w:val="0"/>
            <w:vAlign w:val="center"/>
          </w:tcPr>
          <w:p w14:paraId="37EDF0E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3CD95B98">
            <w:pPr>
              <w:jc w:val="center"/>
              <w:rPr>
                <w:rFonts w:hint="eastAsia" w:ascii="宋体" w:hAnsi="宋体"/>
                <w:szCs w:val="21"/>
                <w:highlight w:val="none"/>
              </w:rPr>
            </w:pPr>
          </w:p>
        </w:tc>
        <w:tc>
          <w:tcPr>
            <w:tcW w:w="1276" w:type="dxa"/>
            <w:gridSpan w:val="2"/>
            <w:noWrap w:val="0"/>
            <w:vAlign w:val="center"/>
          </w:tcPr>
          <w:p w14:paraId="7CCD52C7">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25C9B501">
            <w:pPr>
              <w:jc w:val="center"/>
              <w:rPr>
                <w:rFonts w:hint="eastAsia" w:ascii="宋体" w:hAnsi="宋体"/>
                <w:szCs w:val="21"/>
                <w:highlight w:val="none"/>
              </w:rPr>
            </w:pPr>
          </w:p>
        </w:tc>
        <w:tc>
          <w:tcPr>
            <w:tcW w:w="709" w:type="dxa"/>
            <w:noWrap w:val="0"/>
            <w:vAlign w:val="center"/>
          </w:tcPr>
          <w:p w14:paraId="4E7B80FB">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16F7D506">
            <w:pPr>
              <w:jc w:val="center"/>
              <w:rPr>
                <w:rFonts w:hint="eastAsia" w:ascii="宋体" w:hAnsi="宋体"/>
                <w:szCs w:val="21"/>
                <w:highlight w:val="none"/>
              </w:rPr>
            </w:pPr>
          </w:p>
        </w:tc>
      </w:tr>
      <w:tr w14:paraId="554F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3C77470">
            <w:pPr>
              <w:jc w:val="center"/>
              <w:rPr>
                <w:rFonts w:hint="eastAsia" w:ascii="宋体" w:hAnsi="宋体"/>
                <w:szCs w:val="21"/>
                <w:highlight w:val="none"/>
              </w:rPr>
            </w:pPr>
            <w:r>
              <w:rPr>
                <w:rFonts w:hint="eastAsia" w:ascii="宋体" w:hAnsi="宋体"/>
                <w:szCs w:val="21"/>
                <w:highlight w:val="none"/>
              </w:rPr>
              <w:t>技术负责人</w:t>
            </w:r>
          </w:p>
        </w:tc>
        <w:tc>
          <w:tcPr>
            <w:tcW w:w="897" w:type="dxa"/>
            <w:noWrap w:val="0"/>
            <w:vAlign w:val="center"/>
          </w:tcPr>
          <w:p w14:paraId="42630FC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07E7AEE6">
            <w:pPr>
              <w:jc w:val="center"/>
              <w:rPr>
                <w:rFonts w:hint="eastAsia" w:ascii="宋体" w:hAnsi="宋体"/>
                <w:szCs w:val="21"/>
                <w:highlight w:val="none"/>
              </w:rPr>
            </w:pPr>
          </w:p>
        </w:tc>
        <w:tc>
          <w:tcPr>
            <w:tcW w:w="1276" w:type="dxa"/>
            <w:gridSpan w:val="2"/>
            <w:noWrap w:val="0"/>
            <w:vAlign w:val="center"/>
          </w:tcPr>
          <w:p w14:paraId="1DAF98A4">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019DA4F5">
            <w:pPr>
              <w:jc w:val="center"/>
              <w:rPr>
                <w:rFonts w:hint="eastAsia" w:ascii="宋体" w:hAnsi="宋体"/>
                <w:szCs w:val="21"/>
                <w:highlight w:val="none"/>
              </w:rPr>
            </w:pPr>
          </w:p>
        </w:tc>
        <w:tc>
          <w:tcPr>
            <w:tcW w:w="709" w:type="dxa"/>
            <w:noWrap w:val="0"/>
            <w:vAlign w:val="center"/>
          </w:tcPr>
          <w:p w14:paraId="04EF0657">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733E48F9">
            <w:pPr>
              <w:jc w:val="center"/>
              <w:rPr>
                <w:rFonts w:hint="eastAsia" w:ascii="宋体" w:hAnsi="宋体"/>
                <w:szCs w:val="21"/>
                <w:highlight w:val="none"/>
              </w:rPr>
            </w:pPr>
          </w:p>
        </w:tc>
      </w:tr>
      <w:tr w14:paraId="3636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11001CC">
            <w:pPr>
              <w:jc w:val="center"/>
              <w:rPr>
                <w:rFonts w:hint="eastAsia" w:ascii="宋体" w:hAnsi="宋体"/>
                <w:szCs w:val="21"/>
                <w:highlight w:val="none"/>
              </w:rPr>
            </w:pPr>
            <w:r>
              <w:rPr>
                <w:rFonts w:hint="eastAsia" w:ascii="宋体" w:hAnsi="宋体"/>
                <w:szCs w:val="21"/>
                <w:highlight w:val="none"/>
              </w:rPr>
              <w:t>成立时间</w:t>
            </w:r>
          </w:p>
        </w:tc>
        <w:tc>
          <w:tcPr>
            <w:tcW w:w="1918" w:type="dxa"/>
            <w:gridSpan w:val="2"/>
            <w:noWrap w:val="0"/>
            <w:vAlign w:val="center"/>
          </w:tcPr>
          <w:p w14:paraId="2CD2DCE4">
            <w:pPr>
              <w:jc w:val="center"/>
              <w:rPr>
                <w:rFonts w:hint="eastAsia" w:ascii="宋体" w:hAnsi="宋体"/>
                <w:szCs w:val="21"/>
                <w:highlight w:val="none"/>
              </w:rPr>
            </w:pPr>
          </w:p>
        </w:tc>
        <w:tc>
          <w:tcPr>
            <w:tcW w:w="5102" w:type="dxa"/>
            <w:gridSpan w:val="7"/>
            <w:noWrap w:val="0"/>
            <w:vAlign w:val="center"/>
          </w:tcPr>
          <w:p w14:paraId="44C818BA">
            <w:pPr>
              <w:jc w:val="center"/>
              <w:rPr>
                <w:rFonts w:hint="eastAsia" w:ascii="宋体" w:hAnsi="宋体"/>
                <w:szCs w:val="21"/>
                <w:highlight w:val="none"/>
              </w:rPr>
            </w:pPr>
            <w:r>
              <w:rPr>
                <w:rFonts w:hint="eastAsia" w:ascii="宋体" w:hAnsi="宋体"/>
                <w:szCs w:val="21"/>
                <w:highlight w:val="none"/>
              </w:rPr>
              <w:t>员工总人数：</w:t>
            </w:r>
          </w:p>
        </w:tc>
      </w:tr>
      <w:tr w14:paraId="409F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800F3E5">
            <w:pPr>
              <w:jc w:val="center"/>
              <w:rPr>
                <w:rFonts w:hint="eastAsia" w:ascii="宋体" w:hAnsi="宋体"/>
                <w:szCs w:val="21"/>
                <w:highlight w:val="none"/>
              </w:rPr>
            </w:pPr>
            <w:r>
              <w:rPr>
                <w:rFonts w:hint="eastAsia" w:ascii="宋体" w:hAnsi="宋体"/>
                <w:szCs w:val="21"/>
                <w:highlight w:val="none"/>
              </w:rPr>
              <w:t>企业资质等级</w:t>
            </w:r>
          </w:p>
        </w:tc>
        <w:tc>
          <w:tcPr>
            <w:tcW w:w="1918" w:type="dxa"/>
            <w:gridSpan w:val="2"/>
            <w:noWrap w:val="0"/>
            <w:vAlign w:val="center"/>
          </w:tcPr>
          <w:p w14:paraId="73DDC546">
            <w:pPr>
              <w:jc w:val="center"/>
              <w:rPr>
                <w:rFonts w:hint="eastAsia" w:ascii="宋体" w:hAnsi="宋体"/>
                <w:szCs w:val="21"/>
                <w:highlight w:val="none"/>
              </w:rPr>
            </w:pPr>
          </w:p>
        </w:tc>
        <w:tc>
          <w:tcPr>
            <w:tcW w:w="993" w:type="dxa"/>
            <w:vMerge w:val="restart"/>
            <w:noWrap w:val="0"/>
            <w:vAlign w:val="center"/>
          </w:tcPr>
          <w:p w14:paraId="3D32023F">
            <w:pPr>
              <w:jc w:val="center"/>
              <w:rPr>
                <w:rFonts w:hint="eastAsia" w:ascii="宋体" w:hAnsi="宋体"/>
                <w:szCs w:val="21"/>
                <w:highlight w:val="none"/>
              </w:rPr>
            </w:pPr>
            <w:r>
              <w:rPr>
                <w:rFonts w:hint="eastAsia" w:ascii="宋体" w:hAnsi="宋体"/>
                <w:szCs w:val="21"/>
                <w:highlight w:val="none"/>
              </w:rPr>
              <w:t>其中</w:t>
            </w:r>
          </w:p>
        </w:tc>
        <w:tc>
          <w:tcPr>
            <w:tcW w:w="1984" w:type="dxa"/>
            <w:gridSpan w:val="4"/>
            <w:noWrap w:val="0"/>
            <w:vAlign w:val="center"/>
          </w:tcPr>
          <w:p w14:paraId="53117EB5">
            <w:pPr>
              <w:jc w:val="center"/>
              <w:rPr>
                <w:rFonts w:hint="eastAsia" w:ascii="宋体" w:hAnsi="宋体"/>
                <w:szCs w:val="21"/>
                <w:highlight w:val="none"/>
              </w:rPr>
            </w:pPr>
            <w:r>
              <w:rPr>
                <w:rFonts w:hint="eastAsia" w:ascii="宋体" w:hAnsi="宋体"/>
                <w:szCs w:val="21"/>
                <w:highlight w:val="none"/>
              </w:rPr>
              <w:t>项目经理</w:t>
            </w:r>
          </w:p>
        </w:tc>
        <w:tc>
          <w:tcPr>
            <w:tcW w:w="2125" w:type="dxa"/>
            <w:gridSpan w:val="2"/>
            <w:noWrap w:val="0"/>
            <w:vAlign w:val="center"/>
          </w:tcPr>
          <w:p w14:paraId="7CA8AFA8">
            <w:pPr>
              <w:jc w:val="center"/>
              <w:rPr>
                <w:rFonts w:hint="eastAsia" w:ascii="宋体" w:hAnsi="宋体"/>
                <w:szCs w:val="21"/>
                <w:highlight w:val="none"/>
              </w:rPr>
            </w:pPr>
          </w:p>
        </w:tc>
      </w:tr>
      <w:tr w14:paraId="484D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2845E80">
            <w:pPr>
              <w:jc w:val="center"/>
              <w:rPr>
                <w:rFonts w:hint="eastAsia" w:ascii="宋体" w:hAnsi="宋体"/>
                <w:szCs w:val="21"/>
                <w:highlight w:val="none"/>
              </w:rPr>
            </w:pPr>
            <w:r>
              <w:rPr>
                <w:rFonts w:hint="eastAsia" w:ascii="宋体" w:hAnsi="宋体"/>
                <w:szCs w:val="21"/>
                <w:highlight w:val="none"/>
              </w:rPr>
              <w:t>营业执照号</w:t>
            </w:r>
          </w:p>
        </w:tc>
        <w:tc>
          <w:tcPr>
            <w:tcW w:w="1918" w:type="dxa"/>
            <w:gridSpan w:val="2"/>
            <w:noWrap w:val="0"/>
            <w:vAlign w:val="center"/>
          </w:tcPr>
          <w:p w14:paraId="7AAF5871">
            <w:pPr>
              <w:jc w:val="center"/>
              <w:rPr>
                <w:rFonts w:hint="eastAsia" w:ascii="宋体" w:hAnsi="宋体"/>
                <w:szCs w:val="21"/>
                <w:highlight w:val="none"/>
              </w:rPr>
            </w:pPr>
          </w:p>
        </w:tc>
        <w:tc>
          <w:tcPr>
            <w:tcW w:w="993" w:type="dxa"/>
            <w:vMerge w:val="continue"/>
            <w:noWrap w:val="0"/>
            <w:vAlign w:val="center"/>
          </w:tcPr>
          <w:p w14:paraId="6C231C7F">
            <w:pPr>
              <w:jc w:val="center"/>
              <w:rPr>
                <w:rFonts w:hint="eastAsia" w:ascii="宋体" w:hAnsi="宋体"/>
                <w:szCs w:val="21"/>
                <w:highlight w:val="none"/>
              </w:rPr>
            </w:pPr>
          </w:p>
        </w:tc>
        <w:tc>
          <w:tcPr>
            <w:tcW w:w="1984" w:type="dxa"/>
            <w:gridSpan w:val="4"/>
            <w:noWrap w:val="0"/>
            <w:vAlign w:val="center"/>
          </w:tcPr>
          <w:p w14:paraId="329BE890">
            <w:pPr>
              <w:jc w:val="center"/>
              <w:rPr>
                <w:rFonts w:hint="eastAsia" w:ascii="宋体" w:hAnsi="宋体"/>
                <w:szCs w:val="21"/>
                <w:highlight w:val="none"/>
              </w:rPr>
            </w:pPr>
            <w:r>
              <w:rPr>
                <w:rFonts w:hint="eastAsia" w:ascii="宋体" w:hAnsi="宋体"/>
                <w:szCs w:val="21"/>
                <w:highlight w:val="none"/>
              </w:rPr>
              <w:t>高级职称人员</w:t>
            </w:r>
          </w:p>
        </w:tc>
        <w:tc>
          <w:tcPr>
            <w:tcW w:w="2125" w:type="dxa"/>
            <w:gridSpan w:val="2"/>
            <w:noWrap w:val="0"/>
            <w:vAlign w:val="center"/>
          </w:tcPr>
          <w:p w14:paraId="608BED1B">
            <w:pPr>
              <w:jc w:val="center"/>
              <w:rPr>
                <w:rFonts w:hint="eastAsia" w:ascii="宋体" w:hAnsi="宋体"/>
                <w:szCs w:val="21"/>
                <w:highlight w:val="none"/>
              </w:rPr>
            </w:pPr>
          </w:p>
        </w:tc>
      </w:tr>
      <w:tr w14:paraId="455E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994C06">
            <w:pPr>
              <w:jc w:val="center"/>
              <w:rPr>
                <w:rFonts w:hint="eastAsia" w:ascii="宋体" w:hAnsi="宋体"/>
                <w:szCs w:val="21"/>
                <w:highlight w:val="none"/>
              </w:rPr>
            </w:pPr>
            <w:r>
              <w:rPr>
                <w:rFonts w:hint="eastAsia" w:ascii="宋体" w:hAnsi="宋体"/>
                <w:szCs w:val="21"/>
                <w:highlight w:val="none"/>
              </w:rPr>
              <w:t>注册资金</w:t>
            </w:r>
          </w:p>
        </w:tc>
        <w:tc>
          <w:tcPr>
            <w:tcW w:w="1918" w:type="dxa"/>
            <w:gridSpan w:val="2"/>
            <w:noWrap w:val="0"/>
            <w:vAlign w:val="center"/>
          </w:tcPr>
          <w:p w14:paraId="05782520">
            <w:pPr>
              <w:jc w:val="center"/>
              <w:rPr>
                <w:rFonts w:hint="eastAsia" w:ascii="宋体" w:hAnsi="宋体"/>
                <w:szCs w:val="21"/>
                <w:highlight w:val="none"/>
              </w:rPr>
            </w:pPr>
          </w:p>
        </w:tc>
        <w:tc>
          <w:tcPr>
            <w:tcW w:w="993" w:type="dxa"/>
            <w:vMerge w:val="continue"/>
            <w:noWrap w:val="0"/>
            <w:vAlign w:val="center"/>
          </w:tcPr>
          <w:p w14:paraId="480C0A19">
            <w:pPr>
              <w:jc w:val="center"/>
              <w:rPr>
                <w:rFonts w:hint="eastAsia" w:ascii="宋体" w:hAnsi="宋体"/>
                <w:szCs w:val="21"/>
                <w:highlight w:val="none"/>
              </w:rPr>
            </w:pPr>
          </w:p>
        </w:tc>
        <w:tc>
          <w:tcPr>
            <w:tcW w:w="1984" w:type="dxa"/>
            <w:gridSpan w:val="4"/>
            <w:noWrap w:val="0"/>
            <w:vAlign w:val="center"/>
          </w:tcPr>
          <w:p w14:paraId="3B703DFF">
            <w:pPr>
              <w:jc w:val="center"/>
              <w:rPr>
                <w:rFonts w:hint="eastAsia" w:ascii="宋体" w:hAnsi="宋体"/>
                <w:szCs w:val="21"/>
                <w:highlight w:val="none"/>
              </w:rPr>
            </w:pPr>
            <w:r>
              <w:rPr>
                <w:rFonts w:hint="eastAsia" w:ascii="宋体" w:hAnsi="宋体"/>
                <w:szCs w:val="21"/>
                <w:highlight w:val="none"/>
              </w:rPr>
              <w:t>中级职称人员</w:t>
            </w:r>
          </w:p>
        </w:tc>
        <w:tc>
          <w:tcPr>
            <w:tcW w:w="2125" w:type="dxa"/>
            <w:gridSpan w:val="2"/>
            <w:noWrap w:val="0"/>
            <w:vAlign w:val="center"/>
          </w:tcPr>
          <w:p w14:paraId="22562890">
            <w:pPr>
              <w:jc w:val="center"/>
              <w:rPr>
                <w:rFonts w:hint="eastAsia" w:ascii="宋体" w:hAnsi="宋体"/>
                <w:szCs w:val="21"/>
                <w:highlight w:val="none"/>
              </w:rPr>
            </w:pPr>
          </w:p>
        </w:tc>
      </w:tr>
      <w:tr w14:paraId="092C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6DBB63">
            <w:pPr>
              <w:jc w:val="center"/>
              <w:rPr>
                <w:rFonts w:hint="eastAsia" w:ascii="宋体" w:hAnsi="宋体"/>
                <w:szCs w:val="21"/>
                <w:highlight w:val="none"/>
              </w:rPr>
            </w:pPr>
            <w:r>
              <w:rPr>
                <w:rFonts w:hint="eastAsia" w:ascii="宋体" w:hAnsi="宋体"/>
                <w:szCs w:val="21"/>
                <w:highlight w:val="none"/>
              </w:rPr>
              <w:t>开户银行</w:t>
            </w:r>
          </w:p>
        </w:tc>
        <w:tc>
          <w:tcPr>
            <w:tcW w:w="1918" w:type="dxa"/>
            <w:gridSpan w:val="2"/>
            <w:noWrap w:val="0"/>
            <w:vAlign w:val="center"/>
          </w:tcPr>
          <w:p w14:paraId="3109390F">
            <w:pPr>
              <w:jc w:val="center"/>
              <w:rPr>
                <w:rFonts w:hint="eastAsia" w:ascii="宋体" w:hAnsi="宋体"/>
                <w:szCs w:val="21"/>
                <w:highlight w:val="none"/>
              </w:rPr>
            </w:pPr>
          </w:p>
        </w:tc>
        <w:tc>
          <w:tcPr>
            <w:tcW w:w="993" w:type="dxa"/>
            <w:vMerge w:val="continue"/>
            <w:noWrap w:val="0"/>
            <w:vAlign w:val="center"/>
          </w:tcPr>
          <w:p w14:paraId="77643F99">
            <w:pPr>
              <w:jc w:val="center"/>
              <w:rPr>
                <w:rFonts w:hint="eastAsia" w:ascii="宋体" w:hAnsi="宋体"/>
                <w:szCs w:val="21"/>
                <w:highlight w:val="none"/>
              </w:rPr>
            </w:pPr>
          </w:p>
        </w:tc>
        <w:tc>
          <w:tcPr>
            <w:tcW w:w="1984" w:type="dxa"/>
            <w:gridSpan w:val="4"/>
            <w:noWrap w:val="0"/>
            <w:vAlign w:val="center"/>
          </w:tcPr>
          <w:p w14:paraId="145022E5">
            <w:pPr>
              <w:jc w:val="center"/>
              <w:rPr>
                <w:rFonts w:hint="eastAsia" w:ascii="宋体" w:hAnsi="宋体"/>
                <w:szCs w:val="21"/>
                <w:highlight w:val="none"/>
              </w:rPr>
            </w:pPr>
            <w:r>
              <w:rPr>
                <w:rFonts w:hint="eastAsia" w:ascii="宋体" w:hAnsi="宋体"/>
                <w:szCs w:val="21"/>
                <w:highlight w:val="none"/>
              </w:rPr>
              <w:t>初级职称人员</w:t>
            </w:r>
          </w:p>
        </w:tc>
        <w:tc>
          <w:tcPr>
            <w:tcW w:w="2125" w:type="dxa"/>
            <w:gridSpan w:val="2"/>
            <w:noWrap w:val="0"/>
            <w:vAlign w:val="center"/>
          </w:tcPr>
          <w:p w14:paraId="194B93EC">
            <w:pPr>
              <w:jc w:val="center"/>
              <w:rPr>
                <w:rFonts w:hint="eastAsia" w:ascii="宋体" w:hAnsi="宋体"/>
                <w:szCs w:val="21"/>
                <w:highlight w:val="none"/>
              </w:rPr>
            </w:pPr>
          </w:p>
        </w:tc>
      </w:tr>
      <w:tr w14:paraId="45AE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B2BB1FE">
            <w:pPr>
              <w:jc w:val="center"/>
              <w:rPr>
                <w:rFonts w:hint="eastAsia" w:ascii="宋体" w:hAnsi="宋体"/>
                <w:szCs w:val="21"/>
                <w:highlight w:val="none"/>
              </w:rPr>
            </w:pPr>
            <w:r>
              <w:rPr>
                <w:rFonts w:hint="eastAsia" w:ascii="宋体" w:hAnsi="宋体"/>
                <w:szCs w:val="21"/>
                <w:highlight w:val="none"/>
              </w:rPr>
              <w:t>账号</w:t>
            </w:r>
          </w:p>
        </w:tc>
        <w:tc>
          <w:tcPr>
            <w:tcW w:w="1918" w:type="dxa"/>
            <w:gridSpan w:val="2"/>
            <w:noWrap w:val="0"/>
            <w:vAlign w:val="center"/>
          </w:tcPr>
          <w:p w14:paraId="440CEC6A">
            <w:pPr>
              <w:jc w:val="center"/>
              <w:rPr>
                <w:rFonts w:hint="eastAsia" w:ascii="宋体" w:hAnsi="宋体"/>
                <w:szCs w:val="21"/>
                <w:highlight w:val="none"/>
              </w:rPr>
            </w:pPr>
          </w:p>
        </w:tc>
        <w:tc>
          <w:tcPr>
            <w:tcW w:w="993" w:type="dxa"/>
            <w:vMerge w:val="continue"/>
            <w:noWrap w:val="0"/>
            <w:vAlign w:val="center"/>
          </w:tcPr>
          <w:p w14:paraId="4BF2B943">
            <w:pPr>
              <w:jc w:val="center"/>
              <w:rPr>
                <w:rFonts w:hint="eastAsia" w:ascii="宋体" w:hAnsi="宋体"/>
                <w:szCs w:val="21"/>
                <w:highlight w:val="none"/>
              </w:rPr>
            </w:pPr>
          </w:p>
        </w:tc>
        <w:tc>
          <w:tcPr>
            <w:tcW w:w="1984" w:type="dxa"/>
            <w:gridSpan w:val="4"/>
            <w:noWrap w:val="0"/>
            <w:vAlign w:val="center"/>
          </w:tcPr>
          <w:p w14:paraId="77E59E19">
            <w:pPr>
              <w:jc w:val="center"/>
              <w:rPr>
                <w:rFonts w:hint="eastAsia" w:ascii="宋体" w:hAnsi="宋体"/>
                <w:szCs w:val="21"/>
                <w:highlight w:val="none"/>
              </w:rPr>
            </w:pPr>
            <w:r>
              <w:rPr>
                <w:rFonts w:hint="eastAsia" w:ascii="宋体" w:hAnsi="宋体"/>
                <w:szCs w:val="21"/>
                <w:highlight w:val="none"/>
              </w:rPr>
              <w:t>技  工</w:t>
            </w:r>
          </w:p>
        </w:tc>
        <w:tc>
          <w:tcPr>
            <w:tcW w:w="2125" w:type="dxa"/>
            <w:gridSpan w:val="2"/>
            <w:noWrap w:val="0"/>
            <w:vAlign w:val="center"/>
          </w:tcPr>
          <w:p w14:paraId="6C79875F">
            <w:pPr>
              <w:jc w:val="center"/>
              <w:rPr>
                <w:rFonts w:hint="eastAsia" w:ascii="宋体" w:hAnsi="宋体"/>
                <w:szCs w:val="21"/>
                <w:highlight w:val="none"/>
              </w:rPr>
            </w:pPr>
          </w:p>
        </w:tc>
      </w:tr>
      <w:tr w14:paraId="4273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55A45452">
            <w:pPr>
              <w:jc w:val="center"/>
              <w:rPr>
                <w:rFonts w:hint="eastAsia" w:ascii="宋体" w:hAnsi="宋体"/>
                <w:szCs w:val="21"/>
                <w:highlight w:val="none"/>
              </w:rPr>
            </w:pPr>
            <w:r>
              <w:rPr>
                <w:rFonts w:hint="eastAsia" w:ascii="宋体" w:hAnsi="宋体"/>
                <w:szCs w:val="21"/>
                <w:highlight w:val="none"/>
              </w:rPr>
              <w:t>经营范围</w:t>
            </w:r>
          </w:p>
        </w:tc>
        <w:tc>
          <w:tcPr>
            <w:tcW w:w="7020" w:type="dxa"/>
            <w:gridSpan w:val="9"/>
            <w:noWrap w:val="0"/>
            <w:vAlign w:val="center"/>
          </w:tcPr>
          <w:p w14:paraId="2E5B64AF">
            <w:pPr>
              <w:jc w:val="center"/>
              <w:rPr>
                <w:rFonts w:hint="eastAsia" w:ascii="宋体" w:hAnsi="宋体"/>
                <w:szCs w:val="21"/>
                <w:highlight w:val="none"/>
              </w:rPr>
            </w:pPr>
          </w:p>
        </w:tc>
      </w:tr>
      <w:tr w14:paraId="0803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5787BB">
            <w:pPr>
              <w:jc w:val="center"/>
              <w:rPr>
                <w:rFonts w:hint="eastAsia" w:ascii="宋体" w:hAnsi="宋体"/>
                <w:szCs w:val="21"/>
                <w:highlight w:val="none"/>
              </w:rPr>
            </w:pPr>
            <w:r>
              <w:rPr>
                <w:rFonts w:hint="eastAsia" w:ascii="宋体" w:hAnsi="宋体"/>
                <w:szCs w:val="21"/>
                <w:highlight w:val="none"/>
              </w:rPr>
              <w:t>备注</w:t>
            </w:r>
          </w:p>
        </w:tc>
        <w:tc>
          <w:tcPr>
            <w:tcW w:w="7020" w:type="dxa"/>
            <w:gridSpan w:val="9"/>
            <w:noWrap w:val="0"/>
            <w:vAlign w:val="center"/>
          </w:tcPr>
          <w:p w14:paraId="4302CFAA">
            <w:pPr>
              <w:jc w:val="center"/>
              <w:rPr>
                <w:rFonts w:hint="eastAsia" w:ascii="宋体" w:hAnsi="宋体"/>
                <w:szCs w:val="21"/>
                <w:highlight w:val="none"/>
              </w:rPr>
            </w:pPr>
          </w:p>
        </w:tc>
      </w:tr>
    </w:tbl>
    <w:p w14:paraId="3F126D25">
      <w:pPr>
        <w:spacing w:line="440" w:lineRule="exact"/>
        <w:rPr>
          <w:rFonts w:hint="eastAsia" w:ascii="宋体" w:hAnsi="宋体"/>
          <w:szCs w:val="21"/>
          <w:highlight w:val="none"/>
        </w:rPr>
      </w:pPr>
      <w:r>
        <w:rPr>
          <w:rFonts w:hint="eastAsia" w:ascii="宋体" w:hAnsi="宋体"/>
          <w:szCs w:val="21"/>
          <w:highlight w:val="none"/>
        </w:rPr>
        <w:t>备注：本表后应附企业法人营业执照及其年检合格的证明材料、企业资质证书副本、安全生产许可证等材料的复印件。</w:t>
      </w:r>
    </w:p>
    <w:p w14:paraId="0A82F4DE">
      <w:pPr>
        <w:pStyle w:val="11"/>
        <w:jc w:val="left"/>
        <w:rPr>
          <w:rFonts w:hint="eastAsia" w:ascii="黑体" w:hAnsi="Calibri" w:eastAsia="黑体"/>
          <w:sz w:val="30"/>
          <w:highlight w:val="none"/>
        </w:rPr>
      </w:pPr>
    </w:p>
    <w:p w14:paraId="206AC66D">
      <w:pPr>
        <w:pStyle w:val="11"/>
        <w:jc w:val="left"/>
        <w:rPr>
          <w:rFonts w:hint="eastAsia" w:ascii="黑体" w:hAnsi="Calibri" w:eastAsia="黑体"/>
          <w:sz w:val="30"/>
          <w:highlight w:val="none"/>
        </w:rPr>
      </w:pPr>
    </w:p>
    <w:p w14:paraId="715CEB52">
      <w:pPr>
        <w:pStyle w:val="11"/>
        <w:jc w:val="left"/>
        <w:rPr>
          <w:rFonts w:hint="eastAsia" w:ascii="黑体" w:hAnsi="Calibri" w:eastAsia="黑体"/>
          <w:sz w:val="30"/>
          <w:highlight w:val="none"/>
        </w:rPr>
      </w:pPr>
    </w:p>
    <w:p w14:paraId="31F05539">
      <w:pPr>
        <w:rPr>
          <w:rFonts w:hint="eastAsia" w:eastAsia="黑体"/>
          <w:sz w:val="30"/>
          <w:szCs w:val="30"/>
          <w:highlight w:val="none"/>
        </w:rPr>
      </w:pPr>
      <w:r>
        <w:rPr>
          <w:rFonts w:hint="eastAsia" w:eastAsia="黑体"/>
          <w:sz w:val="30"/>
          <w:szCs w:val="30"/>
          <w:highlight w:val="none"/>
        </w:rPr>
        <w:t>附件三：               法人授权委托书</w:t>
      </w:r>
    </w:p>
    <w:p w14:paraId="61DD460C">
      <w:pPr>
        <w:rPr>
          <w:rFonts w:eastAsia="黑体"/>
          <w:b/>
          <w:bCs/>
          <w:sz w:val="30"/>
          <w:szCs w:val="30"/>
          <w:highlight w:val="none"/>
        </w:rPr>
      </w:pPr>
    </w:p>
    <w:p w14:paraId="335D1725">
      <w:pPr>
        <w:rPr>
          <w:rFonts w:hint="eastAsia"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39F96591">
      <w:pPr>
        <w:pStyle w:val="11"/>
        <w:rPr>
          <w:rFonts w:hint="eastAsia" w:hAnsi="宋体"/>
          <w:szCs w:val="21"/>
          <w:highlight w:val="none"/>
        </w:rPr>
      </w:pPr>
      <w:r>
        <w:rPr>
          <w:rFonts w:hint="eastAsia" w:hAnsi="宋体"/>
          <w:szCs w:val="21"/>
          <w:highlight w:val="none"/>
        </w:rPr>
        <w:t>日期：  年   月   日</w:t>
      </w:r>
    </w:p>
    <w:p w14:paraId="503D3056">
      <w:pPr>
        <w:pStyle w:val="11"/>
        <w:rPr>
          <w:rFonts w:hint="eastAsia" w:hAnsi="宋体"/>
          <w:szCs w:val="21"/>
          <w:highlight w:val="none"/>
        </w:rPr>
      </w:pPr>
    </w:p>
    <w:p w14:paraId="7D461730">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kern w:val="0"/>
          <w:szCs w:val="21"/>
          <w:highlight w:val="none"/>
          <w:u w:val="single"/>
          <w:lang w:val="en-US" w:eastAsia="zh-CN"/>
        </w:rPr>
        <w:t>中国重汽集团济南动力有限公司</w:t>
      </w:r>
      <w:r>
        <w:rPr>
          <w:rFonts w:hint="eastAsia" w:ascii="宋体" w:hAnsi="宋体" w:eastAsia="宋体"/>
          <w:kern w:val="0"/>
          <w:szCs w:val="21"/>
          <w:highlight w:val="none"/>
          <w:u w:val="single"/>
          <w:lang w:val="en-US" w:eastAsia="zh-CN"/>
        </w:rPr>
        <w:t xml:space="preserve"> </w:t>
      </w:r>
      <w:r>
        <w:rPr>
          <w:rFonts w:hint="eastAsia" w:ascii="宋体" w:hAnsi="宋体" w:eastAsia="宋体" w:cs="Times New Roman"/>
          <w:kern w:val="0"/>
          <w:szCs w:val="21"/>
          <w:highlight w:val="none"/>
          <w:u w:val="single"/>
        </w:rPr>
        <w:t xml:space="preserve"> </w:t>
      </w:r>
    </w:p>
    <w:p w14:paraId="22CBCC17">
      <w:pPr>
        <w:ind w:firstLine="420" w:firstLineChars="200"/>
        <w:rPr>
          <w:rFonts w:ascii="宋体" w:hAnsi="宋体"/>
          <w:kern w:val="0"/>
          <w:szCs w:val="21"/>
          <w:highlight w:val="none"/>
        </w:rPr>
      </w:pPr>
      <w:r>
        <w:rPr>
          <w:rFonts w:hint="eastAsia" w:ascii="宋体" w:hAnsi="宋体"/>
          <w:kern w:val="0"/>
          <w:szCs w:val="21"/>
          <w:highlight w:val="none"/>
        </w:rPr>
        <w:t>本授权委托书声明：我</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法定代表人姓名</w:t>
      </w:r>
      <w:r>
        <w:rPr>
          <w:rFonts w:hint="eastAsia" w:ascii="宋体" w:hAnsi="宋体"/>
          <w:kern w:val="0"/>
          <w:szCs w:val="21"/>
          <w:highlight w:val="none"/>
          <w:u w:val="single"/>
        </w:rPr>
        <w:t xml:space="preserve">） </w:t>
      </w:r>
      <w:r>
        <w:rPr>
          <w:rFonts w:hint="eastAsia" w:ascii="宋体" w:hAnsi="宋体"/>
          <w:kern w:val="0"/>
          <w:szCs w:val="21"/>
          <w:highlight w:val="none"/>
        </w:rPr>
        <w:t>系</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w:t>
      </w:r>
      <w:r>
        <w:rPr>
          <w:rFonts w:hint="eastAsia" w:ascii="宋体" w:hAnsi="宋体"/>
          <w:highlight w:val="none"/>
          <w:u w:val="single"/>
          <w:lang w:val="en-US" w:eastAsia="zh-CN"/>
        </w:rPr>
        <w:t>单位</w:t>
      </w:r>
      <w:r>
        <w:rPr>
          <w:rFonts w:hint="eastAsia" w:ascii="宋体" w:hAnsi="宋体"/>
          <w:highlight w:val="none"/>
          <w:u w:val="single"/>
        </w:rPr>
        <w:t>名称）</w:t>
      </w:r>
      <w:r>
        <w:rPr>
          <w:rFonts w:hint="eastAsia" w:ascii="宋体" w:hAnsi="宋体"/>
          <w:highlight w:val="none"/>
          <w:u w:val="single"/>
          <w:lang w:val="en-US" w:eastAsia="zh-CN"/>
        </w:rPr>
        <w:t xml:space="preserve">   </w:t>
      </w:r>
      <w:r>
        <w:rPr>
          <w:rFonts w:hint="eastAsia" w:ascii="宋体" w:hAnsi="宋体"/>
          <w:kern w:val="0"/>
          <w:szCs w:val="21"/>
          <w:highlight w:val="none"/>
          <w:u w:val="single"/>
        </w:rPr>
        <w:t xml:space="preserve">  </w:t>
      </w:r>
      <w:r>
        <w:rPr>
          <w:rFonts w:hint="eastAsia" w:ascii="宋体" w:hAnsi="宋体"/>
          <w:kern w:val="0"/>
          <w:szCs w:val="21"/>
          <w:highlight w:val="none"/>
        </w:rPr>
        <w:t>的法定代表人，现授权委托</w:t>
      </w:r>
      <w:r>
        <w:rPr>
          <w:rFonts w:hint="eastAsia" w:ascii="宋体" w:hAnsi="宋体"/>
          <w:kern w:val="0"/>
          <w:szCs w:val="21"/>
          <w:highlight w:val="none"/>
          <w:lang w:val="en-US" w:eastAsia="zh-CN"/>
        </w:rPr>
        <w:t xml:space="preserve"> </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（投标人名称）</w:t>
      </w:r>
      <w:r>
        <w:rPr>
          <w:rFonts w:hint="eastAsia" w:ascii="宋体" w:hAnsi="宋体"/>
          <w:kern w:val="0"/>
          <w:szCs w:val="21"/>
          <w:highlight w:val="none"/>
          <w:u w:val="single"/>
        </w:rPr>
        <w:t xml:space="preserve">   </w:t>
      </w:r>
      <w:r>
        <w:rPr>
          <w:rFonts w:hint="eastAsia" w:ascii="宋体" w:hAnsi="宋体"/>
          <w:kern w:val="0"/>
          <w:szCs w:val="21"/>
          <w:highlight w:val="none"/>
        </w:rPr>
        <w:t>的</w:t>
      </w:r>
      <w:r>
        <w:rPr>
          <w:rFonts w:hint="eastAsia" w:ascii="宋体" w:hAnsi="宋体"/>
          <w:kern w:val="0"/>
          <w:szCs w:val="21"/>
          <w:highlight w:val="none"/>
          <w:u w:val="single"/>
        </w:rPr>
        <w:t xml:space="preserve"> </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 xml:space="preserve">（授权委托代理人姓名） </w:t>
      </w:r>
      <w:r>
        <w:rPr>
          <w:rFonts w:hint="eastAsia" w:ascii="宋体" w:hAnsi="宋体"/>
          <w:kern w:val="0"/>
          <w:szCs w:val="21"/>
          <w:highlight w:val="none"/>
        </w:rPr>
        <w:t>为我公司参加贵方组织的</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XX项目</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 xml:space="preserve"> </w:t>
      </w:r>
      <w:r>
        <w:rPr>
          <w:rFonts w:hint="eastAsia" w:ascii="宋体" w:hAnsi="宋体"/>
          <w:kern w:val="0"/>
          <w:szCs w:val="21"/>
          <w:highlight w:val="none"/>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FB4F5F6">
      <w:pPr>
        <w:ind w:firstLine="420" w:firstLineChars="200"/>
        <w:rPr>
          <w:rFonts w:ascii="宋体" w:hAnsi="宋体"/>
          <w:kern w:val="0"/>
          <w:szCs w:val="21"/>
          <w:highlight w:val="none"/>
        </w:rPr>
      </w:pPr>
      <w:r>
        <w:rPr>
          <w:rFonts w:hint="eastAsia" w:ascii="宋体" w:hAnsi="宋体"/>
          <w:kern w:val="0"/>
          <w:szCs w:val="21"/>
          <w:highlight w:val="none"/>
        </w:rPr>
        <w:t>委托期限：</w:t>
      </w:r>
      <w:r>
        <w:rPr>
          <w:rFonts w:ascii="宋体" w:hAnsi="宋体"/>
          <w:kern w:val="0"/>
          <w:szCs w:val="21"/>
          <w:highlight w:val="none"/>
          <w:u w:val="single"/>
        </w:rPr>
        <w:t>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日至</w:t>
      </w:r>
      <w:r>
        <w:rPr>
          <w:rFonts w:ascii="宋体" w:hAnsi="宋体"/>
          <w:kern w:val="0"/>
          <w:szCs w:val="21"/>
          <w:highlight w:val="none"/>
          <w:u w:val="single"/>
        </w:rPr>
        <w:t xml:space="preserve"> 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w:t>
      </w:r>
    </w:p>
    <w:p w14:paraId="60F77E88">
      <w:pPr>
        <w:ind w:firstLine="420" w:firstLineChars="200"/>
        <w:rPr>
          <w:rFonts w:ascii="宋体" w:hAnsi="宋体"/>
          <w:kern w:val="0"/>
          <w:szCs w:val="21"/>
          <w:highlight w:val="none"/>
        </w:rPr>
      </w:pPr>
      <w:r>
        <w:rPr>
          <w:rFonts w:hint="eastAsia" w:ascii="宋体" w:hAnsi="宋体"/>
          <w:kern w:val="0"/>
          <w:szCs w:val="21"/>
          <w:highlight w:val="none"/>
        </w:rPr>
        <w:t>代理人无转委托权，特此委托。</w:t>
      </w:r>
    </w:p>
    <w:p w14:paraId="7F9D4168">
      <w:pPr>
        <w:ind w:firstLine="420" w:firstLineChars="200"/>
        <w:rPr>
          <w:rFonts w:ascii="宋体" w:hAnsi="宋体"/>
          <w:kern w:val="0"/>
          <w:szCs w:val="21"/>
          <w:highlight w:val="none"/>
        </w:rPr>
      </w:pPr>
      <w:r>
        <w:rPr>
          <w:rFonts w:hint="eastAsia" w:ascii="宋体" w:hAnsi="宋体"/>
          <w:kern w:val="0"/>
          <w:szCs w:val="21"/>
          <w:highlight w:val="none"/>
        </w:rPr>
        <w:t>代理人姓名：</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性别：</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年龄：</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p>
    <w:p w14:paraId="3891A7F1">
      <w:pPr>
        <w:ind w:firstLine="420" w:firstLineChars="200"/>
        <w:rPr>
          <w:rFonts w:ascii="宋体" w:hAnsi="宋体"/>
          <w:kern w:val="0"/>
          <w:szCs w:val="21"/>
          <w:highlight w:val="none"/>
        </w:rPr>
      </w:pPr>
      <w:r>
        <w:rPr>
          <w:rFonts w:hint="eastAsia" w:ascii="宋体" w:hAnsi="宋体"/>
          <w:kern w:val="0"/>
          <w:szCs w:val="21"/>
          <w:highlight w:val="none"/>
        </w:rPr>
        <w:t>身份证号码：</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职务：</w:t>
      </w:r>
      <w:r>
        <w:rPr>
          <w:rFonts w:ascii="宋体" w:hAnsi="宋体"/>
          <w:kern w:val="0"/>
          <w:szCs w:val="21"/>
          <w:highlight w:val="none"/>
        </w:rPr>
        <w:t xml:space="preserve"> </w:t>
      </w:r>
      <w:r>
        <w:rPr>
          <w:rFonts w:hint="eastAsia" w:ascii="宋体" w:hAnsi="宋体"/>
          <w:kern w:val="0"/>
          <w:szCs w:val="21"/>
          <w:highlight w:val="none"/>
          <w:u w:val="single"/>
        </w:rPr>
        <w:t xml:space="preserve">       </w:t>
      </w:r>
      <w:r>
        <w:rPr>
          <w:rFonts w:ascii="宋体" w:hAnsi="宋体"/>
          <w:kern w:val="0"/>
          <w:szCs w:val="21"/>
          <w:highlight w:val="none"/>
        </w:rPr>
        <w:t xml:space="preserve">    </w:t>
      </w:r>
    </w:p>
    <w:p w14:paraId="69D0EB74">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投标人名称（盖单位公章）：</w:t>
      </w:r>
      <w:r>
        <w:rPr>
          <w:rFonts w:hint="eastAsia" w:ascii="宋体" w:hAnsi="宋体"/>
          <w:kern w:val="0"/>
          <w:szCs w:val="21"/>
          <w:highlight w:val="none"/>
          <w:u w:val="single"/>
          <w:lang w:val="en-US" w:eastAsia="zh-CN"/>
        </w:rPr>
        <w:t xml:space="preserve">                   </w:t>
      </w:r>
    </w:p>
    <w:p w14:paraId="588AA9C7">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法定代表人（签字</w:t>
      </w:r>
      <w:r>
        <w:rPr>
          <w:rFonts w:hint="eastAsia" w:ascii="宋体" w:hAnsi="宋体"/>
          <w:kern w:val="0"/>
          <w:szCs w:val="21"/>
          <w:highlight w:val="none"/>
          <w:lang w:val="en-US" w:eastAsia="zh-CN"/>
        </w:rPr>
        <w:t>或盖章</w:t>
      </w:r>
      <w:r>
        <w:rPr>
          <w:rFonts w:hint="eastAsia" w:ascii="宋体" w:hAnsi="宋体"/>
          <w:kern w:val="0"/>
          <w:szCs w:val="21"/>
          <w:highlight w:val="none"/>
        </w:rPr>
        <w:t>）：</w:t>
      </w:r>
      <w:r>
        <w:rPr>
          <w:rFonts w:hint="eastAsia" w:ascii="宋体" w:hAnsi="宋体"/>
          <w:kern w:val="0"/>
          <w:szCs w:val="21"/>
          <w:highlight w:val="none"/>
          <w:u w:val="single"/>
          <w:lang w:val="en-US" w:eastAsia="zh-CN"/>
        </w:rPr>
        <w:t xml:space="preserve">                   </w:t>
      </w:r>
    </w:p>
    <w:p w14:paraId="04D8FF14">
      <w:pPr>
        <w:ind w:firstLine="420" w:firstLineChars="200"/>
        <w:rPr>
          <w:rFonts w:ascii="宋体"/>
          <w:kern w:val="0"/>
          <w:szCs w:val="21"/>
          <w:highlight w:val="none"/>
        </w:rPr>
      </w:pPr>
    </w:p>
    <w:p w14:paraId="2A555B43">
      <w:pPr>
        <w:adjustRightInd w:val="0"/>
        <w:spacing w:line="480" w:lineRule="exact"/>
        <w:jc w:val="left"/>
        <w:textAlignment w:val="baseline"/>
        <w:rPr>
          <w:rFonts w:ascii="宋体"/>
          <w:b/>
          <w:bCs w:val="0"/>
          <w:kern w:val="0"/>
          <w:szCs w:val="21"/>
          <w:highlight w:val="none"/>
        </w:rPr>
      </w:pPr>
      <w:r>
        <w:rPr>
          <w:rFonts w:hint="eastAsia" w:ascii="宋体" w:hAnsi="宋体"/>
          <w:b w:val="0"/>
          <w:bCs/>
          <w:kern w:val="0"/>
          <w:szCs w:val="21"/>
          <w:highlight w:val="none"/>
        </w:rPr>
        <w:t>附</w:t>
      </w:r>
      <w:r>
        <w:rPr>
          <w:rFonts w:hint="eastAsia" w:ascii="宋体" w:hAnsi="宋体"/>
          <w:b/>
          <w:bCs w:val="0"/>
          <w:kern w:val="0"/>
          <w:szCs w:val="21"/>
          <w:highlight w:val="none"/>
          <w:lang w:val="en-US" w:eastAsia="zh-CN"/>
        </w:rPr>
        <w:t>法定代表人、</w:t>
      </w:r>
      <w:r>
        <w:rPr>
          <w:rFonts w:hint="eastAsia" w:ascii="宋体" w:hAnsi="宋体"/>
          <w:b/>
          <w:bCs w:val="0"/>
          <w:kern w:val="0"/>
          <w:szCs w:val="21"/>
          <w:highlight w:val="none"/>
        </w:rPr>
        <w:t>被授权人</w:t>
      </w:r>
      <w:r>
        <w:rPr>
          <w:rFonts w:hint="eastAsia" w:ascii="宋体" w:hAnsi="宋体"/>
          <w:b w:val="0"/>
          <w:bCs/>
          <w:kern w:val="0"/>
          <w:szCs w:val="21"/>
          <w:highlight w:val="none"/>
        </w:rPr>
        <w:t>有效的身份证正</w:t>
      </w:r>
      <w:r>
        <w:rPr>
          <w:rFonts w:hint="eastAsia" w:ascii="宋体" w:hAnsi="宋体"/>
          <w:b w:val="0"/>
          <w:bCs/>
          <w:kern w:val="0"/>
          <w:szCs w:val="21"/>
          <w:highlight w:val="none"/>
          <w:lang w:eastAsia="zh-CN"/>
        </w:rPr>
        <w:t>、</w:t>
      </w:r>
      <w:r>
        <w:rPr>
          <w:rFonts w:hint="eastAsia" w:ascii="宋体" w:hAnsi="宋体"/>
          <w:b w:val="0"/>
          <w:bCs/>
          <w:kern w:val="0"/>
          <w:szCs w:val="21"/>
          <w:highlight w:val="none"/>
        </w:rPr>
        <w:t>反两面复印件</w:t>
      </w:r>
    </w:p>
    <w:p w14:paraId="6ACDF85B">
      <w:pPr>
        <w:jc w:val="center"/>
        <w:rPr>
          <w:rFonts w:hint="eastAsia" w:ascii="宋体"/>
          <w:kern w:val="0"/>
          <w:szCs w:val="21"/>
          <w:highlight w:val="none"/>
        </w:rPr>
      </w:pPr>
      <w:r>
        <w:rPr>
          <w:rFonts w:hint="eastAsia" w:ascii="宋体" w:eastAsia="宋体"/>
          <w:kern w:val="0"/>
          <w:szCs w:val="21"/>
          <w:highlight w:val="none"/>
          <w:lang w:eastAsia="zh-CN"/>
        </w:rPr>
        <w:drawing>
          <wp:anchor distT="0" distB="0" distL="114300" distR="114300" simplePos="0" relativeHeight="251660288" behindDoc="1" locked="0" layoutInCell="1" allowOverlap="1">
            <wp:simplePos x="0" y="0"/>
            <wp:positionH relativeFrom="column">
              <wp:posOffset>2956560</wp:posOffset>
            </wp:positionH>
            <wp:positionV relativeFrom="paragraph">
              <wp:posOffset>206375</wp:posOffset>
            </wp:positionV>
            <wp:extent cx="2439035" cy="1562735"/>
            <wp:effectExtent l="0" t="0" r="18415" b="18415"/>
            <wp:wrapTight wrapText="bothSides">
              <wp:wrapPolygon>
                <wp:start x="0" y="0"/>
                <wp:lineTo x="0" y="21328"/>
                <wp:lineTo x="21426" y="21328"/>
                <wp:lineTo x="21426" y="0"/>
                <wp:lineTo x="0" y="0"/>
              </wp:wrapPolygon>
            </wp:wrapTight>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r>
        <w:rPr>
          <w:rFonts w:hint="eastAsia" w:ascii="宋体" w:eastAsia="宋体"/>
          <w:kern w:val="0"/>
          <w:szCs w:val="21"/>
          <w:highlight w:val="none"/>
          <w:lang w:eastAsia="zh-CN"/>
        </w:rPr>
        <w:drawing>
          <wp:anchor distT="0" distB="0" distL="114300" distR="114300" simplePos="0" relativeHeight="251659264" behindDoc="1" locked="0" layoutInCell="1" allowOverlap="1">
            <wp:simplePos x="0" y="0"/>
            <wp:positionH relativeFrom="column">
              <wp:posOffset>160020</wp:posOffset>
            </wp:positionH>
            <wp:positionV relativeFrom="paragraph">
              <wp:posOffset>182245</wp:posOffset>
            </wp:positionV>
            <wp:extent cx="2450465" cy="1580515"/>
            <wp:effectExtent l="0" t="0" r="6985" b="635"/>
            <wp:wrapTight wrapText="bothSides">
              <wp:wrapPolygon>
                <wp:start x="0" y="0"/>
                <wp:lineTo x="0" y="21348"/>
                <wp:lineTo x="21494" y="21348"/>
                <wp:lineTo x="21494" y="0"/>
                <wp:lineTo x="0" y="0"/>
              </wp:wrapPolygon>
            </wp:wrapTight>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p>
    <w:p w14:paraId="5F2504D5">
      <w:pPr>
        <w:jc w:val="center"/>
        <w:rPr>
          <w:rFonts w:ascii="宋体"/>
          <w:kern w:val="0"/>
          <w:szCs w:val="21"/>
          <w:highlight w:val="none"/>
        </w:rPr>
      </w:pPr>
    </w:p>
    <w:p w14:paraId="09DF44E6">
      <w:pPr>
        <w:jc w:val="center"/>
        <w:rPr>
          <w:rFonts w:ascii="宋体"/>
          <w:kern w:val="0"/>
          <w:szCs w:val="21"/>
          <w:highlight w:val="none"/>
        </w:rPr>
      </w:pPr>
    </w:p>
    <w:p w14:paraId="0BAA73CA">
      <w:pPr>
        <w:ind w:left="0" w:leftChars="0" w:right="560" w:firstLine="0" w:firstLineChars="0"/>
        <w:jc w:val="center"/>
        <w:rPr>
          <w:rFonts w:hint="eastAsia" w:ascii="宋体" w:eastAsia="宋体"/>
          <w:kern w:val="0"/>
          <w:szCs w:val="21"/>
          <w:highlight w:val="none"/>
          <w:lang w:eastAsia="zh-CN"/>
        </w:rPr>
      </w:pPr>
      <w:r>
        <w:rPr>
          <w:rFonts w:hint="eastAsia" w:ascii="宋体" w:eastAsia="宋体"/>
          <w:kern w:val="0"/>
          <w:szCs w:val="21"/>
          <w:highlight w:val="none"/>
          <w:lang w:eastAsia="zh-CN"/>
        </w:rPr>
        <w:drawing>
          <wp:anchor distT="0" distB="0" distL="114300" distR="114300" simplePos="0" relativeHeight="251661312" behindDoc="1" locked="0" layoutInCell="1" allowOverlap="1">
            <wp:simplePos x="0" y="0"/>
            <wp:positionH relativeFrom="column">
              <wp:posOffset>-2590800</wp:posOffset>
            </wp:positionH>
            <wp:positionV relativeFrom="paragraph">
              <wp:posOffset>1215390</wp:posOffset>
            </wp:positionV>
            <wp:extent cx="2450465" cy="1580515"/>
            <wp:effectExtent l="0" t="0" r="6985" b="635"/>
            <wp:wrapTight wrapText="bothSides">
              <wp:wrapPolygon>
                <wp:start x="0" y="0"/>
                <wp:lineTo x="0" y="21348"/>
                <wp:lineTo x="21494" y="21348"/>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r>
        <w:rPr>
          <w:rFonts w:hint="eastAsia" w:ascii="宋体" w:eastAsia="宋体"/>
          <w:kern w:val="0"/>
          <w:szCs w:val="21"/>
          <w:highlight w:val="none"/>
          <w:lang w:val="en-US" w:eastAsia="zh-CN"/>
        </w:rPr>
        <w:t xml:space="preserve">   </w:t>
      </w:r>
    </w:p>
    <w:p w14:paraId="508DDD57">
      <w:pPr>
        <w:pStyle w:val="11"/>
        <w:jc w:val="center"/>
        <w:rPr>
          <w:rFonts w:hAnsi="宋体"/>
          <w:b/>
          <w:sz w:val="24"/>
          <w:szCs w:val="24"/>
          <w:highlight w:val="none"/>
        </w:rPr>
      </w:pPr>
    </w:p>
    <w:p w14:paraId="45594107">
      <w:pPr>
        <w:pStyle w:val="11"/>
        <w:jc w:val="center"/>
        <w:rPr>
          <w:rFonts w:hAnsi="宋体"/>
          <w:b/>
          <w:sz w:val="24"/>
          <w:szCs w:val="24"/>
          <w:highlight w:val="none"/>
        </w:rPr>
      </w:pPr>
    </w:p>
    <w:p w14:paraId="118F6738">
      <w:pPr>
        <w:adjustRightInd w:val="0"/>
        <w:ind w:firstLine="420" w:firstLineChars="200"/>
        <w:rPr>
          <w:rFonts w:hint="eastAsia" w:hAnsi="宋体"/>
          <w:b/>
          <w:sz w:val="24"/>
          <w:szCs w:val="24"/>
          <w:highlight w:val="none"/>
        </w:rPr>
      </w:pPr>
      <w:r>
        <w:rPr>
          <w:rFonts w:hint="eastAsia" w:ascii="宋体" w:eastAsia="宋体"/>
          <w:kern w:val="0"/>
          <w:szCs w:val="21"/>
          <w:highlight w:val="none"/>
          <w:lang w:eastAsia="zh-CN"/>
        </w:rPr>
        <w:drawing>
          <wp:anchor distT="0" distB="0" distL="114300" distR="114300" simplePos="0" relativeHeight="251664384" behindDoc="1" locked="0" layoutInCell="1" allowOverlap="1">
            <wp:simplePos x="0" y="0"/>
            <wp:positionH relativeFrom="column">
              <wp:posOffset>239395</wp:posOffset>
            </wp:positionH>
            <wp:positionV relativeFrom="paragraph">
              <wp:posOffset>400685</wp:posOffset>
            </wp:positionV>
            <wp:extent cx="2439035" cy="1562735"/>
            <wp:effectExtent l="0" t="0" r="18415" b="18415"/>
            <wp:wrapTight wrapText="bothSides">
              <wp:wrapPolygon>
                <wp:start x="0" y="0"/>
                <wp:lineTo x="0" y="21328"/>
                <wp:lineTo x="21426" y="21328"/>
                <wp:lineTo x="21426"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p>
    <w:p w14:paraId="012EBAFD">
      <w:pPr>
        <w:rPr>
          <w:rFonts w:hint="eastAsia" w:ascii="宋体" w:hAnsi="宋体"/>
          <w:sz w:val="30"/>
          <w:highlight w:val="none"/>
        </w:rPr>
        <w:sectPr>
          <w:footerReference r:id="rId10" w:type="default"/>
          <w:footerReference r:id="rId11" w:type="even"/>
          <w:pgSz w:w="11906" w:h="16838"/>
          <w:pgMar w:top="1440" w:right="1531" w:bottom="1361" w:left="1531" w:header="851" w:footer="992" w:gutter="0"/>
          <w:cols w:space="720" w:num="1"/>
          <w:docGrid w:type="lines" w:linePitch="312" w:charSpace="0"/>
        </w:sectPr>
      </w:pPr>
    </w:p>
    <w:p w14:paraId="3BFB9AF9">
      <w:pPr>
        <w:jc w:val="left"/>
        <w:rPr>
          <w:rFonts w:ascii="黑体" w:eastAsia="黑体"/>
          <w:sz w:val="30"/>
          <w:highlight w:val="none"/>
        </w:rPr>
      </w:pPr>
      <w:r>
        <w:rPr>
          <w:rFonts w:hint="eastAsia" w:ascii="黑体" w:eastAsia="黑体"/>
          <w:sz w:val="30"/>
          <w:highlight w:val="none"/>
        </w:rPr>
        <w:t>附件</w:t>
      </w:r>
      <w:r>
        <w:rPr>
          <w:rFonts w:hint="eastAsia" w:ascii="黑体" w:eastAsia="黑体"/>
          <w:sz w:val="30"/>
          <w:highlight w:val="none"/>
          <w:lang w:val="en-US" w:eastAsia="zh-CN"/>
        </w:rPr>
        <w:t>四</w:t>
      </w:r>
      <w:r>
        <w:rPr>
          <w:rFonts w:hint="eastAsia" w:ascii="黑体" w:eastAsia="黑体"/>
          <w:sz w:val="30"/>
          <w:highlight w:val="none"/>
        </w:rPr>
        <w:t>：</w:t>
      </w:r>
    </w:p>
    <w:p w14:paraId="4B6910FB">
      <w:pPr>
        <w:jc w:val="both"/>
        <w:rPr>
          <w:rFonts w:hint="eastAsia" w:eastAsia="黑体"/>
          <w:sz w:val="30"/>
          <w:szCs w:val="30"/>
          <w:highlight w:val="none"/>
          <w:lang w:val="en-US" w:eastAsia="zh-CN"/>
        </w:rPr>
      </w:pPr>
    </w:p>
    <w:p w14:paraId="278675D0">
      <w:pPr>
        <w:jc w:val="center"/>
        <w:rPr>
          <w:rFonts w:hint="eastAsia" w:ascii="宋体" w:hAnsi="宋体"/>
          <w:sz w:val="32"/>
          <w:szCs w:val="32"/>
          <w:highlight w:val="none"/>
        </w:rPr>
      </w:pPr>
      <w:r>
        <w:rPr>
          <w:rFonts w:hint="eastAsia" w:eastAsia="黑体"/>
          <w:sz w:val="30"/>
          <w:szCs w:val="30"/>
          <w:highlight w:val="none"/>
        </w:rPr>
        <w:t>企业</w:t>
      </w:r>
      <w:r>
        <w:rPr>
          <w:rFonts w:hint="eastAsia" w:eastAsia="黑体"/>
          <w:sz w:val="30"/>
          <w:szCs w:val="30"/>
          <w:highlight w:val="none"/>
          <w:lang w:val="en-US" w:eastAsia="zh-CN"/>
        </w:rPr>
        <w:t>实力</w:t>
      </w:r>
      <w:r>
        <w:rPr>
          <w:rFonts w:hint="eastAsia" w:ascii="宋体" w:hAnsi="宋体"/>
          <w:sz w:val="32"/>
          <w:szCs w:val="32"/>
          <w:highlight w:val="none"/>
          <w:lang w:eastAsia="zh-CN"/>
        </w:rPr>
        <w:t>（</w:t>
      </w:r>
      <w:r>
        <w:rPr>
          <w:rFonts w:hint="eastAsia" w:ascii="宋体" w:hAnsi="宋体"/>
          <w:sz w:val="32"/>
          <w:szCs w:val="32"/>
          <w:highlight w:val="none"/>
        </w:rPr>
        <w:t>近年承担的类似工程情况表</w:t>
      </w:r>
      <w:r>
        <w:rPr>
          <w:rFonts w:hint="eastAsia" w:ascii="宋体" w:hAnsi="宋体"/>
          <w:sz w:val="32"/>
          <w:szCs w:val="32"/>
          <w:highlight w:val="none"/>
          <w:lang w:eastAsia="zh-CN"/>
        </w:rPr>
        <w:t>）</w:t>
      </w:r>
    </w:p>
    <w:tbl>
      <w:tblPr>
        <w:tblStyle w:val="1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7009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5A3BC15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序号</w:t>
            </w:r>
          </w:p>
        </w:tc>
        <w:tc>
          <w:tcPr>
            <w:tcW w:w="1525" w:type="dxa"/>
            <w:noWrap w:val="0"/>
            <w:vAlign w:val="center"/>
          </w:tcPr>
          <w:p w14:paraId="5D63D18D">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项目名称</w:t>
            </w:r>
          </w:p>
        </w:tc>
        <w:tc>
          <w:tcPr>
            <w:tcW w:w="1251" w:type="dxa"/>
            <w:noWrap w:val="0"/>
            <w:vAlign w:val="center"/>
          </w:tcPr>
          <w:p w14:paraId="614F244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项目规模</w:t>
            </w:r>
          </w:p>
        </w:tc>
        <w:tc>
          <w:tcPr>
            <w:tcW w:w="1252" w:type="dxa"/>
            <w:noWrap w:val="0"/>
            <w:vAlign w:val="center"/>
          </w:tcPr>
          <w:p w14:paraId="734CCD04">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w:t>
            </w:r>
          </w:p>
          <w:p w14:paraId="7424D8F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名称</w:t>
            </w:r>
          </w:p>
        </w:tc>
        <w:tc>
          <w:tcPr>
            <w:tcW w:w="1379" w:type="dxa"/>
            <w:noWrap w:val="0"/>
            <w:vAlign w:val="center"/>
          </w:tcPr>
          <w:p w14:paraId="2F607BC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发包人联系人及电话</w:t>
            </w:r>
          </w:p>
        </w:tc>
        <w:tc>
          <w:tcPr>
            <w:tcW w:w="1124" w:type="dxa"/>
            <w:noWrap w:val="0"/>
            <w:vAlign w:val="center"/>
          </w:tcPr>
          <w:p w14:paraId="2081CF1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合同价格</w:t>
            </w:r>
          </w:p>
        </w:tc>
        <w:tc>
          <w:tcPr>
            <w:tcW w:w="1251" w:type="dxa"/>
            <w:noWrap w:val="0"/>
            <w:vAlign w:val="center"/>
          </w:tcPr>
          <w:p w14:paraId="3C3AB77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开、竣工</w:t>
            </w:r>
          </w:p>
          <w:p w14:paraId="02958126">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日期</w:t>
            </w:r>
          </w:p>
        </w:tc>
        <w:tc>
          <w:tcPr>
            <w:tcW w:w="1251" w:type="dxa"/>
            <w:noWrap w:val="0"/>
            <w:vAlign w:val="center"/>
          </w:tcPr>
          <w:p w14:paraId="23EAE39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工程质量</w:t>
            </w:r>
          </w:p>
        </w:tc>
        <w:tc>
          <w:tcPr>
            <w:tcW w:w="1189" w:type="dxa"/>
            <w:noWrap w:val="0"/>
            <w:vAlign w:val="center"/>
          </w:tcPr>
          <w:p w14:paraId="5A3DB9D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项目经理</w:t>
            </w:r>
          </w:p>
        </w:tc>
        <w:tc>
          <w:tcPr>
            <w:tcW w:w="1301" w:type="dxa"/>
            <w:noWrap w:val="0"/>
            <w:vAlign w:val="center"/>
          </w:tcPr>
          <w:p w14:paraId="09AFAEA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技术负责人</w:t>
            </w:r>
          </w:p>
        </w:tc>
        <w:tc>
          <w:tcPr>
            <w:tcW w:w="1365" w:type="dxa"/>
            <w:noWrap w:val="0"/>
            <w:vAlign w:val="center"/>
          </w:tcPr>
          <w:p w14:paraId="04C617F3">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总监理工程师及电话</w:t>
            </w:r>
          </w:p>
        </w:tc>
      </w:tr>
      <w:tr w14:paraId="3B66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7BBE88AC">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1</w:t>
            </w:r>
          </w:p>
        </w:tc>
        <w:tc>
          <w:tcPr>
            <w:tcW w:w="1525" w:type="dxa"/>
            <w:noWrap w:val="0"/>
            <w:vAlign w:val="center"/>
          </w:tcPr>
          <w:p w14:paraId="16F6C65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D9D2286">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3DBFF46">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2765552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05338BDF">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E0D120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498B157">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000F0390">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32536D6">
            <w:pPr>
              <w:jc w:val="center"/>
              <w:rPr>
                <w:rFonts w:hint="eastAsia" w:asciiTheme="minorEastAsia" w:hAnsiTheme="minorEastAsia" w:eastAsiaTheme="minorEastAsia" w:cstheme="minorEastAsia"/>
                <w:szCs w:val="21"/>
                <w:highlight w:val="none"/>
              </w:rPr>
            </w:pPr>
          </w:p>
        </w:tc>
        <w:tc>
          <w:tcPr>
            <w:tcW w:w="1365" w:type="dxa"/>
            <w:noWrap w:val="0"/>
            <w:vAlign w:val="top"/>
          </w:tcPr>
          <w:p w14:paraId="3E7974AE">
            <w:pPr>
              <w:jc w:val="center"/>
              <w:rPr>
                <w:rFonts w:hint="eastAsia" w:asciiTheme="minorEastAsia" w:hAnsiTheme="minorEastAsia" w:eastAsiaTheme="minorEastAsia" w:cstheme="minorEastAsia"/>
                <w:szCs w:val="21"/>
                <w:highlight w:val="none"/>
              </w:rPr>
            </w:pPr>
          </w:p>
        </w:tc>
      </w:tr>
      <w:tr w14:paraId="243C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EE5986">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2</w:t>
            </w:r>
          </w:p>
        </w:tc>
        <w:tc>
          <w:tcPr>
            <w:tcW w:w="1525" w:type="dxa"/>
            <w:noWrap w:val="0"/>
            <w:vAlign w:val="center"/>
          </w:tcPr>
          <w:p w14:paraId="6B6BA570">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7D4A724">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21606853">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AEC2714">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9A2B71E">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1A40109">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F45C02F">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CC4B97F">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5664D79">
            <w:pPr>
              <w:jc w:val="center"/>
              <w:rPr>
                <w:rFonts w:hint="eastAsia" w:asciiTheme="minorEastAsia" w:hAnsiTheme="minorEastAsia" w:eastAsiaTheme="minorEastAsia" w:cstheme="minorEastAsia"/>
                <w:szCs w:val="21"/>
                <w:highlight w:val="none"/>
              </w:rPr>
            </w:pPr>
          </w:p>
        </w:tc>
        <w:tc>
          <w:tcPr>
            <w:tcW w:w="1365" w:type="dxa"/>
            <w:noWrap w:val="0"/>
            <w:vAlign w:val="top"/>
          </w:tcPr>
          <w:p w14:paraId="5CFA8E69">
            <w:pPr>
              <w:jc w:val="center"/>
              <w:rPr>
                <w:rFonts w:hint="eastAsia" w:asciiTheme="minorEastAsia" w:hAnsiTheme="minorEastAsia" w:eastAsiaTheme="minorEastAsia" w:cstheme="minorEastAsia"/>
                <w:szCs w:val="21"/>
                <w:highlight w:val="none"/>
              </w:rPr>
            </w:pPr>
          </w:p>
        </w:tc>
      </w:tr>
      <w:tr w14:paraId="4A20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1CD6B652">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3</w:t>
            </w:r>
          </w:p>
        </w:tc>
        <w:tc>
          <w:tcPr>
            <w:tcW w:w="1525" w:type="dxa"/>
            <w:noWrap w:val="0"/>
            <w:vAlign w:val="center"/>
          </w:tcPr>
          <w:p w14:paraId="68352F07">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2BAF7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A2547D1">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4321100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FF1433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FD907B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E3BAE04">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30EA30C3">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4F52EBCD">
            <w:pPr>
              <w:jc w:val="center"/>
              <w:rPr>
                <w:rFonts w:hint="eastAsia" w:asciiTheme="minorEastAsia" w:hAnsiTheme="minorEastAsia" w:eastAsiaTheme="minorEastAsia" w:cstheme="minorEastAsia"/>
                <w:szCs w:val="21"/>
                <w:highlight w:val="none"/>
              </w:rPr>
            </w:pPr>
          </w:p>
        </w:tc>
        <w:tc>
          <w:tcPr>
            <w:tcW w:w="1365" w:type="dxa"/>
            <w:noWrap w:val="0"/>
            <w:vAlign w:val="top"/>
          </w:tcPr>
          <w:p w14:paraId="36D5C381">
            <w:pPr>
              <w:jc w:val="center"/>
              <w:rPr>
                <w:rFonts w:hint="eastAsia" w:asciiTheme="minorEastAsia" w:hAnsiTheme="minorEastAsia" w:eastAsiaTheme="minorEastAsia" w:cstheme="minorEastAsia"/>
                <w:szCs w:val="21"/>
                <w:highlight w:val="none"/>
              </w:rPr>
            </w:pPr>
          </w:p>
        </w:tc>
      </w:tr>
      <w:tr w14:paraId="6476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2D314A43">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4</w:t>
            </w:r>
          </w:p>
        </w:tc>
        <w:tc>
          <w:tcPr>
            <w:tcW w:w="1525" w:type="dxa"/>
            <w:noWrap w:val="0"/>
            <w:vAlign w:val="center"/>
          </w:tcPr>
          <w:p w14:paraId="181114C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0194C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637CDA15">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69F061B8">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6328503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1015D43">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BFBA4B0">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2B3472A9">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7505736C">
            <w:pPr>
              <w:jc w:val="center"/>
              <w:rPr>
                <w:rFonts w:hint="eastAsia" w:asciiTheme="minorEastAsia" w:hAnsiTheme="minorEastAsia" w:eastAsiaTheme="minorEastAsia" w:cstheme="minorEastAsia"/>
                <w:szCs w:val="21"/>
                <w:highlight w:val="none"/>
              </w:rPr>
            </w:pPr>
          </w:p>
        </w:tc>
        <w:tc>
          <w:tcPr>
            <w:tcW w:w="1365" w:type="dxa"/>
            <w:noWrap w:val="0"/>
            <w:vAlign w:val="top"/>
          </w:tcPr>
          <w:p w14:paraId="6DEEC91C">
            <w:pPr>
              <w:jc w:val="center"/>
              <w:rPr>
                <w:rFonts w:hint="eastAsia" w:asciiTheme="minorEastAsia" w:hAnsiTheme="minorEastAsia" w:eastAsiaTheme="minorEastAsia" w:cstheme="minorEastAsia"/>
                <w:szCs w:val="21"/>
                <w:highlight w:val="none"/>
              </w:rPr>
            </w:pPr>
          </w:p>
        </w:tc>
      </w:tr>
      <w:tr w14:paraId="55F5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F3FD9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525" w:type="dxa"/>
            <w:noWrap w:val="0"/>
            <w:vAlign w:val="center"/>
          </w:tcPr>
          <w:p w14:paraId="70AD0A4A">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DDFCEB1">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7B2E521D">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C81F35A">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1E907FE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9481EB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190A695">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659FA2D">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63D10AD6">
            <w:pPr>
              <w:jc w:val="center"/>
              <w:rPr>
                <w:rFonts w:hint="eastAsia" w:asciiTheme="minorEastAsia" w:hAnsiTheme="minorEastAsia" w:eastAsiaTheme="minorEastAsia" w:cstheme="minorEastAsia"/>
                <w:szCs w:val="21"/>
                <w:highlight w:val="none"/>
              </w:rPr>
            </w:pPr>
          </w:p>
        </w:tc>
        <w:tc>
          <w:tcPr>
            <w:tcW w:w="1365" w:type="dxa"/>
            <w:noWrap w:val="0"/>
            <w:vAlign w:val="top"/>
          </w:tcPr>
          <w:p w14:paraId="0711BF81">
            <w:pPr>
              <w:jc w:val="center"/>
              <w:rPr>
                <w:rFonts w:hint="eastAsia" w:asciiTheme="minorEastAsia" w:hAnsiTheme="minorEastAsia" w:eastAsiaTheme="minorEastAsia" w:cstheme="minorEastAsia"/>
                <w:szCs w:val="21"/>
                <w:highlight w:val="none"/>
              </w:rPr>
            </w:pPr>
          </w:p>
        </w:tc>
      </w:tr>
    </w:tbl>
    <w:p w14:paraId="177F1764">
      <w:pPr>
        <w:adjustRightInd w:val="0"/>
        <w:jc w:val="left"/>
        <w:rPr>
          <w:rFonts w:hint="eastAsia" w:eastAsia="黑体"/>
          <w:sz w:val="30"/>
          <w:szCs w:val="30"/>
          <w:highlight w:val="none"/>
          <w:lang w:val="en-US" w:eastAsia="zh-CN"/>
        </w:rPr>
      </w:pPr>
    </w:p>
    <w:p w14:paraId="469BEA02">
      <w:pPr>
        <w:adjustRightInd w:val="0"/>
        <w:jc w:val="left"/>
        <w:rPr>
          <w:rFonts w:hint="eastAsia" w:eastAsia="黑体"/>
          <w:sz w:val="30"/>
          <w:szCs w:val="30"/>
          <w:highlight w:val="none"/>
          <w:lang w:val="en-US" w:eastAsia="zh-CN"/>
        </w:rPr>
      </w:pPr>
    </w:p>
    <w:p w14:paraId="08AB0FCC">
      <w:pPr>
        <w:ind w:firstLine="420" w:firstLineChars="200"/>
        <w:rPr>
          <w:rFonts w:hint="eastAsia" w:ascii="宋体" w:hAnsi="宋体"/>
          <w:szCs w:val="21"/>
          <w:highlight w:val="none"/>
        </w:rPr>
      </w:pPr>
      <w:r>
        <w:rPr>
          <w:rFonts w:ascii="宋体" w:hAnsi="宋体"/>
          <w:szCs w:val="21"/>
          <w:highlight w:val="none"/>
        </w:rPr>
        <w:t xml:space="preserve"> </w:t>
      </w:r>
      <w:r>
        <w:rPr>
          <w:rFonts w:hint="eastAsia" w:ascii="宋体" w:hAnsi="宋体"/>
          <w:szCs w:val="21"/>
          <w:highlight w:val="none"/>
        </w:rPr>
        <w:t>要求体现企业信誉及实力：企业近三年类似项目业绩（</w:t>
      </w:r>
      <w:r>
        <w:rPr>
          <w:rFonts w:hint="eastAsia" w:ascii="宋体" w:hAnsi="宋体"/>
          <w:szCs w:val="21"/>
          <w:highlight w:val="none"/>
          <w:u w:val="single"/>
        </w:rPr>
        <w:t>指20</w:t>
      </w:r>
      <w:r>
        <w:rPr>
          <w:rFonts w:hint="eastAsia" w:ascii="宋体" w:hAnsi="宋体"/>
          <w:szCs w:val="21"/>
          <w:highlight w:val="none"/>
          <w:u w:val="single"/>
          <w:lang w:val="en-US" w:eastAsia="zh-CN"/>
        </w:rPr>
        <w:t>23</w:t>
      </w:r>
      <w:r>
        <w:rPr>
          <w:rFonts w:hint="eastAsia" w:ascii="宋体" w:hAnsi="宋体"/>
          <w:szCs w:val="21"/>
          <w:highlight w:val="none"/>
          <w:u w:val="single"/>
        </w:rPr>
        <w:t>年1月1日至今</w:t>
      </w:r>
      <w:r>
        <w:rPr>
          <w:rFonts w:hint="eastAsia" w:ascii="宋体" w:hAnsi="宋体"/>
          <w:szCs w:val="21"/>
          <w:highlight w:val="none"/>
        </w:rPr>
        <w:t>，以合同签订时间为准）。</w:t>
      </w:r>
    </w:p>
    <w:p w14:paraId="4E377320">
      <w:pPr>
        <w:adjustRightInd w:val="0"/>
        <w:spacing w:line="500" w:lineRule="exact"/>
        <w:rPr>
          <w:rFonts w:hint="eastAsia" w:ascii="宋体" w:hAnsi="宋体"/>
          <w:b/>
          <w:bCs/>
          <w:sz w:val="24"/>
          <w:szCs w:val="24"/>
          <w:highlight w:val="none"/>
        </w:rPr>
      </w:pPr>
    </w:p>
    <w:p w14:paraId="431D349B">
      <w:pPr>
        <w:spacing w:line="440" w:lineRule="exact"/>
        <w:rPr>
          <w:rFonts w:hint="eastAsia" w:ascii="宋体" w:hAnsi="宋体"/>
          <w:szCs w:val="21"/>
          <w:highlight w:val="none"/>
        </w:rPr>
      </w:pPr>
      <w:r>
        <w:rPr>
          <w:rFonts w:hint="eastAsia" w:ascii="宋体" w:hAnsi="宋体"/>
          <w:szCs w:val="21"/>
          <w:highlight w:val="none"/>
        </w:rPr>
        <w:t>备注：1.近三年</w:t>
      </w:r>
      <w:r>
        <w:rPr>
          <w:rFonts w:hint="eastAsia" w:ascii="宋体" w:hAnsi="宋体"/>
          <w:kern w:val="0"/>
          <w:highlight w:val="none"/>
        </w:rPr>
        <w:t>年份要求</w:t>
      </w:r>
      <w:r>
        <w:rPr>
          <w:rFonts w:hint="eastAsia" w:ascii="宋体" w:hAnsi="宋体"/>
          <w:kern w:val="0"/>
          <w:highlight w:val="none"/>
          <w:lang w:val="en-US" w:eastAsia="zh-CN"/>
        </w:rPr>
        <w:t>以</w:t>
      </w:r>
      <w:r>
        <w:rPr>
          <w:rFonts w:hint="eastAsia" w:ascii="宋体" w:hAnsi="宋体"/>
          <w:szCs w:val="21"/>
          <w:highlight w:val="none"/>
        </w:rPr>
        <w:t>合同签订时间为准。</w:t>
      </w:r>
    </w:p>
    <w:p w14:paraId="113B44F4">
      <w:pPr>
        <w:spacing w:line="440" w:lineRule="exact"/>
        <w:ind w:left="630" w:leftChars="300"/>
        <w:rPr>
          <w:rFonts w:hint="eastAsia" w:ascii="宋体" w:hAnsi="宋体"/>
          <w:b w:val="0"/>
          <w:bCs w:val="0"/>
          <w:szCs w:val="21"/>
          <w:highlight w:val="none"/>
        </w:rPr>
      </w:pPr>
      <w:r>
        <w:rPr>
          <w:rFonts w:hint="eastAsia" w:ascii="宋体" w:hAnsi="宋体"/>
          <w:szCs w:val="21"/>
          <w:highlight w:val="none"/>
        </w:rPr>
        <w:t>2.本表后</w:t>
      </w:r>
      <w:r>
        <w:rPr>
          <w:rFonts w:hint="eastAsia" w:ascii="宋体" w:hAnsi="宋体"/>
          <w:b w:val="0"/>
          <w:bCs w:val="0"/>
          <w:szCs w:val="21"/>
          <w:highlight w:val="none"/>
        </w:rPr>
        <w:t>附合同协议书的复印件。</w:t>
      </w:r>
    </w:p>
    <w:p w14:paraId="0D07272B">
      <w:pPr>
        <w:rPr>
          <w:rFonts w:hint="eastAsia" w:ascii="宋体" w:hAnsi="宋体"/>
          <w:b w:val="0"/>
          <w:bCs w:val="0"/>
          <w:sz w:val="24"/>
          <w:highlight w:val="none"/>
        </w:rPr>
      </w:pPr>
      <w:r>
        <w:rPr>
          <w:rFonts w:hint="eastAsia" w:ascii="宋体" w:hAnsi="宋体"/>
          <w:b w:val="0"/>
          <w:bCs w:val="0"/>
          <w:sz w:val="24"/>
          <w:highlight w:val="none"/>
        </w:rPr>
        <w:br w:type="page"/>
      </w:r>
    </w:p>
    <w:p w14:paraId="592F5DF2">
      <w:pPr>
        <w:tabs>
          <w:tab w:val="left" w:pos="8640"/>
        </w:tabs>
        <w:spacing w:before="156" w:beforeLines="50" w:after="156" w:afterLines="50" w:line="440" w:lineRule="exact"/>
        <w:rPr>
          <w:rFonts w:hint="eastAsia" w:ascii="宋体" w:hAnsi="宋体"/>
          <w:b w:val="0"/>
          <w:bCs w:val="0"/>
          <w:sz w:val="24"/>
          <w:highlight w:val="none"/>
        </w:rPr>
        <w:sectPr>
          <w:footerReference r:id="rId12" w:type="default"/>
          <w:pgSz w:w="16838" w:h="11906" w:orient="landscape"/>
          <w:pgMar w:top="1531" w:right="1440" w:bottom="1531" w:left="1361" w:header="851" w:footer="992" w:gutter="0"/>
          <w:cols w:space="720" w:num="1"/>
          <w:docGrid w:type="linesAndChars" w:linePitch="312" w:charSpace="0"/>
        </w:sectPr>
      </w:pPr>
    </w:p>
    <w:p w14:paraId="70F299DE">
      <w:pPr>
        <w:rPr>
          <w:rFonts w:hint="eastAsia" w:ascii="宋体" w:hAnsi="宋体"/>
          <w:sz w:val="30"/>
          <w:highlight w:val="none"/>
        </w:rPr>
      </w:pPr>
    </w:p>
    <w:p w14:paraId="5A830221">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五</w:t>
      </w:r>
      <w:r>
        <w:rPr>
          <w:rFonts w:hint="eastAsia" w:eastAsia="黑体"/>
          <w:sz w:val="30"/>
          <w:szCs w:val="30"/>
          <w:highlight w:val="none"/>
        </w:rPr>
        <w:t>：</w:t>
      </w:r>
    </w:p>
    <w:p w14:paraId="7B937F0E">
      <w:pPr>
        <w:jc w:val="center"/>
        <w:rPr>
          <w:rFonts w:hint="eastAsia" w:ascii="黑体" w:hAnsi="黑体" w:eastAsia="黑体" w:cs="黑体"/>
          <w:b w:val="0"/>
          <w:bCs w:val="0"/>
          <w:sz w:val="30"/>
          <w:highlight w:val="none"/>
        </w:rPr>
      </w:pPr>
      <w:r>
        <w:rPr>
          <w:rFonts w:hint="eastAsia" w:ascii="黑体" w:hAnsi="黑体" w:eastAsia="黑体" w:cs="黑体"/>
          <w:b w:val="0"/>
          <w:bCs w:val="0"/>
          <w:sz w:val="30"/>
          <w:highlight w:val="none"/>
          <w:lang w:val="en-US" w:eastAsia="zh-CN"/>
        </w:rPr>
        <w:t>第二部分：</w:t>
      </w:r>
      <w:r>
        <w:rPr>
          <w:rFonts w:hint="eastAsia" w:ascii="黑体" w:hAnsi="黑体" w:eastAsia="黑体" w:cs="黑体"/>
          <w:b w:val="0"/>
          <w:bCs w:val="0"/>
          <w:sz w:val="30"/>
          <w:highlight w:val="none"/>
        </w:rPr>
        <w:t>投标文件技术部分目录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6FD3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420F206">
            <w:pPr>
              <w:jc w:val="center"/>
              <w:rPr>
                <w:rFonts w:hint="eastAsia"/>
                <w:sz w:val="28"/>
                <w:highlight w:val="none"/>
              </w:rPr>
            </w:pPr>
            <w:r>
              <w:rPr>
                <w:rFonts w:hint="eastAsia"/>
                <w:sz w:val="28"/>
                <w:highlight w:val="none"/>
              </w:rPr>
              <w:t>序号</w:t>
            </w:r>
          </w:p>
        </w:tc>
        <w:tc>
          <w:tcPr>
            <w:tcW w:w="6520" w:type="dxa"/>
            <w:noWrap w:val="0"/>
            <w:vAlign w:val="center"/>
          </w:tcPr>
          <w:p w14:paraId="2F3CDFCC">
            <w:pPr>
              <w:jc w:val="center"/>
              <w:rPr>
                <w:rFonts w:hint="eastAsia"/>
                <w:sz w:val="28"/>
                <w:highlight w:val="none"/>
              </w:rPr>
            </w:pPr>
            <w:r>
              <w:rPr>
                <w:rFonts w:hint="eastAsia"/>
                <w:sz w:val="28"/>
                <w:highlight w:val="none"/>
              </w:rPr>
              <w:t>主要内容</w:t>
            </w:r>
          </w:p>
        </w:tc>
        <w:tc>
          <w:tcPr>
            <w:tcW w:w="1276" w:type="dxa"/>
            <w:noWrap w:val="0"/>
            <w:vAlign w:val="center"/>
          </w:tcPr>
          <w:p w14:paraId="4FCE6B98">
            <w:pPr>
              <w:jc w:val="center"/>
              <w:rPr>
                <w:rFonts w:hint="eastAsia"/>
                <w:sz w:val="28"/>
                <w:highlight w:val="none"/>
              </w:rPr>
            </w:pPr>
            <w:r>
              <w:rPr>
                <w:rFonts w:hint="eastAsia"/>
                <w:sz w:val="28"/>
                <w:highlight w:val="none"/>
              </w:rPr>
              <w:t>索引</w:t>
            </w:r>
          </w:p>
        </w:tc>
      </w:tr>
      <w:tr w14:paraId="7579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DA6FD6C">
            <w:pPr>
              <w:jc w:val="center"/>
              <w:rPr>
                <w:rFonts w:hint="eastAsia"/>
                <w:highlight w:val="none"/>
              </w:rPr>
            </w:pPr>
            <w:r>
              <w:rPr>
                <w:rFonts w:hint="eastAsia"/>
                <w:highlight w:val="none"/>
              </w:rPr>
              <w:t>1</w:t>
            </w:r>
          </w:p>
        </w:tc>
        <w:tc>
          <w:tcPr>
            <w:tcW w:w="6520" w:type="dxa"/>
            <w:noWrap w:val="0"/>
            <w:vAlign w:val="center"/>
          </w:tcPr>
          <w:p w14:paraId="459BB6CB">
            <w:pPr>
              <w:jc w:val="left"/>
              <w:rPr>
                <w:rFonts w:hint="eastAsia" w:eastAsia="宋体"/>
                <w:highlight w:val="none"/>
                <w:lang w:eastAsia="zh-CN"/>
              </w:rPr>
            </w:pPr>
            <w:r>
              <w:rPr>
                <w:rFonts w:hint="eastAsia" w:ascii="宋体" w:hAnsi="宋体"/>
                <w:szCs w:val="21"/>
                <w:highlight w:val="none"/>
              </w:rPr>
              <w:t>施工组织设计</w:t>
            </w:r>
            <w:r>
              <w:rPr>
                <w:rFonts w:hint="eastAsia" w:ascii="宋体" w:hAnsi="宋体"/>
                <w:szCs w:val="21"/>
                <w:highlight w:val="none"/>
                <w:lang w:eastAsia="zh-CN"/>
              </w:rPr>
              <w:t>（</w:t>
            </w:r>
            <w:r>
              <w:rPr>
                <w:rFonts w:hint="eastAsia" w:ascii="宋体" w:hAnsi="宋体"/>
                <w:szCs w:val="21"/>
                <w:highlight w:val="none"/>
                <w:lang w:val="en-US" w:eastAsia="zh-CN"/>
              </w:rPr>
              <w:t>格式见附件六</w:t>
            </w:r>
            <w:r>
              <w:rPr>
                <w:rFonts w:hint="eastAsia" w:ascii="宋体" w:hAnsi="宋体"/>
                <w:szCs w:val="21"/>
                <w:highlight w:val="none"/>
                <w:lang w:eastAsia="zh-CN"/>
              </w:rPr>
              <w:t>）</w:t>
            </w:r>
          </w:p>
        </w:tc>
        <w:tc>
          <w:tcPr>
            <w:tcW w:w="1276" w:type="dxa"/>
            <w:noWrap w:val="0"/>
            <w:vAlign w:val="center"/>
          </w:tcPr>
          <w:p w14:paraId="6BD749B0">
            <w:pPr>
              <w:jc w:val="center"/>
              <w:rPr>
                <w:rFonts w:hint="eastAsia"/>
                <w:highlight w:val="none"/>
              </w:rPr>
            </w:pPr>
          </w:p>
        </w:tc>
      </w:tr>
      <w:tr w14:paraId="645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E49B40D">
            <w:pPr>
              <w:jc w:val="center"/>
              <w:rPr>
                <w:rFonts w:hint="eastAsia"/>
                <w:highlight w:val="none"/>
              </w:rPr>
            </w:pPr>
            <w:r>
              <w:rPr>
                <w:rFonts w:hint="eastAsia"/>
                <w:highlight w:val="none"/>
              </w:rPr>
              <w:t>2</w:t>
            </w:r>
          </w:p>
        </w:tc>
        <w:tc>
          <w:tcPr>
            <w:tcW w:w="6520" w:type="dxa"/>
            <w:noWrap w:val="0"/>
            <w:vAlign w:val="center"/>
          </w:tcPr>
          <w:p w14:paraId="3231F5BC">
            <w:pPr>
              <w:jc w:val="left"/>
              <w:rPr>
                <w:rFonts w:hint="eastAsia"/>
                <w:highlight w:val="none"/>
              </w:rPr>
            </w:pP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lang w:val="en-US" w:eastAsia="zh-CN"/>
              </w:rPr>
              <w:t>格式见附件七</w:t>
            </w:r>
            <w:r>
              <w:rPr>
                <w:rFonts w:hint="eastAsia" w:ascii="宋体" w:hAnsi="宋体"/>
                <w:szCs w:val="21"/>
                <w:highlight w:val="none"/>
                <w:lang w:eastAsia="zh-CN"/>
              </w:rPr>
              <w:t>）</w:t>
            </w:r>
          </w:p>
        </w:tc>
        <w:tc>
          <w:tcPr>
            <w:tcW w:w="1276" w:type="dxa"/>
            <w:noWrap w:val="0"/>
            <w:vAlign w:val="center"/>
          </w:tcPr>
          <w:p w14:paraId="220AC3AC">
            <w:pPr>
              <w:jc w:val="center"/>
              <w:rPr>
                <w:rFonts w:hint="eastAsia"/>
                <w:highlight w:val="none"/>
              </w:rPr>
            </w:pPr>
          </w:p>
        </w:tc>
      </w:tr>
      <w:tr w14:paraId="2FBE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84D034E">
            <w:pPr>
              <w:jc w:val="center"/>
              <w:rPr>
                <w:rFonts w:hint="eastAsia"/>
                <w:highlight w:val="none"/>
              </w:rPr>
            </w:pPr>
            <w:r>
              <w:rPr>
                <w:rFonts w:hint="eastAsia"/>
                <w:highlight w:val="none"/>
              </w:rPr>
              <w:t>3</w:t>
            </w:r>
          </w:p>
        </w:tc>
        <w:tc>
          <w:tcPr>
            <w:tcW w:w="6520" w:type="dxa"/>
            <w:noWrap w:val="0"/>
            <w:vAlign w:val="center"/>
          </w:tcPr>
          <w:p w14:paraId="2D3833F2">
            <w:pPr>
              <w:jc w:val="left"/>
              <w:rPr>
                <w:rFonts w:hint="eastAsia" w:ascii="Times New Roman" w:hAnsi="Times New Roman" w:eastAsia="宋体" w:cs="Times New Roman"/>
                <w:kern w:val="2"/>
                <w:sz w:val="21"/>
                <w:highlight w:val="none"/>
                <w:lang w:val="en-US" w:eastAsia="zh-CN" w:bidi="ar-SA"/>
              </w:rPr>
            </w:pPr>
            <w:r>
              <w:rPr>
                <w:rFonts w:hint="eastAsia" w:ascii="宋体" w:hAnsi="宋体"/>
                <w:szCs w:val="21"/>
                <w:highlight w:val="none"/>
              </w:rPr>
              <w:t>技术规格偏离表</w:t>
            </w:r>
            <w:r>
              <w:rPr>
                <w:rFonts w:hint="eastAsia" w:ascii="宋体" w:hAnsi="宋体"/>
                <w:szCs w:val="21"/>
                <w:highlight w:val="none"/>
                <w:lang w:eastAsia="zh-CN"/>
              </w:rPr>
              <w:t>（</w:t>
            </w:r>
            <w:r>
              <w:rPr>
                <w:rFonts w:hint="eastAsia" w:ascii="宋体" w:hAnsi="宋体"/>
                <w:szCs w:val="21"/>
                <w:highlight w:val="none"/>
                <w:lang w:val="en-US" w:eastAsia="zh-CN"/>
              </w:rPr>
              <w:t>格式见附件八</w:t>
            </w:r>
            <w:r>
              <w:rPr>
                <w:rFonts w:hint="eastAsia" w:ascii="宋体" w:hAnsi="宋体"/>
                <w:szCs w:val="21"/>
                <w:highlight w:val="none"/>
                <w:lang w:eastAsia="zh-CN"/>
              </w:rPr>
              <w:t>）</w:t>
            </w:r>
          </w:p>
        </w:tc>
        <w:tc>
          <w:tcPr>
            <w:tcW w:w="1276" w:type="dxa"/>
            <w:noWrap w:val="0"/>
            <w:vAlign w:val="center"/>
          </w:tcPr>
          <w:p w14:paraId="2903BA85">
            <w:pPr>
              <w:jc w:val="center"/>
              <w:rPr>
                <w:rFonts w:hint="eastAsia"/>
                <w:highlight w:val="none"/>
              </w:rPr>
            </w:pPr>
          </w:p>
        </w:tc>
      </w:tr>
      <w:tr w14:paraId="18F7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3D589D">
            <w:pPr>
              <w:jc w:val="center"/>
              <w:rPr>
                <w:rFonts w:hint="eastAsia"/>
                <w:highlight w:val="none"/>
              </w:rPr>
            </w:pPr>
            <w:r>
              <w:rPr>
                <w:rFonts w:hint="eastAsia"/>
                <w:highlight w:val="none"/>
              </w:rPr>
              <w:t>4</w:t>
            </w:r>
          </w:p>
        </w:tc>
        <w:tc>
          <w:tcPr>
            <w:tcW w:w="6520" w:type="dxa"/>
            <w:noWrap w:val="0"/>
            <w:vAlign w:val="center"/>
          </w:tcPr>
          <w:p w14:paraId="5B6943E8">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投标人认为需投递的其他材料</w:t>
            </w:r>
          </w:p>
        </w:tc>
        <w:tc>
          <w:tcPr>
            <w:tcW w:w="1276" w:type="dxa"/>
            <w:noWrap w:val="0"/>
            <w:vAlign w:val="center"/>
          </w:tcPr>
          <w:p w14:paraId="5DD98A10">
            <w:pPr>
              <w:jc w:val="center"/>
              <w:rPr>
                <w:rFonts w:hint="eastAsia"/>
                <w:highlight w:val="none"/>
              </w:rPr>
            </w:pPr>
          </w:p>
        </w:tc>
      </w:tr>
      <w:tr w14:paraId="760E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48867ED">
            <w:pPr>
              <w:jc w:val="center"/>
              <w:rPr>
                <w:rFonts w:hint="eastAsia"/>
                <w:highlight w:val="none"/>
                <w:lang w:val="en-US" w:eastAsia="zh-CN"/>
              </w:rPr>
            </w:pPr>
          </w:p>
        </w:tc>
        <w:tc>
          <w:tcPr>
            <w:tcW w:w="6520" w:type="dxa"/>
            <w:noWrap w:val="0"/>
            <w:vAlign w:val="center"/>
          </w:tcPr>
          <w:p w14:paraId="67AF71A4">
            <w:pPr>
              <w:jc w:val="left"/>
              <w:rPr>
                <w:rFonts w:hint="eastAsia" w:ascii="宋体" w:hAnsi="宋体" w:eastAsia="宋体" w:cs="Times New Roman"/>
                <w:kern w:val="2"/>
                <w:sz w:val="21"/>
                <w:szCs w:val="21"/>
                <w:highlight w:val="none"/>
                <w:lang w:val="en-US" w:eastAsia="zh-CN" w:bidi="ar-SA"/>
              </w:rPr>
            </w:pPr>
          </w:p>
        </w:tc>
        <w:tc>
          <w:tcPr>
            <w:tcW w:w="1276" w:type="dxa"/>
            <w:noWrap w:val="0"/>
            <w:vAlign w:val="center"/>
          </w:tcPr>
          <w:p w14:paraId="18672AEA">
            <w:pPr>
              <w:jc w:val="center"/>
              <w:rPr>
                <w:rFonts w:hint="eastAsia"/>
                <w:highlight w:val="none"/>
              </w:rPr>
            </w:pPr>
          </w:p>
        </w:tc>
      </w:tr>
      <w:tr w14:paraId="6909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F01A6EB">
            <w:pPr>
              <w:jc w:val="center"/>
              <w:rPr>
                <w:rFonts w:hint="default"/>
                <w:highlight w:val="none"/>
                <w:lang w:val="en-US" w:eastAsia="zh-CN"/>
              </w:rPr>
            </w:pPr>
          </w:p>
        </w:tc>
        <w:tc>
          <w:tcPr>
            <w:tcW w:w="6520" w:type="dxa"/>
            <w:noWrap w:val="0"/>
            <w:vAlign w:val="center"/>
          </w:tcPr>
          <w:p w14:paraId="21F05874">
            <w:pPr>
              <w:jc w:val="left"/>
              <w:rPr>
                <w:rFonts w:hint="default" w:ascii="宋体" w:hAnsi="宋体" w:eastAsia="宋体"/>
                <w:szCs w:val="21"/>
                <w:highlight w:val="none"/>
                <w:lang w:val="en-US" w:eastAsia="zh-CN"/>
              </w:rPr>
            </w:pPr>
          </w:p>
        </w:tc>
        <w:tc>
          <w:tcPr>
            <w:tcW w:w="1276" w:type="dxa"/>
            <w:noWrap w:val="0"/>
            <w:vAlign w:val="center"/>
          </w:tcPr>
          <w:p w14:paraId="72F9017C">
            <w:pPr>
              <w:jc w:val="center"/>
              <w:rPr>
                <w:rFonts w:hint="eastAsia"/>
                <w:highlight w:val="none"/>
              </w:rPr>
            </w:pPr>
          </w:p>
        </w:tc>
      </w:tr>
      <w:tr w14:paraId="5846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5172608">
            <w:pPr>
              <w:jc w:val="center"/>
              <w:rPr>
                <w:rFonts w:hint="eastAsia"/>
                <w:highlight w:val="none"/>
              </w:rPr>
            </w:pPr>
          </w:p>
        </w:tc>
        <w:tc>
          <w:tcPr>
            <w:tcW w:w="6520" w:type="dxa"/>
            <w:noWrap w:val="0"/>
            <w:vAlign w:val="center"/>
          </w:tcPr>
          <w:p w14:paraId="0C20552C">
            <w:pPr>
              <w:jc w:val="center"/>
              <w:rPr>
                <w:rFonts w:hint="eastAsia"/>
                <w:highlight w:val="none"/>
              </w:rPr>
            </w:pPr>
          </w:p>
        </w:tc>
        <w:tc>
          <w:tcPr>
            <w:tcW w:w="1276" w:type="dxa"/>
            <w:noWrap w:val="0"/>
            <w:vAlign w:val="center"/>
          </w:tcPr>
          <w:p w14:paraId="5D0BA9B2">
            <w:pPr>
              <w:jc w:val="center"/>
              <w:rPr>
                <w:rFonts w:hint="eastAsia"/>
                <w:highlight w:val="none"/>
              </w:rPr>
            </w:pPr>
          </w:p>
        </w:tc>
      </w:tr>
      <w:tr w14:paraId="72E1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8D8F17F">
            <w:pPr>
              <w:jc w:val="center"/>
              <w:rPr>
                <w:rFonts w:hint="eastAsia"/>
                <w:highlight w:val="none"/>
              </w:rPr>
            </w:pPr>
          </w:p>
        </w:tc>
        <w:tc>
          <w:tcPr>
            <w:tcW w:w="6520" w:type="dxa"/>
            <w:noWrap w:val="0"/>
            <w:vAlign w:val="center"/>
          </w:tcPr>
          <w:p w14:paraId="68738D9F">
            <w:pPr>
              <w:jc w:val="center"/>
              <w:rPr>
                <w:rFonts w:hint="eastAsia"/>
                <w:highlight w:val="none"/>
              </w:rPr>
            </w:pPr>
          </w:p>
        </w:tc>
        <w:tc>
          <w:tcPr>
            <w:tcW w:w="1276" w:type="dxa"/>
            <w:noWrap w:val="0"/>
            <w:vAlign w:val="center"/>
          </w:tcPr>
          <w:p w14:paraId="31B7B752">
            <w:pPr>
              <w:jc w:val="center"/>
              <w:rPr>
                <w:rFonts w:hint="eastAsia"/>
                <w:highlight w:val="none"/>
              </w:rPr>
            </w:pPr>
          </w:p>
        </w:tc>
      </w:tr>
      <w:tr w14:paraId="64B3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1E53157">
            <w:pPr>
              <w:jc w:val="center"/>
              <w:rPr>
                <w:rFonts w:hint="eastAsia"/>
                <w:szCs w:val="21"/>
                <w:highlight w:val="none"/>
              </w:rPr>
            </w:pPr>
          </w:p>
        </w:tc>
        <w:tc>
          <w:tcPr>
            <w:tcW w:w="6520" w:type="dxa"/>
            <w:noWrap w:val="0"/>
            <w:vAlign w:val="center"/>
          </w:tcPr>
          <w:p w14:paraId="7BB28DBD">
            <w:pPr>
              <w:jc w:val="center"/>
              <w:rPr>
                <w:rFonts w:hint="eastAsia"/>
                <w:szCs w:val="21"/>
                <w:highlight w:val="none"/>
              </w:rPr>
            </w:pPr>
          </w:p>
        </w:tc>
        <w:tc>
          <w:tcPr>
            <w:tcW w:w="1276" w:type="dxa"/>
            <w:noWrap w:val="0"/>
            <w:vAlign w:val="center"/>
          </w:tcPr>
          <w:p w14:paraId="3F0A20F1">
            <w:pPr>
              <w:jc w:val="center"/>
              <w:rPr>
                <w:rFonts w:hint="eastAsia"/>
                <w:szCs w:val="21"/>
                <w:highlight w:val="none"/>
              </w:rPr>
            </w:pPr>
          </w:p>
        </w:tc>
      </w:tr>
      <w:tr w14:paraId="617C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75F8018">
            <w:pPr>
              <w:jc w:val="center"/>
              <w:rPr>
                <w:rFonts w:hint="eastAsia"/>
                <w:szCs w:val="21"/>
                <w:highlight w:val="none"/>
              </w:rPr>
            </w:pPr>
          </w:p>
        </w:tc>
        <w:tc>
          <w:tcPr>
            <w:tcW w:w="6520" w:type="dxa"/>
            <w:noWrap w:val="0"/>
            <w:vAlign w:val="center"/>
          </w:tcPr>
          <w:p w14:paraId="39169A00">
            <w:pPr>
              <w:jc w:val="center"/>
              <w:rPr>
                <w:rFonts w:hint="eastAsia"/>
                <w:szCs w:val="21"/>
                <w:highlight w:val="none"/>
              </w:rPr>
            </w:pPr>
          </w:p>
        </w:tc>
        <w:tc>
          <w:tcPr>
            <w:tcW w:w="1276" w:type="dxa"/>
            <w:noWrap w:val="0"/>
            <w:vAlign w:val="center"/>
          </w:tcPr>
          <w:p w14:paraId="00BD8A6A">
            <w:pPr>
              <w:jc w:val="center"/>
              <w:rPr>
                <w:rFonts w:hint="eastAsia"/>
                <w:szCs w:val="21"/>
                <w:highlight w:val="none"/>
              </w:rPr>
            </w:pPr>
          </w:p>
        </w:tc>
      </w:tr>
      <w:tr w14:paraId="0E1B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2452B0">
            <w:pPr>
              <w:jc w:val="center"/>
              <w:rPr>
                <w:rFonts w:hint="eastAsia"/>
                <w:szCs w:val="21"/>
                <w:highlight w:val="none"/>
              </w:rPr>
            </w:pPr>
          </w:p>
        </w:tc>
        <w:tc>
          <w:tcPr>
            <w:tcW w:w="6520" w:type="dxa"/>
            <w:noWrap w:val="0"/>
            <w:vAlign w:val="center"/>
          </w:tcPr>
          <w:p w14:paraId="5E446BD0">
            <w:pPr>
              <w:jc w:val="center"/>
              <w:rPr>
                <w:rFonts w:hint="eastAsia"/>
                <w:szCs w:val="21"/>
                <w:highlight w:val="none"/>
              </w:rPr>
            </w:pPr>
          </w:p>
        </w:tc>
        <w:tc>
          <w:tcPr>
            <w:tcW w:w="1276" w:type="dxa"/>
            <w:noWrap w:val="0"/>
            <w:vAlign w:val="center"/>
          </w:tcPr>
          <w:p w14:paraId="25105946">
            <w:pPr>
              <w:jc w:val="center"/>
              <w:rPr>
                <w:rFonts w:hint="eastAsia"/>
                <w:szCs w:val="21"/>
                <w:highlight w:val="none"/>
              </w:rPr>
            </w:pPr>
          </w:p>
        </w:tc>
      </w:tr>
      <w:tr w14:paraId="6FBE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9062274">
            <w:pPr>
              <w:jc w:val="center"/>
              <w:rPr>
                <w:rFonts w:hint="eastAsia"/>
                <w:szCs w:val="21"/>
                <w:highlight w:val="none"/>
              </w:rPr>
            </w:pPr>
          </w:p>
        </w:tc>
        <w:tc>
          <w:tcPr>
            <w:tcW w:w="6520" w:type="dxa"/>
            <w:noWrap w:val="0"/>
            <w:vAlign w:val="center"/>
          </w:tcPr>
          <w:p w14:paraId="1872F46B">
            <w:pPr>
              <w:jc w:val="center"/>
              <w:rPr>
                <w:rFonts w:hint="eastAsia"/>
                <w:szCs w:val="21"/>
                <w:highlight w:val="none"/>
              </w:rPr>
            </w:pPr>
          </w:p>
        </w:tc>
        <w:tc>
          <w:tcPr>
            <w:tcW w:w="1276" w:type="dxa"/>
            <w:noWrap w:val="0"/>
            <w:vAlign w:val="center"/>
          </w:tcPr>
          <w:p w14:paraId="58A3C13C">
            <w:pPr>
              <w:jc w:val="center"/>
              <w:rPr>
                <w:rFonts w:hint="eastAsia"/>
                <w:szCs w:val="21"/>
                <w:highlight w:val="none"/>
              </w:rPr>
            </w:pPr>
          </w:p>
        </w:tc>
      </w:tr>
    </w:tbl>
    <w:p w14:paraId="0F69E218">
      <w:pPr>
        <w:rPr>
          <w:rFonts w:hint="eastAsia" w:ascii="宋体" w:hAnsi="宋体"/>
          <w:szCs w:val="21"/>
          <w:highlight w:val="none"/>
        </w:rPr>
      </w:pPr>
      <w:r>
        <w:rPr>
          <w:rFonts w:hint="eastAsia" w:ascii="宋体" w:hAnsi="宋体"/>
          <w:szCs w:val="21"/>
          <w:highlight w:val="none"/>
        </w:rPr>
        <w:t>投标人名称（盖章）：              法定代表人或授权代表签字：</w:t>
      </w:r>
    </w:p>
    <w:p w14:paraId="29762C7A">
      <w:pPr>
        <w:rPr>
          <w:rFonts w:hint="eastAsia" w:ascii="宋体" w:hAnsi="宋体"/>
          <w:szCs w:val="21"/>
          <w:highlight w:val="none"/>
        </w:rPr>
      </w:pPr>
    </w:p>
    <w:p w14:paraId="086EDEEF">
      <w:pPr>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1.本表填写投标文件主要内容，以用于开标宣读。</w:t>
      </w:r>
    </w:p>
    <w:p w14:paraId="614C17FA">
      <w:pPr>
        <w:ind w:firstLine="480"/>
        <w:rPr>
          <w:rFonts w:hint="eastAsia" w:ascii="宋体" w:hAnsi="宋体"/>
          <w:szCs w:val="21"/>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t>2．“索引”一栏填写该主要内容对应于投标文件的“条款号/页号”。</w:t>
      </w:r>
    </w:p>
    <w:p w14:paraId="7ED4C975">
      <w:pPr>
        <w:jc w:val="left"/>
        <w:rPr>
          <w:rFonts w:hint="eastAsia" w:eastAsia="黑体"/>
          <w:sz w:val="30"/>
          <w:szCs w:val="30"/>
          <w:highlight w:val="none"/>
        </w:rPr>
      </w:pPr>
      <w:bookmarkStart w:id="15" w:name="_Toc294124246"/>
      <w:r>
        <w:rPr>
          <w:rFonts w:hint="eastAsia" w:eastAsia="黑体"/>
          <w:sz w:val="30"/>
          <w:szCs w:val="30"/>
          <w:highlight w:val="none"/>
        </w:rPr>
        <w:t>附件</w:t>
      </w:r>
      <w:r>
        <w:rPr>
          <w:rFonts w:hint="eastAsia" w:eastAsia="黑体"/>
          <w:sz w:val="30"/>
          <w:szCs w:val="30"/>
          <w:highlight w:val="none"/>
          <w:lang w:val="en-US" w:eastAsia="zh-CN"/>
        </w:rPr>
        <w:t>六</w:t>
      </w:r>
      <w:r>
        <w:rPr>
          <w:rFonts w:hint="eastAsia" w:eastAsia="黑体"/>
          <w:sz w:val="30"/>
          <w:szCs w:val="30"/>
          <w:highlight w:val="none"/>
        </w:rPr>
        <w:t>：</w:t>
      </w:r>
    </w:p>
    <w:p w14:paraId="7C0CAAA3">
      <w:pPr>
        <w:jc w:val="center"/>
        <w:rPr>
          <w:rFonts w:hint="eastAsia" w:eastAsia="黑体"/>
          <w:sz w:val="30"/>
          <w:szCs w:val="30"/>
          <w:highlight w:val="none"/>
        </w:rPr>
      </w:pPr>
      <w:r>
        <w:rPr>
          <w:rFonts w:hint="eastAsia" w:eastAsia="黑体"/>
          <w:sz w:val="30"/>
          <w:szCs w:val="30"/>
          <w:highlight w:val="none"/>
        </w:rPr>
        <w:t>施工组织设计</w:t>
      </w:r>
      <w:bookmarkEnd w:id="15"/>
    </w:p>
    <w:p w14:paraId="040FE727">
      <w:pPr>
        <w:ind w:firstLine="420" w:firstLineChars="200"/>
        <w:rPr>
          <w:rFonts w:hint="eastAsia" w:ascii="宋体" w:hAnsi="宋体"/>
          <w:szCs w:val="21"/>
          <w:highlight w:val="none"/>
        </w:rPr>
      </w:pPr>
      <w:r>
        <w:rPr>
          <w:rFonts w:hint="eastAsia" w:ascii="宋体" w:hAnsi="宋体"/>
          <w:szCs w:val="21"/>
          <w:highlight w:val="none"/>
        </w:rPr>
        <w:t>1．投标人应根据招标文件和对现场的勘察情况，采用文字并结合图表形式，参考以下要点编制本工程的施工组织设计：</w:t>
      </w:r>
    </w:p>
    <w:p w14:paraId="500A744F">
      <w:pPr>
        <w:ind w:firstLine="495" w:firstLineChars="236"/>
        <w:rPr>
          <w:rFonts w:hint="eastAsia" w:ascii="宋体" w:hAnsi="宋体" w:eastAsia="宋体"/>
          <w:szCs w:val="21"/>
          <w:highlight w:val="none"/>
          <w:lang w:eastAsia="zh-CN"/>
        </w:rPr>
      </w:pPr>
      <w:r>
        <w:rPr>
          <w:rFonts w:hint="eastAsia" w:ascii="宋体" w:hAnsi="宋体"/>
          <w:szCs w:val="21"/>
          <w:highlight w:val="none"/>
        </w:rPr>
        <w:t>1）对本项目的认识</w:t>
      </w:r>
      <w:r>
        <w:rPr>
          <w:rFonts w:hint="eastAsia" w:ascii="宋体" w:hAnsi="宋体"/>
          <w:szCs w:val="21"/>
          <w:highlight w:val="none"/>
          <w:lang w:eastAsia="zh-CN"/>
        </w:rPr>
        <w:t>；</w:t>
      </w:r>
    </w:p>
    <w:p w14:paraId="6E28E420">
      <w:pPr>
        <w:ind w:firstLine="495" w:firstLineChars="236"/>
        <w:rPr>
          <w:rFonts w:hint="eastAsia" w:ascii="宋体" w:hAnsi="宋体" w:eastAsia="宋体"/>
          <w:szCs w:val="21"/>
          <w:highlight w:val="none"/>
          <w:lang w:eastAsia="zh-CN"/>
        </w:rPr>
      </w:pPr>
      <w:r>
        <w:rPr>
          <w:rFonts w:hint="eastAsia" w:ascii="宋体" w:hAnsi="宋体"/>
          <w:szCs w:val="21"/>
          <w:highlight w:val="none"/>
        </w:rPr>
        <w:t>2）施工组织总设计概述</w:t>
      </w:r>
      <w:r>
        <w:rPr>
          <w:rFonts w:hint="eastAsia" w:ascii="宋体" w:hAnsi="宋体"/>
          <w:szCs w:val="21"/>
          <w:highlight w:val="none"/>
          <w:lang w:eastAsia="zh-CN"/>
        </w:rPr>
        <w:t>；</w:t>
      </w:r>
    </w:p>
    <w:p w14:paraId="68706D54">
      <w:pPr>
        <w:ind w:firstLine="499" w:firstLineChars="238"/>
        <w:rPr>
          <w:rFonts w:hint="eastAsia" w:ascii="宋体" w:hAnsi="宋体"/>
          <w:szCs w:val="21"/>
          <w:highlight w:val="none"/>
        </w:rPr>
      </w:pPr>
      <w:r>
        <w:rPr>
          <w:rFonts w:hint="eastAsia" w:ascii="宋体" w:hAnsi="宋体"/>
          <w:szCs w:val="21"/>
          <w:highlight w:val="none"/>
        </w:rPr>
        <w:t>3）施工进度计划和各阶段进度的保证措施；</w:t>
      </w:r>
    </w:p>
    <w:p w14:paraId="480B4D3E">
      <w:pPr>
        <w:ind w:firstLine="499" w:firstLineChars="238"/>
        <w:rPr>
          <w:rFonts w:hint="eastAsia" w:ascii="宋体" w:hAnsi="宋体"/>
          <w:szCs w:val="21"/>
          <w:highlight w:val="none"/>
        </w:rPr>
      </w:pPr>
      <w:r>
        <w:rPr>
          <w:rFonts w:hint="eastAsia" w:ascii="宋体" w:hAnsi="宋体"/>
          <w:szCs w:val="21"/>
          <w:highlight w:val="none"/>
        </w:rPr>
        <w:t>4）各分部分项工程的主要施工方法；</w:t>
      </w:r>
    </w:p>
    <w:p w14:paraId="75CDAF81">
      <w:pPr>
        <w:ind w:firstLine="499" w:firstLineChars="238"/>
        <w:rPr>
          <w:rFonts w:hint="eastAsia" w:ascii="宋体" w:hAnsi="宋体"/>
          <w:szCs w:val="21"/>
          <w:highlight w:val="none"/>
        </w:rPr>
      </w:pPr>
      <w:r>
        <w:rPr>
          <w:rFonts w:hint="eastAsia" w:ascii="宋体" w:hAnsi="宋体"/>
          <w:szCs w:val="21"/>
          <w:highlight w:val="none"/>
        </w:rPr>
        <w:t>5）工程投入的主要施工机械设备情况、主要施工机械进场计划；</w:t>
      </w:r>
    </w:p>
    <w:p w14:paraId="3B6AF9D2">
      <w:pPr>
        <w:ind w:firstLine="499" w:firstLineChars="238"/>
        <w:rPr>
          <w:rFonts w:hint="eastAsia" w:ascii="宋体" w:hAnsi="宋体"/>
          <w:szCs w:val="21"/>
          <w:highlight w:val="none"/>
        </w:rPr>
      </w:pPr>
      <w:r>
        <w:rPr>
          <w:rFonts w:hint="eastAsia" w:ascii="宋体" w:hAnsi="宋体"/>
          <w:szCs w:val="21"/>
          <w:highlight w:val="none"/>
        </w:rPr>
        <w:t>6）劳动力安排计划；</w:t>
      </w:r>
    </w:p>
    <w:p w14:paraId="4EFE2E0C">
      <w:pPr>
        <w:ind w:firstLine="499" w:firstLineChars="238"/>
        <w:rPr>
          <w:rFonts w:hint="eastAsia" w:ascii="宋体" w:hAnsi="宋体"/>
          <w:szCs w:val="21"/>
          <w:highlight w:val="none"/>
        </w:rPr>
      </w:pPr>
      <w:r>
        <w:rPr>
          <w:rFonts w:hint="eastAsia" w:ascii="宋体" w:hAnsi="宋体"/>
          <w:szCs w:val="21"/>
          <w:highlight w:val="none"/>
        </w:rPr>
        <w:t>7）确保工程质量的技术组织措施；</w:t>
      </w:r>
    </w:p>
    <w:p w14:paraId="0F6A1F27">
      <w:pPr>
        <w:ind w:firstLine="499" w:firstLineChars="238"/>
        <w:rPr>
          <w:rFonts w:hint="eastAsia" w:ascii="宋体" w:hAnsi="宋体"/>
          <w:szCs w:val="21"/>
          <w:highlight w:val="none"/>
        </w:rPr>
      </w:pPr>
      <w:r>
        <w:rPr>
          <w:rFonts w:hint="eastAsia" w:ascii="宋体" w:hAnsi="宋体"/>
          <w:szCs w:val="21"/>
          <w:highlight w:val="none"/>
        </w:rPr>
        <w:t>8）确保安全生产的技术组织措施；</w:t>
      </w:r>
    </w:p>
    <w:p w14:paraId="113C5B21">
      <w:pPr>
        <w:ind w:firstLine="499" w:firstLineChars="238"/>
        <w:rPr>
          <w:rFonts w:hint="eastAsia" w:ascii="宋体" w:hAnsi="宋体"/>
          <w:szCs w:val="21"/>
          <w:highlight w:val="none"/>
        </w:rPr>
      </w:pPr>
      <w:r>
        <w:rPr>
          <w:rFonts w:hint="eastAsia" w:ascii="宋体" w:hAnsi="宋体"/>
          <w:szCs w:val="21"/>
          <w:highlight w:val="none"/>
        </w:rPr>
        <w:t>9）确保文明施工的技术组织措施；</w:t>
      </w:r>
    </w:p>
    <w:p w14:paraId="04591125">
      <w:pPr>
        <w:ind w:firstLine="499" w:firstLineChars="238"/>
        <w:rPr>
          <w:rFonts w:hint="eastAsia" w:ascii="宋体" w:hAnsi="宋体"/>
          <w:szCs w:val="21"/>
          <w:highlight w:val="none"/>
        </w:rPr>
      </w:pPr>
      <w:r>
        <w:rPr>
          <w:rFonts w:hint="eastAsia" w:ascii="宋体" w:hAnsi="宋体"/>
          <w:szCs w:val="21"/>
          <w:highlight w:val="none"/>
        </w:rPr>
        <w:t>10）确保工期的技术组织措施；</w:t>
      </w:r>
    </w:p>
    <w:p w14:paraId="69B28292">
      <w:pPr>
        <w:ind w:firstLine="499" w:firstLineChars="238"/>
        <w:rPr>
          <w:rFonts w:hint="eastAsia" w:ascii="宋体" w:hAnsi="宋体"/>
          <w:szCs w:val="21"/>
          <w:highlight w:val="none"/>
        </w:rPr>
      </w:pPr>
      <w:r>
        <w:rPr>
          <w:rFonts w:hint="eastAsia" w:ascii="宋体" w:hAnsi="宋体"/>
          <w:szCs w:val="21"/>
          <w:highlight w:val="none"/>
        </w:rPr>
        <w:t>11）周边关系协调。</w:t>
      </w:r>
    </w:p>
    <w:p w14:paraId="2690DFD0">
      <w:pPr>
        <w:ind w:left="120" w:leftChars="57" w:firstLine="105" w:firstLineChars="50"/>
        <w:rPr>
          <w:rFonts w:ascii="宋体" w:hAnsi="宋体"/>
          <w:szCs w:val="21"/>
          <w:highlight w:val="none"/>
        </w:rPr>
      </w:pPr>
      <w:r>
        <w:rPr>
          <w:rFonts w:hint="eastAsia" w:ascii="宋体" w:hAnsi="宋体"/>
          <w:szCs w:val="21"/>
          <w:highlight w:val="none"/>
        </w:rPr>
        <w:t xml:space="preserve">2．施工组织设计除采用文字表述外可附下列图表，图表及格式要求附后。 </w:t>
      </w:r>
    </w:p>
    <w:p w14:paraId="63FC588F">
      <w:pPr>
        <w:ind w:left="120" w:leftChars="57" w:firstLine="163" w:firstLineChars="78"/>
        <w:rPr>
          <w:rFonts w:hint="eastAsia" w:ascii="宋体" w:hAnsi="宋体"/>
          <w:szCs w:val="21"/>
          <w:highlight w:val="none"/>
        </w:rPr>
      </w:pPr>
      <w:r>
        <w:rPr>
          <w:rFonts w:hint="eastAsia" w:ascii="宋体" w:hAnsi="宋体"/>
          <w:szCs w:val="21"/>
          <w:highlight w:val="none"/>
        </w:rPr>
        <w:t xml:space="preserve"> 附表一  拟投入本工程的主要施工设备表</w:t>
      </w:r>
    </w:p>
    <w:p w14:paraId="711DDA65">
      <w:pPr>
        <w:ind w:firstLine="420" w:firstLineChars="200"/>
        <w:rPr>
          <w:rFonts w:hint="eastAsia" w:ascii="宋体" w:hAnsi="宋体"/>
          <w:szCs w:val="21"/>
          <w:highlight w:val="none"/>
        </w:rPr>
      </w:pPr>
      <w:r>
        <w:rPr>
          <w:rFonts w:hint="eastAsia" w:ascii="宋体" w:hAnsi="宋体"/>
          <w:szCs w:val="21"/>
          <w:highlight w:val="none"/>
        </w:rPr>
        <w:t>附表二  拟配备本工程的试验和检测仪器设备表</w:t>
      </w:r>
    </w:p>
    <w:p w14:paraId="6710A145">
      <w:pPr>
        <w:ind w:firstLine="420" w:firstLineChars="200"/>
        <w:rPr>
          <w:rFonts w:hint="eastAsia" w:ascii="宋体" w:hAnsi="宋体"/>
          <w:szCs w:val="21"/>
          <w:highlight w:val="none"/>
        </w:rPr>
      </w:pPr>
      <w:r>
        <w:rPr>
          <w:rFonts w:hint="eastAsia" w:ascii="宋体" w:hAnsi="宋体"/>
          <w:szCs w:val="21"/>
          <w:highlight w:val="none"/>
        </w:rPr>
        <w:t>附表三  劳动力计划表</w:t>
      </w:r>
    </w:p>
    <w:p w14:paraId="5A6715D8">
      <w:pPr>
        <w:ind w:firstLine="420" w:firstLineChars="200"/>
        <w:rPr>
          <w:rFonts w:hint="eastAsia" w:ascii="宋体" w:hAnsi="宋体"/>
          <w:szCs w:val="21"/>
          <w:highlight w:val="none"/>
        </w:rPr>
      </w:pPr>
      <w:r>
        <w:rPr>
          <w:rFonts w:hint="eastAsia" w:ascii="宋体" w:hAnsi="宋体"/>
          <w:szCs w:val="21"/>
          <w:highlight w:val="none"/>
        </w:rPr>
        <w:t>附表四  计划开、竣工日期和施工进度网络图</w:t>
      </w:r>
    </w:p>
    <w:p w14:paraId="4F323482">
      <w:pPr>
        <w:rPr>
          <w:rFonts w:hint="eastAsia"/>
          <w:highlight w:val="none"/>
        </w:rPr>
      </w:pPr>
      <w:r>
        <w:rPr>
          <w:rFonts w:hint="eastAsia"/>
          <w:highlight w:val="none"/>
        </w:rPr>
        <w:br w:type="page"/>
      </w:r>
    </w:p>
    <w:p w14:paraId="1871F372">
      <w:pPr>
        <w:pStyle w:val="4"/>
        <w:rPr>
          <w:rFonts w:hint="eastAsia"/>
          <w:highlight w:val="none"/>
        </w:rPr>
        <w:sectPr>
          <w:pgSz w:w="11906" w:h="16838"/>
          <w:pgMar w:top="1440" w:right="1531" w:bottom="1361" w:left="1531" w:header="851" w:footer="992" w:gutter="0"/>
          <w:cols w:space="720" w:num="1"/>
          <w:docGrid w:type="lines" w:linePitch="312" w:charSpace="0"/>
        </w:sectPr>
      </w:pPr>
    </w:p>
    <w:p w14:paraId="747C6C5C">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lang w:val="en-US" w:eastAsia="zh-CN"/>
        </w:rPr>
        <w:t>附</w:t>
      </w:r>
      <w:r>
        <w:rPr>
          <w:rFonts w:hint="eastAsia" w:ascii="宋体" w:hAnsi="宋体"/>
          <w:b/>
          <w:sz w:val="24"/>
          <w:highlight w:val="none"/>
        </w:rPr>
        <w:t>表一：拟投入本工程的主要施工设备表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BF4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6DE69509">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64F41206">
            <w:pPr>
              <w:jc w:val="center"/>
              <w:rPr>
                <w:rFonts w:hint="eastAsia" w:ascii="宋体" w:hAnsi="宋体"/>
                <w:szCs w:val="21"/>
                <w:highlight w:val="none"/>
              </w:rPr>
            </w:pPr>
            <w:r>
              <w:rPr>
                <w:rFonts w:hint="eastAsia" w:ascii="宋体" w:hAnsi="宋体"/>
                <w:szCs w:val="21"/>
                <w:highlight w:val="none"/>
              </w:rPr>
              <w:t>设备名称</w:t>
            </w:r>
          </w:p>
        </w:tc>
        <w:tc>
          <w:tcPr>
            <w:tcW w:w="672" w:type="dxa"/>
            <w:noWrap w:val="0"/>
            <w:vAlign w:val="center"/>
          </w:tcPr>
          <w:p w14:paraId="74335E2F">
            <w:pPr>
              <w:jc w:val="center"/>
              <w:rPr>
                <w:rFonts w:hint="eastAsia" w:ascii="宋体" w:hAnsi="宋体"/>
                <w:szCs w:val="21"/>
                <w:highlight w:val="none"/>
              </w:rPr>
            </w:pPr>
            <w:r>
              <w:rPr>
                <w:rFonts w:hint="eastAsia" w:ascii="宋体" w:hAnsi="宋体"/>
                <w:szCs w:val="21"/>
                <w:highlight w:val="none"/>
              </w:rPr>
              <w:t>型号</w:t>
            </w:r>
          </w:p>
          <w:p w14:paraId="7504996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38B0901C">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1EF1F0D4">
            <w:pPr>
              <w:jc w:val="center"/>
              <w:rPr>
                <w:rFonts w:hint="eastAsia" w:ascii="宋体" w:hAnsi="宋体"/>
                <w:szCs w:val="21"/>
                <w:highlight w:val="none"/>
              </w:rPr>
            </w:pPr>
            <w:r>
              <w:rPr>
                <w:rFonts w:hint="eastAsia" w:ascii="宋体" w:hAnsi="宋体"/>
                <w:szCs w:val="21"/>
                <w:highlight w:val="none"/>
              </w:rPr>
              <w:t>国别</w:t>
            </w:r>
          </w:p>
          <w:p w14:paraId="3E5C50EF">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5A777936">
            <w:pPr>
              <w:jc w:val="center"/>
              <w:rPr>
                <w:rFonts w:hint="eastAsia" w:ascii="宋体" w:hAnsi="宋体"/>
                <w:szCs w:val="21"/>
                <w:highlight w:val="none"/>
              </w:rPr>
            </w:pPr>
            <w:r>
              <w:rPr>
                <w:rFonts w:hint="eastAsia" w:ascii="宋体" w:hAnsi="宋体"/>
                <w:szCs w:val="21"/>
                <w:highlight w:val="none"/>
              </w:rPr>
              <w:t>制造</w:t>
            </w:r>
          </w:p>
          <w:p w14:paraId="04095C0A">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533523E9">
            <w:pPr>
              <w:jc w:val="center"/>
              <w:rPr>
                <w:rFonts w:hint="eastAsia" w:ascii="宋体" w:hAnsi="宋体"/>
                <w:szCs w:val="21"/>
                <w:highlight w:val="none"/>
              </w:rPr>
            </w:pPr>
            <w:r>
              <w:rPr>
                <w:rFonts w:hint="eastAsia" w:ascii="宋体" w:hAnsi="宋体"/>
                <w:szCs w:val="21"/>
                <w:highlight w:val="none"/>
              </w:rPr>
              <w:t>额定功率</w:t>
            </w:r>
          </w:p>
          <w:p w14:paraId="64300BCD">
            <w:pPr>
              <w:jc w:val="center"/>
              <w:rPr>
                <w:rFonts w:hint="eastAsia" w:ascii="宋体" w:hAnsi="宋体"/>
                <w:szCs w:val="21"/>
                <w:highlight w:val="none"/>
              </w:rPr>
            </w:pPr>
            <w:r>
              <w:rPr>
                <w:rFonts w:hint="eastAsia" w:ascii="宋体" w:hAnsi="宋体"/>
                <w:szCs w:val="21"/>
                <w:highlight w:val="none"/>
              </w:rPr>
              <w:t>（KW）</w:t>
            </w:r>
          </w:p>
        </w:tc>
        <w:tc>
          <w:tcPr>
            <w:tcW w:w="872" w:type="dxa"/>
            <w:noWrap w:val="0"/>
            <w:vAlign w:val="center"/>
          </w:tcPr>
          <w:p w14:paraId="78BC584F">
            <w:pPr>
              <w:jc w:val="center"/>
              <w:rPr>
                <w:rFonts w:hint="eastAsia" w:ascii="宋体" w:hAnsi="宋体"/>
                <w:szCs w:val="21"/>
                <w:highlight w:val="none"/>
              </w:rPr>
            </w:pPr>
            <w:r>
              <w:rPr>
                <w:rFonts w:hint="eastAsia" w:ascii="宋体" w:hAnsi="宋体"/>
                <w:szCs w:val="21"/>
                <w:highlight w:val="none"/>
              </w:rPr>
              <w:t>生产</w:t>
            </w:r>
          </w:p>
          <w:p w14:paraId="49719689">
            <w:pPr>
              <w:jc w:val="center"/>
              <w:rPr>
                <w:rFonts w:hint="eastAsia" w:ascii="宋体" w:hAnsi="宋体"/>
                <w:szCs w:val="21"/>
                <w:highlight w:val="none"/>
              </w:rPr>
            </w:pPr>
            <w:r>
              <w:rPr>
                <w:rFonts w:hint="eastAsia" w:ascii="宋体" w:hAnsi="宋体"/>
                <w:szCs w:val="21"/>
                <w:highlight w:val="none"/>
              </w:rPr>
              <w:t>能力</w:t>
            </w:r>
          </w:p>
        </w:tc>
        <w:tc>
          <w:tcPr>
            <w:tcW w:w="872" w:type="dxa"/>
            <w:noWrap w:val="0"/>
            <w:vAlign w:val="center"/>
          </w:tcPr>
          <w:p w14:paraId="7BCD4712">
            <w:pPr>
              <w:jc w:val="center"/>
              <w:rPr>
                <w:rFonts w:hint="eastAsia" w:ascii="宋体" w:hAnsi="宋体"/>
                <w:szCs w:val="21"/>
                <w:highlight w:val="none"/>
              </w:rPr>
            </w:pPr>
            <w:r>
              <w:rPr>
                <w:rFonts w:hint="eastAsia" w:ascii="宋体" w:hAnsi="宋体"/>
                <w:szCs w:val="21"/>
                <w:highlight w:val="none"/>
              </w:rPr>
              <w:t>用于施</w:t>
            </w:r>
          </w:p>
          <w:p w14:paraId="38D6791B">
            <w:pPr>
              <w:jc w:val="center"/>
              <w:rPr>
                <w:rFonts w:hint="eastAsia" w:ascii="宋体" w:hAnsi="宋体"/>
                <w:szCs w:val="21"/>
                <w:highlight w:val="none"/>
              </w:rPr>
            </w:pPr>
            <w:r>
              <w:rPr>
                <w:rFonts w:hint="eastAsia" w:ascii="宋体" w:hAnsi="宋体"/>
                <w:szCs w:val="21"/>
                <w:highlight w:val="none"/>
              </w:rPr>
              <w:t>工部位</w:t>
            </w:r>
          </w:p>
        </w:tc>
        <w:tc>
          <w:tcPr>
            <w:tcW w:w="765" w:type="dxa"/>
            <w:noWrap w:val="0"/>
            <w:vAlign w:val="center"/>
          </w:tcPr>
          <w:p w14:paraId="3A92204B">
            <w:pPr>
              <w:jc w:val="center"/>
              <w:rPr>
                <w:rFonts w:hint="eastAsia" w:ascii="宋体" w:hAnsi="宋体"/>
                <w:szCs w:val="21"/>
                <w:highlight w:val="none"/>
              </w:rPr>
            </w:pPr>
            <w:r>
              <w:rPr>
                <w:rFonts w:hint="eastAsia" w:ascii="宋体" w:hAnsi="宋体"/>
                <w:szCs w:val="21"/>
                <w:highlight w:val="none"/>
              </w:rPr>
              <w:t>备注</w:t>
            </w:r>
          </w:p>
        </w:tc>
      </w:tr>
      <w:tr w14:paraId="4543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B0B5CE7">
            <w:pPr>
              <w:jc w:val="center"/>
              <w:rPr>
                <w:rFonts w:hint="eastAsia" w:ascii="宋体" w:hAnsi="宋体"/>
                <w:szCs w:val="21"/>
                <w:highlight w:val="none"/>
              </w:rPr>
            </w:pPr>
          </w:p>
        </w:tc>
        <w:tc>
          <w:tcPr>
            <w:tcW w:w="1064" w:type="dxa"/>
            <w:noWrap w:val="0"/>
            <w:vAlign w:val="center"/>
          </w:tcPr>
          <w:p w14:paraId="4F8A0AEA">
            <w:pPr>
              <w:jc w:val="center"/>
              <w:rPr>
                <w:rFonts w:hint="eastAsia" w:ascii="宋体" w:hAnsi="宋体"/>
                <w:szCs w:val="21"/>
                <w:highlight w:val="none"/>
              </w:rPr>
            </w:pPr>
          </w:p>
        </w:tc>
        <w:tc>
          <w:tcPr>
            <w:tcW w:w="672" w:type="dxa"/>
            <w:noWrap w:val="0"/>
            <w:vAlign w:val="center"/>
          </w:tcPr>
          <w:p w14:paraId="2BF2800F">
            <w:pPr>
              <w:jc w:val="center"/>
              <w:rPr>
                <w:rFonts w:hint="eastAsia" w:ascii="宋体" w:hAnsi="宋体"/>
                <w:szCs w:val="21"/>
                <w:highlight w:val="none"/>
              </w:rPr>
            </w:pPr>
          </w:p>
        </w:tc>
        <w:tc>
          <w:tcPr>
            <w:tcW w:w="1022" w:type="dxa"/>
            <w:noWrap w:val="0"/>
            <w:vAlign w:val="center"/>
          </w:tcPr>
          <w:p w14:paraId="3C68198D">
            <w:pPr>
              <w:jc w:val="center"/>
              <w:rPr>
                <w:rFonts w:hint="eastAsia" w:ascii="宋体" w:hAnsi="宋体"/>
                <w:szCs w:val="21"/>
                <w:highlight w:val="none"/>
              </w:rPr>
            </w:pPr>
          </w:p>
        </w:tc>
        <w:tc>
          <w:tcPr>
            <w:tcW w:w="709" w:type="dxa"/>
            <w:noWrap w:val="0"/>
            <w:vAlign w:val="center"/>
          </w:tcPr>
          <w:p w14:paraId="570F2CF6">
            <w:pPr>
              <w:jc w:val="center"/>
              <w:rPr>
                <w:rFonts w:hint="eastAsia" w:ascii="宋体" w:hAnsi="宋体"/>
                <w:szCs w:val="21"/>
                <w:highlight w:val="none"/>
              </w:rPr>
            </w:pPr>
          </w:p>
        </w:tc>
        <w:tc>
          <w:tcPr>
            <w:tcW w:w="709" w:type="dxa"/>
            <w:noWrap w:val="0"/>
            <w:vAlign w:val="center"/>
          </w:tcPr>
          <w:p w14:paraId="2B4939A9">
            <w:pPr>
              <w:jc w:val="center"/>
              <w:rPr>
                <w:rFonts w:hint="eastAsia" w:ascii="宋体" w:hAnsi="宋体"/>
                <w:szCs w:val="21"/>
                <w:highlight w:val="none"/>
              </w:rPr>
            </w:pPr>
          </w:p>
        </w:tc>
        <w:tc>
          <w:tcPr>
            <w:tcW w:w="1176" w:type="dxa"/>
            <w:noWrap w:val="0"/>
            <w:vAlign w:val="center"/>
          </w:tcPr>
          <w:p w14:paraId="76AA3459">
            <w:pPr>
              <w:jc w:val="center"/>
              <w:rPr>
                <w:rFonts w:hint="eastAsia" w:ascii="宋体" w:hAnsi="宋体"/>
                <w:szCs w:val="21"/>
                <w:highlight w:val="none"/>
              </w:rPr>
            </w:pPr>
          </w:p>
        </w:tc>
        <w:tc>
          <w:tcPr>
            <w:tcW w:w="872" w:type="dxa"/>
            <w:noWrap w:val="0"/>
            <w:vAlign w:val="center"/>
          </w:tcPr>
          <w:p w14:paraId="19820EBE">
            <w:pPr>
              <w:jc w:val="center"/>
              <w:rPr>
                <w:rFonts w:hint="eastAsia" w:ascii="宋体" w:hAnsi="宋体"/>
                <w:szCs w:val="21"/>
                <w:highlight w:val="none"/>
              </w:rPr>
            </w:pPr>
          </w:p>
        </w:tc>
        <w:tc>
          <w:tcPr>
            <w:tcW w:w="872" w:type="dxa"/>
            <w:noWrap w:val="0"/>
            <w:vAlign w:val="center"/>
          </w:tcPr>
          <w:p w14:paraId="5878C661">
            <w:pPr>
              <w:jc w:val="center"/>
              <w:rPr>
                <w:rFonts w:hint="eastAsia" w:ascii="宋体" w:hAnsi="宋体"/>
                <w:szCs w:val="21"/>
                <w:highlight w:val="none"/>
              </w:rPr>
            </w:pPr>
          </w:p>
        </w:tc>
        <w:tc>
          <w:tcPr>
            <w:tcW w:w="765" w:type="dxa"/>
            <w:noWrap w:val="0"/>
            <w:vAlign w:val="center"/>
          </w:tcPr>
          <w:p w14:paraId="3155BF9D">
            <w:pPr>
              <w:jc w:val="center"/>
              <w:rPr>
                <w:rFonts w:hint="eastAsia" w:ascii="宋体" w:hAnsi="宋体"/>
                <w:szCs w:val="21"/>
                <w:highlight w:val="none"/>
              </w:rPr>
            </w:pPr>
          </w:p>
        </w:tc>
      </w:tr>
      <w:tr w14:paraId="1B8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D0F98A">
            <w:pPr>
              <w:jc w:val="center"/>
              <w:rPr>
                <w:rFonts w:hint="eastAsia" w:ascii="宋体" w:hAnsi="宋体"/>
                <w:szCs w:val="21"/>
                <w:highlight w:val="none"/>
              </w:rPr>
            </w:pPr>
          </w:p>
        </w:tc>
        <w:tc>
          <w:tcPr>
            <w:tcW w:w="1064" w:type="dxa"/>
            <w:noWrap w:val="0"/>
            <w:vAlign w:val="center"/>
          </w:tcPr>
          <w:p w14:paraId="66C6FC91">
            <w:pPr>
              <w:jc w:val="center"/>
              <w:rPr>
                <w:rFonts w:hint="eastAsia" w:ascii="宋体" w:hAnsi="宋体"/>
                <w:szCs w:val="21"/>
                <w:highlight w:val="none"/>
              </w:rPr>
            </w:pPr>
          </w:p>
        </w:tc>
        <w:tc>
          <w:tcPr>
            <w:tcW w:w="672" w:type="dxa"/>
            <w:noWrap w:val="0"/>
            <w:vAlign w:val="center"/>
          </w:tcPr>
          <w:p w14:paraId="3E06BF60">
            <w:pPr>
              <w:jc w:val="center"/>
              <w:rPr>
                <w:rFonts w:hint="eastAsia" w:ascii="宋体" w:hAnsi="宋体"/>
                <w:szCs w:val="21"/>
                <w:highlight w:val="none"/>
              </w:rPr>
            </w:pPr>
          </w:p>
        </w:tc>
        <w:tc>
          <w:tcPr>
            <w:tcW w:w="1022" w:type="dxa"/>
            <w:noWrap w:val="0"/>
            <w:vAlign w:val="center"/>
          </w:tcPr>
          <w:p w14:paraId="03D4BC8A">
            <w:pPr>
              <w:jc w:val="center"/>
              <w:rPr>
                <w:rFonts w:hint="eastAsia" w:ascii="宋体" w:hAnsi="宋体"/>
                <w:szCs w:val="21"/>
                <w:highlight w:val="none"/>
              </w:rPr>
            </w:pPr>
          </w:p>
        </w:tc>
        <w:tc>
          <w:tcPr>
            <w:tcW w:w="709" w:type="dxa"/>
            <w:noWrap w:val="0"/>
            <w:vAlign w:val="center"/>
          </w:tcPr>
          <w:p w14:paraId="20BF9BD3">
            <w:pPr>
              <w:jc w:val="center"/>
              <w:rPr>
                <w:rFonts w:hint="eastAsia" w:ascii="宋体" w:hAnsi="宋体"/>
                <w:szCs w:val="21"/>
                <w:highlight w:val="none"/>
              </w:rPr>
            </w:pPr>
          </w:p>
        </w:tc>
        <w:tc>
          <w:tcPr>
            <w:tcW w:w="709" w:type="dxa"/>
            <w:noWrap w:val="0"/>
            <w:vAlign w:val="center"/>
          </w:tcPr>
          <w:p w14:paraId="3BF21B2D">
            <w:pPr>
              <w:jc w:val="center"/>
              <w:rPr>
                <w:rFonts w:hint="eastAsia" w:ascii="宋体" w:hAnsi="宋体"/>
                <w:szCs w:val="21"/>
                <w:highlight w:val="none"/>
              </w:rPr>
            </w:pPr>
          </w:p>
        </w:tc>
        <w:tc>
          <w:tcPr>
            <w:tcW w:w="1176" w:type="dxa"/>
            <w:noWrap w:val="0"/>
            <w:vAlign w:val="center"/>
          </w:tcPr>
          <w:p w14:paraId="0570A3FE">
            <w:pPr>
              <w:jc w:val="center"/>
              <w:rPr>
                <w:rFonts w:hint="eastAsia" w:ascii="宋体" w:hAnsi="宋体"/>
                <w:szCs w:val="21"/>
                <w:highlight w:val="none"/>
              </w:rPr>
            </w:pPr>
          </w:p>
        </w:tc>
        <w:tc>
          <w:tcPr>
            <w:tcW w:w="872" w:type="dxa"/>
            <w:noWrap w:val="0"/>
            <w:vAlign w:val="center"/>
          </w:tcPr>
          <w:p w14:paraId="7A5B60DD">
            <w:pPr>
              <w:jc w:val="center"/>
              <w:rPr>
                <w:rFonts w:hint="eastAsia" w:ascii="宋体" w:hAnsi="宋体"/>
                <w:szCs w:val="21"/>
                <w:highlight w:val="none"/>
              </w:rPr>
            </w:pPr>
          </w:p>
        </w:tc>
        <w:tc>
          <w:tcPr>
            <w:tcW w:w="872" w:type="dxa"/>
            <w:noWrap w:val="0"/>
            <w:vAlign w:val="center"/>
          </w:tcPr>
          <w:p w14:paraId="2FCC05B0">
            <w:pPr>
              <w:jc w:val="center"/>
              <w:rPr>
                <w:rFonts w:hint="eastAsia" w:ascii="宋体" w:hAnsi="宋体"/>
                <w:szCs w:val="21"/>
                <w:highlight w:val="none"/>
              </w:rPr>
            </w:pPr>
          </w:p>
        </w:tc>
        <w:tc>
          <w:tcPr>
            <w:tcW w:w="765" w:type="dxa"/>
            <w:noWrap w:val="0"/>
            <w:vAlign w:val="center"/>
          </w:tcPr>
          <w:p w14:paraId="1899D947">
            <w:pPr>
              <w:jc w:val="center"/>
              <w:rPr>
                <w:rFonts w:hint="eastAsia" w:ascii="宋体" w:hAnsi="宋体"/>
                <w:szCs w:val="21"/>
                <w:highlight w:val="none"/>
              </w:rPr>
            </w:pPr>
          </w:p>
        </w:tc>
      </w:tr>
      <w:tr w14:paraId="635E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C39579C">
            <w:pPr>
              <w:jc w:val="center"/>
              <w:rPr>
                <w:rFonts w:hint="eastAsia" w:ascii="宋体" w:hAnsi="宋体"/>
                <w:szCs w:val="21"/>
                <w:highlight w:val="none"/>
              </w:rPr>
            </w:pPr>
          </w:p>
        </w:tc>
        <w:tc>
          <w:tcPr>
            <w:tcW w:w="1064" w:type="dxa"/>
            <w:noWrap w:val="0"/>
            <w:vAlign w:val="center"/>
          </w:tcPr>
          <w:p w14:paraId="28299C97">
            <w:pPr>
              <w:jc w:val="center"/>
              <w:rPr>
                <w:rFonts w:hint="eastAsia" w:ascii="宋体" w:hAnsi="宋体"/>
                <w:szCs w:val="21"/>
                <w:highlight w:val="none"/>
              </w:rPr>
            </w:pPr>
          </w:p>
        </w:tc>
        <w:tc>
          <w:tcPr>
            <w:tcW w:w="672" w:type="dxa"/>
            <w:noWrap w:val="0"/>
            <w:vAlign w:val="center"/>
          </w:tcPr>
          <w:p w14:paraId="6FFC85AA">
            <w:pPr>
              <w:jc w:val="center"/>
              <w:rPr>
                <w:rFonts w:hint="eastAsia" w:ascii="宋体" w:hAnsi="宋体"/>
                <w:szCs w:val="21"/>
                <w:highlight w:val="none"/>
              </w:rPr>
            </w:pPr>
          </w:p>
        </w:tc>
        <w:tc>
          <w:tcPr>
            <w:tcW w:w="1022" w:type="dxa"/>
            <w:noWrap w:val="0"/>
            <w:vAlign w:val="center"/>
          </w:tcPr>
          <w:p w14:paraId="09558DB5">
            <w:pPr>
              <w:jc w:val="center"/>
              <w:rPr>
                <w:rFonts w:hint="eastAsia" w:ascii="宋体" w:hAnsi="宋体"/>
                <w:szCs w:val="21"/>
                <w:highlight w:val="none"/>
              </w:rPr>
            </w:pPr>
          </w:p>
        </w:tc>
        <w:tc>
          <w:tcPr>
            <w:tcW w:w="709" w:type="dxa"/>
            <w:noWrap w:val="0"/>
            <w:vAlign w:val="center"/>
          </w:tcPr>
          <w:p w14:paraId="05C2138A">
            <w:pPr>
              <w:jc w:val="center"/>
              <w:rPr>
                <w:rFonts w:hint="eastAsia" w:ascii="宋体" w:hAnsi="宋体"/>
                <w:szCs w:val="21"/>
                <w:highlight w:val="none"/>
              </w:rPr>
            </w:pPr>
          </w:p>
        </w:tc>
        <w:tc>
          <w:tcPr>
            <w:tcW w:w="709" w:type="dxa"/>
            <w:noWrap w:val="0"/>
            <w:vAlign w:val="center"/>
          </w:tcPr>
          <w:p w14:paraId="625481F9">
            <w:pPr>
              <w:jc w:val="center"/>
              <w:rPr>
                <w:rFonts w:hint="eastAsia" w:ascii="宋体" w:hAnsi="宋体"/>
                <w:szCs w:val="21"/>
                <w:highlight w:val="none"/>
              </w:rPr>
            </w:pPr>
          </w:p>
        </w:tc>
        <w:tc>
          <w:tcPr>
            <w:tcW w:w="1176" w:type="dxa"/>
            <w:noWrap w:val="0"/>
            <w:vAlign w:val="center"/>
          </w:tcPr>
          <w:p w14:paraId="39D4D3F3">
            <w:pPr>
              <w:jc w:val="center"/>
              <w:rPr>
                <w:rFonts w:hint="eastAsia" w:ascii="宋体" w:hAnsi="宋体"/>
                <w:szCs w:val="21"/>
                <w:highlight w:val="none"/>
              </w:rPr>
            </w:pPr>
          </w:p>
        </w:tc>
        <w:tc>
          <w:tcPr>
            <w:tcW w:w="872" w:type="dxa"/>
            <w:noWrap w:val="0"/>
            <w:vAlign w:val="center"/>
          </w:tcPr>
          <w:p w14:paraId="70085AAC">
            <w:pPr>
              <w:jc w:val="center"/>
              <w:rPr>
                <w:rFonts w:hint="eastAsia" w:ascii="宋体" w:hAnsi="宋体"/>
                <w:szCs w:val="21"/>
                <w:highlight w:val="none"/>
              </w:rPr>
            </w:pPr>
          </w:p>
        </w:tc>
        <w:tc>
          <w:tcPr>
            <w:tcW w:w="872" w:type="dxa"/>
            <w:noWrap w:val="0"/>
            <w:vAlign w:val="center"/>
          </w:tcPr>
          <w:p w14:paraId="288F4156">
            <w:pPr>
              <w:jc w:val="center"/>
              <w:rPr>
                <w:rFonts w:hint="eastAsia" w:ascii="宋体" w:hAnsi="宋体"/>
                <w:szCs w:val="21"/>
                <w:highlight w:val="none"/>
              </w:rPr>
            </w:pPr>
          </w:p>
        </w:tc>
        <w:tc>
          <w:tcPr>
            <w:tcW w:w="765" w:type="dxa"/>
            <w:noWrap w:val="0"/>
            <w:vAlign w:val="center"/>
          </w:tcPr>
          <w:p w14:paraId="0E4B4851">
            <w:pPr>
              <w:jc w:val="center"/>
              <w:rPr>
                <w:rFonts w:hint="eastAsia" w:ascii="宋体" w:hAnsi="宋体"/>
                <w:szCs w:val="21"/>
                <w:highlight w:val="none"/>
              </w:rPr>
            </w:pPr>
          </w:p>
        </w:tc>
      </w:tr>
      <w:tr w14:paraId="7019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D0D604">
            <w:pPr>
              <w:jc w:val="center"/>
              <w:rPr>
                <w:rFonts w:hint="eastAsia" w:ascii="宋体" w:hAnsi="宋体"/>
                <w:szCs w:val="21"/>
                <w:highlight w:val="none"/>
              </w:rPr>
            </w:pPr>
          </w:p>
        </w:tc>
        <w:tc>
          <w:tcPr>
            <w:tcW w:w="1064" w:type="dxa"/>
            <w:noWrap w:val="0"/>
            <w:vAlign w:val="center"/>
          </w:tcPr>
          <w:p w14:paraId="49E3DED8">
            <w:pPr>
              <w:jc w:val="center"/>
              <w:rPr>
                <w:rFonts w:hint="eastAsia" w:ascii="宋体" w:hAnsi="宋体"/>
                <w:szCs w:val="21"/>
                <w:highlight w:val="none"/>
              </w:rPr>
            </w:pPr>
          </w:p>
        </w:tc>
        <w:tc>
          <w:tcPr>
            <w:tcW w:w="672" w:type="dxa"/>
            <w:noWrap w:val="0"/>
            <w:vAlign w:val="center"/>
          </w:tcPr>
          <w:p w14:paraId="74F094A3">
            <w:pPr>
              <w:jc w:val="center"/>
              <w:rPr>
                <w:rFonts w:hint="eastAsia" w:ascii="宋体" w:hAnsi="宋体"/>
                <w:szCs w:val="21"/>
                <w:highlight w:val="none"/>
              </w:rPr>
            </w:pPr>
          </w:p>
        </w:tc>
        <w:tc>
          <w:tcPr>
            <w:tcW w:w="1022" w:type="dxa"/>
            <w:noWrap w:val="0"/>
            <w:vAlign w:val="center"/>
          </w:tcPr>
          <w:p w14:paraId="6573FB9C">
            <w:pPr>
              <w:jc w:val="center"/>
              <w:rPr>
                <w:rFonts w:hint="eastAsia" w:ascii="宋体" w:hAnsi="宋体"/>
                <w:szCs w:val="21"/>
                <w:highlight w:val="none"/>
              </w:rPr>
            </w:pPr>
          </w:p>
        </w:tc>
        <w:tc>
          <w:tcPr>
            <w:tcW w:w="709" w:type="dxa"/>
            <w:noWrap w:val="0"/>
            <w:vAlign w:val="center"/>
          </w:tcPr>
          <w:p w14:paraId="5702A69D">
            <w:pPr>
              <w:jc w:val="center"/>
              <w:rPr>
                <w:rFonts w:hint="eastAsia" w:ascii="宋体" w:hAnsi="宋体"/>
                <w:szCs w:val="21"/>
                <w:highlight w:val="none"/>
              </w:rPr>
            </w:pPr>
          </w:p>
        </w:tc>
        <w:tc>
          <w:tcPr>
            <w:tcW w:w="709" w:type="dxa"/>
            <w:noWrap w:val="0"/>
            <w:vAlign w:val="center"/>
          </w:tcPr>
          <w:p w14:paraId="5CEAC15C">
            <w:pPr>
              <w:jc w:val="center"/>
              <w:rPr>
                <w:rFonts w:hint="eastAsia" w:ascii="宋体" w:hAnsi="宋体"/>
                <w:szCs w:val="21"/>
                <w:highlight w:val="none"/>
              </w:rPr>
            </w:pPr>
          </w:p>
        </w:tc>
        <w:tc>
          <w:tcPr>
            <w:tcW w:w="1176" w:type="dxa"/>
            <w:noWrap w:val="0"/>
            <w:vAlign w:val="center"/>
          </w:tcPr>
          <w:p w14:paraId="1D97448B">
            <w:pPr>
              <w:jc w:val="center"/>
              <w:rPr>
                <w:rFonts w:hint="eastAsia" w:ascii="宋体" w:hAnsi="宋体"/>
                <w:szCs w:val="21"/>
                <w:highlight w:val="none"/>
              </w:rPr>
            </w:pPr>
          </w:p>
        </w:tc>
        <w:tc>
          <w:tcPr>
            <w:tcW w:w="872" w:type="dxa"/>
            <w:noWrap w:val="0"/>
            <w:vAlign w:val="center"/>
          </w:tcPr>
          <w:p w14:paraId="0540C389">
            <w:pPr>
              <w:jc w:val="center"/>
              <w:rPr>
                <w:rFonts w:hint="eastAsia" w:ascii="宋体" w:hAnsi="宋体"/>
                <w:szCs w:val="21"/>
                <w:highlight w:val="none"/>
              </w:rPr>
            </w:pPr>
          </w:p>
        </w:tc>
        <w:tc>
          <w:tcPr>
            <w:tcW w:w="872" w:type="dxa"/>
            <w:noWrap w:val="0"/>
            <w:vAlign w:val="center"/>
          </w:tcPr>
          <w:p w14:paraId="5F431B3F">
            <w:pPr>
              <w:jc w:val="center"/>
              <w:rPr>
                <w:rFonts w:hint="eastAsia" w:ascii="宋体" w:hAnsi="宋体"/>
                <w:szCs w:val="21"/>
                <w:highlight w:val="none"/>
              </w:rPr>
            </w:pPr>
          </w:p>
        </w:tc>
        <w:tc>
          <w:tcPr>
            <w:tcW w:w="765" w:type="dxa"/>
            <w:noWrap w:val="0"/>
            <w:vAlign w:val="center"/>
          </w:tcPr>
          <w:p w14:paraId="37495C68">
            <w:pPr>
              <w:jc w:val="center"/>
              <w:rPr>
                <w:rFonts w:hint="eastAsia" w:ascii="宋体" w:hAnsi="宋体"/>
                <w:szCs w:val="21"/>
                <w:highlight w:val="none"/>
              </w:rPr>
            </w:pPr>
          </w:p>
        </w:tc>
      </w:tr>
      <w:tr w14:paraId="193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0268C8">
            <w:pPr>
              <w:jc w:val="center"/>
              <w:rPr>
                <w:rFonts w:hint="eastAsia" w:ascii="宋体" w:hAnsi="宋体"/>
                <w:szCs w:val="21"/>
                <w:highlight w:val="none"/>
              </w:rPr>
            </w:pPr>
          </w:p>
        </w:tc>
        <w:tc>
          <w:tcPr>
            <w:tcW w:w="1064" w:type="dxa"/>
            <w:noWrap w:val="0"/>
            <w:vAlign w:val="center"/>
          </w:tcPr>
          <w:p w14:paraId="050410F6">
            <w:pPr>
              <w:jc w:val="center"/>
              <w:rPr>
                <w:rFonts w:hint="eastAsia" w:ascii="宋体" w:hAnsi="宋体"/>
                <w:szCs w:val="21"/>
                <w:highlight w:val="none"/>
              </w:rPr>
            </w:pPr>
          </w:p>
        </w:tc>
        <w:tc>
          <w:tcPr>
            <w:tcW w:w="672" w:type="dxa"/>
            <w:noWrap w:val="0"/>
            <w:vAlign w:val="center"/>
          </w:tcPr>
          <w:p w14:paraId="13E5973A">
            <w:pPr>
              <w:jc w:val="center"/>
              <w:rPr>
                <w:rFonts w:hint="eastAsia" w:ascii="宋体" w:hAnsi="宋体"/>
                <w:szCs w:val="21"/>
                <w:highlight w:val="none"/>
              </w:rPr>
            </w:pPr>
          </w:p>
        </w:tc>
        <w:tc>
          <w:tcPr>
            <w:tcW w:w="1022" w:type="dxa"/>
            <w:noWrap w:val="0"/>
            <w:vAlign w:val="center"/>
          </w:tcPr>
          <w:p w14:paraId="2F2B4D86">
            <w:pPr>
              <w:jc w:val="center"/>
              <w:rPr>
                <w:rFonts w:hint="eastAsia" w:ascii="宋体" w:hAnsi="宋体"/>
                <w:szCs w:val="21"/>
                <w:highlight w:val="none"/>
              </w:rPr>
            </w:pPr>
          </w:p>
        </w:tc>
        <w:tc>
          <w:tcPr>
            <w:tcW w:w="709" w:type="dxa"/>
            <w:noWrap w:val="0"/>
            <w:vAlign w:val="center"/>
          </w:tcPr>
          <w:p w14:paraId="78A7A5F9">
            <w:pPr>
              <w:jc w:val="center"/>
              <w:rPr>
                <w:rFonts w:hint="eastAsia" w:ascii="宋体" w:hAnsi="宋体"/>
                <w:szCs w:val="21"/>
                <w:highlight w:val="none"/>
              </w:rPr>
            </w:pPr>
          </w:p>
        </w:tc>
        <w:tc>
          <w:tcPr>
            <w:tcW w:w="709" w:type="dxa"/>
            <w:noWrap w:val="0"/>
            <w:vAlign w:val="center"/>
          </w:tcPr>
          <w:p w14:paraId="057EBAB4">
            <w:pPr>
              <w:jc w:val="center"/>
              <w:rPr>
                <w:rFonts w:hint="eastAsia" w:ascii="宋体" w:hAnsi="宋体"/>
                <w:szCs w:val="21"/>
                <w:highlight w:val="none"/>
              </w:rPr>
            </w:pPr>
          </w:p>
        </w:tc>
        <w:tc>
          <w:tcPr>
            <w:tcW w:w="1176" w:type="dxa"/>
            <w:noWrap w:val="0"/>
            <w:vAlign w:val="center"/>
          </w:tcPr>
          <w:p w14:paraId="2D3E44D4">
            <w:pPr>
              <w:jc w:val="center"/>
              <w:rPr>
                <w:rFonts w:hint="eastAsia" w:ascii="宋体" w:hAnsi="宋体"/>
                <w:szCs w:val="21"/>
                <w:highlight w:val="none"/>
              </w:rPr>
            </w:pPr>
          </w:p>
        </w:tc>
        <w:tc>
          <w:tcPr>
            <w:tcW w:w="872" w:type="dxa"/>
            <w:noWrap w:val="0"/>
            <w:vAlign w:val="center"/>
          </w:tcPr>
          <w:p w14:paraId="03E53FB3">
            <w:pPr>
              <w:jc w:val="center"/>
              <w:rPr>
                <w:rFonts w:hint="eastAsia" w:ascii="宋体" w:hAnsi="宋体"/>
                <w:szCs w:val="21"/>
                <w:highlight w:val="none"/>
              </w:rPr>
            </w:pPr>
          </w:p>
        </w:tc>
        <w:tc>
          <w:tcPr>
            <w:tcW w:w="872" w:type="dxa"/>
            <w:noWrap w:val="0"/>
            <w:vAlign w:val="center"/>
          </w:tcPr>
          <w:p w14:paraId="2DD09470">
            <w:pPr>
              <w:jc w:val="center"/>
              <w:rPr>
                <w:rFonts w:hint="eastAsia" w:ascii="宋体" w:hAnsi="宋体"/>
                <w:szCs w:val="21"/>
                <w:highlight w:val="none"/>
              </w:rPr>
            </w:pPr>
          </w:p>
        </w:tc>
        <w:tc>
          <w:tcPr>
            <w:tcW w:w="765" w:type="dxa"/>
            <w:noWrap w:val="0"/>
            <w:vAlign w:val="center"/>
          </w:tcPr>
          <w:p w14:paraId="5EE5C4D5">
            <w:pPr>
              <w:jc w:val="center"/>
              <w:rPr>
                <w:rFonts w:hint="eastAsia" w:ascii="宋体" w:hAnsi="宋体"/>
                <w:szCs w:val="21"/>
                <w:highlight w:val="none"/>
              </w:rPr>
            </w:pPr>
          </w:p>
        </w:tc>
      </w:tr>
      <w:tr w14:paraId="0403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16047AC">
            <w:pPr>
              <w:jc w:val="center"/>
              <w:rPr>
                <w:rFonts w:hint="eastAsia" w:ascii="宋体" w:hAnsi="宋体"/>
                <w:szCs w:val="21"/>
                <w:highlight w:val="none"/>
              </w:rPr>
            </w:pPr>
          </w:p>
        </w:tc>
        <w:tc>
          <w:tcPr>
            <w:tcW w:w="1064" w:type="dxa"/>
            <w:noWrap w:val="0"/>
            <w:vAlign w:val="center"/>
          </w:tcPr>
          <w:p w14:paraId="2D66EB15">
            <w:pPr>
              <w:jc w:val="center"/>
              <w:rPr>
                <w:rFonts w:hint="eastAsia" w:ascii="宋体" w:hAnsi="宋体"/>
                <w:szCs w:val="21"/>
                <w:highlight w:val="none"/>
              </w:rPr>
            </w:pPr>
          </w:p>
        </w:tc>
        <w:tc>
          <w:tcPr>
            <w:tcW w:w="672" w:type="dxa"/>
            <w:noWrap w:val="0"/>
            <w:vAlign w:val="center"/>
          </w:tcPr>
          <w:p w14:paraId="42B6BC51">
            <w:pPr>
              <w:jc w:val="center"/>
              <w:rPr>
                <w:rFonts w:hint="eastAsia" w:ascii="宋体" w:hAnsi="宋体"/>
                <w:szCs w:val="21"/>
                <w:highlight w:val="none"/>
              </w:rPr>
            </w:pPr>
          </w:p>
        </w:tc>
        <w:tc>
          <w:tcPr>
            <w:tcW w:w="1022" w:type="dxa"/>
            <w:noWrap w:val="0"/>
            <w:vAlign w:val="center"/>
          </w:tcPr>
          <w:p w14:paraId="35408199">
            <w:pPr>
              <w:jc w:val="center"/>
              <w:rPr>
                <w:rFonts w:hint="eastAsia" w:ascii="宋体" w:hAnsi="宋体"/>
                <w:szCs w:val="21"/>
                <w:highlight w:val="none"/>
              </w:rPr>
            </w:pPr>
          </w:p>
        </w:tc>
        <w:tc>
          <w:tcPr>
            <w:tcW w:w="709" w:type="dxa"/>
            <w:noWrap w:val="0"/>
            <w:vAlign w:val="center"/>
          </w:tcPr>
          <w:p w14:paraId="742488AF">
            <w:pPr>
              <w:jc w:val="center"/>
              <w:rPr>
                <w:rFonts w:hint="eastAsia" w:ascii="宋体" w:hAnsi="宋体"/>
                <w:szCs w:val="21"/>
                <w:highlight w:val="none"/>
              </w:rPr>
            </w:pPr>
          </w:p>
        </w:tc>
        <w:tc>
          <w:tcPr>
            <w:tcW w:w="709" w:type="dxa"/>
            <w:noWrap w:val="0"/>
            <w:vAlign w:val="center"/>
          </w:tcPr>
          <w:p w14:paraId="0677B37F">
            <w:pPr>
              <w:jc w:val="center"/>
              <w:rPr>
                <w:rFonts w:hint="eastAsia" w:ascii="宋体" w:hAnsi="宋体"/>
                <w:szCs w:val="21"/>
                <w:highlight w:val="none"/>
              </w:rPr>
            </w:pPr>
          </w:p>
        </w:tc>
        <w:tc>
          <w:tcPr>
            <w:tcW w:w="1176" w:type="dxa"/>
            <w:noWrap w:val="0"/>
            <w:vAlign w:val="center"/>
          </w:tcPr>
          <w:p w14:paraId="2870A7C7">
            <w:pPr>
              <w:jc w:val="center"/>
              <w:rPr>
                <w:rFonts w:hint="eastAsia" w:ascii="宋体" w:hAnsi="宋体"/>
                <w:szCs w:val="21"/>
                <w:highlight w:val="none"/>
              </w:rPr>
            </w:pPr>
          </w:p>
        </w:tc>
        <w:tc>
          <w:tcPr>
            <w:tcW w:w="872" w:type="dxa"/>
            <w:noWrap w:val="0"/>
            <w:vAlign w:val="center"/>
          </w:tcPr>
          <w:p w14:paraId="2C0EA6AE">
            <w:pPr>
              <w:jc w:val="center"/>
              <w:rPr>
                <w:rFonts w:hint="eastAsia" w:ascii="宋体" w:hAnsi="宋体"/>
                <w:szCs w:val="21"/>
                <w:highlight w:val="none"/>
              </w:rPr>
            </w:pPr>
          </w:p>
        </w:tc>
        <w:tc>
          <w:tcPr>
            <w:tcW w:w="872" w:type="dxa"/>
            <w:noWrap w:val="0"/>
            <w:vAlign w:val="center"/>
          </w:tcPr>
          <w:p w14:paraId="244769A6">
            <w:pPr>
              <w:jc w:val="center"/>
              <w:rPr>
                <w:rFonts w:hint="eastAsia" w:ascii="宋体" w:hAnsi="宋体"/>
                <w:szCs w:val="21"/>
                <w:highlight w:val="none"/>
              </w:rPr>
            </w:pPr>
          </w:p>
        </w:tc>
        <w:tc>
          <w:tcPr>
            <w:tcW w:w="765" w:type="dxa"/>
            <w:noWrap w:val="0"/>
            <w:vAlign w:val="center"/>
          </w:tcPr>
          <w:p w14:paraId="180D90B9">
            <w:pPr>
              <w:jc w:val="center"/>
              <w:rPr>
                <w:rFonts w:hint="eastAsia" w:ascii="宋体" w:hAnsi="宋体"/>
                <w:szCs w:val="21"/>
                <w:highlight w:val="none"/>
              </w:rPr>
            </w:pPr>
          </w:p>
        </w:tc>
      </w:tr>
      <w:tr w14:paraId="56EC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EFE0CA">
            <w:pPr>
              <w:jc w:val="center"/>
              <w:rPr>
                <w:rFonts w:hint="eastAsia" w:ascii="宋体" w:hAnsi="宋体"/>
                <w:szCs w:val="21"/>
                <w:highlight w:val="none"/>
              </w:rPr>
            </w:pPr>
          </w:p>
        </w:tc>
        <w:tc>
          <w:tcPr>
            <w:tcW w:w="1064" w:type="dxa"/>
            <w:noWrap w:val="0"/>
            <w:vAlign w:val="center"/>
          </w:tcPr>
          <w:p w14:paraId="617BCE92">
            <w:pPr>
              <w:jc w:val="center"/>
              <w:rPr>
                <w:rFonts w:hint="eastAsia" w:ascii="宋体" w:hAnsi="宋体"/>
                <w:szCs w:val="21"/>
                <w:highlight w:val="none"/>
              </w:rPr>
            </w:pPr>
          </w:p>
        </w:tc>
        <w:tc>
          <w:tcPr>
            <w:tcW w:w="672" w:type="dxa"/>
            <w:noWrap w:val="0"/>
            <w:vAlign w:val="center"/>
          </w:tcPr>
          <w:p w14:paraId="47CA760B">
            <w:pPr>
              <w:jc w:val="center"/>
              <w:rPr>
                <w:rFonts w:hint="eastAsia" w:ascii="宋体" w:hAnsi="宋体"/>
                <w:szCs w:val="21"/>
                <w:highlight w:val="none"/>
              </w:rPr>
            </w:pPr>
          </w:p>
        </w:tc>
        <w:tc>
          <w:tcPr>
            <w:tcW w:w="1022" w:type="dxa"/>
            <w:noWrap w:val="0"/>
            <w:vAlign w:val="center"/>
          </w:tcPr>
          <w:p w14:paraId="60F50591">
            <w:pPr>
              <w:jc w:val="center"/>
              <w:rPr>
                <w:rFonts w:hint="eastAsia" w:ascii="宋体" w:hAnsi="宋体"/>
                <w:szCs w:val="21"/>
                <w:highlight w:val="none"/>
              </w:rPr>
            </w:pPr>
          </w:p>
        </w:tc>
        <w:tc>
          <w:tcPr>
            <w:tcW w:w="709" w:type="dxa"/>
            <w:noWrap w:val="0"/>
            <w:vAlign w:val="center"/>
          </w:tcPr>
          <w:p w14:paraId="5413F073">
            <w:pPr>
              <w:jc w:val="center"/>
              <w:rPr>
                <w:rFonts w:hint="eastAsia" w:ascii="宋体" w:hAnsi="宋体"/>
                <w:szCs w:val="21"/>
                <w:highlight w:val="none"/>
              </w:rPr>
            </w:pPr>
          </w:p>
        </w:tc>
        <w:tc>
          <w:tcPr>
            <w:tcW w:w="709" w:type="dxa"/>
            <w:noWrap w:val="0"/>
            <w:vAlign w:val="center"/>
          </w:tcPr>
          <w:p w14:paraId="05DABBDE">
            <w:pPr>
              <w:jc w:val="center"/>
              <w:rPr>
                <w:rFonts w:hint="eastAsia" w:ascii="宋体" w:hAnsi="宋体"/>
                <w:szCs w:val="21"/>
                <w:highlight w:val="none"/>
              </w:rPr>
            </w:pPr>
          </w:p>
        </w:tc>
        <w:tc>
          <w:tcPr>
            <w:tcW w:w="1176" w:type="dxa"/>
            <w:noWrap w:val="0"/>
            <w:vAlign w:val="center"/>
          </w:tcPr>
          <w:p w14:paraId="603858BE">
            <w:pPr>
              <w:jc w:val="center"/>
              <w:rPr>
                <w:rFonts w:hint="eastAsia" w:ascii="宋体" w:hAnsi="宋体"/>
                <w:szCs w:val="21"/>
                <w:highlight w:val="none"/>
              </w:rPr>
            </w:pPr>
          </w:p>
        </w:tc>
        <w:tc>
          <w:tcPr>
            <w:tcW w:w="872" w:type="dxa"/>
            <w:noWrap w:val="0"/>
            <w:vAlign w:val="center"/>
          </w:tcPr>
          <w:p w14:paraId="0787F2F6">
            <w:pPr>
              <w:jc w:val="center"/>
              <w:rPr>
                <w:rFonts w:hint="eastAsia" w:ascii="宋体" w:hAnsi="宋体"/>
                <w:szCs w:val="21"/>
                <w:highlight w:val="none"/>
              </w:rPr>
            </w:pPr>
          </w:p>
        </w:tc>
        <w:tc>
          <w:tcPr>
            <w:tcW w:w="872" w:type="dxa"/>
            <w:noWrap w:val="0"/>
            <w:vAlign w:val="center"/>
          </w:tcPr>
          <w:p w14:paraId="343BE006">
            <w:pPr>
              <w:jc w:val="center"/>
              <w:rPr>
                <w:rFonts w:hint="eastAsia" w:ascii="宋体" w:hAnsi="宋体"/>
                <w:szCs w:val="21"/>
                <w:highlight w:val="none"/>
              </w:rPr>
            </w:pPr>
          </w:p>
        </w:tc>
        <w:tc>
          <w:tcPr>
            <w:tcW w:w="765" w:type="dxa"/>
            <w:noWrap w:val="0"/>
            <w:vAlign w:val="center"/>
          </w:tcPr>
          <w:p w14:paraId="6440A0F6">
            <w:pPr>
              <w:jc w:val="center"/>
              <w:rPr>
                <w:rFonts w:hint="eastAsia" w:ascii="宋体" w:hAnsi="宋体"/>
                <w:szCs w:val="21"/>
                <w:highlight w:val="none"/>
              </w:rPr>
            </w:pPr>
          </w:p>
        </w:tc>
      </w:tr>
      <w:tr w14:paraId="7B7B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E0192FF">
            <w:pPr>
              <w:jc w:val="center"/>
              <w:rPr>
                <w:rFonts w:hint="eastAsia" w:ascii="宋体" w:hAnsi="宋体"/>
                <w:szCs w:val="21"/>
                <w:highlight w:val="none"/>
              </w:rPr>
            </w:pPr>
          </w:p>
        </w:tc>
        <w:tc>
          <w:tcPr>
            <w:tcW w:w="1064" w:type="dxa"/>
            <w:noWrap w:val="0"/>
            <w:vAlign w:val="center"/>
          </w:tcPr>
          <w:p w14:paraId="4020C14C">
            <w:pPr>
              <w:jc w:val="center"/>
              <w:rPr>
                <w:rFonts w:hint="eastAsia" w:ascii="宋体" w:hAnsi="宋体"/>
                <w:szCs w:val="21"/>
                <w:highlight w:val="none"/>
              </w:rPr>
            </w:pPr>
          </w:p>
        </w:tc>
        <w:tc>
          <w:tcPr>
            <w:tcW w:w="672" w:type="dxa"/>
            <w:noWrap w:val="0"/>
            <w:vAlign w:val="center"/>
          </w:tcPr>
          <w:p w14:paraId="0E6C9304">
            <w:pPr>
              <w:jc w:val="center"/>
              <w:rPr>
                <w:rFonts w:hint="eastAsia" w:ascii="宋体" w:hAnsi="宋体"/>
                <w:szCs w:val="21"/>
                <w:highlight w:val="none"/>
              </w:rPr>
            </w:pPr>
          </w:p>
        </w:tc>
        <w:tc>
          <w:tcPr>
            <w:tcW w:w="1022" w:type="dxa"/>
            <w:noWrap w:val="0"/>
            <w:vAlign w:val="center"/>
          </w:tcPr>
          <w:p w14:paraId="1E564816">
            <w:pPr>
              <w:jc w:val="center"/>
              <w:rPr>
                <w:rFonts w:hint="eastAsia" w:ascii="宋体" w:hAnsi="宋体"/>
                <w:szCs w:val="21"/>
                <w:highlight w:val="none"/>
              </w:rPr>
            </w:pPr>
          </w:p>
        </w:tc>
        <w:tc>
          <w:tcPr>
            <w:tcW w:w="709" w:type="dxa"/>
            <w:noWrap w:val="0"/>
            <w:vAlign w:val="center"/>
          </w:tcPr>
          <w:p w14:paraId="22E732A4">
            <w:pPr>
              <w:jc w:val="center"/>
              <w:rPr>
                <w:rFonts w:hint="eastAsia" w:ascii="宋体" w:hAnsi="宋体"/>
                <w:szCs w:val="21"/>
                <w:highlight w:val="none"/>
              </w:rPr>
            </w:pPr>
          </w:p>
        </w:tc>
        <w:tc>
          <w:tcPr>
            <w:tcW w:w="709" w:type="dxa"/>
            <w:noWrap w:val="0"/>
            <w:vAlign w:val="center"/>
          </w:tcPr>
          <w:p w14:paraId="0F326C91">
            <w:pPr>
              <w:jc w:val="center"/>
              <w:rPr>
                <w:rFonts w:hint="eastAsia" w:ascii="宋体" w:hAnsi="宋体"/>
                <w:szCs w:val="21"/>
                <w:highlight w:val="none"/>
              </w:rPr>
            </w:pPr>
          </w:p>
        </w:tc>
        <w:tc>
          <w:tcPr>
            <w:tcW w:w="1176" w:type="dxa"/>
            <w:noWrap w:val="0"/>
            <w:vAlign w:val="center"/>
          </w:tcPr>
          <w:p w14:paraId="1F855149">
            <w:pPr>
              <w:jc w:val="center"/>
              <w:rPr>
                <w:rFonts w:hint="eastAsia" w:ascii="宋体" w:hAnsi="宋体"/>
                <w:szCs w:val="21"/>
                <w:highlight w:val="none"/>
              </w:rPr>
            </w:pPr>
          </w:p>
        </w:tc>
        <w:tc>
          <w:tcPr>
            <w:tcW w:w="872" w:type="dxa"/>
            <w:noWrap w:val="0"/>
            <w:vAlign w:val="center"/>
          </w:tcPr>
          <w:p w14:paraId="62740F99">
            <w:pPr>
              <w:jc w:val="center"/>
              <w:rPr>
                <w:rFonts w:hint="eastAsia" w:ascii="宋体" w:hAnsi="宋体"/>
                <w:szCs w:val="21"/>
                <w:highlight w:val="none"/>
              </w:rPr>
            </w:pPr>
          </w:p>
        </w:tc>
        <w:tc>
          <w:tcPr>
            <w:tcW w:w="872" w:type="dxa"/>
            <w:noWrap w:val="0"/>
            <w:vAlign w:val="center"/>
          </w:tcPr>
          <w:p w14:paraId="6A2879F8">
            <w:pPr>
              <w:jc w:val="center"/>
              <w:rPr>
                <w:rFonts w:hint="eastAsia" w:ascii="宋体" w:hAnsi="宋体"/>
                <w:szCs w:val="21"/>
                <w:highlight w:val="none"/>
              </w:rPr>
            </w:pPr>
          </w:p>
        </w:tc>
        <w:tc>
          <w:tcPr>
            <w:tcW w:w="765" w:type="dxa"/>
            <w:noWrap w:val="0"/>
            <w:vAlign w:val="center"/>
          </w:tcPr>
          <w:p w14:paraId="33A968E7">
            <w:pPr>
              <w:jc w:val="center"/>
              <w:rPr>
                <w:rFonts w:hint="eastAsia" w:ascii="宋体" w:hAnsi="宋体"/>
                <w:szCs w:val="21"/>
                <w:highlight w:val="none"/>
              </w:rPr>
            </w:pPr>
          </w:p>
        </w:tc>
      </w:tr>
      <w:tr w14:paraId="19BC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CB2AB3">
            <w:pPr>
              <w:jc w:val="center"/>
              <w:rPr>
                <w:rFonts w:hint="eastAsia" w:ascii="宋体" w:hAnsi="宋体"/>
                <w:szCs w:val="21"/>
                <w:highlight w:val="none"/>
              </w:rPr>
            </w:pPr>
          </w:p>
        </w:tc>
        <w:tc>
          <w:tcPr>
            <w:tcW w:w="1064" w:type="dxa"/>
            <w:noWrap w:val="0"/>
            <w:vAlign w:val="center"/>
          </w:tcPr>
          <w:p w14:paraId="3A1C4D7E">
            <w:pPr>
              <w:jc w:val="center"/>
              <w:rPr>
                <w:rFonts w:hint="eastAsia" w:ascii="宋体" w:hAnsi="宋体"/>
                <w:szCs w:val="21"/>
                <w:highlight w:val="none"/>
              </w:rPr>
            </w:pPr>
          </w:p>
        </w:tc>
        <w:tc>
          <w:tcPr>
            <w:tcW w:w="672" w:type="dxa"/>
            <w:noWrap w:val="0"/>
            <w:vAlign w:val="center"/>
          </w:tcPr>
          <w:p w14:paraId="61427824">
            <w:pPr>
              <w:jc w:val="center"/>
              <w:rPr>
                <w:rFonts w:hint="eastAsia" w:ascii="宋体" w:hAnsi="宋体"/>
                <w:szCs w:val="21"/>
                <w:highlight w:val="none"/>
              </w:rPr>
            </w:pPr>
          </w:p>
        </w:tc>
        <w:tc>
          <w:tcPr>
            <w:tcW w:w="1022" w:type="dxa"/>
            <w:noWrap w:val="0"/>
            <w:vAlign w:val="center"/>
          </w:tcPr>
          <w:p w14:paraId="07271FDA">
            <w:pPr>
              <w:jc w:val="center"/>
              <w:rPr>
                <w:rFonts w:hint="eastAsia" w:ascii="宋体" w:hAnsi="宋体"/>
                <w:szCs w:val="21"/>
                <w:highlight w:val="none"/>
              </w:rPr>
            </w:pPr>
          </w:p>
        </w:tc>
        <w:tc>
          <w:tcPr>
            <w:tcW w:w="709" w:type="dxa"/>
            <w:noWrap w:val="0"/>
            <w:vAlign w:val="center"/>
          </w:tcPr>
          <w:p w14:paraId="7D894053">
            <w:pPr>
              <w:jc w:val="center"/>
              <w:rPr>
                <w:rFonts w:hint="eastAsia" w:ascii="宋体" w:hAnsi="宋体"/>
                <w:szCs w:val="21"/>
                <w:highlight w:val="none"/>
              </w:rPr>
            </w:pPr>
          </w:p>
        </w:tc>
        <w:tc>
          <w:tcPr>
            <w:tcW w:w="709" w:type="dxa"/>
            <w:noWrap w:val="0"/>
            <w:vAlign w:val="center"/>
          </w:tcPr>
          <w:p w14:paraId="4B55692E">
            <w:pPr>
              <w:jc w:val="center"/>
              <w:rPr>
                <w:rFonts w:hint="eastAsia" w:ascii="宋体" w:hAnsi="宋体"/>
                <w:szCs w:val="21"/>
                <w:highlight w:val="none"/>
              </w:rPr>
            </w:pPr>
          </w:p>
        </w:tc>
        <w:tc>
          <w:tcPr>
            <w:tcW w:w="1176" w:type="dxa"/>
            <w:noWrap w:val="0"/>
            <w:vAlign w:val="center"/>
          </w:tcPr>
          <w:p w14:paraId="646B043A">
            <w:pPr>
              <w:jc w:val="center"/>
              <w:rPr>
                <w:rFonts w:hint="eastAsia" w:ascii="宋体" w:hAnsi="宋体"/>
                <w:szCs w:val="21"/>
                <w:highlight w:val="none"/>
              </w:rPr>
            </w:pPr>
          </w:p>
        </w:tc>
        <w:tc>
          <w:tcPr>
            <w:tcW w:w="872" w:type="dxa"/>
            <w:noWrap w:val="0"/>
            <w:vAlign w:val="center"/>
          </w:tcPr>
          <w:p w14:paraId="2EC8E0D4">
            <w:pPr>
              <w:jc w:val="center"/>
              <w:rPr>
                <w:rFonts w:hint="eastAsia" w:ascii="宋体" w:hAnsi="宋体"/>
                <w:szCs w:val="21"/>
                <w:highlight w:val="none"/>
              </w:rPr>
            </w:pPr>
          </w:p>
        </w:tc>
        <w:tc>
          <w:tcPr>
            <w:tcW w:w="872" w:type="dxa"/>
            <w:noWrap w:val="0"/>
            <w:vAlign w:val="center"/>
          </w:tcPr>
          <w:p w14:paraId="6EC8F895">
            <w:pPr>
              <w:jc w:val="center"/>
              <w:rPr>
                <w:rFonts w:hint="eastAsia" w:ascii="宋体" w:hAnsi="宋体"/>
                <w:szCs w:val="21"/>
                <w:highlight w:val="none"/>
              </w:rPr>
            </w:pPr>
          </w:p>
        </w:tc>
        <w:tc>
          <w:tcPr>
            <w:tcW w:w="765" w:type="dxa"/>
            <w:noWrap w:val="0"/>
            <w:vAlign w:val="center"/>
          </w:tcPr>
          <w:p w14:paraId="2ADC1ACC">
            <w:pPr>
              <w:jc w:val="center"/>
              <w:rPr>
                <w:rFonts w:hint="eastAsia" w:ascii="宋体" w:hAnsi="宋体"/>
                <w:szCs w:val="21"/>
                <w:highlight w:val="none"/>
              </w:rPr>
            </w:pPr>
          </w:p>
        </w:tc>
      </w:tr>
      <w:tr w14:paraId="2992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CDDEF33">
            <w:pPr>
              <w:jc w:val="center"/>
              <w:rPr>
                <w:rFonts w:hint="eastAsia" w:ascii="宋体" w:hAnsi="宋体"/>
                <w:szCs w:val="21"/>
                <w:highlight w:val="none"/>
              </w:rPr>
            </w:pPr>
          </w:p>
        </w:tc>
        <w:tc>
          <w:tcPr>
            <w:tcW w:w="1064" w:type="dxa"/>
            <w:noWrap w:val="0"/>
            <w:vAlign w:val="center"/>
          </w:tcPr>
          <w:p w14:paraId="1A3F1942">
            <w:pPr>
              <w:jc w:val="center"/>
              <w:rPr>
                <w:rFonts w:hint="eastAsia" w:ascii="宋体" w:hAnsi="宋体"/>
                <w:szCs w:val="21"/>
                <w:highlight w:val="none"/>
              </w:rPr>
            </w:pPr>
          </w:p>
        </w:tc>
        <w:tc>
          <w:tcPr>
            <w:tcW w:w="672" w:type="dxa"/>
            <w:noWrap w:val="0"/>
            <w:vAlign w:val="center"/>
          </w:tcPr>
          <w:p w14:paraId="56A68B59">
            <w:pPr>
              <w:jc w:val="center"/>
              <w:rPr>
                <w:rFonts w:hint="eastAsia" w:ascii="宋体" w:hAnsi="宋体"/>
                <w:szCs w:val="21"/>
                <w:highlight w:val="none"/>
              </w:rPr>
            </w:pPr>
          </w:p>
        </w:tc>
        <w:tc>
          <w:tcPr>
            <w:tcW w:w="1022" w:type="dxa"/>
            <w:noWrap w:val="0"/>
            <w:vAlign w:val="center"/>
          </w:tcPr>
          <w:p w14:paraId="118651B7">
            <w:pPr>
              <w:jc w:val="center"/>
              <w:rPr>
                <w:rFonts w:hint="eastAsia" w:ascii="宋体" w:hAnsi="宋体"/>
                <w:szCs w:val="21"/>
                <w:highlight w:val="none"/>
              </w:rPr>
            </w:pPr>
          </w:p>
        </w:tc>
        <w:tc>
          <w:tcPr>
            <w:tcW w:w="709" w:type="dxa"/>
            <w:noWrap w:val="0"/>
            <w:vAlign w:val="center"/>
          </w:tcPr>
          <w:p w14:paraId="6AED11E6">
            <w:pPr>
              <w:jc w:val="center"/>
              <w:rPr>
                <w:rFonts w:hint="eastAsia" w:ascii="宋体" w:hAnsi="宋体"/>
                <w:szCs w:val="21"/>
                <w:highlight w:val="none"/>
              </w:rPr>
            </w:pPr>
          </w:p>
        </w:tc>
        <w:tc>
          <w:tcPr>
            <w:tcW w:w="709" w:type="dxa"/>
            <w:noWrap w:val="0"/>
            <w:vAlign w:val="center"/>
          </w:tcPr>
          <w:p w14:paraId="6C5AE0BD">
            <w:pPr>
              <w:jc w:val="center"/>
              <w:rPr>
                <w:rFonts w:hint="eastAsia" w:ascii="宋体" w:hAnsi="宋体"/>
                <w:szCs w:val="21"/>
                <w:highlight w:val="none"/>
              </w:rPr>
            </w:pPr>
          </w:p>
        </w:tc>
        <w:tc>
          <w:tcPr>
            <w:tcW w:w="1176" w:type="dxa"/>
            <w:noWrap w:val="0"/>
            <w:vAlign w:val="center"/>
          </w:tcPr>
          <w:p w14:paraId="6BDDA7E4">
            <w:pPr>
              <w:jc w:val="center"/>
              <w:rPr>
                <w:rFonts w:hint="eastAsia" w:ascii="宋体" w:hAnsi="宋体"/>
                <w:szCs w:val="21"/>
                <w:highlight w:val="none"/>
              </w:rPr>
            </w:pPr>
          </w:p>
        </w:tc>
        <w:tc>
          <w:tcPr>
            <w:tcW w:w="872" w:type="dxa"/>
            <w:noWrap w:val="0"/>
            <w:vAlign w:val="center"/>
          </w:tcPr>
          <w:p w14:paraId="019CAD34">
            <w:pPr>
              <w:jc w:val="center"/>
              <w:rPr>
                <w:rFonts w:hint="eastAsia" w:ascii="宋体" w:hAnsi="宋体"/>
                <w:szCs w:val="21"/>
                <w:highlight w:val="none"/>
              </w:rPr>
            </w:pPr>
          </w:p>
        </w:tc>
        <w:tc>
          <w:tcPr>
            <w:tcW w:w="872" w:type="dxa"/>
            <w:noWrap w:val="0"/>
            <w:vAlign w:val="center"/>
          </w:tcPr>
          <w:p w14:paraId="687136C2">
            <w:pPr>
              <w:jc w:val="center"/>
              <w:rPr>
                <w:rFonts w:hint="eastAsia" w:ascii="宋体" w:hAnsi="宋体"/>
                <w:szCs w:val="21"/>
                <w:highlight w:val="none"/>
              </w:rPr>
            </w:pPr>
          </w:p>
        </w:tc>
        <w:tc>
          <w:tcPr>
            <w:tcW w:w="765" w:type="dxa"/>
            <w:noWrap w:val="0"/>
            <w:vAlign w:val="center"/>
          </w:tcPr>
          <w:p w14:paraId="70F4E379">
            <w:pPr>
              <w:jc w:val="center"/>
              <w:rPr>
                <w:rFonts w:hint="eastAsia" w:ascii="宋体" w:hAnsi="宋体"/>
                <w:szCs w:val="21"/>
                <w:highlight w:val="none"/>
              </w:rPr>
            </w:pPr>
          </w:p>
        </w:tc>
      </w:tr>
      <w:tr w14:paraId="7273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CCF69AA">
            <w:pPr>
              <w:jc w:val="center"/>
              <w:rPr>
                <w:rFonts w:hint="eastAsia" w:ascii="宋体" w:hAnsi="宋体"/>
                <w:szCs w:val="21"/>
                <w:highlight w:val="none"/>
              </w:rPr>
            </w:pPr>
          </w:p>
        </w:tc>
        <w:tc>
          <w:tcPr>
            <w:tcW w:w="1064" w:type="dxa"/>
            <w:noWrap w:val="0"/>
            <w:vAlign w:val="center"/>
          </w:tcPr>
          <w:p w14:paraId="3C8EAD98">
            <w:pPr>
              <w:jc w:val="center"/>
              <w:rPr>
                <w:rFonts w:hint="eastAsia" w:ascii="宋体" w:hAnsi="宋体"/>
                <w:szCs w:val="21"/>
                <w:highlight w:val="none"/>
              </w:rPr>
            </w:pPr>
          </w:p>
        </w:tc>
        <w:tc>
          <w:tcPr>
            <w:tcW w:w="672" w:type="dxa"/>
            <w:noWrap w:val="0"/>
            <w:vAlign w:val="center"/>
          </w:tcPr>
          <w:p w14:paraId="448B0C00">
            <w:pPr>
              <w:jc w:val="center"/>
              <w:rPr>
                <w:rFonts w:hint="eastAsia" w:ascii="宋体" w:hAnsi="宋体"/>
                <w:szCs w:val="21"/>
                <w:highlight w:val="none"/>
              </w:rPr>
            </w:pPr>
          </w:p>
        </w:tc>
        <w:tc>
          <w:tcPr>
            <w:tcW w:w="1022" w:type="dxa"/>
            <w:noWrap w:val="0"/>
            <w:vAlign w:val="center"/>
          </w:tcPr>
          <w:p w14:paraId="3D661304">
            <w:pPr>
              <w:jc w:val="center"/>
              <w:rPr>
                <w:rFonts w:hint="eastAsia" w:ascii="宋体" w:hAnsi="宋体"/>
                <w:szCs w:val="21"/>
                <w:highlight w:val="none"/>
              </w:rPr>
            </w:pPr>
          </w:p>
        </w:tc>
        <w:tc>
          <w:tcPr>
            <w:tcW w:w="709" w:type="dxa"/>
            <w:noWrap w:val="0"/>
            <w:vAlign w:val="center"/>
          </w:tcPr>
          <w:p w14:paraId="6EB87CFA">
            <w:pPr>
              <w:jc w:val="center"/>
              <w:rPr>
                <w:rFonts w:hint="eastAsia" w:ascii="宋体" w:hAnsi="宋体"/>
                <w:szCs w:val="21"/>
                <w:highlight w:val="none"/>
              </w:rPr>
            </w:pPr>
          </w:p>
        </w:tc>
        <w:tc>
          <w:tcPr>
            <w:tcW w:w="709" w:type="dxa"/>
            <w:noWrap w:val="0"/>
            <w:vAlign w:val="center"/>
          </w:tcPr>
          <w:p w14:paraId="5BA45871">
            <w:pPr>
              <w:jc w:val="center"/>
              <w:rPr>
                <w:rFonts w:hint="eastAsia" w:ascii="宋体" w:hAnsi="宋体"/>
                <w:szCs w:val="21"/>
                <w:highlight w:val="none"/>
              </w:rPr>
            </w:pPr>
          </w:p>
        </w:tc>
        <w:tc>
          <w:tcPr>
            <w:tcW w:w="1176" w:type="dxa"/>
            <w:noWrap w:val="0"/>
            <w:vAlign w:val="center"/>
          </w:tcPr>
          <w:p w14:paraId="7DC83B58">
            <w:pPr>
              <w:jc w:val="center"/>
              <w:rPr>
                <w:rFonts w:hint="eastAsia" w:ascii="宋体" w:hAnsi="宋体"/>
                <w:szCs w:val="21"/>
                <w:highlight w:val="none"/>
              </w:rPr>
            </w:pPr>
          </w:p>
        </w:tc>
        <w:tc>
          <w:tcPr>
            <w:tcW w:w="872" w:type="dxa"/>
            <w:noWrap w:val="0"/>
            <w:vAlign w:val="center"/>
          </w:tcPr>
          <w:p w14:paraId="283DA272">
            <w:pPr>
              <w:jc w:val="center"/>
              <w:rPr>
                <w:rFonts w:hint="eastAsia" w:ascii="宋体" w:hAnsi="宋体"/>
                <w:szCs w:val="21"/>
                <w:highlight w:val="none"/>
              </w:rPr>
            </w:pPr>
          </w:p>
        </w:tc>
        <w:tc>
          <w:tcPr>
            <w:tcW w:w="872" w:type="dxa"/>
            <w:noWrap w:val="0"/>
            <w:vAlign w:val="center"/>
          </w:tcPr>
          <w:p w14:paraId="470E7CB3">
            <w:pPr>
              <w:jc w:val="center"/>
              <w:rPr>
                <w:rFonts w:hint="eastAsia" w:ascii="宋体" w:hAnsi="宋体"/>
                <w:szCs w:val="21"/>
                <w:highlight w:val="none"/>
              </w:rPr>
            </w:pPr>
          </w:p>
        </w:tc>
        <w:tc>
          <w:tcPr>
            <w:tcW w:w="765" w:type="dxa"/>
            <w:noWrap w:val="0"/>
            <w:vAlign w:val="center"/>
          </w:tcPr>
          <w:p w14:paraId="7351391E">
            <w:pPr>
              <w:jc w:val="center"/>
              <w:rPr>
                <w:rFonts w:hint="eastAsia" w:ascii="宋体" w:hAnsi="宋体"/>
                <w:szCs w:val="21"/>
                <w:highlight w:val="none"/>
              </w:rPr>
            </w:pPr>
          </w:p>
        </w:tc>
      </w:tr>
      <w:tr w14:paraId="274C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508AD">
            <w:pPr>
              <w:jc w:val="center"/>
              <w:rPr>
                <w:rFonts w:hint="eastAsia" w:ascii="宋体" w:hAnsi="宋体"/>
                <w:szCs w:val="21"/>
                <w:highlight w:val="none"/>
              </w:rPr>
            </w:pPr>
          </w:p>
        </w:tc>
        <w:tc>
          <w:tcPr>
            <w:tcW w:w="1064" w:type="dxa"/>
            <w:noWrap w:val="0"/>
            <w:vAlign w:val="center"/>
          </w:tcPr>
          <w:p w14:paraId="2B318057">
            <w:pPr>
              <w:jc w:val="center"/>
              <w:rPr>
                <w:rFonts w:hint="eastAsia" w:ascii="宋体" w:hAnsi="宋体"/>
                <w:szCs w:val="21"/>
                <w:highlight w:val="none"/>
              </w:rPr>
            </w:pPr>
          </w:p>
        </w:tc>
        <w:tc>
          <w:tcPr>
            <w:tcW w:w="672" w:type="dxa"/>
            <w:noWrap w:val="0"/>
            <w:vAlign w:val="center"/>
          </w:tcPr>
          <w:p w14:paraId="41D8A198">
            <w:pPr>
              <w:jc w:val="center"/>
              <w:rPr>
                <w:rFonts w:hint="eastAsia" w:ascii="宋体" w:hAnsi="宋体"/>
                <w:szCs w:val="21"/>
                <w:highlight w:val="none"/>
              </w:rPr>
            </w:pPr>
          </w:p>
        </w:tc>
        <w:tc>
          <w:tcPr>
            <w:tcW w:w="1022" w:type="dxa"/>
            <w:noWrap w:val="0"/>
            <w:vAlign w:val="center"/>
          </w:tcPr>
          <w:p w14:paraId="4BAB95E4">
            <w:pPr>
              <w:jc w:val="center"/>
              <w:rPr>
                <w:rFonts w:hint="eastAsia" w:ascii="宋体" w:hAnsi="宋体"/>
                <w:szCs w:val="21"/>
                <w:highlight w:val="none"/>
              </w:rPr>
            </w:pPr>
          </w:p>
        </w:tc>
        <w:tc>
          <w:tcPr>
            <w:tcW w:w="709" w:type="dxa"/>
            <w:noWrap w:val="0"/>
            <w:vAlign w:val="center"/>
          </w:tcPr>
          <w:p w14:paraId="18AE9A44">
            <w:pPr>
              <w:jc w:val="center"/>
              <w:rPr>
                <w:rFonts w:hint="eastAsia" w:ascii="宋体" w:hAnsi="宋体"/>
                <w:szCs w:val="21"/>
                <w:highlight w:val="none"/>
              </w:rPr>
            </w:pPr>
          </w:p>
        </w:tc>
        <w:tc>
          <w:tcPr>
            <w:tcW w:w="709" w:type="dxa"/>
            <w:noWrap w:val="0"/>
            <w:vAlign w:val="center"/>
          </w:tcPr>
          <w:p w14:paraId="6FB6EE50">
            <w:pPr>
              <w:jc w:val="center"/>
              <w:rPr>
                <w:rFonts w:hint="eastAsia" w:ascii="宋体" w:hAnsi="宋体"/>
                <w:szCs w:val="21"/>
                <w:highlight w:val="none"/>
              </w:rPr>
            </w:pPr>
          </w:p>
        </w:tc>
        <w:tc>
          <w:tcPr>
            <w:tcW w:w="1176" w:type="dxa"/>
            <w:noWrap w:val="0"/>
            <w:vAlign w:val="center"/>
          </w:tcPr>
          <w:p w14:paraId="44BB6863">
            <w:pPr>
              <w:jc w:val="center"/>
              <w:rPr>
                <w:rFonts w:hint="eastAsia" w:ascii="宋体" w:hAnsi="宋体"/>
                <w:szCs w:val="21"/>
                <w:highlight w:val="none"/>
              </w:rPr>
            </w:pPr>
          </w:p>
        </w:tc>
        <w:tc>
          <w:tcPr>
            <w:tcW w:w="872" w:type="dxa"/>
            <w:noWrap w:val="0"/>
            <w:vAlign w:val="center"/>
          </w:tcPr>
          <w:p w14:paraId="5E56F325">
            <w:pPr>
              <w:jc w:val="center"/>
              <w:rPr>
                <w:rFonts w:hint="eastAsia" w:ascii="宋体" w:hAnsi="宋体"/>
                <w:szCs w:val="21"/>
                <w:highlight w:val="none"/>
              </w:rPr>
            </w:pPr>
          </w:p>
        </w:tc>
        <w:tc>
          <w:tcPr>
            <w:tcW w:w="872" w:type="dxa"/>
            <w:noWrap w:val="0"/>
            <w:vAlign w:val="center"/>
          </w:tcPr>
          <w:p w14:paraId="38B2E0FA">
            <w:pPr>
              <w:jc w:val="center"/>
              <w:rPr>
                <w:rFonts w:hint="eastAsia" w:ascii="宋体" w:hAnsi="宋体"/>
                <w:szCs w:val="21"/>
                <w:highlight w:val="none"/>
              </w:rPr>
            </w:pPr>
          </w:p>
        </w:tc>
        <w:tc>
          <w:tcPr>
            <w:tcW w:w="765" w:type="dxa"/>
            <w:noWrap w:val="0"/>
            <w:vAlign w:val="center"/>
          </w:tcPr>
          <w:p w14:paraId="63C5A2E4">
            <w:pPr>
              <w:jc w:val="center"/>
              <w:rPr>
                <w:rFonts w:hint="eastAsia" w:ascii="宋体" w:hAnsi="宋体"/>
                <w:szCs w:val="21"/>
                <w:highlight w:val="none"/>
              </w:rPr>
            </w:pPr>
          </w:p>
        </w:tc>
      </w:tr>
      <w:tr w14:paraId="1EB0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9EF5437">
            <w:pPr>
              <w:jc w:val="center"/>
              <w:rPr>
                <w:rFonts w:hint="eastAsia" w:ascii="宋体" w:hAnsi="宋体"/>
                <w:szCs w:val="21"/>
                <w:highlight w:val="none"/>
              </w:rPr>
            </w:pPr>
          </w:p>
        </w:tc>
        <w:tc>
          <w:tcPr>
            <w:tcW w:w="1064" w:type="dxa"/>
            <w:noWrap w:val="0"/>
            <w:vAlign w:val="center"/>
          </w:tcPr>
          <w:p w14:paraId="6EC80ABB">
            <w:pPr>
              <w:jc w:val="center"/>
              <w:rPr>
                <w:rFonts w:hint="eastAsia" w:ascii="宋体" w:hAnsi="宋体"/>
                <w:szCs w:val="21"/>
                <w:highlight w:val="none"/>
              </w:rPr>
            </w:pPr>
          </w:p>
        </w:tc>
        <w:tc>
          <w:tcPr>
            <w:tcW w:w="672" w:type="dxa"/>
            <w:noWrap w:val="0"/>
            <w:vAlign w:val="center"/>
          </w:tcPr>
          <w:p w14:paraId="471CA26B">
            <w:pPr>
              <w:jc w:val="center"/>
              <w:rPr>
                <w:rFonts w:hint="eastAsia" w:ascii="宋体" w:hAnsi="宋体"/>
                <w:szCs w:val="21"/>
                <w:highlight w:val="none"/>
              </w:rPr>
            </w:pPr>
          </w:p>
        </w:tc>
        <w:tc>
          <w:tcPr>
            <w:tcW w:w="1022" w:type="dxa"/>
            <w:noWrap w:val="0"/>
            <w:vAlign w:val="center"/>
          </w:tcPr>
          <w:p w14:paraId="6CFFE0EC">
            <w:pPr>
              <w:jc w:val="center"/>
              <w:rPr>
                <w:rFonts w:hint="eastAsia" w:ascii="宋体" w:hAnsi="宋体"/>
                <w:szCs w:val="21"/>
                <w:highlight w:val="none"/>
              </w:rPr>
            </w:pPr>
          </w:p>
        </w:tc>
        <w:tc>
          <w:tcPr>
            <w:tcW w:w="709" w:type="dxa"/>
            <w:noWrap w:val="0"/>
            <w:vAlign w:val="center"/>
          </w:tcPr>
          <w:p w14:paraId="7CF583D3">
            <w:pPr>
              <w:jc w:val="center"/>
              <w:rPr>
                <w:rFonts w:hint="eastAsia" w:ascii="宋体" w:hAnsi="宋体"/>
                <w:szCs w:val="21"/>
                <w:highlight w:val="none"/>
              </w:rPr>
            </w:pPr>
          </w:p>
        </w:tc>
        <w:tc>
          <w:tcPr>
            <w:tcW w:w="709" w:type="dxa"/>
            <w:noWrap w:val="0"/>
            <w:vAlign w:val="center"/>
          </w:tcPr>
          <w:p w14:paraId="47EEED3F">
            <w:pPr>
              <w:jc w:val="center"/>
              <w:rPr>
                <w:rFonts w:hint="eastAsia" w:ascii="宋体" w:hAnsi="宋体"/>
                <w:szCs w:val="21"/>
                <w:highlight w:val="none"/>
              </w:rPr>
            </w:pPr>
          </w:p>
        </w:tc>
        <w:tc>
          <w:tcPr>
            <w:tcW w:w="1176" w:type="dxa"/>
            <w:noWrap w:val="0"/>
            <w:vAlign w:val="center"/>
          </w:tcPr>
          <w:p w14:paraId="09EFC071">
            <w:pPr>
              <w:jc w:val="center"/>
              <w:rPr>
                <w:rFonts w:hint="eastAsia" w:ascii="宋体" w:hAnsi="宋体"/>
                <w:szCs w:val="21"/>
                <w:highlight w:val="none"/>
              </w:rPr>
            </w:pPr>
          </w:p>
        </w:tc>
        <w:tc>
          <w:tcPr>
            <w:tcW w:w="872" w:type="dxa"/>
            <w:noWrap w:val="0"/>
            <w:vAlign w:val="center"/>
          </w:tcPr>
          <w:p w14:paraId="6CD07058">
            <w:pPr>
              <w:jc w:val="center"/>
              <w:rPr>
                <w:rFonts w:hint="eastAsia" w:ascii="宋体" w:hAnsi="宋体"/>
                <w:szCs w:val="21"/>
                <w:highlight w:val="none"/>
              </w:rPr>
            </w:pPr>
          </w:p>
        </w:tc>
        <w:tc>
          <w:tcPr>
            <w:tcW w:w="872" w:type="dxa"/>
            <w:noWrap w:val="0"/>
            <w:vAlign w:val="center"/>
          </w:tcPr>
          <w:p w14:paraId="5DD22733">
            <w:pPr>
              <w:jc w:val="center"/>
              <w:rPr>
                <w:rFonts w:hint="eastAsia" w:ascii="宋体" w:hAnsi="宋体"/>
                <w:szCs w:val="21"/>
                <w:highlight w:val="none"/>
              </w:rPr>
            </w:pPr>
          </w:p>
        </w:tc>
        <w:tc>
          <w:tcPr>
            <w:tcW w:w="765" w:type="dxa"/>
            <w:noWrap w:val="0"/>
            <w:vAlign w:val="center"/>
          </w:tcPr>
          <w:p w14:paraId="18BEF55E">
            <w:pPr>
              <w:jc w:val="center"/>
              <w:rPr>
                <w:rFonts w:hint="eastAsia" w:ascii="宋体" w:hAnsi="宋体"/>
                <w:szCs w:val="21"/>
                <w:highlight w:val="none"/>
              </w:rPr>
            </w:pPr>
          </w:p>
        </w:tc>
      </w:tr>
      <w:tr w14:paraId="5BED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7479683">
            <w:pPr>
              <w:jc w:val="center"/>
              <w:rPr>
                <w:rFonts w:hint="eastAsia" w:ascii="宋体" w:hAnsi="宋体"/>
                <w:szCs w:val="21"/>
                <w:highlight w:val="none"/>
              </w:rPr>
            </w:pPr>
          </w:p>
        </w:tc>
        <w:tc>
          <w:tcPr>
            <w:tcW w:w="1064" w:type="dxa"/>
            <w:noWrap w:val="0"/>
            <w:vAlign w:val="center"/>
          </w:tcPr>
          <w:p w14:paraId="1A0F759D">
            <w:pPr>
              <w:jc w:val="center"/>
              <w:rPr>
                <w:rFonts w:hint="eastAsia" w:ascii="宋体" w:hAnsi="宋体"/>
                <w:szCs w:val="21"/>
                <w:highlight w:val="none"/>
              </w:rPr>
            </w:pPr>
          </w:p>
        </w:tc>
        <w:tc>
          <w:tcPr>
            <w:tcW w:w="672" w:type="dxa"/>
            <w:noWrap w:val="0"/>
            <w:vAlign w:val="center"/>
          </w:tcPr>
          <w:p w14:paraId="62BA6A64">
            <w:pPr>
              <w:jc w:val="center"/>
              <w:rPr>
                <w:rFonts w:hint="eastAsia" w:ascii="宋体" w:hAnsi="宋体"/>
                <w:szCs w:val="21"/>
                <w:highlight w:val="none"/>
              </w:rPr>
            </w:pPr>
          </w:p>
        </w:tc>
        <w:tc>
          <w:tcPr>
            <w:tcW w:w="1022" w:type="dxa"/>
            <w:noWrap w:val="0"/>
            <w:vAlign w:val="center"/>
          </w:tcPr>
          <w:p w14:paraId="54833285">
            <w:pPr>
              <w:jc w:val="center"/>
              <w:rPr>
                <w:rFonts w:hint="eastAsia" w:ascii="宋体" w:hAnsi="宋体"/>
                <w:szCs w:val="21"/>
                <w:highlight w:val="none"/>
              </w:rPr>
            </w:pPr>
          </w:p>
        </w:tc>
        <w:tc>
          <w:tcPr>
            <w:tcW w:w="709" w:type="dxa"/>
            <w:noWrap w:val="0"/>
            <w:vAlign w:val="center"/>
          </w:tcPr>
          <w:p w14:paraId="75CD4661">
            <w:pPr>
              <w:jc w:val="center"/>
              <w:rPr>
                <w:rFonts w:hint="eastAsia" w:ascii="宋体" w:hAnsi="宋体"/>
                <w:szCs w:val="21"/>
                <w:highlight w:val="none"/>
              </w:rPr>
            </w:pPr>
          </w:p>
        </w:tc>
        <w:tc>
          <w:tcPr>
            <w:tcW w:w="709" w:type="dxa"/>
            <w:noWrap w:val="0"/>
            <w:vAlign w:val="center"/>
          </w:tcPr>
          <w:p w14:paraId="2945AE14">
            <w:pPr>
              <w:jc w:val="center"/>
              <w:rPr>
                <w:rFonts w:hint="eastAsia" w:ascii="宋体" w:hAnsi="宋体"/>
                <w:szCs w:val="21"/>
                <w:highlight w:val="none"/>
              </w:rPr>
            </w:pPr>
          </w:p>
        </w:tc>
        <w:tc>
          <w:tcPr>
            <w:tcW w:w="1176" w:type="dxa"/>
            <w:noWrap w:val="0"/>
            <w:vAlign w:val="center"/>
          </w:tcPr>
          <w:p w14:paraId="4266CE80">
            <w:pPr>
              <w:jc w:val="center"/>
              <w:rPr>
                <w:rFonts w:hint="eastAsia" w:ascii="宋体" w:hAnsi="宋体"/>
                <w:szCs w:val="21"/>
                <w:highlight w:val="none"/>
              </w:rPr>
            </w:pPr>
          </w:p>
        </w:tc>
        <w:tc>
          <w:tcPr>
            <w:tcW w:w="872" w:type="dxa"/>
            <w:noWrap w:val="0"/>
            <w:vAlign w:val="center"/>
          </w:tcPr>
          <w:p w14:paraId="76CCF2CD">
            <w:pPr>
              <w:jc w:val="center"/>
              <w:rPr>
                <w:rFonts w:hint="eastAsia" w:ascii="宋体" w:hAnsi="宋体"/>
                <w:szCs w:val="21"/>
                <w:highlight w:val="none"/>
              </w:rPr>
            </w:pPr>
          </w:p>
        </w:tc>
        <w:tc>
          <w:tcPr>
            <w:tcW w:w="872" w:type="dxa"/>
            <w:noWrap w:val="0"/>
            <w:vAlign w:val="center"/>
          </w:tcPr>
          <w:p w14:paraId="5063085A">
            <w:pPr>
              <w:jc w:val="center"/>
              <w:rPr>
                <w:rFonts w:hint="eastAsia" w:ascii="宋体" w:hAnsi="宋体"/>
                <w:szCs w:val="21"/>
                <w:highlight w:val="none"/>
              </w:rPr>
            </w:pPr>
          </w:p>
        </w:tc>
        <w:tc>
          <w:tcPr>
            <w:tcW w:w="765" w:type="dxa"/>
            <w:noWrap w:val="0"/>
            <w:vAlign w:val="center"/>
          </w:tcPr>
          <w:p w14:paraId="529FFE64">
            <w:pPr>
              <w:jc w:val="center"/>
              <w:rPr>
                <w:rFonts w:hint="eastAsia" w:ascii="宋体" w:hAnsi="宋体"/>
                <w:szCs w:val="21"/>
                <w:highlight w:val="none"/>
              </w:rPr>
            </w:pPr>
          </w:p>
        </w:tc>
      </w:tr>
      <w:tr w14:paraId="64E6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26D240">
            <w:pPr>
              <w:jc w:val="center"/>
              <w:rPr>
                <w:rFonts w:hint="eastAsia" w:ascii="宋体" w:hAnsi="宋体"/>
                <w:szCs w:val="21"/>
                <w:highlight w:val="none"/>
              </w:rPr>
            </w:pPr>
          </w:p>
        </w:tc>
        <w:tc>
          <w:tcPr>
            <w:tcW w:w="1064" w:type="dxa"/>
            <w:noWrap w:val="0"/>
            <w:vAlign w:val="center"/>
          </w:tcPr>
          <w:p w14:paraId="27386BDF">
            <w:pPr>
              <w:jc w:val="center"/>
              <w:rPr>
                <w:rFonts w:hint="eastAsia" w:ascii="宋体" w:hAnsi="宋体"/>
                <w:szCs w:val="21"/>
                <w:highlight w:val="none"/>
              </w:rPr>
            </w:pPr>
          </w:p>
        </w:tc>
        <w:tc>
          <w:tcPr>
            <w:tcW w:w="672" w:type="dxa"/>
            <w:noWrap w:val="0"/>
            <w:vAlign w:val="center"/>
          </w:tcPr>
          <w:p w14:paraId="1AFF9E46">
            <w:pPr>
              <w:jc w:val="center"/>
              <w:rPr>
                <w:rFonts w:hint="eastAsia" w:ascii="宋体" w:hAnsi="宋体"/>
                <w:szCs w:val="21"/>
                <w:highlight w:val="none"/>
              </w:rPr>
            </w:pPr>
          </w:p>
        </w:tc>
        <w:tc>
          <w:tcPr>
            <w:tcW w:w="1022" w:type="dxa"/>
            <w:noWrap w:val="0"/>
            <w:vAlign w:val="center"/>
          </w:tcPr>
          <w:p w14:paraId="4AF297CA">
            <w:pPr>
              <w:jc w:val="center"/>
              <w:rPr>
                <w:rFonts w:hint="eastAsia" w:ascii="宋体" w:hAnsi="宋体"/>
                <w:szCs w:val="21"/>
                <w:highlight w:val="none"/>
              </w:rPr>
            </w:pPr>
          </w:p>
        </w:tc>
        <w:tc>
          <w:tcPr>
            <w:tcW w:w="709" w:type="dxa"/>
            <w:noWrap w:val="0"/>
            <w:vAlign w:val="center"/>
          </w:tcPr>
          <w:p w14:paraId="71B75E55">
            <w:pPr>
              <w:jc w:val="center"/>
              <w:rPr>
                <w:rFonts w:hint="eastAsia" w:ascii="宋体" w:hAnsi="宋体"/>
                <w:szCs w:val="21"/>
                <w:highlight w:val="none"/>
              </w:rPr>
            </w:pPr>
          </w:p>
        </w:tc>
        <w:tc>
          <w:tcPr>
            <w:tcW w:w="709" w:type="dxa"/>
            <w:noWrap w:val="0"/>
            <w:vAlign w:val="center"/>
          </w:tcPr>
          <w:p w14:paraId="5BF02A11">
            <w:pPr>
              <w:jc w:val="center"/>
              <w:rPr>
                <w:rFonts w:hint="eastAsia" w:ascii="宋体" w:hAnsi="宋体"/>
                <w:szCs w:val="21"/>
                <w:highlight w:val="none"/>
              </w:rPr>
            </w:pPr>
          </w:p>
        </w:tc>
        <w:tc>
          <w:tcPr>
            <w:tcW w:w="1176" w:type="dxa"/>
            <w:noWrap w:val="0"/>
            <w:vAlign w:val="center"/>
          </w:tcPr>
          <w:p w14:paraId="287ADA75">
            <w:pPr>
              <w:jc w:val="center"/>
              <w:rPr>
                <w:rFonts w:hint="eastAsia" w:ascii="宋体" w:hAnsi="宋体"/>
                <w:szCs w:val="21"/>
                <w:highlight w:val="none"/>
              </w:rPr>
            </w:pPr>
          </w:p>
        </w:tc>
        <w:tc>
          <w:tcPr>
            <w:tcW w:w="872" w:type="dxa"/>
            <w:noWrap w:val="0"/>
            <w:vAlign w:val="center"/>
          </w:tcPr>
          <w:p w14:paraId="6E26BB22">
            <w:pPr>
              <w:jc w:val="center"/>
              <w:rPr>
                <w:rFonts w:hint="eastAsia" w:ascii="宋体" w:hAnsi="宋体"/>
                <w:szCs w:val="21"/>
                <w:highlight w:val="none"/>
              </w:rPr>
            </w:pPr>
          </w:p>
        </w:tc>
        <w:tc>
          <w:tcPr>
            <w:tcW w:w="872" w:type="dxa"/>
            <w:noWrap w:val="0"/>
            <w:vAlign w:val="center"/>
          </w:tcPr>
          <w:p w14:paraId="094798B9">
            <w:pPr>
              <w:jc w:val="center"/>
              <w:rPr>
                <w:rFonts w:hint="eastAsia" w:ascii="宋体" w:hAnsi="宋体"/>
                <w:szCs w:val="21"/>
                <w:highlight w:val="none"/>
              </w:rPr>
            </w:pPr>
          </w:p>
        </w:tc>
        <w:tc>
          <w:tcPr>
            <w:tcW w:w="765" w:type="dxa"/>
            <w:noWrap w:val="0"/>
            <w:vAlign w:val="center"/>
          </w:tcPr>
          <w:p w14:paraId="51FA19DB">
            <w:pPr>
              <w:jc w:val="center"/>
              <w:rPr>
                <w:rFonts w:hint="eastAsia" w:ascii="宋体" w:hAnsi="宋体"/>
                <w:szCs w:val="21"/>
                <w:highlight w:val="none"/>
              </w:rPr>
            </w:pPr>
          </w:p>
        </w:tc>
      </w:tr>
      <w:tr w14:paraId="0FDC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05AC1C">
            <w:pPr>
              <w:jc w:val="center"/>
              <w:rPr>
                <w:rFonts w:hint="eastAsia" w:ascii="宋体" w:hAnsi="宋体"/>
                <w:szCs w:val="21"/>
                <w:highlight w:val="none"/>
              </w:rPr>
            </w:pPr>
          </w:p>
        </w:tc>
        <w:tc>
          <w:tcPr>
            <w:tcW w:w="1064" w:type="dxa"/>
            <w:noWrap w:val="0"/>
            <w:vAlign w:val="center"/>
          </w:tcPr>
          <w:p w14:paraId="38E0F97C">
            <w:pPr>
              <w:jc w:val="center"/>
              <w:rPr>
                <w:rFonts w:hint="eastAsia" w:ascii="宋体" w:hAnsi="宋体"/>
                <w:szCs w:val="21"/>
                <w:highlight w:val="none"/>
              </w:rPr>
            </w:pPr>
          </w:p>
        </w:tc>
        <w:tc>
          <w:tcPr>
            <w:tcW w:w="672" w:type="dxa"/>
            <w:noWrap w:val="0"/>
            <w:vAlign w:val="center"/>
          </w:tcPr>
          <w:p w14:paraId="26BEE835">
            <w:pPr>
              <w:jc w:val="center"/>
              <w:rPr>
                <w:rFonts w:hint="eastAsia" w:ascii="宋体" w:hAnsi="宋体"/>
                <w:szCs w:val="21"/>
                <w:highlight w:val="none"/>
              </w:rPr>
            </w:pPr>
          </w:p>
        </w:tc>
        <w:tc>
          <w:tcPr>
            <w:tcW w:w="1022" w:type="dxa"/>
            <w:noWrap w:val="0"/>
            <w:vAlign w:val="center"/>
          </w:tcPr>
          <w:p w14:paraId="5F363824">
            <w:pPr>
              <w:jc w:val="center"/>
              <w:rPr>
                <w:rFonts w:hint="eastAsia" w:ascii="宋体" w:hAnsi="宋体"/>
                <w:szCs w:val="21"/>
                <w:highlight w:val="none"/>
              </w:rPr>
            </w:pPr>
          </w:p>
        </w:tc>
        <w:tc>
          <w:tcPr>
            <w:tcW w:w="709" w:type="dxa"/>
            <w:noWrap w:val="0"/>
            <w:vAlign w:val="center"/>
          </w:tcPr>
          <w:p w14:paraId="5CCB7123">
            <w:pPr>
              <w:jc w:val="center"/>
              <w:rPr>
                <w:rFonts w:hint="eastAsia" w:ascii="宋体" w:hAnsi="宋体"/>
                <w:szCs w:val="21"/>
                <w:highlight w:val="none"/>
              </w:rPr>
            </w:pPr>
          </w:p>
        </w:tc>
        <w:tc>
          <w:tcPr>
            <w:tcW w:w="709" w:type="dxa"/>
            <w:noWrap w:val="0"/>
            <w:vAlign w:val="center"/>
          </w:tcPr>
          <w:p w14:paraId="190F60A3">
            <w:pPr>
              <w:jc w:val="center"/>
              <w:rPr>
                <w:rFonts w:hint="eastAsia" w:ascii="宋体" w:hAnsi="宋体"/>
                <w:szCs w:val="21"/>
                <w:highlight w:val="none"/>
              </w:rPr>
            </w:pPr>
          </w:p>
        </w:tc>
        <w:tc>
          <w:tcPr>
            <w:tcW w:w="1176" w:type="dxa"/>
            <w:noWrap w:val="0"/>
            <w:vAlign w:val="center"/>
          </w:tcPr>
          <w:p w14:paraId="387BEE1B">
            <w:pPr>
              <w:jc w:val="center"/>
              <w:rPr>
                <w:rFonts w:hint="eastAsia" w:ascii="宋体" w:hAnsi="宋体"/>
                <w:szCs w:val="21"/>
                <w:highlight w:val="none"/>
              </w:rPr>
            </w:pPr>
          </w:p>
        </w:tc>
        <w:tc>
          <w:tcPr>
            <w:tcW w:w="872" w:type="dxa"/>
            <w:noWrap w:val="0"/>
            <w:vAlign w:val="center"/>
          </w:tcPr>
          <w:p w14:paraId="23435373">
            <w:pPr>
              <w:jc w:val="center"/>
              <w:rPr>
                <w:rFonts w:hint="eastAsia" w:ascii="宋体" w:hAnsi="宋体"/>
                <w:szCs w:val="21"/>
                <w:highlight w:val="none"/>
              </w:rPr>
            </w:pPr>
          </w:p>
        </w:tc>
        <w:tc>
          <w:tcPr>
            <w:tcW w:w="872" w:type="dxa"/>
            <w:noWrap w:val="0"/>
            <w:vAlign w:val="center"/>
          </w:tcPr>
          <w:p w14:paraId="352A8700">
            <w:pPr>
              <w:jc w:val="center"/>
              <w:rPr>
                <w:rFonts w:hint="eastAsia" w:ascii="宋体" w:hAnsi="宋体"/>
                <w:szCs w:val="21"/>
                <w:highlight w:val="none"/>
              </w:rPr>
            </w:pPr>
          </w:p>
        </w:tc>
        <w:tc>
          <w:tcPr>
            <w:tcW w:w="765" w:type="dxa"/>
            <w:noWrap w:val="0"/>
            <w:vAlign w:val="center"/>
          </w:tcPr>
          <w:p w14:paraId="79EBCEB0">
            <w:pPr>
              <w:jc w:val="center"/>
              <w:rPr>
                <w:rFonts w:hint="eastAsia" w:ascii="宋体" w:hAnsi="宋体"/>
                <w:szCs w:val="21"/>
                <w:highlight w:val="none"/>
              </w:rPr>
            </w:pPr>
          </w:p>
        </w:tc>
      </w:tr>
      <w:tr w14:paraId="3947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2B7FE1E">
            <w:pPr>
              <w:jc w:val="center"/>
              <w:rPr>
                <w:rFonts w:hint="eastAsia" w:ascii="宋体" w:hAnsi="宋体"/>
                <w:szCs w:val="21"/>
                <w:highlight w:val="none"/>
              </w:rPr>
            </w:pPr>
          </w:p>
        </w:tc>
        <w:tc>
          <w:tcPr>
            <w:tcW w:w="1064" w:type="dxa"/>
            <w:noWrap w:val="0"/>
            <w:vAlign w:val="center"/>
          </w:tcPr>
          <w:p w14:paraId="6CA816D8">
            <w:pPr>
              <w:jc w:val="center"/>
              <w:rPr>
                <w:rFonts w:hint="eastAsia" w:ascii="宋体" w:hAnsi="宋体"/>
                <w:szCs w:val="21"/>
                <w:highlight w:val="none"/>
              </w:rPr>
            </w:pPr>
          </w:p>
        </w:tc>
        <w:tc>
          <w:tcPr>
            <w:tcW w:w="672" w:type="dxa"/>
            <w:noWrap w:val="0"/>
            <w:vAlign w:val="center"/>
          </w:tcPr>
          <w:p w14:paraId="6C069200">
            <w:pPr>
              <w:jc w:val="center"/>
              <w:rPr>
                <w:rFonts w:hint="eastAsia" w:ascii="宋体" w:hAnsi="宋体"/>
                <w:szCs w:val="21"/>
                <w:highlight w:val="none"/>
              </w:rPr>
            </w:pPr>
          </w:p>
        </w:tc>
        <w:tc>
          <w:tcPr>
            <w:tcW w:w="1022" w:type="dxa"/>
            <w:noWrap w:val="0"/>
            <w:vAlign w:val="center"/>
          </w:tcPr>
          <w:p w14:paraId="74E45039">
            <w:pPr>
              <w:jc w:val="center"/>
              <w:rPr>
                <w:rFonts w:hint="eastAsia" w:ascii="宋体" w:hAnsi="宋体"/>
                <w:szCs w:val="21"/>
                <w:highlight w:val="none"/>
              </w:rPr>
            </w:pPr>
          </w:p>
        </w:tc>
        <w:tc>
          <w:tcPr>
            <w:tcW w:w="709" w:type="dxa"/>
            <w:noWrap w:val="0"/>
            <w:vAlign w:val="center"/>
          </w:tcPr>
          <w:p w14:paraId="6DF28B38">
            <w:pPr>
              <w:jc w:val="center"/>
              <w:rPr>
                <w:rFonts w:hint="eastAsia" w:ascii="宋体" w:hAnsi="宋体"/>
                <w:szCs w:val="21"/>
                <w:highlight w:val="none"/>
              </w:rPr>
            </w:pPr>
          </w:p>
        </w:tc>
        <w:tc>
          <w:tcPr>
            <w:tcW w:w="709" w:type="dxa"/>
            <w:noWrap w:val="0"/>
            <w:vAlign w:val="center"/>
          </w:tcPr>
          <w:p w14:paraId="085D7CA0">
            <w:pPr>
              <w:jc w:val="center"/>
              <w:rPr>
                <w:rFonts w:hint="eastAsia" w:ascii="宋体" w:hAnsi="宋体"/>
                <w:szCs w:val="21"/>
                <w:highlight w:val="none"/>
              </w:rPr>
            </w:pPr>
          </w:p>
        </w:tc>
        <w:tc>
          <w:tcPr>
            <w:tcW w:w="1176" w:type="dxa"/>
            <w:noWrap w:val="0"/>
            <w:vAlign w:val="center"/>
          </w:tcPr>
          <w:p w14:paraId="634AA808">
            <w:pPr>
              <w:jc w:val="center"/>
              <w:rPr>
                <w:rFonts w:hint="eastAsia" w:ascii="宋体" w:hAnsi="宋体"/>
                <w:szCs w:val="21"/>
                <w:highlight w:val="none"/>
              </w:rPr>
            </w:pPr>
          </w:p>
        </w:tc>
        <w:tc>
          <w:tcPr>
            <w:tcW w:w="872" w:type="dxa"/>
            <w:noWrap w:val="0"/>
            <w:vAlign w:val="center"/>
          </w:tcPr>
          <w:p w14:paraId="0B15FAB2">
            <w:pPr>
              <w:jc w:val="center"/>
              <w:rPr>
                <w:rFonts w:hint="eastAsia" w:ascii="宋体" w:hAnsi="宋体"/>
                <w:szCs w:val="21"/>
                <w:highlight w:val="none"/>
              </w:rPr>
            </w:pPr>
          </w:p>
        </w:tc>
        <w:tc>
          <w:tcPr>
            <w:tcW w:w="872" w:type="dxa"/>
            <w:noWrap w:val="0"/>
            <w:vAlign w:val="center"/>
          </w:tcPr>
          <w:p w14:paraId="37320D1F">
            <w:pPr>
              <w:jc w:val="center"/>
              <w:rPr>
                <w:rFonts w:hint="eastAsia" w:ascii="宋体" w:hAnsi="宋体"/>
                <w:szCs w:val="21"/>
                <w:highlight w:val="none"/>
              </w:rPr>
            </w:pPr>
          </w:p>
        </w:tc>
        <w:tc>
          <w:tcPr>
            <w:tcW w:w="765" w:type="dxa"/>
            <w:noWrap w:val="0"/>
            <w:vAlign w:val="center"/>
          </w:tcPr>
          <w:p w14:paraId="5ADA80C8">
            <w:pPr>
              <w:jc w:val="center"/>
              <w:rPr>
                <w:rFonts w:hint="eastAsia" w:ascii="宋体" w:hAnsi="宋体"/>
                <w:szCs w:val="21"/>
                <w:highlight w:val="none"/>
              </w:rPr>
            </w:pPr>
          </w:p>
        </w:tc>
      </w:tr>
      <w:tr w14:paraId="318D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62B2BF">
            <w:pPr>
              <w:jc w:val="center"/>
              <w:rPr>
                <w:rFonts w:hint="eastAsia" w:ascii="宋体" w:hAnsi="宋体"/>
                <w:szCs w:val="21"/>
                <w:highlight w:val="none"/>
              </w:rPr>
            </w:pPr>
          </w:p>
        </w:tc>
        <w:tc>
          <w:tcPr>
            <w:tcW w:w="1064" w:type="dxa"/>
            <w:noWrap w:val="0"/>
            <w:vAlign w:val="center"/>
          </w:tcPr>
          <w:p w14:paraId="3AC37193">
            <w:pPr>
              <w:jc w:val="center"/>
              <w:rPr>
                <w:rFonts w:hint="eastAsia" w:ascii="宋体" w:hAnsi="宋体"/>
                <w:szCs w:val="21"/>
                <w:highlight w:val="none"/>
              </w:rPr>
            </w:pPr>
          </w:p>
        </w:tc>
        <w:tc>
          <w:tcPr>
            <w:tcW w:w="672" w:type="dxa"/>
            <w:noWrap w:val="0"/>
            <w:vAlign w:val="center"/>
          </w:tcPr>
          <w:p w14:paraId="181205B3">
            <w:pPr>
              <w:jc w:val="center"/>
              <w:rPr>
                <w:rFonts w:hint="eastAsia" w:ascii="宋体" w:hAnsi="宋体"/>
                <w:szCs w:val="21"/>
                <w:highlight w:val="none"/>
              </w:rPr>
            </w:pPr>
          </w:p>
        </w:tc>
        <w:tc>
          <w:tcPr>
            <w:tcW w:w="1022" w:type="dxa"/>
            <w:noWrap w:val="0"/>
            <w:vAlign w:val="center"/>
          </w:tcPr>
          <w:p w14:paraId="49D76A15">
            <w:pPr>
              <w:jc w:val="center"/>
              <w:rPr>
                <w:rFonts w:hint="eastAsia" w:ascii="宋体" w:hAnsi="宋体"/>
                <w:szCs w:val="21"/>
                <w:highlight w:val="none"/>
              </w:rPr>
            </w:pPr>
          </w:p>
        </w:tc>
        <w:tc>
          <w:tcPr>
            <w:tcW w:w="709" w:type="dxa"/>
            <w:noWrap w:val="0"/>
            <w:vAlign w:val="center"/>
          </w:tcPr>
          <w:p w14:paraId="651E3E19">
            <w:pPr>
              <w:jc w:val="center"/>
              <w:rPr>
                <w:rFonts w:hint="eastAsia" w:ascii="宋体" w:hAnsi="宋体"/>
                <w:szCs w:val="21"/>
                <w:highlight w:val="none"/>
              </w:rPr>
            </w:pPr>
          </w:p>
        </w:tc>
        <w:tc>
          <w:tcPr>
            <w:tcW w:w="709" w:type="dxa"/>
            <w:noWrap w:val="0"/>
            <w:vAlign w:val="center"/>
          </w:tcPr>
          <w:p w14:paraId="754827C5">
            <w:pPr>
              <w:jc w:val="center"/>
              <w:rPr>
                <w:rFonts w:hint="eastAsia" w:ascii="宋体" w:hAnsi="宋体"/>
                <w:szCs w:val="21"/>
                <w:highlight w:val="none"/>
              </w:rPr>
            </w:pPr>
          </w:p>
        </w:tc>
        <w:tc>
          <w:tcPr>
            <w:tcW w:w="1176" w:type="dxa"/>
            <w:noWrap w:val="0"/>
            <w:vAlign w:val="center"/>
          </w:tcPr>
          <w:p w14:paraId="2B0868EE">
            <w:pPr>
              <w:jc w:val="center"/>
              <w:rPr>
                <w:rFonts w:hint="eastAsia" w:ascii="宋体" w:hAnsi="宋体"/>
                <w:szCs w:val="21"/>
                <w:highlight w:val="none"/>
              </w:rPr>
            </w:pPr>
          </w:p>
        </w:tc>
        <w:tc>
          <w:tcPr>
            <w:tcW w:w="872" w:type="dxa"/>
            <w:noWrap w:val="0"/>
            <w:vAlign w:val="center"/>
          </w:tcPr>
          <w:p w14:paraId="5325B8AC">
            <w:pPr>
              <w:jc w:val="center"/>
              <w:rPr>
                <w:rFonts w:hint="eastAsia" w:ascii="宋体" w:hAnsi="宋体"/>
                <w:szCs w:val="21"/>
                <w:highlight w:val="none"/>
              </w:rPr>
            </w:pPr>
          </w:p>
        </w:tc>
        <w:tc>
          <w:tcPr>
            <w:tcW w:w="872" w:type="dxa"/>
            <w:noWrap w:val="0"/>
            <w:vAlign w:val="center"/>
          </w:tcPr>
          <w:p w14:paraId="054E52FE">
            <w:pPr>
              <w:jc w:val="center"/>
              <w:rPr>
                <w:rFonts w:hint="eastAsia" w:ascii="宋体" w:hAnsi="宋体"/>
                <w:szCs w:val="21"/>
                <w:highlight w:val="none"/>
              </w:rPr>
            </w:pPr>
          </w:p>
        </w:tc>
        <w:tc>
          <w:tcPr>
            <w:tcW w:w="765" w:type="dxa"/>
            <w:noWrap w:val="0"/>
            <w:vAlign w:val="center"/>
          </w:tcPr>
          <w:p w14:paraId="05439A28">
            <w:pPr>
              <w:jc w:val="center"/>
              <w:rPr>
                <w:rFonts w:hint="eastAsia" w:ascii="宋体" w:hAnsi="宋体"/>
                <w:szCs w:val="21"/>
                <w:highlight w:val="none"/>
              </w:rPr>
            </w:pPr>
          </w:p>
        </w:tc>
      </w:tr>
      <w:tr w14:paraId="1812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42A2032">
            <w:pPr>
              <w:jc w:val="center"/>
              <w:rPr>
                <w:rFonts w:hint="eastAsia" w:ascii="宋体" w:hAnsi="宋体"/>
                <w:szCs w:val="21"/>
                <w:highlight w:val="none"/>
              </w:rPr>
            </w:pPr>
          </w:p>
        </w:tc>
        <w:tc>
          <w:tcPr>
            <w:tcW w:w="1064" w:type="dxa"/>
            <w:noWrap w:val="0"/>
            <w:vAlign w:val="center"/>
          </w:tcPr>
          <w:p w14:paraId="15B72EE1">
            <w:pPr>
              <w:jc w:val="center"/>
              <w:rPr>
                <w:rFonts w:hint="eastAsia" w:ascii="宋体" w:hAnsi="宋体"/>
                <w:szCs w:val="21"/>
                <w:highlight w:val="none"/>
              </w:rPr>
            </w:pPr>
          </w:p>
        </w:tc>
        <w:tc>
          <w:tcPr>
            <w:tcW w:w="672" w:type="dxa"/>
            <w:noWrap w:val="0"/>
            <w:vAlign w:val="center"/>
          </w:tcPr>
          <w:p w14:paraId="4A412BE1">
            <w:pPr>
              <w:jc w:val="center"/>
              <w:rPr>
                <w:rFonts w:hint="eastAsia" w:ascii="宋体" w:hAnsi="宋体"/>
                <w:szCs w:val="21"/>
                <w:highlight w:val="none"/>
              </w:rPr>
            </w:pPr>
          </w:p>
        </w:tc>
        <w:tc>
          <w:tcPr>
            <w:tcW w:w="1022" w:type="dxa"/>
            <w:noWrap w:val="0"/>
            <w:vAlign w:val="center"/>
          </w:tcPr>
          <w:p w14:paraId="6F0E5386">
            <w:pPr>
              <w:jc w:val="center"/>
              <w:rPr>
                <w:rFonts w:hint="eastAsia" w:ascii="宋体" w:hAnsi="宋体"/>
                <w:szCs w:val="21"/>
                <w:highlight w:val="none"/>
              </w:rPr>
            </w:pPr>
          </w:p>
        </w:tc>
        <w:tc>
          <w:tcPr>
            <w:tcW w:w="709" w:type="dxa"/>
            <w:noWrap w:val="0"/>
            <w:vAlign w:val="center"/>
          </w:tcPr>
          <w:p w14:paraId="22D9BD33">
            <w:pPr>
              <w:jc w:val="center"/>
              <w:rPr>
                <w:rFonts w:hint="eastAsia" w:ascii="宋体" w:hAnsi="宋体"/>
                <w:szCs w:val="21"/>
                <w:highlight w:val="none"/>
              </w:rPr>
            </w:pPr>
          </w:p>
        </w:tc>
        <w:tc>
          <w:tcPr>
            <w:tcW w:w="709" w:type="dxa"/>
            <w:noWrap w:val="0"/>
            <w:vAlign w:val="center"/>
          </w:tcPr>
          <w:p w14:paraId="48E6019F">
            <w:pPr>
              <w:jc w:val="center"/>
              <w:rPr>
                <w:rFonts w:hint="eastAsia" w:ascii="宋体" w:hAnsi="宋体"/>
                <w:szCs w:val="21"/>
                <w:highlight w:val="none"/>
              </w:rPr>
            </w:pPr>
          </w:p>
        </w:tc>
        <w:tc>
          <w:tcPr>
            <w:tcW w:w="1176" w:type="dxa"/>
            <w:noWrap w:val="0"/>
            <w:vAlign w:val="center"/>
          </w:tcPr>
          <w:p w14:paraId="0AF46D3F">
            <w:pPr>
              <w:jc w:val="center"/>
              <w:rPr>
                <w:rFonts w:hint="eastAsia" w:ascii="宋体" w:hAnsi="宋体"/>
                <w:szCs w:val="21"/>
                <w:highlight w:val="none"/>
              </w:rPr>
            </w:pPr>
          </w:p>
        </w:tc>
        <w:tc>
          <w:tcPr>
            <w:tcW w:w="872" w:type="dxa"/>
            <w:noWrap w:val="0"/>
            <w:vAlign w:val="center"/>
          </w:tcPr>
          <w:p w14:paraId="22E56FE3">
            <w:pPr>
              <w:jc w:val="center"/>
              <w:rPr>
                <w:rFonts w:hint="eastAsia" w:ascii="宋体" w:hAnsi="宋体"/>
                <w:szCs w:val="21"/>
                <w:highlight w:val="none"/>
              </w:rPr>
            </w:pPr>
          </w:p>
        </w:tc>
        <w:tc>
          <w:tcPr>
            <w:tcW w:w="872" w:type="dxa"/>
            <w:noWrap w:val="0"/>
            <w:vAlign w:val="center"/>
          </w:tcPr>
          <w:p w14:paraId="5EC78B32">
            <w:pPr>
              <w:jc w:val="center"/>
              <w:rPr>
                <w:rFonts w:hint="eastAsia" w:ascii="宋体" w:hAnsi="宋体"/>
                <w:szCs w:val="21"/>
                <w:highlight w:val="none"/>
              </w:rPr>
            </w:pPr>
          </w:p>
        </w:tc>
        <w:tc>
          <w:tcPr>
            <w:tcW w:w="765" w:type="dxa"/>
            <w:noWrap w:val="0"/>
            <w:vAlign w:val="center"/>
          </w:tcPr>
          <w:p w14:paraId="407D5D2A">
            <w:pPr>
              <w:jc w:val="center"/>
              <w:rPr>
                <w:rFonts w:hint="eastAsia" w:ascii="宋体" w:hAnsi="宋体"/>
                <w:szCs w:val="21"/>
                <w:highlight w:val="none"/>
              </w:rPr>
            </w:pPr>
          </w:p>
        </w:tc>
      </w:tr>
      <w:tr w14:paraId="027A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A43270">
            <w:pPr>
              <w:jc w:val="center"/>
              <w:rPr>
                <w:rFonts w:hint="eastAsia" w:ascii="宋体" w:hAnsi="宋体"/>
                <w:szCs w:val="21"/>
                <w:highlight w:val="none"/>
              </w:rPr>
            </w:pPr>
          </w:p>
        </w:tc>
        <w:tc>
          <w:tcPr>
            <w:tcW w:w="1064" w:type="dxa"/>
            <w:noWrap w:val="0"/>
            <w:vAlign w:val="center"/>
          </w:tcPr>
          <w:p w14:paraId="2A23D362">
            <w:pPr>
              <w:jc w:val="center"/>
              <w:rPr>
                <w:rFonts w:hint="eastAsia" w:ascii="宋体" w:hAnsi="宋体"/>
                <w:szCs w:val="21"/>
                <w:highlight w:val="none"/>
              </w:rPr>
            </w:pPr>
          </w:p>
        </w:tc>
        <w:tc>
          <w:tcPr>
            <w:tcW w:w="672" w:type="dxa"/>
            <w:noWrap w:val="0"/>
            <w:vAlign w:val="center"/>
          </w:tcPr>
          <w:p w14:paraId="1D6F1F7E">
            <w:pPr>
              <w:jc w:val="center"/>
              <w:rPr>
                <w:rFonts w:hint="eastAsia" w:ascii="宋体" w:hAnsi="宋体"/>
                <w:szCs w:val="21"/>
                <w:highlight w:val="none"/>
              </w:rPr>
            </w:pPr>
          </w:p>
        </w:tc>
        <w:tc>
          <w:tcPr>
            <w:tcW w:w="1022" w:type="dxa"/>
            <w:noWrap w:val="0"/>
            <w:vAlign w:val="center"/>
          </w:tcPr>
          <w:p w14:paraId="61743089">
            <w:pPr>
              <w:jc w:val="center"/>
              <w:rPr>
                <w:rFonts w:hint="eastAsia" w:ascii="宋体" w:hAnsi="宋体"/>
                <w:szCs w:val="21"/>
                <w:highlight w:val="none"/>
              </w:rPr>
            </w:pPr>
          </w:p>
        </w:tc>
        <w:tc>
          <w:tcPr>
            <w:tcW w:w="709" w:type="dxa"/>
            <w:noWrap w:val="0"/>
            <w:vAlign w:val="center"/>
          </w:tcPr>
          <w:p w14:paraId="3B8ABE2A">
            <w:pPr>
              <w:jc w:val="center"/>
              <w:rPr>
                <w:rFonts w:hint="eastAsia" w:ascii="宋体" w:hAnsi="宋体"/>
                <w:szCs w:val="21"/>
                <w:highlight w:val="none"/>
              </w:rPr>
            </w:pPr>
          </w:p>
        </w:tc>
        <w:tc>
          <w:tcPr>
            <w:tcW w:w="709" w:type="dxa"/>
            <w:noWrap w:val="0"/>
            <w:vAlign w:val="center"/>
          </w:tcPr>
          <w:p w14:paraId="16C039EB">
            <w:pPr>
              <w:jc w:val="center"/>
              <w:rPr>
                <w:rFonts w:hint="eastAsia" w:ascii="宋体" w:hAnsi="宋体"/>
                <w:szCs w:val="21"/>
                <w:highlight w:val="none"/>
              </w:rPr>
            </w:pPr>
          </w:p>
        </w:tc>
        <w:tc>
          <w:tcPr>
            <w:tcW w:w="1176" w:type="dxa"/>
            <w:noWrap w:val="0"/>
            <w:vAlign w:val="center"/>
          </w:tcPr>
          <w:p w14:paraId="2F98D8E4">
            <w:pPr>
              <w:jc w:val="center"/>
              <w:rPr>
                <w:rFonts w:hint="eastAsia" w:ascii="宋体" w:hAnsi="宋体"/>
                <w:szCs w:val="21"/>
                <w:highlight w:val="none"/>
              </w:rPr>
            </w:pPr>
          </w:p>
        </w:tc>
        <w:tc>
          <w:tcPr>
            <w:tcW w:w="872" w:type="dxa"/>
            <w:noWrap w:val="0"/>
            <w:vAlign w:val="center"/>
          </w:tcPr>
          <w:p w14:paraId="38B0659B">
            <w:pPr>
              <w:jc w:val="center"/>
              <w:rPr>
                <w:rFonts w:hint="eastAsia" w:ascii="宋体" w:hAnsi="宋体"/>
                <w:szCs w:val="21"/>
                <w:highlight w:val="none"/>
              </w:rPr>
            </w:pPr>
          </w:p>
        </w:tc>
        <w:tc>
          <w:tcPr>
            <w:tcW w:w="872" w:type="dxa"/>
            <w:noWrap w:val="0"/>
            <w:vAlign w:val="center"/>
          </w:tcPr>
          <w:p w14:paraId="2F979251">
            <w:pPr>
              <w:jc w:val="center"/>
              <w:rPr>
                <w:rFonts w:hint="eastAsia" w:ascii="宋体" w:hAnsi="宋体"/>
                <w:szCs w:val="21"/>
                <w:highlight w:val="none"/>
              </w:rPr>
            </w:pPr>
          </w:p>
        </w:tc>
        <w:tc>
          <w:tcPr>
            <w:tcW w:w="765" w:type="dxa"/>
            <w:noWrap w:val="0"/>
            <w:vAlign w:val="center"/>
          </w:tcPr>
          <w:p w14:paraId="7E66BBD9">
            <w:pPr>
              <w:jc w:val="center"/>
              <w:rPr>
                <w:rFonts w:hint="eastAsia" w:ascii="宋体" w:hAnsi="宋体"/>
                <w:szCs w:val="21"/>
                <w:highlight w:val="none"/>
              </w:rPr>
            </w:pPr>
          </w:p>
        </w:tc>
      </w:tr>
      <w:tr w14:paraId="63E8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B9B4D57">
            <w:pPr>
              <w:jc w:val="center"/>
              <w:rPr>
                <w:rFonts w:hint="eastAsia" w:ascii="宋体" w:hAnsi="宋体"/>
                <w:szCs w:val="21"/>
                <w:highlight w:val="none"/>
              </w:rPr>
            </w:pPr>
          </w:p>
        </w:tc>
        <w:tc>
          <w:tcPr>
            <w:tcW w:w="1064" w:type="dxa"/>
            <w:noWrap w:val="0"/>
            <w:vAlign w:val="center"/>
          </w:tcPr>
          <w:p w14:paraId="5FC189BF">
            <w:pPr>
              <w:jc w:val="center"/>
              <w:rPr>
                <w:rFonts w:hint="eastAsia" w:ascii="宋体" w:hAnsi="宋体"/>
                <w:szCs w:val="21"/>
                <w:highlight w:val="none"/>
              </w:rPr>
            </w:pPr>
          </w:p>
        </w:tc>
        <w:tc>
          <w:tcPr>
            <w:tcW w:w="672" w:type="dxa"/>
            <w:noWrap w:val="0"/>
            <w:vAlign w:val="center"/>
          </w:tcPr>
          <w:p w14:paraId="60926AED">
            <w:pPr>
              <w:jc w:val="center"/>
              <w:rPr>
                <w:rFonts w:hint="eastAsia" w:ascii="宋体" w:hAnsi="宋体"/>
                <w:szCs w:val="21"/>
                <w:highlight w:val="none"/>
              </w:rPr>
            </w:pPr>
          </w:p>
        </w:tc>
        <w:tc>
          <w:tcPr>
            <w:tcW w:w="1022" w:type="dxa"/>
            <w:noWrap w:val="0"/>
            <w:vAlign w:val="center"/>
          </w:tcPr>
          <w:p w14:paraId="7FFDD34C">
            <w:pPr>
              <w:jc w:val="center"/>
              <w:rPr>
                <w:rFonts w:hint="eastAsia" w:ascii="宋体" w:hAnsi="宋体"/>
                <w:szCs w:val="21"/>
                <w:highlight w:val="none"/>
              </w:rPr>
            </w:pPr>
          </w:p>
        </w:tc>
        <w:tc>
          <w:tcPr>
            <w:tcW w:w="709" w:type="dxa"/>
            <w:noWrap w:val="0"/>
            <w:vAlign w:val="center"/>
          </w:tcPr>
          <w:p w14:paraId="57391F00">
            <w:pPr>
              <w:jc w:val="center"/>
              <w:rPr>
                <w:rFonts w:hint="eastAsia" w:ascii="宋体" w:hAnsi="宋体"/>
                <w:szCs w:val="21"/>
                <w:highlight w:val="none"/>
              </w:rPr>
            </w:pPr>
          </w:p>
        </w:tc>
        <w:tc>
          <w:tcPr>
            <w:tcW w:w="709" w:type="dxa"/>
            <w:noWrap w:val="0"/>
            <w:vAlign w:val="center"/>
          </w:tcPr>
          <w:p w14:paraId="27369C51">
            <w:pPr>
              <w:jc w:val="center"/>
              <w:rPr>
                <w:rFonts w:hint="eastAsia" w:ascii="宋体" w:hAnsi="宋体"/>
                <w:szCs w:val="21"/>
                <w:highlight w:val="none"/>
              </w:rPr>
            </w:pPr>
          </w:p>
        </w:tc>
        <w:tc>
          <w:tcPr>
            <w:tcW w:w="1176" w:type="dxa"/>
            <w:noWrap w:val="0"/>
            <w:vAlign w:val="center"/>
          </w:tcPr>
          <w:p w14:paraId="37418E6F">
            <w:pPr>
              <w:jc w:val="center"/>
              <w:rPr>
                <w:rFonts w:hint="eastAsia" w:ascii="宋体" w:hAnsi="宋体"/>
                <w:szCs w:val="21"/>
                <w:highlight w:val="none"/>
              </w:rPr>
            </w:pPr>
          </w:p>
        </w:tc>
        <w:tc>
          <w:tcPr>
            <w:tcW w:w="872" w:type="dxa"/>
            <w:noWrap w:val="0"/>
            <w:vAlign w:val="center"/>
          </w:tcPr>
          <w:p w14:paraId="17DE2202">
            <w:pPr>
              <w:jc w:val="center"/>
              <w:rPr>
                <w:rFonts w:hint="eastAsia" w:ascii="宋体" w:hAnsi="宋体"/>
                <w:szCs w:val="21"/>
                <w:highlight w:val="none"/>
              </w:rPr>
            </w:pPr>
          </w:p>
        </w:tc>
        <w:tc>
          <w:tcPr>
            <w:tcW w:w="872" w:type="dxa"/>
            <w:noWrap w:val="0"/>
            <w:vAlign w:val="center"/>
          </w:tcPr>
          <w:p w14:paraId="61F44A64">
            <w:pPr>
              <w:jc w:val="center"/>
              <w:rPr>
                <w:rFonts w:hint="eastAsia" w:ascii="宋体" w:hAnsi="宋体"/>
                <w:szCs w:val="21"/>
                <w:highlight w:val="none"/>
              </w:rPr>
            </w:pPr>
          </w:p>
        </w:tc>
        <w:tc>
          <w:tcPr>
            <w:tcW w:w="765" w:type="dxa"/>
            <w:noWrap w:val="0"/>
            <w:vAlign w:val="center"/>
          </w:tcPr>
          <w:p w14:paraId="37E89FBC">
            <w:pPr>
              <w:jc w:val="center"/>
              <w:rPr>
                <w:rFonts w:hint="eastAsia" w:ascii="宋体" w:hAnsi="宋体"/>
                <w:szCs w:val="21"/>
                <w:highlight w:val="none"/>
              </w:rPr>
            </w:pPr>
          </w:p>
        </w:tc>
      </w:tr>
      <w:tr w14:paraId="67FF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135049C">
            <w:pPr>
              <w:jc w:val="center"/>
              <w:rPr>
                <w:rFonts w:hint="eastAsia" w:ascii="宋体" w:hAnsi="宋体"/>
                <w:szCs w:val="21"/>
                <w:highlight w:val="none"/>
              </w:rPr>
            </w:pPr>
          </w:p>
        </w:tc>
        <w:tc>
          <w:tcPr>
            <w:tcW w:w="1064" w:type="dxa"/>
            <w:noWrap w:val="0"/>
            <w:vAlign w:val="center"/>
          </w:tcPr>
          <w:p w14:paraId="69277ABC">
            <w:pPr>
              <w:jc w:val="center"/>
              <w:rPr>
                <w:rFonts w:hint="eastAsia" w:ascii="宋体" w:hAnsi="宋体"/>
                <w:szCs w:val="21"/>
                <w:highlight w:val="none"/>
              </w:rPr>
            </w:pPr>
          </w:p>
        </w:tc>
        <w:tc>
          <w:tcPr>
            <w:tcW w:w="672" w:type="dxa"/>
            <w:noWrap w:val="0"/>
            <w:vAlign w:val="center"/>
          </w:tcPr>
          <w:p w14:paraId="5E948C91">
            <w:pPr>
              <w:jc w:val="center"/>
              <w:rPr>
                <w:rFonts w:hint="eastAsia" w:ascii="宋体" w:hAnsi="宋体"/>
                <w:szCs w:val="21"/>
                <w:highlight w:val="none"/>
              </w:rPr>
            </w:pPr>
          </w:p>
        </w:tc>
        <w:tc>
          <w:tcPr>
            <w:tcW w:w="1022" w:type="dxa"/>
            <w:noWrap w:val="0"/>
            <w:vAlign w:val="center"/>
          </w:tcPr>
          <w:p w14:paraId="3C6D83E0">
            <w:pPr>
              <w:jc w:val="center"/>
              <w:rPr>
                <w:rFonts w:hint="eastAsia" w:ascii="宋体" w:hAnsi="宋体"/>
                <w:szCs w:val="21"/>
                <w:highlight w:val="none"/>
              </w:rPr>
            </w:pPr>
          </w:p>
        </w:tc>
        <w:tc>
          <w:tcPr>
            <w:tcW w:w="709" w:type="dxa"/>
            <w:noWrap w:val="0"/>
            <w:vAlign w:val="center"/>
          </w:tcPr>
          <w:p w14:paraId="186A92C7">
            <w:pPr>
              <w:jc w:val="center"/>
              <w:rPr>
                <w:rFonts w:hint="eastAsia" w:ascii="宋体" w:hAnsi="宋体"/>
                <w:szCs w:val="21"/>
                <w:highlight w:val="none"/>
              </w:rPr>
            </w:pPr>
          </w:p>
        </w:tc>
        <w:tc>
          <w:tcPr>
            <w:tcW w:w="709" w:type="dxa"/>
            <w:noWrap w:val="0"/>
            <w:vAlign w:val="center"/>
          </w:tcPr>
          <w:p w14:paraId="7F444397">
            <w:pPr>
              <w:jc w:val="center"/>
              <w:rPr>
                <w:rFonts w:hint="eastAsia" w:ascii="宋体" w:hAnsi="宋体"/>
                <w:szCs w:val="21"/>
                <w:highlight w:val="none"/>
              </w:rPr>
            </w:pPr>
          </w:p>
        </w:tc>
        <w:tc>
          <w:tcPr>
            <w:tcW w:w="1176" w:type="dxa"/>
            <w:noWrap w:val="0"/>
            <w:vAlign w:val="center"/>
          </w:tcPr>
          <w:p w14:paraId="39412DA5">
            <w:pPr>
              <w:jc w:val="center"/>
              <w:rPr>
                <w:rFonts w:hint="eastAsia" w:ascii="宋体" w:hAnsi="宋体"/>
                <w:szCs w:val="21"/>
                <w:highlight w:val="none"/>
              </w:rPr>
            </w:pPr>
          </w:p>
        </w:tc>
        <w:tc>
          <w:tcPr>
            <w:tcW w:w="872" w:type="dxa"/>
            <w:noWrap w:val="0"/>
            <w:vAlign w:val="center"/>
          </w:tcPr>
          <w:p w14:paraId="1B0EC318">
            <w:pPr>
              <w:jc w:val="center"/>
              <w:rPr>
                <w:rFonts w:hint="eastAsia" w:ascii="宋体" w:hAnsi="宋体"/>
                <w:szCs w:val="21"/>
                <w:highlight w:val="none"/>
              </w:rPr>
            </w:pPr>
          </w:p>
        </w:tc>
        <w:tc>
          <w:tcPr>
            <w:tcW w:w="872" w:type="dxa"/>
            <w:noWrap w:val="0"/>
            <w:vAlign w:val="center"/>
          </w:tcPr>
          <w:p w14:paraId="74E3B3E1">
            <w:pPr>
              <w:jc w:val="center"/>
              <w:rPr>
                <w:rFonts w:hint="eastAsia" w:ascii="宋体" w:hAnsi="宋体"/>
                <w:szCs w:val="21"/>
                <w:highlight w:val="none"/>
              </w:rPr>
            </w:pPr>
          </w:p>
        </w:tc>
        <w:tc>
          <w:tcPr>
            <w:tcW w:w="765" w:type="dxa"/>
            <w:noWrap w:val="0"/>
            <w:vAlign w:val="center"/>
          </w:tcPr>
          <w:p w14:paraId="52B94879">
            <w:pPr>
              <w:jc w:val="center"/>
              <w:rPr>
                <w:rFonts w:hint="eastAsia" w:ascii="宋体" w:hAnsi="宋体"/>
                <w:szCs w:val="21"/>
                <w:highlight w:val="none"/>
              </w:rPr>
            </w:pPr>
          </w:p>
        </w:tc>
      </w:tr>
      <w:tr w14:paraId="20CE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32BEBA4">
            <w:pPr>
              <w:jc w:val="center"/>
              <w:rPr>
                <w:rFonts w:hint="eastAsia" w:ascii="宋体" w:hAnsi="宋体"/>
                <w:szCs w:val="21"/>
                <w:highlight w:val="none"/>
              </w:rPr>
            </w:pPr>
          </w:p>
        </w:tc>
        <w:tc>
          <w:tcPr>
            <w:tcW w:w="1064" w:type="dxa"/>
            <w:noWrap w:val="0"/>
            <w:vAlign w:val="center"/>
          </w:tcPr>
          <w:p w14:paraId="5FA05E73">
            <w:pPr>
              <w:jc w:val="center"/>
              <w:rPr>
                <w:rFonts w:hint="eastAsia" w:ascii="宋体" w:hAnsi="宋体"/>
                <w:szCs w:val="21"/>
                <w:highlight w:val="none"/>
              </w:rPr>
            </w:pPr>
          </w:p>
        </w:tc>
        <w:tc>
          <w:tcPr>
            <w:tcW w:w="672" w:type="dxa"/>
            <w:noWrap w:val="0"/>
            <w:vAlign w:val="center"/>
          </w:tcPr>
          <w:p w14:paraId="06A2BF71">
            <w:pPr>
              <w:jc w:val="center"/>
              <w:rPr>
                <w:rFonts w:hint="eastAsia" w:ascii="宋体" w:hAnsi="宋体"/>
                <w:szCs w:val="21"/>
                <w:highlight w:val="none"/>
              </w:rPr>
            </w:pPr>
          </w:p>
        </w:tc>
        <w:tc>
          <w:tcPr>
            <w:tcW w:w="1022" w:type="dxa"/>
            <w:noWrap w:val="0"/>
            <w:vAlign w:val="center"/>
          </w:tcPr>
          <w:p w14:paraId="33E5D87E">
            <w:pPr>
              <w:jc w:val="center"/>
              <w:rPr>
                <w:rFonts w:hint="eastAsia" w:ascii="宋体" w:hAnsi="宋体"/>
                <w:szCs w:val="21"/>
                <w:highlight w:val="none"/>
              </w:rPr>
            </w:pPr>
          </w:p>
        </w:tc>
        <w:tc>
          <w:tcPr>
            <w:tcW w:w="709" w:type="dxa"/>
            <w:noWrap w:val="0"/>
            <w:vAlign w:val="center"/>
          </w:tcPr>
          <w:p w14:paraId="306AC395">
            <w:pPr>
              <w:jc w:val="center"/>
              <w:rPr>
                <w:rFonts w:hint="eastAsia" w:ascii="宋体" w:hAnsi="宋体"/>
                <w:szCs w:val="21"/>
                <w:highlight w:val="none"/>
              </w:rPr>
            </w:pPr>
          </w:p>
        </w:tc>
        <w:tc>
          <w:tcPr>
            <w:tcW w:w="709" w:type="dxa"/>
            <w:noWrap w:val="0"/>
            <w:vAlign w:val="center"/>
          </w:tcPr>
          <w:p w14:paraId="54444FCD">
            <w:pPr>
              <w:jc w:val="center"/>
              <w:rPr>
                <w:rFonts w:hint="eastAsia" w:ascii="宋体" w:hAnsi="宋体"/>
                <w:szCs w:val="21"/>
                <w:highlight w:val="none"/>
              </w:rPr>
            </w:pPr>
          </w:p>
        </w:tc>
        <w:tc>
          <w:tcPr>
            <w:tcW w:w="1176" w:type="dxa"/>
            <w:noWrap w:val="0"/>
            <w:vAlign w:val="center"/>
          </w:tcPr>
          <w:p w14:paraId="546A0CC5">
            <w:pPr>
              <w:jc w:val="center"/>
              <w:rPr>
                <w:rFonts w:hint="eastAsia" w:ascii="宋体" w:hAnsi="宋体"/>
                <w:szCs w:val="21"/>
                <w:highlight w:val="none"/>
              </w:rPr>
            </w:pPr>
          </w:p>
        </w:tc>
        <w:tc>
          <w:tcPr>
            <w:tcW w:w="872" w:type="dxa"/>
            <w:noWrap w:val="0"/>
            <w:vAlign w:val="center"/>
          </w:tcPr>
          <w:p w14:paraId="0C6C237C">
            <w:pPr>
              <w:jc w:val="center"/>
              <w:rPr>
                <w:rFonts w:hint="eastAsia" w:ascii="宋体" w:hAnsi="宋体"/>
                <w:szCs w:val="21"/>
                <w:highlight w:val="none"/>
              </w:rPr>
            </w:pPr>
          </w:p>
        </w:tc>
        <w:tc>
          <w:tcPr>
            <w:tcW w:w="872" w:type="dxa"/>
            <w:noWrap w:val="0"/>
            <w:vAlign w:val="center"/>
          </w:tcPr>
          <w:p w14:paraId="6FD249B5">
            <w:pPr>
              <w:jc w:val="center"/>
              <w:rPr>
                <w:rFonts w:hint="eastAsia" w:ascii="宋体" w:hAnsi="宋体"/>
                <w:szCs w:val="21"/>
                <w:highlight w:val="none"/>
              </w:rPr>
            </w:pPr>
          </w:p>
        </w:tc>
        <w:tc>
          <w:tcPr>
            <w:tcW w:w="765" w:type="dxa"/>
            <w:noWrap w:val="0"/>
            <w:vAlign w:val="center"/>
          </w:tcPr>
          <w:p w14:paraId="55A2D872">
            <w:pPr>
              <w:jc w:val="center"/>
              <w:rPr>
                <w:rFonts w:hint="eastAsia" w:ascii="宋体" w:hAnsi="宋体"/>
                <w:szCs w:val="21"/>
                <w:highlight w:val="none"/>
              </w:rPr>
            </w:pPr>
          </w:p>
        </w:tc>
      </w:tr>
    </w:tbl>
    <w:p w14:paraId="40895CD4">
      <w:pPr>
        <w:spacing w:line="420" w:lineRule="exact"/>
        <w:rPr>
          <w:rFonts w:hint="eastAsia" w:ascii="宋体" w:hAnsi="宋体"/>
          <w:szCs w:val="21"/>
          <w:highlight w:val="none"/>
        </w:rPr>
      </w:pPr>
    </w:p>
    <w:p w14:paraId="26F7241E">
      <w:pPr>
        <w:spacing w:before="156" w:beforeLines="50" w:after="312" w:afterLines="100" w:line="420" w:lineRule="exact"/>
        <w:jc w:val="center"/>
        <w:rPr>
          <w:rFonts w:hint="eastAsia" w:ascii="宋体" w:hAnsi="宋体"/>
          <w:szCs w:val="21"/>
          <w:highlight w:val="none"/>
        </w:rPr>
      </w:pPr>
    </w:p>
    <w:p w14:paraId="67A1E45E">
      <w:pPr>
        <w:rPr>
          <w:rFonts w:hint="eastAsia" w:ascii="宋体" w:hAnsi="宋体"/>
          <w:szCs w:val="21"/>
          <w:highlight w:val="none"/>
        </w:rPr>
      </w:pPr>
    </w:p>
    <w:p w14:paraId="588FB70A">
      <w:pPr>
        <w:rPr>
          <w:rFonts w:hint="eastAsia" w:ascii="宋体" w:hAnsi="宋体"/>
          <w:szCs w:val="21"/>
          <w:highlight w:val="none"/>
        </w:rPr>
      </w:pPr>
    </w:p>
    <w:p w14:paraId="53C092B0">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1EAF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74129DCF">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15658ABA">
            <w:pPr>
              <w:jc w:val="center"/>
              <w:rPr>
                <w:rFonts w:hint="eastAsia" w:ascii="宋体" w:hAnsi="宋体"/>
                <w:szCs w:val="21"/>
                <w:highlight w:val="none"/>
              </w:rPr>
            </w:pPr>
            <w:r>
              <w:rPr>
                <w:rFonts w:hint="eastAsia" w:ascii="宋体" w:hAnsi="宋体"/>
                <w:szCs w:val="21"/>
                <w:highlight w:val="none"/>
              </w:rPr>
              <w:t>仪器设备</w:t>
            </w:r>
          </w:p>
          <w:p w14:paraId="5EF4D614">
            <w:pPr>
              <w:jc w:val="center"/>
              <w:rPr>
                <w:rFonts w:hint="eastAsia" w:ascii="宋体" w:hAnsi="宋体"/>
                <w:szCs w:val="21"/>
                <w:highlight w:val="none"/>
              </w:rPr>
            </w:pPr>
            <w:r>
              <w:rPr>
                <w:rFonts w:hint="eastAsia" w:ascii="宋体" w:hAnsi="宋体"/>
                <w:szCs w:val="21"/>
                <w:highlight w:val="none"/>
              </w:rPr>
              <w:t>名    称</w:t>
            </w:r>
          </w:p>
        </w:tc>
        <w:tc>
          <w:tcPr>
            <w:tcW w:w="672" w:type="dxa"/>
            <w:noWrap w:val="0"/>
            <w:vAlign w:val="center"/>
          </w:tcPr>
          <w:p w14:paraId="3F50A35F">
            <w:pPr>
              <w:jc w:val="center"/>
              <w:rPr>
                <w:rFonts w:hint="eastAsia" w:ascii="宋体" w:hAnsi="宋体"/>
                <w:szCs w:val="21"/>
                <w:highlight w:val="none"/>
              </w:rPr>
            </w:pPr>
            <w:r>
              <w:rPr>
                <w:rFonts w:hint="eastAsia" w:ascii="宋体" w:hAnsi="宋体"/>
                <w:szCs w:val="21"/>
                <w:highlight w:val="none"/>
              </w:rPr>
              <w:t>型号</w:t>
            </w:r>
          </w:p>
          <w:p w14:paraId="73A7C59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5F3A4388">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328531B1">
            <w:pPr>
              <w:jc w:val="center"/>
              <w:rPr>
                <w:rFonts w:hint="eastAsia" w:ascii="宋体" w:hAnsi="宋体"/>
                <w:szCs w:val="21"/>
                <w:highlight w:val="none"/>
              </w:rPr>
            </w:pPr>
            <w:r>
              <w:rPr>
                <w:rFonts w:hint="eastAsia" w:ascii="宋体" w:hAnsi="宋体"/>
                <w:szCs w:val="21"/>
                <w:highlight w:val="none"/>
              </w:rPr>
              <w:t>国别</w:t>
            </w:r>
          </w:p>
          <w:p w14:paraId="3C5887A0">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6C50AD17">
            <w:pPr>
              <w:jc w:val="center"/>
              <w:rPr>
                <w:rFonts w:hint="eastAsia" w:ascii="宋体" w:hAnsi="宋体"/>
                <w:szCs w:val="21"/>
                <w:highlight w:val="none"/>
              </w:rPr>
            </w:pPr>
            <w:r>
              <w:rPr>
                <w:rFonts w:hint="eastAsia" w:ascii="宋体" w:hAnsi="宋体"/>
                <w:szCs w:val="21"/>
                <w:highlight w:val="none"/>
              </w:rPr>
              <w:t>制造</w:t>
            </w:r>
          </w:p>
          <w:p w14:paraId="134EF937">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1CA97919">
            <w:pPr>
              <w:jc w:val="center"/>
              <w:rPr>
                <w:rFonts w:hint="eastAsia" w:ascii="宋体" w:hAnsi="宋体"/>
                <w:szCs w:val="21"/>
                <w:highlight w:val="none"/>
              </w:rPr>
            </w:pPr>
            <w:r>
              <w:rPr>
                <w:rFonts w:hint="eastAsia" w:ascii="宋体" w:hAnsi="宋体"/>
                <w:szCs w:val="21"/>
                <w:highlight w:val="none"/>
              </w:rPr>
              <w:t>已使用台</w:t>
            </w:r>
          </w:p>
          <w:p w14:paraId="7194F72C">
            <w:pPr>
              <w:jc w:val="center"/>
              <w:rPr>
                <w:rFonts w:hint="eastAsia" w:ascii="宋体" w:hAnsi="宋体"/>
                <w:szCs w:val="21"/>
                <w:highlight w:val="none"/>
              </w:rPr>
            </w:pPr>
            <w:r>
              <w:rPr>
                <w:rFonts w:hint="eastAsia" w:ascii="宋体" w:hAnsi="宋体"/>
                <w:szCs w:val="21"/>
                <w:highlight w:val="none"/>
              </w:rPr>
              <w:t>时    数</w:t>
            </w:r>
          </w:p>
        </w:tc>
        <w:tc>
          <w:tcPr>
            <w:tcW w:w="1659" w:type="dxa"/>
            <w:noWrap w:val="0"/>
            <w:vAlign w:val="center"/>
          </w:tcPr>
          <w:p w14:paraId="4DB92613">
            <w:pPr>
              <w:jc w:val="center"/>
              <w:rPr>
                <w:rFonts w:hint="eastAsia" w:ascii="宋体" w:hAnsi="宋体"/>
                <w:szCs w:val="21"/>
                <w:highlight w:val="none"/>
              </w:rPr>
            </w:pPr>
            <w:r>
              <w:rPr>
                <w:rFonts w:hint="eastAsia" w:ascii="宋体" w:hAnsi="宋体"/>
                <w:szCs w:val="21"/>
                <w:highlight w:val="none"/>
              </w:rPr>
              <w:t>用  途</w:t>
            </w:r>
          </w:p>
        </w:tc>
        <w:tc>
          <w:tcPr>
            <w:tcW w:w="850" w:type="dxa"/>
            <w:noWrap w:val="0"/>
            <w:vAlign w:val="center"/>
          </w:tcPr>
          <w:p w14:paraId="44AE09CD">
            <w:pPr>
              <w:jc w:val="center"/>
              <w:rPr>
                <w:rFonts w:hint="eastAsia" w:ascii="宋体" w:hAnsi="宋体"/>
                <w:szCs w:val="21"/>
                <w:highlight w:val="none"/>
              </w:rPr>
            </w:pPr>
            <w:r>
              <w:rPr>
                <w:rFonts w:hint="eastAsia" w:ascii="宋体" w:hAnsi="宋体"/>
                <w:szCs w:val="21"/>
                <w:highlight w:val="none"/>
              </w:rPr>
              <w:t>备注</w:t>
            </w:r>
          </w:p>
        </w:tc>
      </w:tr>
      <w:tr w14:paraId="09B3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8AA3987">
            <w:pPr>
              <w:jc w:val="center"/>
              <w:rPr>
                <w:rFonts w:hint="eastAsia" w:ascii="宋体" w:hAnsi="宋体"/>
                <w:szCs w:val="21"/>
                <w:highlight w:val="none"/>
              </w:rPr>
            </w:pPr>
          </w:p>
        </w:tc>
        <w:tc>
          <w:tcPr>
            <w:tcW w:w="1064" w:type="dxa"/>
            <w:noWrap w:val="0"/>
            <w:vAlign w:val="center"/>
          </w:tcPr>
          <w:p w14:paraId="48CC5B07">
            <w:pPr>
              <w:jc w:val="center"/>
              <w:rPr>
                <w:rFonts w:hint="eastAsia" w:ascii="宋体" w:hAnsi="宋体"/>
                <w:szCs w:val="21"/>
                <w:highlight w:val="none"/>
              </w:rPr>
            </w:pPr>
          </w:p>
        </w:tc>
        <w:tc>
          <w:tcPr>
            <w:tcW w:w="672" w:type="dxa"/>
            <w:noWrap w:val="0"/>
            <w:vAlign w:val="center"/>
          </w:tcPr>
          <w:p w14:paraId="40CF1185">
            <w:pPr>
              <w:jc w:val="center"/>
              <w:rPr>
                <w:rFonts w:hint="eastAsia" w:ascii="宋体" w:hAnsi="宋体"/>
                <w:szCs w:val="21"/>
                <w:highlight w:val="none"/>
              </w:rPr>
            </w:pPr>
          </w:p>
        </w:tc>
        <w:tc>
          <w:tcPr>
            <w:tcW w:w="1022" w:type="dxa"/>
            <w:noWrap w:val="0"/>
            <w:vAlign w:val="center"/>
          </w:tcPr>
          <w:p w14:paraId="3B511562">
            <w:pPr>
              <w:jc w:val="center"/>
              <w:rPr>
                <w:rFonts w:hint="eastAsia" w:ascii="宋体" w:hAnsi="宋体"/>
                <w:szCs w:val="21"/>
                <w:highlight w:val="none"/>
              </w:rPr>
            </w:pPr>
          </w:p>
        </w:tc>
        <w:tc>
          <w:tcPr>
            <w:tcW w:w="709" w:type="dxa"/>
            <w:noWrap w:val="0"/>
            <w:vAlign w:val="center"/>
          </w:tcPr>
          <w:p w14:paraId="637EA3EF">
            <w:pPr>
              <w:jc w:val="center"/>
              <w:rPr>
                <w:rFonts w:hint="eastAsia" w:ascii="宋体" w:hAnsi="宋体"/>
                <w:szCs w:val="21"/>
                <w:highlight w:val="none"/>
              </w:rPr>
            </w:pPr>
          </w:p>
        </w:tc>
        <w:tc>
          <w:tcPr>
            <w:tcW w:w="709" w:type="dxa"/>
            <w:noWrap w:val="0"/>
            <w:vAlign w:val="center"/>
          </w:tcPr>
          <w:p w14:paraId="61A47C14">
            <w:pPr>
              <w:jc w:val="center"/>
              <w:rPr>
                <w:rFonts w:hint="eastAsia" w:ascii="宋体" w:hAnsi="宋体"/>
                <w:szCs w:val="21"/>
                <w:highlight w:val="none"/>
              </w:rPr>
            </w:pPr>
          </w:p>
        </w:tc>
        <w:tc>
          <w:tcPr>
            <w:tcW w:w="1176" w:type="dxa"/>
            <w:noWrap w:val="0"/>
            <w:vAlign w:val="center"/>
          </w:tcPr>
          <w:p w14:paraId="36CD0302">
            <w:pPr>
              <w:jc w:val="center"/>
              <w:rPr>
                <w:rFonts w:hint="eastAsia" w:ascii="宋体" w:hAnsi="宋体"/>
                <w:szCs w:val="21"/>
                <w:highlight w:val="none"/>
              </w:rPr>
            </w:pPr>
          </w:p>
        </w:tc>
        <w:tc>
          <w:tcPr>
            <w:tcW w:w="1659" w:type="dxa"/>
            <w:noWrap w:val="0"/>
            <w:vAlign w:val="center"/>
          </w:tcPr>
          <w:p w14:paraId="51D94230">
            <w:pPr>
              <w:jc w:val="center"/>
              <w:rPr>
                <w:rFonts w:hint="eastAsia" w:ascii="宋体" w:hAnsi="宋体"/>
                <w:szCs w:val="21"/>
                <w:highlight w:val="none"/>
              </w:rPr>
            </w:pPr>
          </w:p>
        </w:tc>
        <w:tc>
          <w:tcPr>
            <w:tcW w:w="850" w:type="dxa"/>
            <w:noWrap w:val="0"/>
            <w:vAlign w:val="center"/>
          </w:tcPr>
          <w:p w14:paraId="1A4CFA6A">
            <w:pPr>
              <w:jc w:val="center"/>
              <w:rPr>
                <w:rFonts w:hint="eastAsia" w:ascii="宋体" w:hAnsi="宋体"/>
                <w:szCs w:val="21"/>
                <w:highlight w:val="none"/>
              </w:rPr>
            </w:pPr>
          </w:p>
        </w:tc>
      </w:tr>
      <w:tr w14:paraId="4C46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995DC4E">
            <w:pPr>
              <w:jc w:val="center"/>
              <w:rPr>
                <w:rFonts w:hint="eastAsia" w:ascii="宋体" w:hAnsi="宋体"/>
                <w:szCs w:val="21"/>
                <w:highlight w:val="none"/>
              </w:rPr>
            </w:pPr>
          </w:p>
        </w:tc>
        <w:tc>
          <w:tcPr>
            <w:tcW w:w="1064" w:type="dxa"/>
            <w:noWrap w:val="0"/>
            <w:vAlign w:val="center"/>
          </w:tcPr>
          <w:p w14:paraId="414ED11F">
            <w:pPr>
              <w:jc w:val="center"/>
              <w:rPr>
                <w:rFonts w:hint="eastAsia" w:ascii="宋体" w:hAnsi="宋体"/>
                <w:szCs w:val="21"/>
                <w:highlight w:val="none"/>
              </w:rPr>
            </w:pPr>
          </w:p>
        </w:tc>
        <w:tc>
          <w:tcPr>
            <w:tcW w:w="672" w:type="dxa"/>
            <w:noWrap w:val="0"/>
            <w:vAlign w:val="center"/>
          </w:tcPr>
          <w:p w14:paraId="4CC7FCB1">
            <w:pPr>
              <w:jc w:val="center"/>
              <w:rPr>
                <w:rFonts w:hint="eastAsia" w:ascii="宋体" w:hAnsi="宋体"/>
                <w:szCs w:val="21"/>
                <w:highlight w:val="none"/>
              </w:rPr>
            </w:pPr>
          </w:p>
        </w:tc>
        <w:tc>
          <w:tcPr>
            <w:tcW w:w="1022" w:type="dxa"/>
            <w:noWrap w:val="0"/>
            <w:vAlign w:val="center"/>
          </w:tcPr>
          <w:p w14:paraId="1C14E5A9">
            <w:pPr>
              <w:jc w:val="center"/>
              <w:rPr>
                <w:rFonts w:hint="eastAsia" w:ascii="宋体" w:hAnsi="宋体"/>
                <w:szCs w:val="21"/>
                <w:highlight w:val="none"/>
              </w:rPr>
            </w:pPr>
          </w:p>
        </w:tc>
        <w:tc>
          <w:tcPr>
            <w:tcW w:w="709" w:type="dxa"/>
            <w:noWrap w:val="0"/>
            <w:vAlign w:val="center"/>
          </w:tcPr>
          <w:p w14:paraId="0EEAB6FF">
            <w:pPr>
              <w:jc w:val="center"/>
              <w:rPr>
                <w:rFonts w:hint="eastAsia" w:ascii="宋体" w:hAnsi="宋体"/>
                <w:szCs w:val="21"/>
                <w:highlight w:val="none"/>
              </w:rPr>
            </w:pPr>
          </w:p>
        </w:tc>
        <w:tc>
          <w:tcPr>
            <w:tcW w:w="709" w:type="dxa"/>
            <w:noWrap w:val="0"/>
            <w:vAlign w:val="center"/>
          </w:tcPr>
          <w:p w14:paraId="5152E1BE">
            <w:pPr>
              <w:jc w:val="center"/>
              <w:rPr>
                <w:rFonts w:hint="eastAsia" w:ascii="宋体" w:hAnsi="宋体"/>
                <w:szCs w:val="21"/>
                <w:highlight w:val="none"/>
              </w:rPr>
            </w:pPr>
          </w:p>
        </w:tc>
        <w:tc>
          <w:tcPr>
            <w:tcW w:w="1176" w:type="dxa"/>
            <w:noWrap w:val="0"/>
            <w:vAlign w:val="center"/>
          </w:tcPr>
          <w:p w14:paraId="31389A47">
            <w:pPr>
              <w:jc w:val="center"/>
              <w:rPr>
                <w:rFonts w:hint="eastAsia" w:ascii="宋体" w:hAnsi="宋体"/>
                <w:szCs w:val="21"/>
                <w:highlight w:val="none"/>
              </w:rPr>
            </w:pPr>
          </w:p>
        </w:tc>
        <w:tc>
          <w:tcPr>
            <w:tcW w:w="1659" w:type="dxa"/>
            <w:noWrap w:val="0"/>
            <w:vAlign w:val="center"/>
          </w:tcPr>
          <w:p w14:paraId="0436A290">
            <w:pPr>
              <w:jc w:val="center"/>
              <w:rPr>
                <w:rFonts w:hint="eastAsia" w:ascii="宋体" w:hAnsi="宋体"/>
                <w:szCs w:val="21"/>
                <w:highlight w:val="none"/>
              </w:rPr>
            </w:pPr>
          </w:p>
        </w:tc>
        <w:tc>
          <w:tcPr>
            <w:tcW w:w="850" w:type="dxa"/>
            <w:noWrap w:val="0"/>
            <w:vAlign w:val="center"/>
          </w:tcPr>
          <w:p w14:paraId="5890D573">
            <w:pPr>
              <w:jc w:val="center"/>
              <w:rPr>
                <w:rFonts w:hint="eastAsia" w:ascii="宋体" w:hAnsi="宋体"/>
                <w:szCs w:val="21"/>
                <w:highlight w:val="none"/>
              </w:rPr>
            </w:pPr>
          </w:p>
        </w:tc>
      </w:tr>
      <w:tr w14:paraId="3DAB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89A2EAD">
            <w:pPr>
              <w:jc w:val="center"/>
              <w:rPr>
                <w:rFonts w:hint="eastAsia" w:ascii="宋体" w:hAnsi="宋体"/>
                <w:szCs w:val="21"/>
                <w:highlight w:val="none"/>
              </w:rPr>
            </w:pPr>
          </w:p>
        </w:tc>
        <w:tc>
          <w:tcPr>
            <w:tcW w:w="1064" w:type="dxa"/>
            <w:noWrap w:val="0"/>
            <w:vAlign w:val="center"/>
          </w:tcPr>
          <w:p w14:paraId="309525CC">
            <w:pPr>
              <w:jc w:val="center"/>
              <w:rPr>
                <w:rFonts w:hint="eastAsia" w:ascii="宋体" w:hAnsi="宋体"/>
                <w:szCs w:val="21"/>
                <w:highlight w:val="none"/>
              </w:rPr>
            </w:pPr>
          </w:p>
        </w:tc>
        <w:tc>
          <w:tcPr>
            <w:tcW w:w="672" w:type="dxa"/>
            <w:noWrap w:val="0"/>
            <w:vAlign w:val="center"/>
          </w:tcPr>
          <w:p w14:paraId="7AAE2A04">
            <w:pPr>
              <w:jc w:val="center"/>
              <w:rPr>
                <w:rFonts w:hint="eastAsia" w:ascii="宋体" w:hAnsi="宋体"/>
                <w:szCs w:val="21"/>
                <w:highlight w:val="none"/>
              </w:rPr>
            </w:pPr>
          </w:p>
        </w:tc>
        <w:tc>
          <w:tcPr>
            <w:tcW w:w="1022" w:type="dxa"/>
            <w:noWrap w:val="0"/>
            <w:vAlign w:val="center"/>
          </w:tcPr>
          <w:p w14:paraId="4D0764C9">
            <w:pPr>
              <w:jc w:val="center"/>
              <w:rPr>
                <w:rFonts w:hint="eastAsia" w:ascii="宋体" w:hAnsi="宋体"/>
                <w:szCs w:val="21"/>
                <w:highlight w:val="none"/>
              </w:rPr>
            </w:pPr>
          </w:p>
        </w:tc>
        <w:tc>
          <w:tcPr>
            <w:tcW w:w="709" w:type="dxa"/>
            <w:noWrap w:val="0"/>
            <w:vAlign w:val="center"/>
          </w:tcPr>
          <w:p w14:paraId="75ADB758">
            <w:pPr>
              <w:jc w:val="center"/>
              <w:rPr>
                <w:rFonts w:hint="eastAsia" w:ascii="宋体" w:hAnsi="宋体"/>
                <w:szCs w:val="21"/>
                <w:highlight w:val="none"/>
              </w:rPr>
            </w:pPr>
          </w:p>
        </w:tc>
        <w:tc>
          <w:tcPr>
            <w:tcW w:w="709" w:type="dxa"/>
            <w:noWrap w:val="0"/>
            <w:vAlign w:val="center"/>
          </w:tcPr>
          <w:p w14:paraId="318A9EBC">
            <w:pPr>
              <w:jc w:val="center"/>
              <w:rPr>
                <w:rFonts w:hint="eastAsia" w:ascii="宋体" w:hAnsi="宋体"/>
                <w:szCs w:val="21"/>
                <w:highlight w:val="none"/>
              </w:rPr>
            </w:pPr>
          </w:p>
        </w:tc>
        <w:tc>
          <w:tcPr>
            <w:tcW w:w="1176" w:type="dxa"/>
            <w:noWrap w:val="0"/>
            <w:vAlign w:val="center"/>
          </w:tcPr>
          <w:p w14:paraId="2F53A5DA">
            <w:pPr>
              <w:jc w:val="center"/>
              <w:rPr>
                <w:rFonts w:hint="eastAsia" w:ascii="宋体" w:hAnsi="宋体"/>
                <w:szCs w:val="21"/>
                <w:highlight w:val="none"/>
              </w:rPr>
            </w:pPr>
          </w:p>
        </w:tc>
        <w:tc>
          <w:tcPr>
            <w:tcW w:w="1659" w:type="dxa"/>
            <w:noWrap w:val="0"/>
            <w:vAlign w:val="center"/>
          </w:tcPr>
          <w:p w14:paraId="00E93DB7">
            <w:pPr>
              <w:jc w:val="center"/>
              <w:rPr>
                <w:rFonts w:hint="eastAsia" w:ascii="宋体" w:hAnsi="宋体"/>
                <w:szCs w:val="21"/>
                <w:highlight w:val="none"/>
              </w:rPr>
            </w:pPr>
          </w:p>
        </w:tc>
        <w:tc>
          <w:tcPr>
            <w:tcW w:w="850" w:type="dxa"/>
            <w:noWrap w:val="0"/>
            <w:vAlign w:val="center"/>
          </w:tcPr>
          <w:p w14:paraId="650FE435">
            <w:pPr>
              <w:jc w:val="center"/>
              <w:rPr>
                <w:rFonts w:hint="eastAsia" w:ascii="宋体" w:hAnsi="宋体"/>
                <w:szCs w:val="21"/>
                <w:highlight w:val="none"/>
              </w:rPr>
            </w:pPr>
          </w:p>
        </w:tc>
      </w:tr>
      <w:tr w14:paraId="14F2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FD0FC97">
            <w:pPr>
              <w:jc w:val="center"/>
              <w:rPr>
                <w:rFonts w:hint="eastAsia" w:ascii="宋体" w:hAnsi="宋体"/>
                <w:szCs w:val="21"/>
                <w:highlight w:val="none"/>
              </w:rPr>
            </w:pPr>
          </w:p>
        </w:tc>
        <w:tc>
          <w:tcPr>
            <w:tcW w:w="1064" w:type="dxa"/>
            <w:noWrap w:val="0"/>
            <w:vAlign w:val="center"/>
          </w:tcPr>
          <w:p w14:paraId="16354632">
            <w:pPr>
              <w:jc w:val="center"/>
              <w:rPr>
                <w:rFonts w:hint="eastAsia" w:ascii="宋体" w:hAnsi="宋体"/>
                <w:szCs w:val="21"/>
                <w:highlight w:val="none"/>
              </w:rPr>
            </w:pPr>
          </w:p>
        </w:tc>
        <w:tc>
          <w:tcPr>
            <w:tcW w:w="672" w:type="dxa"/>
            <w:noWrap w:val="0"/>
            <w:vAlign w:val="center"/>
          </w:tcPr>
          <w:p w14:paraId="22FF512F">
            <w:pPr>
              <w:jc w:val="center"/>
              <w:rPr>
                <w:rFonts w:hint="eastAsia" w:ascii="宋体" w:hAnsi="宋体"/>
                <w:szCs w:val="21"/>
                <w:highlight w:val="none"/>
              </w:rPr>
            </w:pPr>
          </w:p>
        </w:tc>
        <w:tc>
          <w:tcPr>
            <w:tcW w:w="1022" w:type="dxa"/>
            <w:noWrap w:val="0"/>
            <w:vAlign w:val="center"/>
          </w:tcPr>
          <w:p w14:paraId="1EEC2E1A">
            <w:pPr>
              <w:jc w:val="center"/>
              <w:rPr>
                <w:rFonts w:hint="eastAsia" w:ascii="宋体" w:hAnsi="宋体"/>
                <w:szCs w:val="21"/>
                <w:highlight w:val="none"/>
              </w:rPr>
            </w:pPr>
          </w:p>
        </w:tc>
        <w:tc>
          <w:tcPr>
            <w:tcW w:w="709" w:type="dxa"/>
            <w:noWrap w:val="0"/>
            <w:vAlign w:val="center"/>
          </w:tcPr>
          <w:p w14:paraId="2FEA1E6A">
            <w:pPr>
              <w:jc w:val="center"/>
              <w:rPr>
                <w:rFonts w:hint="eastAsia" w:ascii="宋体" w:hAnsi="宋体"/>
                <w:szCs w:val="21"/>
                <w:highlight w:val="none"/>
              </w:rPr>
            </w:pPr>
          </w:p>
        </w:tc>
        <w:tc>
          <w:tcPr>
            <w:tcW w:w="709" w:type="dxa"/>
            <w:noWrap w:val="0"/>
            <w:vAlign w:val="center"/>
          </w:tcPr>
          <w:p w14:paraId="3A10610E">
            <w:pPr>
              <w:jc w:val="center"/>
              <w:rPr>
                <w:rFonts w:hint="eastAsia" w:ascii="宋体" w:hAnsi="宋体"/>
                <w:szCs w:val="21"/>
                <w:highlight w:val="none"/>
              </w:rPr>
            </w:pPr>
          </w:p>
        </w:tc>
        <w:tc>
          <w:tcPr>
            <w:tcW w:w="1176" w:type="dxa"/>
            <w:noWrap w:val="0"/>
            <w:vAlign w:val="center"/>
          </w:tcPr>
          <w:p w14:paraId="4F4E71CF">
            <w:pPr>
              <w:jc w:val="center"/>
              <w:rPr>
                <w:rFonts w:hint="eastAsia" w:ascii="宋体" w:hAnsi="宋体"/>
                <w:szCs w:val="21"/>
                <w:highlight w:val="none"/>
              </w:rPr>
            </w:pPr>
          </w:p>
        </w:tc>
        <w:tc>
          <w:tcPr>
            <w:tcW w:w="1659" w:type="dxa"/>
            <w:noWrap w:val="0"/>
            <w:vAlign w:val="center"/>
          </w:tcPr>
          <w:p w14:paraId="76D6E840">
            <w:pPr>
              <w:jc w:val="center"/>
              <w:rPr>
                <w:rFonts w:hint="eastAsia" w:ascii="宋体" w:hAnsi="宋体"/>
                <w:szCs w:val="21"/>
                <w:highlight w:val="none"/>
              </w:rPr>
            </w:pPr>
          </w:p>
        </w:tc>
        <w:tc>
          <w:tcPr>
            <w:tcW w:w="850" w:type="dxa"/>
            <w:noWrap w:val="0"/>
            <w:vAlign w:val="center"/>
          </w:tcPr>
          <w:p w14:paraId="1194683B">
            <w:pPr>
              <w:jc w:val="center"/>
              <w:rPr>
                <w:rFonts w:hint="eastAsia" w:ascii="宋体" w:hAnsi="宋体"/>
                <w:szCs w:val="21"/>
                <w:highlight w:val="none"/>
              </w:rPr>
            </w:pPr>
          </w:p>
        </w:tc>
      </w:tr>
      <w:tr w14:paraId="0111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6FCAAFF">
            <w:pPr>
              <w:jc w:val="center"/>
              <w:rPr>
                <w:rFonts w:hint="eastAsia" w:ascii="宋体" w:hAnsi="宋体"/>
                <w:szCs w:val="21"/>
                <w:highlight w:val="none"/>
              </w:rPr>
            </w:pPr>
          </w:p>
        </w:tc>
        <w:tc>
          <w:tcPr>
            <w:tcW w:w="1064" w:type="dxa"/>
            <w:noWrap w:val="0"/>
            <w:vAlign w:val="center"/>
          </w:tcPr>
          <w:p w14:paraId="60FDFEFB">
            <w:pPr>
              <w:jc w:val="center"/>
              <w:rPr>
                <w:rFonts w:hint="eastAsia" w:ascii="宋体" w:hAnsi="宋体"/>
                <w:szCs w:val="21"/>
                <w:highlight w:val="none"/>
              </w:rPr>
            </w:pPr>
          </w:p>
        </w:tc>
        <w:tc>
          <w:tcPr>
            <w:tcW w:w="672" w:type="dxa"/>
            <w:noWrap w:val="0"/>
            <w:vAlign w:val="center"/>
          </w:tcPr>
          <w:p w14:paraId="1B46208B">
            <w:pPr>
              <w:jc w:val="center"/>
              <w:rPr>
                <w:rFonts w:hint="eastAsia" w:ascii="宋体" w:hAnsi="宋体"/>
                <w:szCs w:val="21"/>
                <w:highlight w:val="none"/>
              </w:rPr>
            </w:pPr>
          </w:p>
        </w:tc>
        <w:tc>
          <w:tcPr>
            <w:tcW w:w="1022" w:type="dxa"/>
            <w:noWrap w:val="0"/>
            <w:vAlign w:val="center"/>
          </w:tcPr>
          <w:p w14:paraId="1F1AE543">
            <w:pPr>
              <w:jc w:val="center"/>
              <w:rPr>
                <w:rFonts w:hint="eastAsia" w:ascii="宋体" w:hAnsi="宋体"/>
                <w:szCs w:val="21"/>
                <w:highlight w:val="none"/>
              </w:rPr>
            </w:pPr>
          </w:p>
        </w:tc>
        <w:tc>
          <w:tcPr>
            <w:tcW w:w="709" w:type="dxa"/>
            <w:noWrap w:val="0"/>
            <w:vAlign w:val="center"/>
          </w:tcPr>
          <w:p w14:paraId="687B92D0">
            <w:pPr>
              <w:jc w:val="center"/>
              <w:rPr>
                <w:rFonts w:hint="eastAsia" w:ascii="宋体" w:hAnsi="宋体"/>
                <w:szCs w:val="21"/>
                <w:highlight w:val="none"/>
              </w:rPr>
            </w:pPr>
          </w:p>
        </w:tc>
        <w:tc>
          <w:tcPr>
            <w:tcW w:w="709" w:type="dxa"/>
            <w:noWrap w:val="0"/>
            <w:vAlign w:val="center"/>
          </w:tcPr>
          <w:p w14:paraId="59DE8B34">
            <w:pPr>
              <w:jc w:val="center"/>
              <w:rPr>
                <w:rFonts w:hint="eastAsia" w:ascii="宋体" w:hAnsi="宋体"/>
                <w:szCs w:val="21"/>
                <w:highlight w:val="none"/>
              </w:rPr>
            </w:pPr>
          </w:p>
        </w:tc>
        <w:tc>
          <w:tcPr>
            <w:tcW w:w="1176" w:type="dxa"/>
            <w:noWrap w:val="0"/>
            <w:vAlign w:val="center"/>
          </w:tcPr>
          <w:p w14:paraId="36DB0C7E">
            <w:pPr>
              <w:jc w:val="center"/>
              <w:rPr>
                <w:rFonts w:hint="eastAsia" w:ascii="宋体" w:hAnsi="宋体"/>
                <w:szCs w:val="21"/>
                <w:highlight w:val="none"/>
              </w:rPr>
            </w:pPr>
          </w:p>
        </w:tc>
        <w:tc>
          <w:tcPr>
            <w:tcW w:w="1659" w:type="dxa"/>
            <w:noWrap w:val="0"/>
            <w:vAlign w:val="center"/>
          </w:tcPr>
          <w:p w14:paraId="724CB507">
            <w:pPr>
              <w:jc w:val="center"/>
              <w:rPr>
                <w:rFonts w:hint="eastAsia" w:ascii="宋体" w:hAnsi="宋体"/>
                <w:szCs w:val="21"/>
                <w:highlight w:val="none"/>
              </w:rPr>
            </w:pPr>
          </w:p>
        </w:tc>
        <w:tc>
          <w:tcPr>
            <w:tcW w:w="850" w:type="dxa"/>
            <w:noWrap w:val="0"/>
            <w:vAlign w:val="center"/>
          </w:tcPr>
          <w:p w14:paraId="6B3F99F4">
            <w:pPr>
              <w:jc w:val="center"/>
              <w:rPr>
                <w:rFonts w:hint="eastAsia" w:ascii="宋体" w:hAnsi="宋体"/>
                <w:szCs w:val="21"/>
                <w:highlight w:val="none"/>
              </w:rPr>
            </w:pPr>
          </w:p>
        </w:tc>
      </w:tr>
      <w:tr w14:paraId="442D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6287C07">
            <w:pPr>
              <w:jc w:val="center"/>
              <w:rPr>
                <w:rFonts w:hint="eastAsia" w:ascii="宋体" w:hAnsi="宋体"/>
                <w:szCs w:val="21"/>
                <w:highlight w:val="none"/>
              </w:rPr>
            </w:pPr>
          </w:p>
        </w:tc>
        <w:tc>
          <w:tcPr>
            <w:tcW w:w="1064" w:type="dxa"/>
            <w:noWrap w:val="0"/>
            <w:vAlign w:val="center"/>
          </w:tcPr>
          <w:p w14:paraId="48723252">
            <w:pPr>
              <w:jc w:val="center"/>
              <w:rPr>
                <w:rFonts w:hint="eastAsia" w:ascii="宋体" w:hAnsi="宋体"/>
                <w:szCs w:val="21"/>
                <w:highlight w:val="none"/>
              </w:rPr>
            </w:pPr>
          </w:p>
        </w:tc>
        <w:tc>
          <w:tcPr>
            <w:tcW w:w="672" w:type="dxa"/>
            <w:noWrap w:val="0"/>
            <w:vAlign w:val="center"/>
          </w:tcPr>
          <w:p w14:paraId="61FB18E5">
            <w:pPr>
              <w:jc w:val="center"/>
              <w:rPr>
                <w:rFonts w:hint="eastAsia" w:ascii="宋体" w:hAnsi="宋体"/>
                <w:szCs w:val="21"/>
                <w:highlight w:val="none"/>
              </w:rPr>
            </w:pPr>
          </w:p>
        </w:tc>
        <w:tc>
          <w:tcPr>
            <w:tcW w:w="1022" w:type="dxa"/>
            <w:noWrap w:val="0"/>
            <w:vAlign w:val="center"/>
          </w:tcPr>
          <w:p w14:paraId="7BCBB791">
            <w:pPr>
              <w:jc w:val="center"/>
              <w:rPr>
                <w:rFonts w:hint="eastAsia" w:ascii="宋体" w:hAnsi="宋体"/>
                <w:szCs w:val="21"/>
                <w:highlight w:val="none"/>
              </w:rPr>
            </w:pPr>
          </w:p>
        </w:tc>
        <w:tc>
          <w:tcPr>
            <w:tcW w:w="709" w:type="dxa"/>
            <w:noWrap w:val="0"/>
            <w:vAlign w:val="center"/>
          </w:tcPr>
          <w:p w14:paraId="637F11CC">
            <w:pPr>
              <w:jc w:val="center"/>
              <w:rPr>
                <w:rFonts w:hint="eastAsia" w:ascii="宋体" w:hAnsi="宋体"/>
                <w:szCs w:val="21"/>
                <w:highlight w:val="none"/>
              </w:rPr>
            </w:pPr>
          </w:p>
        </w:tc>
        <w:tc>
          <w:tcPr>
            <w:tcW w:w="709" w:type="dxa"/>
            <w:noWrap w:val="0"/>
            <w:vAlign w:val="center"/>
          </w:tcPr>
          <w:p w14:paraId="19CF4994">
            <w:pPr>
              <w:jc w:val="center"/>
              <w:rPr>
                <w:rFonts w:hint="eastAsia" w:ascii="宋体" w:hAnsi="宋体"/>
                <w:szCs w:val="21"/>
                <w:highlight w:val="none"/>
              </w:rPr>
            </w:pPr>
          </w:p>
        </w:tc>
        <w:tc>
          <w:tcPr>
            <w:tcW w:w="1176" w:type="dxa"/>
            <w:noWrap w:val="0"/>
            <w:vAlign w:val="center"/>
          </w:tcPr>
          <w:p w14:paraId="32AD5BB3">
            <w:pPr>
              <w:jc w:val="center"/>
              <w:rPr>
                <w:rFonts w:hint="eastAsia" w:ascii="宋体" w:hAnsi="宋体"/>
                <w:szCs w:val="21"/>
                <w:highlight w:val="none"/>
              </w:rPr>
            </w:pPr>
          </w:p>
        </w:tc>
        <w:tc>
          <w:tcPr>
            <w:tcW w:w="1659" w:type="dxa"/>
            <w:noWrap w:val="0"/>
            <w:vAlign w:val="center"/>
          </w:tcPr>
          <w:p w14:paraId="4C541CB6">
            <w:pPr>
              <w:jc w:val="center"/>
              <w:rPr>
                <w:rFonts w:hint="eastAsia" w:ascii="宋体" w:hAnsi="宋体"/>
                <w:szCs w:val="21"/>
                <w:highlight w:val="none"/>
              </w:rPr>
            </w:pPr>
          </w:p>
        </w:tc>
        <w:tc>
          <w:tcPr>
            <w:tcW w:w="850" w:type="dxa"/>
            <w:noWrap w:val="0"/>
            <w:vAlign w:val="center"/>
          </w:tcPr>
          <w:p w14:paraId="3C43E990">
            <w:pPr>
              <w:jc w:val="center"/>
              <w:rPr>
                <w:rFonts w:hint="eastAsia" w:ascii="宋体" w:hAnsi="宋体"/>
                <w:szCs w:val="21"/>
                <w:highlight w:val="none"/>
              </w:rPr>
            </w:pPr>
          </w:p>
        </w:tc>
      </w:tr>
      <w:tr w14:paraId="2707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EB158B7">
            <w:pPr>
              <w:jc w:val="center"/>
              <w:rPr>
                <w:rFonts w:hint="eastAsia" w:ascii="宋体" w:hAnsi="宋体"/>
                <w:szCs w:val="21"/>
                <w:highlight w:val="none"/>
              </w:rPr>
            </w:pPr>
          </w:p>
        </w:tc>
        <w:tc>
          <w:tcPr>
            <w:tcW w:w="1064" w:type="dxa"/>
            <w:noWrap w:val="0"/>
            <w:vAlign w:val="center"/>
          </w:tcPr>
          <w:p w14:paraId="6EA65FD7">
            <w:pPr>
              <w:jc w:val="center"/>
              <w:rPr>
                <w:rFonts w:hint="eastAsia" w:ascii="宋体" w:hAnsi="宋体"/>
                <w:szCs w:val="21"/>
                <w:highlight w:val="none"/>
              </w:rPr>
            </w:pPr>
          </w:p>
        </w:tc>
        <w:tc>
          <w:tcPr>
            <w:tcW w:w="672" w:type="dxa"/>
            <w:noWrap w:val="0"/>
            <w:vAlign w:val="center"/>
          </w:tcPr>
          <w:p w14:paraId="547A8A0A">
            <w:pPr>
              <w:jc w:val="center"/>
              <w:rPr>
                <w:rFonts w:hint="eastAsia" w:ascii="宋体" w:hAnsi="宋体"/>
                <w:szCs w:val="21"/>
                <w:highlight w:val="none"/>
              </w:rPr>
            </w:pPr>
          </w:p>
        </w:tc>
        <w:tc>
          <w:tcPr>
            <w:tcW w:w="1022" w:type="dxa"/>
            <w:noWrap w:val="0"/>
            <w:vAlign w:val="center"/>
          </w:tcPr>
          <w:p w14:paraId="2407915A">
            <w:pPr>
              <w:jc w:val="center"/>
              <w:rPr>
                <w:rFonts w:hint="eastAsia" w:ascii="宋体" w:hAnsi="宋体"/>
                <w:szCs w:val="21"/>
                <w:highlight w:val="none"/>
              </w:rPr>
            </w:pPr>
          </w:p>
        </w:tc>
        <w:tc>
          <w:tcPr>
            <w:tcW w:w="709" w:type="dxa"/>
            <w:noWrap w:val="0"/>
            <w:vAlign w:val="center"/>
          </w:tcPr>
          <w:p w14:paraId="2ED24B92">
            <w:pPr>
              <w:jc w:val="center"/>
              <w:rPr>
                <w:rFonts w:hint="eastAsia" w:ascii="宋体" w:hAnsi="宋体"/>
                <w:szCs w:val="21"/>
                <w:highlight w:val="none"/>
              </w:rPr>
            </w:pPr>
          </w:p>
        </w:tc>
        <w:tc>
          <w:tcPr>
            <w:tcW w:w="709" w:type="dxa"/>
            <w:noWrap w:val="0"/>
            <w:vAlign w:val="center"/>
          </w:tcPr>
          <w:p w14:paraId="7E34CF6A">
            <w:pPr>
              <w:jc w:val="center"/>
              <w:rPr>
                <w:rFonts w:hint="eastAsia" w:ascii="宋体" w:hAnsi="宋体"/>
                <w:szCs w:val="21"/>
                <w:highlight w:val="none"/>
              </w:rPr>
            </w:pPr>
          </w:p>
        </w:tc>
        <w:tc>
          <w:tcPr>
            <w:tcW w:w="1176" w:type="dxa"/>
            <w:noWrap w:val="0"/>
            <w:vAlign w:val="center"/>
          </w:tcPr>
          <w:p w14:paraId="75F7AA86">
            <w:pPr>
              <w:jc w:val="center"/>
              <w:rPr>
                <w:rFonts w:hint="eastAsia" w:ascii="宋体" w:hAnsi="宋体"/>
                <w:szCs w:val="21"/>
                <w:highlight w:val="none"/>
              </w:rPr>
            </w:pPr>
          </w:p>
        </w:tc>
        <w:tc>
          <w:tcPr>
            <w:tcW w:w="1659" w:type="dxa"/>
            <w:noWrap w:val="0"/>
            <w:vAlign w:val="center"/>
          </w:tcPr>
          <w:p w14:paraId="05890C50">
            <w:pPr>
              <w:jc w:val="center"/>
              <w:rPr>
                <w:rFonts w:hint="eastAsia" w:ascii="宋体" w:hAnsi="宋体"/>
                <w:szCs w:val="21"/>
                <w:highlight w:val="none"/>
              </w:rPr>
            </w:pPr>
          </w:p>
        </w:tc>
        <w:tc>
          <w:tcPr>
            <w:tcW w:w="850" w:type="dxa"/>
            <w:noWrap w:val="0"/>
            <w:vAlign w:val="center"/>
          </w:tcPr>
          <w:p w14:paraId="37E16DE9">
            <w:pPr>
              <w:jc w:val="center"/>
              <w:rPr>
                <w:rFonts w:hint="eastAsia" w:ascii="宋体" w:hAnsi="宋体"/>
                <w:szCs w:val="21"/>
                <w:highlight w:val="none"/>
              </w:rPr>
            </w:pPr>
          </w:p>
        </w:tc>
      </w:tr>
      <w:tr w14:paraId="72E0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05C0AE9">
            <w:pPr>
              <w:jc w:val="center"/>
              <w:rPr>
                <w:rFonts w:hint="eastAsia" w:ascii="宋体" w:hAnsi="宋体"/>
                <w:szCs w:val="21"/>
                <w:highlight w:val="none"/>
              </w:rPr>
            </w:pPr>
          </w:p>
        </w:tc>
        <w:tc>
          <w:tcPr>
            <w:tcW w:w="1064" w:type="dxa"/>
            <w:noWrap w:val="0"/>
            <w:vAlign w:val="center"/>
          </w:tcPr>
          <w:p w14:paraId="35918CC8">
            <w:pPr>
              <w:jc w:val="center"/>
              <w:rPr>
                <w:rFonts w:hint="eastAsia" w:ascii="宋体" w:hAnsi="宋体"/>
                <w:szCs w:val="21"/>
                <w:highlight w:val="none"/>
              </w:rPr>
            </w:pPr>
          </w:p>
        </w:tc>
        <w:tc>
          <w:tcPr>
            <w:tcW w:w="672" w:type="dxa"/>
            <w:noWrap w:val="0"/>
            <w:vAlign w:val="center"/>
          </w:tcPr>
          <w:p w14:paraId="1B3A6BE7">
            <w:pPr>
              <w:jc w:val="center"/>
              <w:rPr>
                <w:rFonts w:hint="eastAsia" w:ascii="宋体" w:hAnsi="宋体"/>
                <w:szCs w:val="21"/>
                <w:highlight w:val="none"/>
              </w:rPr>
            </w:pPr>
          </w:p>
        </w:tc>
        <w:tc>
          <w:tcPr>
            <w:tcW w:w="1022" w:type="dxa"/>
            <w:noWrap w:val="0"/>
            <w:vAlign w:val="center"/>
          </w:tcPr>
          <w:p w14:paraId="7AD1AED6">
            <w:pPr>
              <w:jc w:val="center"/>
              <w:rPr>
                <w:rFonts w:hint="eastAsia" w:ascii="宋体" w:hAnsi="宋体"/>
                <w:szCs w:val="21"/>
                <w:highlight w:val="none"/>
              </w:rPr>
            </w:pPr>
          </w:p>
        </w:tc>
        <w:tc>
          <w:tcPr>
            <w:tcW w:w="709" w:type="dxa"/>
            <w:noWrap w:val="0"/>
            <w:vAlign w:val="center"/>
          </w:tcPr>
          <w:p w14:paraId="5C3331DD">
            <w:pPr>
              <w:jc w:val="center"/>
              <w:rPr>
                <w:rFonts w:hint="eastAsia" w:ascii="宋体" w:hAnsi="宋体"/>
                <w:szCs w:val="21"/>
                <w:highlight w:val="none"/>
              </w:rPr>
            </w:pPr>
          </w:p>
        </w:tc>
        <w:tc>
          <w:tcPr>
            <w:tcW w:w="709" w:type="dxa"/>
            <w:noWrap w:val="0"/>
            <w:vAlign w:val="center"/>
          </w:tcPr>
          <w:p w14:paraId="053BD684">
            <w:pPr>
              <w:jc w:val="center"/>
              <w:rPr>
                <w:rFonts w:hint="eastAsia" w:ascii="宋体" w:hAnsi="宋体"/>
                <w:szCs w:val="21"/>
                <w:highlight w:val="none"/>
              </w:rPr>
            </w:pPr>
          </w:p>
        </w:tc>
        <w:tc>
          <w:tcPr>
            <w:tcW w:w="1176" w:type="dxa"/>
            <w:noWrap w:val="0"/>
            <w:vAlign w:val="center"/>
          </w:tcPr>
          <w:p w14:paraId="5B3A3E39">
            <w:pPr>
              <w:jc w:val="center"/>
              <w:rPr>
                <w:rFonts w:hint="eastAsia" w:ascii="宋体" w:hAnsi="宋体"/>
                <w:szCs w:val="21"/>
                <w:highlight w:val="none"/>
              </w:rPr>
            </w:pPr>
          </w:p>
        </w:tc>
        <w:tc>
          <w:tcPr>
            <w:tcW w:w="1659" w:type="dxa"/>
            <w:noWrap w:val="0"/>
            <w:vAlign w:val="center"/>
          </w:tcPr>
          <w:p w14:paraId="2890E8B6">
            <w:pPr>
              <w:jc w:val="center"/>
              <w:rPr>
                <w:rFonts w:hint="eastAsia" w:ascii="宋体" w:hAnsi="宋体"/>
                <w:szCs w:val="21"/>
                <w:highlight w:val="none"/>
              </w:rPr>
            </w:pPr>
          </w:p>
        </w:tc>
        <w:tc>
          <w:tcPr>
            <w:tcW w:w="850" w:type="dxa"/>
            <w:noWrap w:val="0"/>
            <w:vAlign w:val="center"/>
          </w:tcPr>
          <w:p w14:paraId="602DD7B8">
            <w:pPr>
              <w:jc w:val="center"/>
              <w:rPr>
                <w:rFonts w:hint="eastAsia" w:ascii="宋体" w:hAnsi="宋体"/>
                <w:szCs w:val="21"/>
                <w:highlight w:val="none"/>
              </w:rPr>
            </w:pPr>
          </w:p>
        </w:tc>
      </w:tr>
      <w:tr w14:paraId="68C9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DE5248F">
            <w:pPr>
              <w:jc w:val="center"/>
              <w:rPr>
                <w:rFonts w:hint="eastAsia" w:ascii="宋体" w:hAnsi="宋体"/>
                <w:szCs w:val="21"/>
                <w:highlight w:val="none"/>
              </w:rPr>
            </w:pPr>
          </w:p>
        </w:tc>
        <w:tc>
          <w:tcPr>
            <w:tcW w:w="1064" w:type="dxa"/>
            <w:noWrap w:val="0"/>
            <w:vAlign w:val="center"/>
          </w:tcPr>
          <w:p w14:paraId="15B7AF84">
            <w:pPr>
              <w:jc w:val="center"/>
              <w:rPr>
                <w:rFonts w:hint="eastAsia" w:ascii="宋体" w:hAnsi="宋体"/>
                <w:szCs w:val="21"/>
                <w:highlight w:val="none"/>
              </w:rPr>
            </w:pPr>
          </w:p>
        </w:tc>
        <w:tc>
          <w:tcPr>
            <w:tcW w:w="672" w:type="dxa"/>
            <w:noWrap w:val="0"/>
            <w:vAlign w:val="center"/>
          </w:tcPr>
          <w:p w14:paraId="45168B86">
            <w:pPr>
              <w:jc w:val="center"/>
              <w:rPr>
                <w:rFonts w:hint="eastAsia" w:ascii="宋体" w:hAnsi="宋体"/>
                <w:szCs w:val="21"/>
                <w:highlight w:val="none"/>
              </w:rPr>
            </w:pPr>
          </w:p>
        </w:tc>
        <w:tc>
          <w:tcPr>
            <w:tcW w:w="1022" w:type="dxa"/>
            <w:noWrap w:val="0"/>
            <w:vAlign w:val="center"/>
          </w:tcPr>
          <w:p w14:paraId="40CEB806">
            <w:pPr>
              <w:jc w:val="center"/>
              <w:rPr>
                <w:rFonts w:hint="eastAsia" w:ascii="宋体" w:hAnsi="宋体"/>
                <w:szCs w:val="21"/>
                <w:highlight w:val="none"/>
              </w:rPr>
            </w:pPr>
          </w:p>
        </w:tc>
        <w:tc>
          <w:tcPr>
            <w:tcW w:w="709" w:type="dxa"/>
            <w:noWrap w:val="0"/>
            <w:vAlign w:val="center"/>
          </w:tcPr>
          <w:p w14:paraId="0ED0E536">
            <w:pPr>
              <w:jc w:val="center"/>
              <w:rPr>
                <w:rFonts w:hint="eastAsia" w:ascii="宋体" w:hAnsi="宋体"/>
                <w:szCs w:val="21"/>
                <w:highlight w:val="none"/>
              </w:rPr>
            </w:pPr>
          </w:p>
        </w:tc>
        <w:tc>
          <w:tcPr>
            <w:tcW w:w="709" w:type="dxa"/>
            <w:noWrap w:val="0"/>
            <w:vAlign w:val="center"/>
          </w:tcPr>
          <w:p w14:paraId="4FDEC474">
            <w:pPr>
              <w:jc w:val="center"/>
              <w:rPr>
                <w:rFonts w:hint="eastAsia" w:ascii="宋体" w:hAnsi="宋体"/>
                <w:szCs w:val="21"/>
                <w:highlight w:val="none"/>
              </w:rPr>
            </w:pPr>
          </w:p>
        </w:tc>
        <w:tc>
          <w:tcPr>
            <w:tcW w:w="1176" w:type="dxa"/>
            <w:noWrap w:val="0"/>
            <w:vAlign w:val="center"/>
          </w:tcPr>
          <w:p w14:paraId="2C81F07E">
            <w:pPr>
              <w:jc w:val="center"/>
              <w:rPr>
                <w:rFonts w:hint="eastAsia" w:ascii="宋体" w:hAnsi="宋体"/>
                <w:szCs w:val="21"/>
                <w:highlight w:val="none"/>
              </w:rPr>
            </w:pPr>
          </w:p>
        </w:tc>
        <w:tc>
          <w:tcPr>
            <w:tcW w:w="1659" w:type="dxa"/>
            <w:noWrap w:val="0"/>
            <w:vAlign w:val="center"/>
          </w:tcPr>
          <w:p w14:paraId="17762F8E">
            <w:pPr>
              <w:jc w:val="center"/>
              <w:rPr>
                <w:rFonts w:hint="eastAsia" w:ascii="宋体" w:hAnsi="宋体"/>
                <w:szCs w:val="21"/>
                <w:highlight w:val="none"/>
              </w:rPr>
            </w:pPr>
          </w:p>
        </w:tc>
        <w:tc>
          <w:tcPr>
            <w:tcW w:w="850" w:type="dxa"/>
            <w:noWrap w:val="0"/>
            <w:vAlign w:val="center"/>
          </w:tcPr>
          <w:p w14:paraId="42B7109A">
            <w:pPr>
              <w:jc w:val="center"/>
              <w:rPr>
                <w:rFonts w:hint="eastAsia" w:ascii="宋体" w:hAnsi="宋体"/>
                <w:szCs w:val="21"/>
                <w:highlight w:val="none"/>
              </w:rPr>
            </w:pPr>
          </w:p>
        </w:tc>
      </w:tr>
      <w:tr w14:paraId="0C1A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C221D">
            <w:pPr>
              <w:jc w:val="center"/>
              <w:rPr>
                <w:rFonts w:hint="eastAsia" w:ascii="宋体" w:hAnsi="宋体"/>
                <w:szCs w:val="21"/>
                <w:highlight w:val="none"/>
              </w:rPr>
            </w:pPr>
          </w:p>
        </w:tc>
        <w:tc>
          <w:tcPr>
            <w:tcW w:w="1064" w:type="dxa"/>
            <w:noWrap w:val="0"/>
            <w:vAlign w:val="center"/>
          </w:tcPr>
          <w:p w14:paraId="7CA90F1F">
            <w:pPr>
              <w:jc w:val="center"/>
              <w:rPr>
                <w:rFonts w:hint="eastAsia" w:ascii="宋体" w:hAnsi="宋体"/>
                <w:szCs w:val="21"/>
                <w:highlight w:val="none"/>
              </w:rPr>
            </w:pPr>
          </w:p>
        </w:tc>
        <w:tc>
          <w:tcPr>
            <w:tcW w:w="672" w:type="dxa"/>
            <w:noWrap w:val="0"/>
            <w:vAlign w:val="center"/>
          </w:tcPr>
          <w:p w14:paraId="444B137D">
            <w:pPr>
              <w:jc w:val="center"/>
              <w:rPr>
                <w:rFonts w:hint="eastAsia" w:ascii="宋体" w:hAnsi="宋体"/>
                <w:szCs w:val="21"/>
                <w:highlight w:val="none"/>
              </w:rPr>
            </w:pPr>
          </w:p>
        </w:tc>
        <w:tc>
          <w:tcPr>
            <w:tcW w:w="1022" w:type="dxa"/>
            <w:noWrap w:val="0"/>
            <w:vAlign w:val="center"/>
          </w:tcPr>
          <w:p w14:paraId="0620AE90">
            <w:pPr>
              <w:jc w:val="center"/>
              <w:rPr>
                <w:rFonts w:hint="eastAsia" w:ascii="宋体" w:hAnsi="宋体"/>
                <w:szCs w:val="21"/>
                <w:highlight w:val="none"/>
              </w:rPr>
            </w:pPr>
          </w:p>
        </w:tc>
        <w:tc>
          <w:tcPr>
            <w:tcW w:w="709" w:type="dxa"/>
            <w:noWrap w:val="0"/>
            <w:vAlign w:val="center"/>
          </w:tcPr>
          <w:p w14:paraId="4C13E238">
            <w:pPr>
              <w:jc w:val="center"/>
              <w:rPr>
                <w:rFonts w:hint="eastAsia" w:ascii="宋体" w:hAnsi="宋体"/>
                <w:szCs w:val="21"/>
                <w:highlight w:val="none"/>
              </w:rPr>
            </w:pPr>
          </w:p>
        </w:tc>
        <w:tc>
          <w:tcPr>
            <w:tcW w:w="709" w:type="dxa"/>
            <w:noWrap w:val="0"/>
            <w:vAlign w:val="center"/>
          </w:tcPr>
          <w:p w14:paraId="6A99A75D">
            <w:pPr>
              <w:jc w:val="center"/>
              <w:rPr>
                <w:rFonts w:hint="eastAsia" w:ascii="宋体" w:hAnsi="宋体"/>
                <w:szCs w:val="21"/>
                <w:highlight w:val="none"/>
              </w:rPr>
            </w:pPr>
          </w:p>
        </w:tc>
        <w:tc>
          <w:tcPr>
            <w:tcW w:w="1176" w:type="dxa"/>
            <w:noWrap w:val="0"/>
            <w:vAlign w:val="center"/>
          </w:tcPr>
          <w:p w14:paraId="7CC6EE77">
            <w:pPr>
              <w:jc w:val="center"/>
              <w:rPr>
                <w:rFonts w:hint="eastAsia" w:ascii="宋体" w:hAnsi="宋体"/>
                <w:szCs w:val="21"/>
                <w:highlight w:val="none"/>
              </w:rPr>
            </w:pPr>
          </w:p>
        </w:tc>
        <w:tc>
          <w:tcPr>
            <w:tcW w:w="1659" w:type="dxa"/>
            <w:noWrap w:val="0"/>
            <w:vAlign w:val="center"/>
          </w:tcPr>
          <w:p w14:paraId="66912148">
            <w:pPr>
              <w:jc w:val="center"/>
              <w:rPr>
                <w:rFonts w:hint="eastAsia" w:ascii="宋体" w:hAnsi="宋体"/>
                <w:szCs w:val="21"/>
                <w:highlight w:val="none"/>
              </w:rPr>
            </w:pPr>
          </w:p>
        </w:tc>
        <w:tc>
          <w:tcPr>
            <w:tcW w:w="850" w:type="dxa"/>
            <w:noWrap w:val="0"/>
            <w:vAlign w:val="center"/>
          </w:tcPr>
          <w:p w14:paraId="7237A9C7">
            <w:pPr>
              <w:jc w:val="center"/>
              <w:rPr>
                <w:rFonts w:hint="eastAsia" w:ascii="宋体" w:hAnsi="宋体"/>
                <w:szCs w:val="21"/>
                <w:highlight w:val="none"/>
              </w:rPr>
            </w:pPr>
          </w:p>
        </w:tc>
      </w:tr>
      <w:tr w14:paraId="6FF1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2356306">
            <w:pPr>
              <w:jc w:val="center"/>
              <w:rPr>
                <w:rFonts w:hint="eastAsia" w:ascii="宋体" w:hAnsi="宋体"/>
                <w:szCs w:val="21"/>
                <w:highlight w:val="none"/>
              </w:rPr>
            </w:pPr>
          </w:p>
        </w:tc>
        <w:tc>
          <w:tcPr>
            <w:tcW w:w="1064" w:type="dxa"/>
            <w:noWrap w:val="0"/>
            <w:vAlign w:val="center"/>
          </w:tcPr>
          <w:p w14:paraId="27419205">
            <w:pPr>
              <w:jc w:val="center"/>
              <w:rPr>
                <w:rFonts w:hint="eastAsia" w:ascii="宋体" w:hAnsi="宋体"/>
                <w:szCs w:val="21"/>
                <w:highlight w:val="none"/>
              </w:rPr>
            </w:pPr>
          </w:p>
        </w:tc>
        <w:tc>
          <w:tcPr>
            <w:tcW w:w="672" w:type="dxa"/>
            <w:noWrap w:val="0"/>
            <w:vAlign w:val="center"/>
          </w:tcPr>
          <w:p w14:paraId="65A7D8AF">
            <w:pPr>
              <w:jc w:val="center"/>
              <w:rPr>
                <w:rFonts w:hint="eastAsia" w:ascii="宋体" w:hAnsi="宋体"/>
                <w:szCs w:val="21"/>
                <w:highlight w:val="none"/>
              </w:rPr>
            </w:pPr>
          </w:p>
        </w:tc>
        <w:tc>
          <w:tcPr>
            <w:tcW w:w="1022" w:type="dxa"/>
            <w:noWrap w:val="0"/>
            <w:vAlign w:val="center"/>
          </w:tcPr>
          <w:p w14:paraId="1FB46257">
            <w:pPr>
              <w:jc w:val="center"/>
              <w:rPr>
                <w:rFonts w:hint="eastAsia" w:ascii="宋体" w:hAnsi="宋体"/>
                <w:szCs w:val="21"/>
                <w:highlight w:val="none"/>
              </w:rPr>
            </w:pPr>
          </w:p>
        </w:tc>
        <w:tc>
          <w:tcPr>
            <w:tcW w:w="709" w:type="dxa"/>
            <w:noWrap w:val="0"/>
            <w:vAlign w:val="center"/>
          </w:tcPr>
          <w:p w14:paraId="019EB073">
            <w:pPr>
              <w:jc w:val="center"/>
              <w:rPr>
                <w:rFonts w:hint="eastAsia" w:ascii="宋体" w:hAnsi="宋体"/>
                <w:szCs w:val="21"/>
                <w:highlight w:val="none"/>
              </w:rPr>
            </w:pPr>
          </w:p>
        </w:tc>
        <w:tc>
          <w:tcPr>
            <w:tcW w:w="709" w:type="dxa"/>
            <w:noWrap w:val="0"/>
            <w:vAlign w:val="center"/>
          </w:tcPr>
          <w:p w14:paraId="0E37461D">
            <w:pPr>
              <w:jc w:val="center"/>
              <w:rPr>
                <w:rFonts w:hint="eastAsia" w:ascii="宋体" w:hAnsi="宋体"/>
                <w:szCs w:val="21"/>
                <w:highlight w:val="none"/>
              </w:rPr>
            </w:pPr>
          </w:p>
        </w:tc>
        <w:tc>
          <w:tcPr>
            <w:tcW w:w="1176" w:type="dxa"/>
            <w:noWrap w:val="0"/>
            <w:vAlign w:val="center"/>
          </w:tcPr>
          <w:p w14:paraId="26C2C845">
            <w:pPr>
              <w:jc w:val="center"/>
              <w:rPr>
                <w:rFonts w:hint="eastAsia" w:ascii="宋体" w:hAnsi="宋体"/>
                <w:szCs w:val="21"/>
                <w:highlight w:val="none"/>
              </w:rPr>
            </w:pPr>
          </w:p>
        </w:tc>
        <w:tc>
          <w:tcPr>
            <w:tcW w:w="1659" w:type="dxa"/>
            <w:noWrap w:val="0"/>
            <w:vAlign w:val="center"/>
          </w:tcPr>
          <w:p w14:paraId="57D2E560">
            <w:pPr>
              <w:jc w:val="center"/>
              <w:rPr>
                <w:rFonts w:hint="eastAsia" w:ascii="宋体" w:hAnsi="宋体"/>
                <w:szCs w:val="21"/>
                <w:highlight w:val="none"/>
              </w:rPr>
            </w:pPr>
          </w:p>
        </w:tc>
        <w:tc>
          <w:tcPr>
            <w:tcW w:w="850" w:type="dxa"/>
            <w:noWrap w:val="0"/>
            <w:vAlign w:val="center"/>
          </w:tcPr>
          <w:p w14:paraId="783727C9">
            <w:pPr>
              <w:jc w:val="center"/>
              <w:rPr>
                <w:rFonts w:hint="eastAsia" w:ascii="宋体" w:hAnsi="宋体"/>
                <w:szCs w:val="21"/>
                <w:highlight w:val="none"/>
              </w:rPr>
            </w:pPr>
          </w:p>
        </w:tc>
      </w:tr>
      <w:tr w14:paraId="2C7F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EAD0884">
            <w:pPr>
              <w:jc w:val="center"/>
              <w:rPr>
                <w:rFonts w:hint="eastAsia" w:ascii="宋体" w:hAnsi="宋体"/>
                <w:szCs w:val="21"/>
                <w:highlight w:val="none"/>
              </w:rPr>
            </w:pPr>
          </w:p>
        </w:tc>
        <w:tc>
          <w:tcPr>
            <w:tcW w:w="1064" w:type="dxa"/>
            <w:noWrap w:val="0"/>
            <w:vAlign w:val="center"/>
          </w:tcPr>
          <w:p w14:paraId="024288EA">
            <w:pPr>
              <w:jc w:val="center"/>
              <w:rPr>
                <w:rFonts w:hint="eastAsia" w:ascii="宋体" w:hAnsi="宋体"/>
                <w:szCs w:val="21"/>
                <w:highlight w:val="none"/>
              </w:rPr>
            </w:pPr>
          </w:p>
        </w:tc>
        <w:tc>
          <w:tcPr>
            <w:tcW w:w="672" w:type="dxa"/>
            <w:noWrap w:val="0"/>
            <w:vAlign w:val="center"/>
          </w:tcPr>
          <w:p w14:paraId="02AEF5EF">
            <w:pPr>
              <w:jc w:val="center"/>
              <w:rPr>
                <w:rFonts w:hint="eastAsia" w:ascii="宋体" w:hAnsi="宋体"/>
                <w:szCs w:val="21"/>
                <w:highlight w:val="none"/>
              </w:rPr>
            </w:pPr>
          </w:p>
        </w:tc>
        <w:tc>
          <w:tcPr>
            <w:tcW w:w="1022" w:type="dxa"/>
            <w:noWrap w:val="0"/>
            <w:vAlign w:val="center"/>
          </w:tcPr>
          <w:p w14:paraId="587FBEB0">
            <w:pPr>
              <w:jc w:val="center"/>
              <w:rPr>
                <w:rFonts w:hint="eastAsia" w:ascii="宋体" w:hAnsi="宋体"/>
                <w:szCs w:val="21"/>
                <w:highlight w:val="none"/>
              </w:rPr>
            </w:pPr>
          </w:p>
        </w:tc>
        <w:tc>
          <w:tcPr>
            <w:tcW w:w="709" w:type="dxa"/>
            <w:noWrap w:val="0"/>
            <w:vAlign w:val="center"/>
          </w:tcPr>
          <w:p w14:paraId="103DD02D">
            <w:pPr>
              <w:jc w:val="center"/>
              <w:rPr>
                <w:rFonts w:hint="eastAsia" w:ascii="宋体" w:hAnsi="宋体"/>
                <w:szCs w:val="21"/>
                <w:highlight w:val="none"/>
              </w:rPr>
            </w:pPr>
          </w:p>
        </w:tc>
        <w:tc>
          <w:tcPr>
            <w:tcW w:w="709" w:type="dxa"/>
            <w:noWrap w:val="0"/>
            <w:vAlign w:val="center"/>
          </w:tcPr>
          <w:p w14:paraId="31AD53D8">
            <w:pPr>
              <w:jc w:val="center"/>
              <w:rPr>
                <w:rFonts w:hint="eastAsia" w:ascii="宋体" w:hAnsi="宋体"/>
                <w:szCs w:val="21"/>
                <w:highlight w:val="none"/>
              </w:rPr>
            </w:pPr>
          </w:p>
        </w:tc>
        <w:tc>
          <w:tcPr>
            <w:tcW w:w="1176" w:type="dxa"/>
            <w:noWrap w:val="0"/>
            <w:vAlign w:val="center"/>
          </w:tcPr>
          <w:p w14:paraId="69CD04AD">
            <w:pPr>
              <w:jc w:val="center"/>
              <w:rPr>
                <w:rFonts w:hint="eastAsia" w:ascii="宋体" w:hAnsi="宋体"/>
                <w:szCs w:val="21"/>
                <w:highlight w:val="none"/>
              </w:rPr>
            </w:pPr>
          </w:p>
        </w:tc>
        <w:tc>
          <w:tcPr>
            <w:tcW w:w="1659" w:type="dxa"/>
            <w:noWrap w:val="0"/>
            <w:vAlign w:val="center"/>
          </w:tcPr>
          <w:p w14:paraId="7157C271">
            <w:pPr>
              <w:jc w:val="center"/>
              <w:rPr>
                <w:rFonts w:hint="eastAsia" w:ascii="宋体" w:hAnsi="宋体"/>
                <w:szCs w:val="21"/>
                <w:highlight w:val="none"/>
              </w:rPr>
            </w:pPr>
          </w:p>
        </w:tc>
        <w:tc>
          <w:tcPr>
            <w:tcW w:w="850" w:type="dxa"/>
            <w:noWrap w:val="0"/>
            <w:vAlign w:val="center"/>
          </w:tcPr>
          <w:p w14:paraId="4DB71EE9">
            <w:pPr>
              <w:jc w:val="center"/>
              <w:rPr>
                <w:rFonts w:hint="eastAsia" w:ascii="宋体" w:hAnsi="宋体"/>
                <w:szCs w:val="21"/>
                <w:highlight w:val="none"/>
              </w:rPr>
            </w:pPr>
          </w:p>
        </w:tc>
      </w:tr>
      <w:tr w14:paraId="1E50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3637658">
            <w:pPr>
              <w:jc w:val="center"/>
              <w:rPr>
                <w:rFonts w:hint="eastAsia" w:ascii="宋体" w:hAnsi="宋体"/>
                <w:szCs w:val="21"/>
                <w:highlight w:val="none"/>
              </w:rPr>
            </w:pPr>
          </w:p>
        </w:tc>
        <w:tc>
          <w:tcPr>
            <w:tcW w:w="1064" w:type="dxa"/>
            <w:noWrap w:val="0"/>
            <w:vAlign w:val="center"/>
          </w:tcPr>
          <w:p w14:paraId="01448DDA">
            <w:pPr>
              <w:jc w:val="center"/>
              <w:rPr>
                <w:rFonts w:hint="eastAsia" w:ascii="宋体" w:hAnsi="宋体"/>
                <w:szCs w:val="21"/>
                <w:highlight w:val="none"/>
              </w:rPr>
            </w:pPr>
          </w:p>
        </w:tc>
        <w:tc>
          <w:tcPr>
            <w:tcW w:w="672" w:type="dxa"/>
            <w:noWrap w:val="0"/>
            <w:vAlign w:val="center"/>
          </w:tcPr>
          <w:p w14:paraId="6D9C4C3C">
            <w:pPr>
              <w:jc w:val="center"/>
              <w:rPr>
                <w:rFonts w:hint="eastAsia" w:ascii="宋体" w:hAnsi="宋体"/>
                <w:szCs w:val="21"/>
                <w:highlight w:val="none"/>
              </w:rPr>
            </w:pPr>
          </w:p>
        </w:tc>
        <w:tc>
          <w:tcPr>
            <w:tcW w:w="1022" w:type="dxa"/>
            <w:noWrap w:val="0"/>
            <w:vAlign w:val="center"/>
          </w:tcPr>
          <w:p w14:paraId="002CB9D3">
            <w:pPr>
              <w:jc w:val="center"/>
              <w:rPr>
                <w:rFonts w:hint="eastAsia" w:ascii="宋体" w:hAnsi="宋体"/>
                <w:szCs w:val="21"/>
                <w:highlight w:val="none"/>
              </w:rPr>
            </w:pPr>
          </w:p>
        </w:tc>
        <w:tc>
          <w:tcPr>
            <w:tcW w:w="709" w:type="dxa"/>
            <w:noWrap w:val="0"/>
            <w:vAlign w:val="center"/>
          </w:tcPr>
          <w:p w14:paraId="393467D3">
            <w:pPr>
              <w:jc w:val="center"/>
              <w:rPr>
                <w:rFonts w:hint="eastAsia" w:ascii="宋体" w:hAnsi="宋体"/>
                <w:szCs w:val="21"/>
                <w:highlight w:val="none"/>
              </w:rPr>
            </w:pPr>
          </w:p>
        </w:tc>
        <w:tc>
          <w:tcPr>
            <w:tcW w:w="709" w:type="dxa"/>
            <w:noWrap w:val="0"/>
            <w:vAlign w:val="center"/>
          </w:tcPr>
          <w:p w14:paraId="5708486C">
            <w:pPr>
              <w:jc w:val="center"/>
              <w:rPr>
                <w:rFonts w:hint="eastAsia" w:ascii="宋体" w:hAnsi="宋体"/>
                <w:szCs w:val="21"/>
                <w:highlight w:val="none"/>
              </w:rPr>
            </w:pPr>
          </w:p>
        </w:tc>
        <w:tc>
          <w:tcPr>
            <w:tcW w:w="1176" w:type="dxa"/>
            <w:noWrap w:val="0"/>
            <w:vAlign w:val="center"/>
          </w:tcPr>
          <w:p w14:paraId="76E7194C">
            <w:pPr>
              <w:jc w:val="center"/>
              <w:rPr>
                <w:rFonts w:hint="eastAsia" w:ascii="宋体" w:hAnsi="宋体"/>
                <w:szCs w:val="21"/>
                <w:highlight w:val="none"/>
              </w:rPr>
            </w:pPr>
          </w:p>
        </w:tc>
        <w:tc>
          <w:tcPr>
            <w:tcW w:w="1659" w:type="dxa"/>
            <w:noWrap w:val="0"/>
            <w:vAlign w:val="center"/>
          </w:tcPr>
          <w:p w14:paraId="14D451ED">
            <w:pPr>
              <w:jc w:val="center"/>
              <w:rPr>
                <w:rFonts w:hint="eastAsia" w:ascii="宋体" w:hAnsi="宋体"/>
                <w:szCs w:val="21"/>
                <w:highlight w:val="none"/>
              </w:rPr>
            </w:pPr>
          </w:p>
        </w:tc>
        <w:tc>
          <w:tcPr>
            <w:tcW w:w="850" w:type="dxa"/>
            <w:noWrap w:val="0"/>
            <w:vAlign w:val="center"/>
          </w:tcPr>
          <w:p w14:paraId="4B833242">
            <w:pPr>
              <w:jc w:val="center"/>
              <w:rPr>
                <w:rFonts w:hint="eastAsia" w:ascii="宋体" w:hAnsi="宋体"/>
                <w:szCs w:val="21"/>
                <w:highlight w:val="none"/>
              </w:rPr>
            </w:pPr>
          </w:p>
        </w:tc>
      </w:tr>
      <w:tr w14:paraId="61CE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81A33A">
            <w:pPr>
              <w:jc w:val="center"/>
              <w:rPr>
                <w:rFonts w:hint="eastAsia" w:ascii="宋体" w:hAnsi="宋体"/>
                <w:szCs w:val="21"/>
                <w:highlight w:val="none"/>
              </w:rPr>
            </w:pPr>
          </w:p>
        </w:tc>
        <w:tc>
          <w:tcPr>
            <w:tcW w:w="1064" w:type="dxa"/>
            <w:noWrap w:val="0"/>
            <w:vAlign w:val="center"/>
          </w:tcPr>
          <w:p w14:paraId="31E09EBD">
            <w:pPr>
              <w:jc w:val="center"/>
              <w:rPr>
                <w:rFonts w:hint="eastAsia" w:ascii="宋体" w:hAnsi="宋体"/>
                <w:szCs w:val="21"/>
                <w:highlight w:val="none"/>
              </w:rPr>
            </w:pPr>
          </w:p>
        </w:tc>
        <w:tc>
          <w:tcPr>
            <w:tcW w:w="672" w:type="dxa"/>
            <w:noWrap w:val="0"/>
            <w:vAlign w:val="center"/>
          </w:tcPr>
          <w:p w14:paraId="66BD73F0">
            <w:pPr>
              <w:jc w:val="center"/>
              <w:rPr>
                <w:rFonts w:hint="eastAsia" w:ascii="宋体" w:hAnsi="宋体"/>
                <w:szCs w:val="21"/>
                <w:highlight w:val="none"/>
              </w:rPr>
            </w:pPr>
          </w:p>
        </w:tc>
        <w:tc>
          <w:tcPr>
            <w:tcW w:w="1022" w:type="dxa"/>
            <w:noWrap w:val="0"/>
            <w:vAlign w:val="center"/>
          </w:tcPr>
          <w:p w14:paraId="4BDE1FC7">
            <w:pPr>
              <w:jc w:val="center"/>
              <w:rPr>
                <w:rFonts w:hint="eastAsia" w:ascii="宋体" w:hAnsi="宋体"/>
                <w:szCs w:val="21"/>
                <w:highlight w:val="none"/>
              </w:rPr>
            </w:pPr>
          </w:p>
        </w:tc>
        <w:tc>
          <w:tcPr>
            <w:tcW w:w="709" w:type="dxa"/>
            <w:noWrap w:val="0"/>
            <w:vAlign w:val="center"/>
          </w:tcPr>
          <w:p w14:paraId="7B5224EF">
            <w:pPr>
              <w:jc w:val="center"/>
              <w:rPr>
                <w:rFonts w:hint="eastAsia" w:ascii="宋体" w:hAnsi="宋体"/>
                <w:szCs w:val="21"/>
                <w:highlight w:val="none"/>
              </w:rPr>
            </w:pPr>
          </w:p>
        </w:tc>
        <w:tc>
          <w:tcPr>
            <w:tcW w:w="709" w:type="dxa"/>
            <w:noWrap w:val="0"/>
            <w:vAlign w:val="center"/>
          </w:tcPr>
          <w:p w14:paraId="231FF46E">
            <w:pPr>
              <w:jc w:val="center"/>
              <w:rPr>
                <w:rFonts w:hint="eastAsia" w:ascii="宋体" w:hAnsi="宋体"/>
                <w:szCs w:val="21"/>
                <w:highlight w:val="none"/>
              </w:rPr>
            </w:pPr>
          </w:p>
        </w:tc>
        <w:tc>
          <w:tcPr>
            <w:tcW w:w="1176" w:type="dxa"/>
            <w:noWrap w:val="0"/>
            <w:vAlign w:val="center"/>
          </w:tcPr>
          <w:p w14:paraId="62A76FF2">
            <w:pPr>
              <w:jc w:val="center"/>
              <w:rPr>
                <w:rFonts w:hint="eastAsia" w:ascii="宋体" w:hAnsi="宋体"/>
                <w:szCs w:val="21"/>
                <w:highlight w:val="none"/>
              </w:rPr>
            </w:pPr>
          </w:p>
        </w:tc>
        <w:tc>
          <w:tcPr>
            <w:tcW w:w="1659" w:type="dxa"/>
            <w:noWrap w:val="0"/>
            <w:vAlign w:val="center"/>
          </w:tcPr>
          <w:p w14:paraId="06D3C2D7">
            <w:pPr>
              <w:jc w:val="center"/>
              <w:rPr>
                <w:rFonts w:hint="eastAsia" w:ascii="宋体" w:hAnsi="宋体"/>
                <w:szCs w:val="21"/>
                <w:highlight w:val="none"/>
              </w:rPr>
            </w:pPr>
          </w:p>
        </w:tc>
        <w:tc>
          <w:tcPr>
            <w:tcW w:w="850" w:type="dxa"/>
            <w:noWrap w:val="0"/>
            <w:vAlign w:val="center"/>
          </w:tcPr>
          <w:p w14:paraId="2F7C818D">
            <w:pPr>
              <w:jc w:val="center"/>
              <w:rPr>
                <w:rFonts w:hint="eastAsia" w:ascii="宋体" w:hAnsi="宋体"/>
                <w:szCs w:val="21"/>
                <w:highlight w:val="none"/>
              </w:rPr>
            </w:pPr>
          </w:p>
        </w:tc>
      </w:tr>
      <w:tr w14:paraId="3DF7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664EA28">
            <w:pPr>
              <w:jc w:val="center"/>
              <w:rPr>
                <w:rFonts w:hint="eastAsia" w:ascii="宋体" w:hAnsi="宋体"/>
                <w:szCs w:val="21"/>
                <w:highlight w:val="none"/>
              </w:rPr>
            </w:pPr>
          </w:p>
        </w:tc>
        <w:tc>
          <w:tcPr>
            <w:tcW w:w="1064" w:type="dxa"/>
            <w:noWrap w:val="0"/>
            <w:vAlign w:val="center"/>
          </w:tcPr>
          <w:p w14:paraId="7C64CDF0">
            <w:pPr>
              <w:jc w:val="center"/>
              <w:rPr>
                <w:rFonts w:hint="eastAsia" w:ascii="宋体" w:hAnsi="宋体"/>
                <w:szCs w:val="21"/>
                <w:highlight w:val="none"/>
              </w:rPr>
            </w:pPr>
          </w:p>
        </w:tc>
        <w:tc>
          <w:tcPr>
            <w:tcW w:w="672" w:type="dxa"/>
            <w:noWrap w:val="0"/>
            <w:vAlign w:val="center"/>
          </w:tcPr>
          <w:p w14:paraId="28536C86">
            <w:pPr>
              <w:jc w:val="center"/>
              <w:rPr>
                <w:rFonts w:hint="eastAsia" w:ascii="宋体" w:hAnsi="宋体"/>
                <w:szCs w:val="21"/>
                <w:highlight w:val="none"/>
              </w:rPr>
            </w:pPr>
          </w:p>
        </w:tc>
        <w:tc>
          <w:tcPr>
            <w:tcW w:w="1022" w:type="dxa"/>
            <w:noWrap w:val="0"/>
            <w:vAlign w:val="center"/>
          </w:tcPr>
          <w:p w14:paraId="2C3CF938">
            <w:pPr>
              <w:jc w:val="center"/>
              <w:rPr>
                <w:rFonts w:hint="eastAsia" w:ascii="宋体" w:hAnsi="宋体"/>
                <w:szCs w:val="21"/>
                <w:highlight w:val="none"/>
              </w:rPr>
            </w:pPr>
          </w:p>
        </w:tc>
        <w:tc>
          <w:tcPr>
            <w:tcW w:w="709" w:type="dxa"/>
            <w:noWrap w:val="0"/>
            <w:vAlign w:val="center"/>
          </w:tcPr>
          <w:p w14:paraId="2A2A93B1">
            <w:pPr>
              <w:jc w:val="center"/>
              <w:rPr>
                <w:rFonts w:hint="eastAsia" w:ascii="宋体" w:hAnsi="宋体"/>
                <w:szCs w:val="21"/>
                <w:highlight w:val="none"/>
              </w:rPr>
            </w:pPr>
          </w:p>
        </w:tc>
        <w:tc>
          <w:tcPr>
            <w:tcW w:w="709" w:type="dxa"/>
            <w:noWrap w:val="0"/>
            <w:vAlign w:val="center"/>
          </w:tcPr>
          <w:p w14:paraId="4CBAAD38">
            <w:pPr>
              <w:jc w:val="center"/>
              <w:rPr>
                <w:rFonts w:hint="eastAsia" w:ascii="宋体" w:hAnsi="宋体"/>
                <w:szCs w:val="21"/>
                <w:highlight w:val="none"/>
              </w:rPr>
            </w:pPr>
          </w:p>
        </w:tc>
        <w:tc>
          <w:tcPr>
            <w:tcW w:w="1176" w:type="dxa"/>
            <w:noWrap w:val="0"/>
            <w:vAlign w:val="center"/>
          </w:tcPr>
          <w:p w14:paraId="3CA9A27B">
            <w:pPr>
              <w:jc w:val="center"/>
              <w:rPr>
                <w:rFonts w:hint="eastAsia" w:ascii="宋体" w:hAnsi="宋体"/>
                <w:szCs w:val="21"/>
                <w:highlight w:val="none"/>
              </w:rPr>
            </w:pPr>
          </w:p>
        </w:tc>
        <w:tc>
          <w:tcPr>
            <w:tcW w:w="1659" w:type="dxa"/>
            <w:noWrap w:val="0"/>
            <w:vAlign w:val="center"/>
          </w:tcPr>
          <w:p w14:paraId="3A0700C6">
            <w:pPr>
              <w:jc w:val="center"/>
              <w:rPr>
                <w:rFonts w:hint="eastAsia" w:ascii="宋体" w:hAnsi="宋体"/>
                <w:szCs w:val="21"/>
                <w:highlight w:val="none"/>
              </w:rPr>
            </w:pPr>
          </w:p>
        </w:tc>
        <w:tc>
          <w:tcPr>
            <w:tcW w:w="850" w:type="dxa"/>
            <w:noWrap w:val="0"/>
            <w:vAlign w:val="center"/>
          </w:tcPr>
          <w:p w14:paraId="53069893">
            <w:pPr>
              <w:jc w:val="center"/>
              <w:rPr>
                <w:rFonts w:hint="eastAsia" w:ascii="宋体" w:hAnsi="宋体"/>
                <w:szCs w:val="21"/>
                <w:highlight w:val="none"/>
              </w:rPr>
            </w:pPr>
          </w:p>
        </w:tc>
      </w:tr>
      <w:tr w14:paraId="4BDA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529485E">
            <w:pPr>
              <w:jc w:val="center"/>
              <w:rPr>
                <w:rFonts w:hint="eastAsia" w:ascii="宋体" w:hAnsi="宋体"/>
                <w:szCs w:val="21"/>
                <w:highlight w:val="none"/>
              </w:rPr>
            </w:pPr>
          </w:p>
        </w:tc>
        <w:tc>
          <w:tcPr>
            <w:tcW w:w="1064" w:type="dxa"/>
            <w:noWrap w:val="0"/>
            <w:vAlign w:val="center"/>
          </w:tcPr>
          <w:p w14:paraId="141C686A">
            <w:pPr>
              <w:jc w:val="center"/>
              <w:rPr>
                <w:rFonts w:hint="eastAsia" w:ascii="宋体" w:hAnsi="宋体"/>
                <w:szCs w:val="21"/>
                <w:highlight w:val="none"/>
              </w:rPr>
            </w:pPr>
          </w:p>
        </w:tc>
        <w:tc>
          <w:tcPr>
            <w:tcW w:w="672" w:type="dxa"/>
            <w:noWrap w:val="0"/>
            <w:vAlign w:val="center"/>
          </w:tcPr>
          <w:p w14:paraId="2FF6952A">
            <w:pPr>
              <w:jc w:val="center"/>
              <w:rPr>
                <w:rFonts w:hint="eastAsia" w:ascii="宋体" w:hAnsi="宋体"/>
                <w:szCs w:val="21"/>
                <w:highlight w:val="none"/>
              </w:rPr>
            </w:pPr>
          </w:p>
        </w:tc>
        <w:tc>
          <w:tcPr>
            <w:tcW w:w="1022" w:type="dxa"/>
            <w:noWrap w:val="0"/>
            <w:vAlign w:val="center"/>
          </w:tcPr>
          <w:p w14:paraId="6CCEAB4A">
            <w:pPr>
              <w:jc w:val="center"/>
              <w:rPr>
                <w:rFonts w:hint="eastAsia" w:ascii="宋体" w:hAnsi="宋体"/>
                <w:szCs w:val="21"/>
                <w:highlight w:val="none"/>
              </w:rPr>
            </w:pPr>
          </w:p>
        </w:tc>
        <w:tc>
          <w:tcPr>
            <w:tcW w:w="709" w:type="dxa"/>
            <w:noWrap w:val="0"/>
            <w:vAlign w:val="center"/>
          </w:tcPr>
          <w:p w14:paraId="1FFD7A30">
            <w:pPr>
              <w:jc w:val="center"/>
              <w:rPr>
                <w:rFonts w:hint="eastAsia" w:ascii="宋体" w:hAnsi="宋体"/>
                <w:szCs w:val="21"/>
                <w:highlight w:val="none"/>
              </w:rPr>
            </w:pPr>
          </w:p>
        </w:tc>
        <w:tc>
          <w:tcPr>
            <w:tcW w:w="709" w:type="dxa"/>
            <w:noWrap w:val="0"/>
            <w:vAlign w:val="center"/>
          </w:tcPr>
          <w:p w14:paraId="2BFF9B5C">
            <w:pPr>
              <w:jc w:val="center"/>
              <w:rPr>
                <w:rFonts w:hint="eastAsia" w:ascii="宋体" w:hAnsi="宋体"/>
                <w:szCs w:val="21"/>
                <w:highlight w:val="none"/>
              </w:rPr>
            </w:pPr>
          </w:p>
        </w:tc>
        <w:tc>
          <w:tcPr>
            <w:tcW w:w="1176" w:type="dxa"/>
            <w:noWrap w:val="0"/>
            <w:vAlign w:val="center"/>
          </w:tcPr>
          <w:p w14:paraId="474CCC6D">
            <w:pPr>
              <w:jc w:val="center"/>
              <w:rPr>
                <w:rFonts w:hint="eastAsia" w:ascii="宋体" w:hAnsi="宋体"/>
                <w:szCs w:val="21"/>
                <w:highlight w:val="none"/>
              </w:rPr>
            </w:pPr>
          </w:p>
        </w:tc>
        <w:tc>
          <w:tcPr>
            <w:tcW w:w="1659" w:type="dxa"/>
            <w:noWrap w:val="0"/>
            <w:vAlign w:val="center"/>
          </w:tcPr>
          <w:p w14:paraId="0D01FBB4">
            <w:pPr>
              <w:jc w:val="center"/>
              <w:rPr>
                <w:rFonts w:hint="eastAsia" w:ascii="宋体" w:hAnsi="宋体"/>
                <w:szCs w:val="21"/>
                <w:highlight w:val="none"/>
              </w:rPr>
            </w:pPr>
          </w:p>
        </w:tc>
        <w:tc>
          <w:tcPr>
            <w:tcW w:w="850" w:type="dxa"/>
            <w:noWrap w:val="0"/>
            <w:vAlign w:val="center"/>
          </w:tcPr>
          <w:p w14:paraId="034A9E10">
            <w:pPr>
              <w:jc w:val="center"/>
              <w:rPr>
                <w:rFonts w:hint="eastAsia" w:ascii="宋体" w:hAnsi="宋体"/>
                <w:szCs w:val="21"/>
                <w:highlight w:val="none"/>
              </w:rPr>
            </w:pPr>
          </w:p>
        </w:tc>
      </w:tr>
      <w:tr w14:paraId="1A8F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174FCBD">
            <w:pPr>
              <w:jc w:val="center"/>
              <w:rPr>
                <w:rFonts w:hint="eastAsia" w:ascii="宋体" w:hAnsi="宋体"/>
                <w:szCs w:val="21"/>
                <w:highlight w:val="none"/>
              </w:rPr>
            </w:pPr>
          </w:p>
        </w:tc>
        <w:tc>
          <w:tcPr>
            <w:tcW w:w="1064" w:type="dxa"/>
            <w:noWrap w:val="0"/>
            <w:vAlign w:val="center"/>
          </w:tcPr>
          <w:p w14:paraId="19730EEC">
            <w:pPr>
              <w:jc w:val="center"/>
              <w:rPr>
                <w:rFonts w:hint="eastAsia" w:ascii="宋体" w:hAnsi="宋体"/>
                <w:szCs w:val="21"/>
                <w:highlight w:val="none"/>
              </w:rPr>
            </w:pPr>
          </w:p>
        </w:tc>
        <w:tc>
          <w:tcPr>
            <w:tcW w:w="672" w:type="dxa"/>
            <w:noWrap w:val="0"/>
            <w:vAlign w:val="center"/>
          </w:tcPr>
          <w:p w14:paraId="1D476EF4">
            <w:pPr>
              <w:jc w:val="center"/>
              <w:rPr>
                <w:rFonts w:hint="eastAsia" w:ascii="宋体" w:hAnsi="宋体"/>
                <w:szCs w:val="21"/>
                <w:highlight w:val="none"/>
              </w:rPr>
            </w:pPr>
          </w:p>
        </w:tc>
        <w:tc>
          <w:tcPr>
            <w:tcW w:w="1022" w:type="dxa"/>
            <w:noWrap w:val="0"/>
            <w:vAlign w:val="center"/>
          </w:tcPr>
          <w:p w14:paraId="06A3EDF7">
            <w:pPr>
              <w:jc w:val="center"/>
              <w:rPr>
                <w:rFonts w:hint="eastAsia" w:ascii="宋体" w:hAnsi="宋体"/>
                <w:szCs w:val="21"/>
                <w:highlight w:val="none"/>
              </w:rPr>
            </w:pPr>
          </w:p>
        </w:tc>
        <w:tc>
          <w:tcPr>
            <w:tcW w:w="709" w:type="dxa"/>
            <w:noWrap w:val="0"/>
            <w:vAlign w:val="center"/>
          </w:tcPr>
          <w:p w14:paraId="446F0D58">
            <w:pPr>
              <w:jc w:val="center"/>
              <w:rPr>
                <w:rFonts w:hint="eastAsia" w:ascii="宋体" w:hAnsi="宋体"/>
                <w:szCs w:val="21"/>
                <w:highlight w:val="none"/>
              </w:rPr>
            </w:pPr>
          </w:p>
        </w:tc>
        <w:tc>
          <w:tcPr>
            <w:tcW w:w="709" w:type="dxa"/>
            <w:noWrap w:val="0"/>
            <w:vAlign w:val="center"/>
          </w:tcPr>
          <w:p w14:paraId="04E9538F">
            <w:pPr>
              <w:jc w:val="center"/>
              <w:rPr>
                <w:rFonts w:hint="eastAsia" w:ascii="宋体" w:hAnsi="宋体"/>
                <w:szCs w:val="21"/>
                <w:highlight w:val="none"/>
              </w:rPr>
            </w:pPr>
          </w:p>
        </w:tc>
        <w:tc>
          <w:tcPr>
            <w:tcW w:w="1176" w:type="dxa"/>
            <w:noWrap w:val="0"/>
            <w:vAlign w:val="center"/>
          </w:tcPr>
          <w:p w14:paraId="1134FAEA">
            <w:pPr>
              <w:jc w:val="center"/>
              <w:rPr>
                <w:rFonts w:hint="eastAsia" w:ascii="宋体" w:hAnsi="宋体"/>
                <w:szCs w:val="21"/>
                <w:highlight w:val="none"/>
              </w:rPr>
            </w:pPr>
          </w:p>
        </w:tc>
        <w:tc>
          <w:tcPr>
            <w:tcW w:w="1659" w:type="dxa"/>
            <w:noWrap w:val="0"/>
            <w:vAlign w:val="center"/>
          </w:tcPr>
          <w:p w14:paraId="17C9D36E">
            <w:pPr>
              <w:jc w:val="center"/>
              <w:rPr>
                <w:rFonts w:hint="eastAsia" w:ascii="宋体" w:hAnsi="宋体"/>
                <w:szCs w:val="21"/>
                <w:highlight w:val="none"/>
              </w:rPr>
            </w:pPr>
          </w:p>
        </w:tc>
        <w:tc>
          <w:tcPr>
            <w:tcW w:w="850" w:type="dxa"/>
            <w:noWrap w:val="0"/>
            <w:vAlign w:val="center"/>
          </w:tcPr>
          <w:p w14:paraId="46477B21">
            <w:pPr>
              <w:jc w:val="center"/>
              <w:rPr>
                <w:rFonts w:hint="eastAsia" w:ascii="宋体" w:hAnsi="宋体"/>
                <w:szCs w:val="21"/>
                <w:highlight w:val="none"/>
              </w:rPr>
            </w:pPr>
          </w:p>
        </w:tc>
      </w:tr>
      <w:tr w14:paraId="7E04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AC858D">
            <w:pPr>
              <w:jc w:val="center"/>
              <w:rPr>
                <w:rFonts w:hint="eastAsia" w:ascii="宋体" w:hAnsi="宋体"/>
                <w:szCs w:val="21"/>
                <w:highlight w:val="none"/>
              </w:rPr>
            </w:pPr>
          </w:p>
        </w:tc>
        <w:tc>
          <w:tcPr>
            <w:tcW w:w="1064" w:type="dxa"/>
            <w:noWrap w:val="0"/>
            <w:vAlign w:val="center"/>
          </w:tcPr>
          <w:p w14:paraId="4C3B7E99">
            <w:pPr>
              <w:jc w:val="center"/>
              <w:rPr>
                <w:rFonts w:hint="eastAsia" w:ascii="宋体" w:hAnsi="宋体"/>
                <w:szCs w:val="21"/>
                <w:highlight w:val="none"/>
              </w:rPr>
            </w:pPr>
          </w:p>
        </w:tc>
        <w:tc>
          <w:tcPr>
            <w:tcW w:w="672" w:type="dxa"/>
            <w:noWrap w:val="0"/>
            <w:vAlign w:val="center"/>
          </w:tcPr>
          <w:p w14:paraId="5C45CFA2">
            <w:pPr>
              <w:jc w:val="center"/>
              <w:rPr>
                <w:rFonts w:hint="eastAsia" w:ascii="宋体" w:hAnsi="宋体"/>
                <w:szCs w:val="21"/>
                <w:highlight w:val="none"/>
              </w:rPr>
            </w:pPr>
          </w:p>
        </w:tc>
        <w:tc>
          <w:tcPr>
            <w:tcW w:w="1022" w:type="dxa"/>
            <w:noWrap w:val="0"/>
            <w:vAlign w:val="center"/>
          </w:tcPr>
          <w:p w14:paraId="3ABDD49C">
            <w:pPr>
              <w:jc w:val="center"/>
              <w:rPr>
                <w:rFonts w:hint="eastAsia" w:ascii="宋体" w:hAnsi="宋体"/>
                <w:szCs w:val="21"/>
                <w:highlight w:val="none"/>
              </w:rPr>
            </w:pPr>
          </w:p>
        </w:tc>
        <w:tc>
          <w:tcPr>
            <w:tcW w:w="709" w:type="dxa"/>
            <w:noWrap w:val="0"/>
            <w:vAlign w:val="center"/>
          </w:tcPr>
          <w:p w14:paraId="532E4216">
            <w:pPr>
              <w:jc w:val="center"/>
              <w:rPr>
                <w:rFonts w:hint="eastAsia" w:ascii="宋体" w:hAnsi="宋体"/>
                <w:szCs w:val="21"/>
                <w:highlight w:val="none"/>
              </w:rPr>
            </w:pPr>
          </w:p>
        </w:tc>
        <w:tc>
          <w:tcPr>
            <w:tcW w:w="709" w:type="dxa"/>
            <w:noWrap w:val="0"/>
            <w:vAlign w:val="center"/>
          </w:tcPr>
          <w:p w14:paraId="1BC84DE7">
            <w:pPr>
              <w:jc w:val="center"/>
              <w:rPr>
                <w:rFonts w:hint="eastAsia" w:ascii="宋体" w:hAnsi="宋体"/>
                <w:szCs w:val="21"/>
                <w:highlight w:val="none"/>
              </w:rPr>
            </w:pPr>
          </w:p>
        </w:tc>
        <w:tc>
          <w:tcPr>
            <w:tcW w:w="1176" w:type="dxa"/>
            <w:noWrap w:val="0"/>
            <w:vAlign w:val="center"/>
          </w:tcPr>
          <w:p w14:paraId="3D6F2646">
            <w:pPr>
              <w:jc w:val="center"/>
              <w:rPr>
                <w:rFonts w:hint="eastAsia" w:ascii="宋体" w:hAnsi="宋体"/>
                <w:szCs w:val="21"/>
                <w:highlight w:val="none"/>
              </w:rPr>
            </w:pPr>
          </w:p>
        </w:tc>
        <w:tc>
          <w:tcPr>
            <w:tcW w:w="1659" w:type="dxa"/>
            <w:noWrap w:val="0"/>
            <w:vAlign w:val="center"/>
          </w:tcPr>
          <w:p w14:paraId="28ED8791">
            <w:pPr>
              <w:jc w:val="center"/>
              <w:rPr>
                <w:rFonts w:hint="eastAsia" w:ascii="宋体" w:hAnsi="宋体"/>
                <w:szCs w:val="21"/>
                <w:highlight w:val="none"/>
              </w:rPr>
            </w:pPr>
          </w:p>
        </w:tc>
        <w:tc>
          <w:tcPr>
            <w:tcW w:w="850" w:type="dxa"/>
            <w:noWrap w:val="0"/>
            <w:vAlign w:val="center"/>
          </w:tcPr>
          <w:p w14:paraId="3F405365">
            <w:pPr>
              <w:jc w:val="center"/>
              <w:rPr>
                <w:rFonts w:hint="eastAsia" w:ascii="宋体" w:hAnsi="宋体"/>
                <w:szCs w:val="21"/>
                <w:highlight w:val="none"/>
              </w:rPr>
            </w:pPr>
          </w:p>
        </w:tc>
      </w:tr>
      <w:tr w14:paraId="520D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D0CFB7">
            <w:pPr>
              <w:jc w:val="center"/>
              <w:rPr>
                <w:rFonts w:hint="eastAsia" w:ascii="宋体" w:hAnsi="宋体"/>
                <w:szCs w:val="21"/>
                <w:highlight w:val="none"/>
              </w:rPr>
            </w:pPr>
          </w:p>
        </w:tc>
        <w:tc>
          <w:tcPr>
            <w:tcW w:w="1064" w:type="dxa"/>
            <w:noWrap w:val="0"/>
            <w:vAlign w:val="center"/>
          </w:tcPr>
          <w:p w14:paraId="2CF3941C">
            <w:pPr>
              <w:jc w:val="center"/>
              <w:rPr>
                <w:rFonts w:hint="eastAsia" w:ascii="宋体" w:hAnsi="宋体"/>
                <w:szCs w:val="21"/>
                <w:highlight w:val="none"/>
              </w:rPr>
            </w:pPr>
          </w:p>
        </w:tc>
        <w:tc>
          <w:tcPr>
            <w:tcW w:w="672" w:type="dxa"/>
            <w:noWrap w:val="0"/>
            <w:vAlign w:val="center"/>
          </w:tcPr>
          <w:p w14:paraId="0E4A190B">
            <w:pPr>
              <w:jc w:val="center"/>
              <w:rPr>
                <w:rFonts w:hint="eastAsia" w:ascii="宋体" w:hAnsi="宋体"/>
                <w:szCs w:val="21"/>
                <w:highlight w:val="none"/>
              </w:rPr>
            </w:pPr>
          </w:p>
        </w:tc>
        <w:tc>
          <w:tcPr>
            <w:tcW w:w="1022" w:type="dxa"/>
            <w:noWrap w:val="0"/>
            <w:vAlign w:val="center"/>
          </w:tcPr>
          <w:p w14:paraId="2E47F8F3">
            <w:pPr>
              <w:jc w:val="center"/>
              <w:rPr>
                <w:rFonts w:hint="eastAsia" w:ascii="宋体" w:hAnsi="宋体"/>
                <w:szCs w:val="21"/>
                <w:highlight w:val="none"/>
              </w:rPr>
            </w:pPr>
          </w:p>
        </w:tc>
        <w:tc>
          <w:tcPr>
            <w:tcW w:w="709" w:type="dxa"/>
            <w:noWrap w:val="0"/>
            <w:vAlign w:val="center"/>
          </w:tcPr>
          <w:p w14:paraId="02AA4E62">
            <w:pPr>
              <w:jc w:val="center"/>
              <w:rPr>
                <w:rFonts w:hint="eastAsia" w:ascii="宋体" w:hAnsi="宋体"/>
                <w:szCs w:val="21"/>
                <w:highlight w:val="none"/>
              </w:rPr>
            </w:pPr>
          </w:p>
        </w:tc>
        <w:tc>
          <w:tcPr>
            <w:tcW w:w="709" w:type="dxa"/>
            <w:noWrap w:val="0"/>
            <w:vAlign w:val="center"/>
          </w:tcPr>
          <w:p w14:paraId="389B3281">
            <w:pPr>
              <w:jc w:val="center"/>
              <w:rPr>
                <w:rFonts w:hint="eastAsia" w:ascii="宋体" w:hAnsi="宋体"/>
                <w:szCs w:val="21"/>
                <w:highlight w:val="none"/>
              </w:rPr>
            </w:pPr>
          </w:p>
        </w:tc>
        <w:tc>
          <w:tcPr>
            <w:tcW w:w="1176" w:type="dxa"/>
            <w:noWrap w:val="0"/>
            <w:vAlign w:val="center"/>
          </w:tcPr>
          <w:p w14:paraId="33DD5294">
            <w:pPr>
              <w:jc w:val="center"/>
              <w:rPr>
                <w:rFonts w:hint="eastAsia" w:ascii="宋体" w:hAnsi="宋体"/>
                <w:szCs w:val="21"/>
                <w:highlight w:val="none"/>
              </w:rPr>
            </w:pPr>
          </w:p>
        </w:tc>
        <w:tc>
          <w:tcPr>
            <w:tcW w:w="1659" w:type="dxa"/>
            <w:noWrap w:val="0"/>
            <w:vAlign w:val="center"/>
          </w:tcPr>
          <w:p w14:paraId="59F5C29E">
            <w:pPr>
              <w:jc w:val="center"/>
              <w:rPr>
                <w:rFonts w:hint="eastAsia" w:ascii="宋体" w:hAnsi="宋体"/>
                <w:szCs w:val="21"/>
                <w:highlight w:val="none"/>
              </w:rPr>
            </w:pPr>
          </w:p>
        </w:tc>
        <w:tc>
          <w:tcPr>
            <w:tcW w:w="850" w:type="dxa"/>
            <w:noWrap w:val="0"/>
            <w:vAlign w:val="center"/>
          </w:tcPr>
          <w:p w14:paraId="23115B95">
            <w:pPr>
              <w:jc w:val="center"/>
              <w:rPr>
                <w:rFonts w:hint="eastAsia" w:ascii="宋体" w:hAnsi="宋体"/>
                <w:szCs w:val="21"/>
                <w:highlight w:val="none"/>
              </w:rPr>
            </w:pPr>
          </w:p>
        </w:tc>
      </w:tr>
      <w:tr w14:paraId="2DE1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40BA25F">
            <w:pPr>
              <w:jc w:val="center"/>
              <w:rPr>
                <w:rFonts w:hint="eastAsia" w:ascii="宋体" w:hAnsi="宋体"/>
                <w:szCs w:val="21"/>
                <w:highlight w:val="none"/>
              </w:rPr>
            </w:pPr>
          </w:p>
        </w:tc>
        <w:tc>
          <w:tcPr>
            <w:tcW w:w="1064" w:type="dxa"/>
            <w:noWrap w:val="0"/>
            <w:vAlign w:val="center"/>
          </w:tcPr>
          <w:p w14:paraId="1FBC1C51">
            <w:pPr>
              <w:jc w:val="center"/>
              <w:rPr>
                <w:rFonts w:hint="eastAsia" w:ascii="宋体" w:hAnsi="宋体"/>
                <w:szCs w:val="21"/>
                <w:highlight w:val="none"/>
              </w:rPr>
            </w:pPr>
          </w:p>
        </w:tc>
        <w:tc>
          <w:tcPr>
            <w:tcW w:w="672" w:type="dxa"/>
            <w:noWrap w:val="0"/>
            <w:vAlign w:val="center"/>
          </w:tcPr>
          <w:p w14:paraId="608CFF9D">
            <w:pPr>
              <w:jc w:val="center"/>
              <w:rPr>
                <w:rFonts w:hint="eastAsia" w:ascii="宋体" w:hAnsi="宋体"/>
                <w:szCs w:val="21"/>
                <w:highlight w:val="none"/>
              </w:rPr>
            </w:pPr>
          </w:p>
        </w:tc>
        <w:tc>
          <w:tcPr>
            <w:tcW w:w="1022" w:type="dxa"/>
            <w:noWrap w:val="0"/>
            <w:vAlign w:val="center"/>
          </w:tcPr>
          <w:p w14:paraId="6777B7AD">
            <w:pPr>
              <w:jc w:val="center"/>
              <w:rPr>
                <w:rFonts w:hint="eastAsia" w:ascii="宋体" w:hAnsi="宋体"/>
                <w:szCs w:val="21"/>
                <w:highlight w:val="none"/>
              </w:rPr>
            </w:pPr>
          </w:p>
        </w:tc>
        <w:tc>
          <w:tcPr>
            <w:tcW w:w="709" w:type="dxa"/>
            <w:noWrap w:val="0"/>
            <w:vAlign w:val="center"/>
          </w:tcPr>
          <w:p w14:paraId="03E3E996">
            <w:pPr>
              <w:jc w:val="center"/>
              <w:rPr>
                <w:rFonts w:hint="eastAsia" w:ascii="宋体" w:hAnsi="宋体"/>
                <w:szCs w:val="21"/>
                <w:highlight w:val="none"/>
              </w:rPr>
            </w:pPr>
          </w:p>
        </w:tc>
        <w:tc>
          <w:tcPr>
            <w:tcW w:w="709" w:type="dxa"/>
            <w:noWrap w:val="0"/>
            <w:vAlign w:val="center"/>
          </w:tcPr>
          <w:p w14:paraId="78FB36D1">
            <w:pPr>
              <w:jc w:val="center"/>
              <w:rPr>
                <w:rFonts w:hint="eastAsia" w:ascii="宋体" w:hAnsi="宋体"/>
                <w:szCs w:val="21"/>
                <w:highlight w:val="none"/>
              </w:rPr>
            </w:pPr>
          </w:p>
        </w:tc>
        <w:tc>
          <w:tcPr>
            <w:tcW w:w="1176" w:type="dxa"/>
            <w:noWrap w:val="0"/>
            <w:vAlign w:val="center"/>
          </w:tcPr>
          <w:p w14:paraId="54C787D7">
            <w:pPr>
              <w:jc w:val="center"/>
              <w:rPr>
                <w:rFonts w:hint="eastAsia" w:ascii="宋体" w:hAnsi="宋体"/>
                <w:szCs w:val="21"/>
                <w:highlight w:val="none"/>
              </w:rPr>
            </w:pPr>
          </w:p>
        </w:tc>
        <w:tc>
          <w:tcPr>
            <w:tcW w:w="1659" w:type="dxa"/>
            <w:noWrap w:val="0"/>
            <w:vAlign w:val="center"/>
          </w:tcPr>
          <w:p w14:paraId="5D42B8E5">
            <w:pPr>
              <w:jc w:val="center"/>
              <w:rPr>
                <w:rFonts w:hint="eastAsia" w:ascii="宋体" w:hAnsi="宋体"/>
                <w:szCs w:val="21"/>
                <w:highlight w:val="none"/>
              </w:rPr>
            </w:pPr>
          </w:p>
        </w:tc>
        <w:tc>
          <w:tcPr>
            <w:tcW w:w="850" w:type="dxa"/>
            <w:noWrap w:val="0"/>
            <w:vAlign w:val="center"/>
          </w:tcPr>
          <w:p w14:paraId="5293D624">
            <w:pPr>
              <w:jc w:val="center"/>
              <w:rPr>
                <w:rFonts w:hint="eastAsia" w:ascii="宋体" w:hAnsi="宋体"/>
                <w:szCs w:val="21"/>
                <w:highlight w:val="none"/>
              </w:rPr>
            </w:pPr>
          </w:p>
        </w:tc>
      </w:tr>
      <w:tr w14:paraId="5F63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2F4869F">
            <w:pPr>
              <w:jc w:val="center"/>
              <w:rPr>
                <w:rFonts w:hint="eastAsia" w:ascii="宋体" w:hAnsi="宋体"/>
                <w:szCs w:val="21"/>
                <w:highlight w:val="none"/>
              </w:rPr>
            </w:pPr>
          </w:p>
        </w:tc>
        <w:tc>
          <w:tcPr>
            <w:tcW w:w="1064" w:type="dxa"/>
            <w:noWrap w:val="0"/>
            <w:vAlign w:val="center"/>
          </w:tcPr>
          <w:p w14:paraId="5A55FF15">
            <w:pPr>
              <w:jc w:val="center"/>
              <w:rPr>
                <w:rFonts w:hint="eastAsia" w:ascii="宋体" w:hAnsi="宋体"/>
                <w:szCs w:val="21"/>
                <w:highlight w:val="none"/>
              </w:rPr>
            </w:pPr>
          </w:p>
        </w:tc>
        <w:tc>
          <w:tcPr>
            <w:tcW w:w="672" w:type="dxa"/>
            <w:noWrap w:val="0"/>
            <w:vAlign w:val="center"/>
          </w:tcPr>
          <w:p w14:paraId="408FEF6B">
            <w:pPr>
              <w:jc w:val="center"/>
              <w:rPr>
                <w:rFonts w:hint="eastAsia" w:ascii="宋体" w:hAnsi="宋体"/>
                <w:szCs w:val="21"/>
                <w:highlight w:val="none"/>
              </w:rPr>
            </w:pPr>
          </w:p>
        </w:tc>
        <w:tc>
          <w:tcPr>
            <w:tcW w:w="1022" w:type="dxa"/>
            <w:noWrap w:val="0"/>
            <w:vAlign w:val="center"/>
          </w:tcPr>
          <w:p w14:paraId="3980E56E">
            <w:pPr>
              <w:jc w:val="center"/>
              <w:rPr>
                <w:rFonts w:hint="eastAsia" w:ascii="宋体" w:hAnsi="宋体"/>
                <w:szCs w:val="21"/>
                <w:highlight w:val="none"/>
              </w:rPr>
            </w:pPr>
          </w:p>
        </w:tc>
        <w:tc>
          <w:tcPr>
            <w:tcW w:w="709" w:type="dxa"/>
            <w:noWrap w:val="0"/>
            <w:vAlign w:val="center"/>
          </w:tcPr>
          <w:p w14:paraId="1F8CA9AC">
            <w:pPr>
              <w:jc w:val="center"/>
              <w:rPr>
                <w:rFonts w:hint="eastAsia" w:ascii="宋体" w:hAnsi="宋体"/>
                <w:szCs w:val="21"/>
                <w:highlight w:val="none"/>
              </w:rPr>
            </w:pPr>
          </w:p>
        </w:tc>
        <w:tc>
          <w:tcPr>
            <w:tcW w:w="709" w:type="dxa"/>
            <w:noWrap w:val="0"/>
            <w:vAlign w:val="center"/>
          </w:tcPr>
          <w:p w14:paraId="0380E0CF">
            <w:pPr>
              <w:jc w:val="center"/>
              <w:rPr>
                <w:rFonts w:hint="eastAsia" w:ascii="宋体" w:hAnsi="宋体"/>
                <w:szCs w:val="21"/>
                <w:highlight w:val="none"/>
              </w:rPr>
            </w:pPr>
          </w:p>
        </w:tc>
        <w:tc>
          <w:tcPr>
            <w:tcW w:w="1176" w:type="dxa"/>
            <w:noWrap w:val="0"/>
            <w:vAlign w:val="center"/>
          </w:tcPr>
          <w:p w14:paraId="5CD42F04">
            <w:pPr>
              <w:jc w:val="center"/>
              <w:rPr>
                <w:rFonts w:hint="eastAsia" w:ascii="宋体" w:hAnsi="宋体"/>
                <w:szCs w:val="21"/>
                <w:highlight w:val="none"/>
              </w:rPr>
            </w:pPr>
          </w:p>
        </w:tc>
        <w:tc>
          <w:tcPr>
            <w:tcW w:w="1659" w:type="dxa"/>
            <w:noWrap w:val="0"/>
            <w:vAlign w:val="center"/>
          </w:tcPr>
          <w:p w14:paraId="13E1ABB0">
            <w:pPr>
              <w:jc w:val="center"/>
              <w:rPr>
                <w:rFonts w:hint="eastAsia" w:ascii="宋体" w:hAnsi="宋体"/>
                <w:szCs w:val="21"/>
                <w:highlight w:val="none"/>
              </w:rPr>
            </w:pPr>
          </w:p>
        </w:tc>
        <w:tc>
          <w:tcPr>
            <w:tcW w:w="850" w:type="dxa"/>
            <w:noWrap w:val="0"/>
            <w:vAlign w:val="center"/>
          </w:tcPr>
          <w:p w14:paraId="2857870C">
            <w:pPr>
              <w:jc w:val="center"/>
              <w:rPr>
                <w:rFonts w:hint="eastAsia" w:ascii="宋体" w:hAnsi="宋体"/>
                <w:szCs w:val="21"/>
                <w:highlight w:val="none"/>
              </w:rPr>
            </w:pPr>
          </w:p>
        </w:tc>
      </w:tr>
      <w:tr w14:paraId="4D7A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65249D6">
            <w:pPr>
              <w:jc w:val="center"/>
              <w:rPr>
                <w:rFonts w:hint="eastAsia" w:ascii="宋体" w:hAnsi="宋体"/>
                <w:szCs w:val="21"/>
                <w:highlight w:val="none"/>
              </w:rPr>
            </w:pPr>
          </w:p>
        </w:tc>
        <w:tc>
          <w:tcPr>
            <w:tcW w:w="1064" w:type="dxa"/>
            <w:noWrap w:val="0"/>
            <w:vAlign w:val="center"/>
          </w:tcPr>
          <w:p w14:paraId="62C874B0">
            <w:pPr>
              <w:jc w:val="center"/>
              <w:rPr>
                <w:rFonts w:hint="eastAsia" w:ascii="宋体" w:hAnsi="宋体"/>
                <w:szCs w:val="21"/>
                <w:highlight w:val="none"/>
              </w:rPr>
            </w:pPr>
          </w:p>
        </w:tc>
        <w:tc>
          <w:tcPr>
            <w:tcW w:w="672" w:type="dxa"/>
            <w:noWrap w:val="0"/>
            <w:vAlign w:val="center"/>
          </w:tcPr>
          <w:p w14:paraId="06F57F26">
            <w:pPr>
              <w:jc w:val="center"/>
              <w:rPr>
                <w:rFonts w:hint="eastAsia" w:ascii="宋体" w:hAnsi="宋体"/>
                <w:szCs w:val="21"/>
                <w:highlight w:val="none"/>
              </w:rPr>
            </w:pPr>
          </w:p>
        </w:tc>
        <w:tc>
          <w:tcPr>
            <w:tcW w:w="1022" w:type="dxa"/>
            <w:noWrap w:val="0"/>
            <w:vAlign w:val="center"/>
          </w:tcPr>
          <w:p w14:paraId="22B2A7C3">
            <w:pPr>
              <w:jc w:val="center"/>
              <w:rPr>
                <w:rFonts w:hint="eastAsia" w:ascii="宋体" w:hAnsi="宋体"/>
                <w:szCs w:val="21"/>
                <w:highlight w:val="none"/>
              </w:rPr>
            </w:pPr>
          </w:p>
        </w:tc>
        <w:tc>
          <w:tcPr>
            <w:tcW w:w="709" w:type="dxa"/>
            <w:noWrap w:val="0"/>
            <w:vAlign w:val="center"/>
          </w:tcPr>
          <w:p w14:paraId="6C49246E">
            <w:pPr>
              <w:jc w:val="center"/>
              <w:rPr>
                <w:rFonts w:hint="eastAsia" w:ascii="宋体" w:hAnsi="宋体"/>
                <w:szCs w:val="21"/>
                <w:highlight w:val="none"/>
              </w:rPr>
            </w:pPr>
          </w:p>
        </w:tc>
        <w:tc>
          <w:tcPr>
            <w:tcW w:w="709" w:type="dxa"/>
            <w:noWrap w:val="0"/>
            <w:vAlign w:val="center"/>
          </w:tcPr>
          <w:p w14:paraId="16A0484A">
            <w:pPr>
              <w:jc w:val="center"/>
              <w:rPr>
                <w:rFonts w:hint="eastAsia" w:ascii="宋体" w:hAnsi="宋体"/>
                <w:szCs w:val="21"/>
                <w:highlight w:val="none"/>
              </w:rPr>
            </w:pPr>
          </w:p>
        </w:tc>
        <w:tc>
          <w:tcPr>
            <w:tcW w:w="1176" w:type="dxa"/>
            <w:noWrap w:val="0"/>
            <w:vAlign w:val="center"/>
          </w:tcPr>
          <w:p w14:paraId="7E973917">
            <w:pPr>
              <w:jc w:val="center"/>
              <w:rPr>
                <w:rFonts w:hint="eastAsia" w:ascii="宋体" w:hAnsi="宋体"/>
                <w:szCs w:val="21"/>
                <w:highlight w:val="none"/>
              </w:rPr>
            </w:pPr>
          </w:p>
        </w:tc>
        <w:tc>
          <w:tcPr>
            <w:tcW w:w="1659" w:type="dxa"/>
            <w:noWrap w:val="0"/>
            <w:vAlign w:val="center"/>
          </w:tcPr>
          <w:p w14:paraId="4031AEB1">
            <w:pPr>
              <w:jc w:val="center"/>
              <w:rPr>
                <w:rFonts w:hint="eastAsia" w:ascii="宋体" w:hAnsi="宋体"/>
                <w:szCs w:val="21"/>
                <w:highlight w:val="none"/>
              </w:rPr>
            </w:pPr>
          </w:p>
        </w:tc>
        <w:tc>
          <w:tcPr>
            <w:tcW w:w="850" w:type="dxa"/>
            <w:noWrap w:val="0"/>
            <w:vAlign w:val="center"/>
          </w:tcPr>
          <w:p w14:paraId="46B44810">
            <w:pPr>
              <w:jc w:val="center"/>
              <w:rPr>
                <w:rFonts w:hint="eastAsia" w:ascii="宋体" w:hAnsi="宋体"/>
                <w:szCs w:val="21"/>
                <w:highlight w:val="none"/>
              </w:rPr>
            </w:pPr>
          </w:p>
        </w:tc>
      </w:tr>
      <w:tr w14:paraId="4736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0E7D658">
            <w:pPr>
              <w:jc w:val="center"/>
              <w:rPr>
                <w:rFonts w:hint="eastAsia" w:ascii="宋体" w:hAnsi="宋体"/>
                <w:szCs w:val="21"/>
                <w:highlight w:val="none"/>
              </w:rPr>
            </w:pPr>
          </w:p>
        </w:tc>
        <w:tc>
          <w:tcPr>
            <w:tcW w:w="1064" w:type="dxa"/>
            <w:noWrap w:val="0"/>
            <w:vAlign w:val="center"/>
          </w:tcPr>
          <w:p w14:paraId="1B153785">
            <w:pPr>
              <w:jc w:val="center"/>
              <w:rPr>
                <w:rFonts w:hint="eastAsia" w:ascii="宋体" w:hAnsi="宋体"/>
                <w:szCs w:val="21"/>
                <w:highlight w:val="none"/>
              </w:rPr>
            </w:pPr>
          </w:p>
        </w:tc>
        <w:tc>
          <w:tcPr>
            <w:tcW w:w="672" w:type="dxa"/>
            <w:noWrap w:val="0"/>
            <w:vAlign w:val="center"/>
          </w:tcPr>
          <w:p w14:paraId="37F22831">
            <w:pPr>
              <w:jc w:val="center"/>
              <w:rPr>
                <w:rFonts w:hint="eastAsia" w:ascii="宋体" w:hAnsi="宋体"/>
                <w:szCs w:val="21"/>
                <w:highlight w:val="none"/>
              </w:rPr>
            </w:pPr>
          </w:p>
        </w:tc>
        <w:tc>
          <w:tcPr>
            <w:tcW w:w="1022" w:type="dxa"/>
            <w:noWrap w:val="0"/>
            <w:vAlign w:val="center"/>
          </w:tcPr>
          <w:p w14:paraId="47D69B63">
            <w:pPr>
              <w:jc w:val="center"/>
              <w:rPr>
                <w:rFonts w:hint="eastAsia" w:ascii="宋体" w:hAnsi="宋体"/>
                <w:szCs w:val="21"/>
                <w:highlight w:val="none"/>
              </w:rPr>
            </w:pPr>
          </w:p>
        </w:tc>
        <w:tc>
          <w:tcPr>
            <w:tcW w:w="709" w:type="dxa"/>
            <w:noWrap w:val="0"/>
            <w:vAlign w:val="center"/>
          </w:tcPr>
          <w:p w14:paraId="4C9A7AE7">
            <w:pPr>
              <w:jc w:val="center"/>
              <w:rPr>
                <w:rFonts w:hint="eastAsia" w:ascii="宋体" w:hAnsi="宋体"/>
                <w:szCs w:val="21"/>
                <w:highlight w:val="none"/>
              </w:rPr>
            </w:pPr>
          </w:p>
        </w:tc>
        <w:tc>
          <w:tcPr>
            <w:tcW w:w="709" w:type="dxa"/>
            <w:noWrap w:val="0"/>
            <w:vAlign w:val="center"/>
          </w:tcPr>
          <w:p w14:paraId="7F8721B2">
            <w:pPr>
              <w:jc w:val="center"/>
              <w:rPr>
                <w:rFonts w:hint="eastAsia" w:ascii="宋体" w:hAnsi="宋体"/>
                <w:szCs w:val="21"/>
                <w:highlight w:val="none"/>
              </w:rPr>
            </w:pPr>
          </w:p>
        </w:tc>
        <w:tc>
          <w:tcPr>
            <w:tcW w:w="1176" w:type="dxa"/>
            <w:noWrap w:val="0"/>
            <w:vAlign w:val="center"/>
          </w:tcPr>
          <w:p w14:paraId="1E932644">
            <w:pPr>
              <w:jc w:val="center"/>
              <w:rPr>
                <w:rFonts w:hint="eastAsia" w:ascii="宋体" w:hAnsi="宋体"/>
                <w:szCs w:val="21"/>
                <w:highlight w:val="none"/>
              </w:rPr>
            </w:pPr>
          </w:p>
        </w:tc>
        <w:tc>
          <w:tcPr>
            <w:tcW w:w="1659" w:type="dxa"/>
            <w:noWrap w:val="0"/>
            <w:vAlign w:val="center"/>
          </w:tcPr>
          <w:p w14:paraId="22589425">
            <w:pPr>
              <w:jc w:val="center"/>
              <w:rPr>
                <w:rFonts w:hint="eastAsia" w:ascii="宋体" w:hAnsi="宋体"/>
                <w:szCs w:val="21"/>
                <w:highlight w:val="none"/>
              </w:rPr>
            </w:pPr>
          </w:p>
        </w:tc>
        <w:tc>
          <w:tcPr>
            <w:tcW w:w="850" w:type="dxa"/>
            <w:noWrap w:val="0"/>
            <w:vAlign w:val="center"/>
          </w:tcPr>
          <w:p w14:paraId="473CC5A8">
            <w:pPr>
              <w:jc w:val="center"/>
              <w:rPr>
                <w:rFonts w:hint="eastAsia" w:ascii="宋体" w:hAnsi="宋体"/>
                <w:szCs w:val="21"/>
                <w:highlight w:val="none"/>
              </w:rPr>
            </w:pPr>
          </w:p>
        </w:tc>
      </w:tr>
    </w:tbl>
    <w:p w14:paraId="10942B83">
      <w:pPr>
        <w:spacing w:before="156" w:beforeLines="50" w:after="312" w:afterLines="100" w:line="420" w:lineRule="exact"/>
        <w:jc w:val="center"/>
        <w:rPr>
          <w:rFonts w:hint="eastAsia" w:ascii="宋体" w:hAnsi="宋体"/>
          <w:b/>
          <w:sz w:val="24"/>
          <w:highlight w:val="none"/>
        </w:rPr>
      </w:pPr>
    </w:p>
    <w:p w14:paraId="75DBDD3B">
      <w:pPr>
        <w:spacing w:before="156" w:beforeLines="50" w:after="312" w:afterLines="100" w:line="420" w:lineRule="exact"/>
        <w:jc w:val="center"/>
        <w:rPr>
          <w:rFonts w:hint="eastAsia" w:ascii="宋体" w:hAnsi="宋体"/>
          <w:b/>
          <w:sz w:val="24"/>
          <w:highlight w:val="none"/>
        </w:rPr>
      </w:pPr>
    </w:p>
    <w:p w14:paraId="0C6D24C6">
      <w:pPr>
        <w:spacing w:before="156" w:beforeLines="50" w:after="312" w:afterLines="100" w:line="420" w:lineRule="exact"/>
        <w:jc w:val="center"/>
        <w:rPr>
          <w:rFonts w:hint="eastAsia" w:ascii="宋体" w:hAnsi="宋体"/>
          <w:b/>
          <w:sz w:val="24"/>
          <w:highlight w:val="none"/>
        </w:rPr>
      </w:pPr>
    </w:p>
    <w:p w14:paraId="28A2FA1E">
      <w:pPr>
        <w:spacing w:before="156" w:beforeLines="50" w:after="156" w:afterLines="50" w:line="420" w:lineRule="exact"/>
        <w:rPr>
          <w:rFonts w:hint="eastAsia" w:ascii="宋体" w:hAnsi="宋体"/>
          <w:b/>
          <w:sz w:val="24"/>
          <w:highlight w:val="none"/>
        </w:rPr>
      </w:pPr>
      <w:r>
        <w:rPr>
          <w:rFonts w:hint="eastAsia" w:ascii="宋体" w:hAnsi="宋体"/>
          <w:b/>
          <w:sz w:val="24"/>
          <w:highlight w:val="none"/>
        </w:rPr>
        <w:t>附表三：劳动力计划表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5D3A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17A4379A">
            <w:pPr>
              <w:jc w:val="center"/>
              <w:rPr>
                <w:rFonts w:hint="eastAsia" w:ascii="宋体" w:hAnsi="宋体"/>
                <w:szCs w:val="21"/>
                <w:highlight w:val="none"/>
              </w:rPr>
            </w:pPr>
            <w:r>
              <w:rPr>
                <w:rFonts w:hint="eastAsia" w:ascii="宋体" w:hAnsi="宋体"/>
                <w:szCs w:val="21"/>
                <w:highlight w:val="none"/>
              </w:rPr>
              <w:t>工种</w:t>
            </w:r>
          </w:p>
        </w:tc>
        <w:tc>
          <w:tcPr>
            <w:tcW w:w="7796" w:type="dxa"/>
            <w:gridSpan w:val="7"/>
            <w:noWrap w:val="0"/>
            <w:vAlign w:val="center"/>
          </w:tcPr>
          <w:p w14:paraId="42618045">
            <w:pPr>
              <w:jc w:val="center"/>
              <w:rPr>
                <w:rFonts w:hint="eastAsia" w:ascii="宋体" w:hAnsi="宋体"/>
                <w:szCs w:val="21"/>
                <w:highlight w:val="none"/>
              </w:rPr>
            </w:pPr>
            <w:r>
              <w:rPr>
                <w:rFonts w:hint="eastAsia" w:ascii="宋体" w:hAnsi="宋体"/>
                <w:szCs w:val="21"/>
                <w:highlight w:val="none"/>
              </w:rPr>
              <w:t>按工程施工阶段投入劳动力情况</w:t>
            </w:r>
          </w:p>
        </w:tc>
      </w:tr>
      <w:tr w14:paraId="02FE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8A38A73">
            <w:pPr>
              <w:jc w:val="center"/>
              <w:rPr>
                <w:rFonts w:hint="eastAsia" w:ascii="宋体" w:hAnsi="宋体"/>
                <w:szCs w:val="21"/>
                <w:highlight w:val="none"/>
              </w:rPr>
            </w:pPr>
          </w:p>
        </w:tc>
        <w:tc>
          <w:tcPr>
            <w:tcW w:w="1418" w:type="dxa"/>
            <w:noWrap w:val="0"/>
            <w:vAlign w:val="center"/>
          </w:tcPr>
          <w:p w14:paraId="6CA4EC86">
            <w:pPr>
              <w:jc w:val="center"/>
              <w:rPr>
                <w:rFonts w:hint="eastAsia" w:ascii="宋体" w:hAnsi="宋体"/>
                <w:szCs w:val="21"/>
                <w:highlight w:val="none"/>
              </w:rPr>
            </w:pPr>
          </w:p>
        </w:tc>
        <w:tc>
          <w:tcPr>
            <w:tcW w:w="1063" w:type="dxa"/>
            <w:noWrap w:val="0"/>
            <w:vAlign w:val="center"/>
          </w:tcPr>
          <w:p w14:paraId="06F36D5B">
            <w:pPr>
              <w:jc w:val="center"/>
              <w:rPr>
                <w:rFonts w:hint="eastAsia" w:ascii="宋体" w:hAnsi="宋体"/>
                <w:szCs w:val="21"/>
                <w:highlight w:val="none"/>
              </w:rPr>
            </w:pPr>
          </w:p>
        </w:tc>
        <w:tc>
          <w:tcPr>
            <w:tcW w:w="1063" w:type="dxa"/>
            <w:noWrap w:val="0"/>
            <w:vAlign w:val="center"/>
          </w:tcPr>
          <w:p w14:paraId="0C5C96D8">
            <w:pPr>
              <w:jc w:val="center"/>
              <w:rPr>
                <w:rFonts w:hint="eastAsia" w:ascii="宋体" w:hAnsi="宋体"/>
                <w:szCs w:val="21"/>
                <w:highlight w:val="none"/>
              </w:rPr>
            </w:pPr>
          </w:p>
        </w:tc>
        <w:tc>
          <w:tcPr>
            <w:tcW w:w="1063" w:type="dxa"/>
            <w:noWrap w:val="0"/>
            <w:vAlign w:val="center"/>
          </w:tcPr>
          <w:p w14:paraId="7A972920">
            <w:pPr>
              <w:jc w:val="center"/>
              <w:rPr>
                <w:rFonts w:hint="eastAsia" w:ascii="宋体" w:hAnsi="宋体"/>
                <w:szCs w:val="21"/>
                <w:highlight w:val="none"/>
              </w:rPr>
            </w:pPr>
          </w:p>
        </w:tc>
        <w:tc>
          <w:tcPr>
            <w:tcW w:w="1063" w:type="dxa"/>
            <w:noWrap w:val="0"/>
            <w:vAlign w:val="center"/>
          </w:tcPr>
          <w:p w14:paraId="15EF4EDB">
            <w:pPr>
              <w:jc w:val="center"/>
              <w:rPr>
                <w:rFonts w:hint="eastAsia" w:ascii="宋体" w:hAnsi="宋体"/>
                <w:szCs w:val="21"/>
                <w:highlight w:val="none"/>
              </w:rPr>
            </w:pPr>
          </w:p>
        </w:tc>
        <w:tc>
          <w:tcPr>
            <w:tcW w:w="1063" w:type="dxa"/>
            <w:noWrap w:val="0"/>
            <w:vAlign w:val="center"/>
          </w:tcPr>
          <w:p w14:paraId="07E6719C">
            <w:pPr>
              <w:jc w:val="center"/>
              <w:rPr>
                <w:rFonts w:hint="eastAsia" w:ascii="宋体" w:hAnsi="宋体"/>
                <w:szCs w:val="21"/>
                <w:highlight w:val="none"/>
              </w:rPr>
            </w:pPr>
          </w:p>
        </w:tc>
        <w:tc>
          <w:tcPr>
            <w:tcW w:w="1063" w:type="dxa"/>
            <w:noWrap w:val="0"/>
            <w:vAlign w:val="center"/>
          </w:tcPr>
          <w:p w14:paraId="64B9A058">
            <w:pPr>
              <w:jc w:val="center"/>
              <w:rPr>
                <w:rFonts w:hint="eastAsia" w:ascii="宋体" w:hAnsi="宋体"/>
                <w:szCs w:val="21"/>
                <w:highlight w:val="none"/>
              </w:rPr>
            </w:pPr>
          </w:p>
        </w:tc>
      </w:tr>
      <w:tr w14:paraId="2DD8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13F9DE">
            <w:pPr>
              <w:jc w:val="center"/>
              <w:rPr>
                <w:rFonts w:hint="eastAsia" w:ascii="宋体" w:hAnsi="宋体"/>
                <w:szCs w:val="21"/>
                <w:highlight w:val="none"/>
              </w:rPr>
            </w:pPr>
          </w:p>
        </w:tc>
        <w:tc>
          <w:tcPr>
            <w:tcW w:w="1418" w:type="dxa"/>
            <w:noWrap w:val="0"/>
            <w:vAlign w:val="center"/>
          </w:tcPr>
          <w:p w14:paraId="5A5A7225">
            <w:pPr>
              <w:jc w:val="center"/>
              <w:rPr>
                <w:rFonts w:hint="eastAsia" w:ascii="宋体" w:hAnsi="宋体"/>
                <w:szCs w:val="21"/>
                <w:highlight w:val="none"/>
              </w:rPr>
            </w:pPr>
          </w:p>
        </w:tc>
        <w:tc>
          <w:tcPr>
            <w:tcW w:w="1063" w:type="dxa"/>
            <w:noWrap w:val="0"/>
            <w:vAlign w:val="center"/>
          </w:tcPr>
          <w:p w14:paraId="6DC6833A">
            <w:pPr>
              <w:jc w:val="center"/>
              <w:rPr>
                <w:rFonts w:hint="eastAsia" w:ascii="宋体" w:hAnsi="宋体"/>
                <w:szCs w:val="21"/>
                <w:highlight w:val="none"/>
              </w:rPr>
            </w:pPr>
          </w:p>
        </w:tc>
        <w:tc>
          <w:tcPr>
            <w:tcW w:w="1063" w:type="dxa"/>
            <w:noWrap w:val="0"/>
            <w:vAlign w:val="center"/>
          </w:tcPr>
          <w:p w14:paraId="1A97F9F2">
            <w:pPr>
              <w:jc w:val="center"/>
              <w:rPr>
                <w:rFonts w:hint="eastAsia" w:ascii="宋体" w:hAnsi="宋体"/>
                <w:szCs w:val="21"/>
                <w:highlight w:val="none"/>
              </w:rPr>
            </w:pPr>
          </w:p>
        </w:tc>
        <w:tc>
          <w:tcPr>
            <w:tcW w:w="1063" w:type="dxa"/>
            <w:noWrap w:val="0"/>
            <w:vAlign w:val="center"/>
          </w:tcPr>
          <w:p w14:paraId="6518443E">
            <w:pPr>
              <w:jc w:val="center"/>
              <w:rPr>
                <w:rFonts w:hint="eastAsia" w:ascii="宋体" w:hAnsi="宋体"/>
                <w:szCs w:val="21"/>
                <w:highlight w:val="none"/>
              </w:rPr>
            </w:pPr>
          </w:p>
        </w:tc>
        <w:tc>
          <w:tcPr>
            <w:tcW w:w="1063" w:type="dxa"/>
            <w:noWrap w:val="0"/>
            <w:vAlign w:val="center"/>
          </w:tcPr>
          <w:p w14:paraId="1D23993F">
            <w:pPr>
              <w:jc w:val="center"/>
              <w:rPr>
                <w:rFonts w:hint="eastAsia" w:ascii="宋体" w:hAnsi="宋体"/>
                <w:szCs w:val="21"/>
                <w:highlight w:val="none"/>
              </w:rPr>
            </w:pPr>
          </w:p>
        </w:tc>
        <w:tc>
          <w:tcPr>
            <w:tcW w:w="1063" w:type="dxa"/>
            <w:noWrap w:val="0"/>
            <w:vAlign w:val="center"/>
          </w:tcPr>
          <w:p w14:paraId="40259706">
            <w:pPr>
              <w:jc w:val="center"/>
              <w:rPr>
                <w:rFonts w:hint="eastAsia" w:ascii="宋体" w:hAnsi="宋体"/>
                <w:szCs w:val="21"/>
                <w:highlight w:val="none"/>
              </w:rPr>
            </w:pPr>
          </w:p>
        </w:tc>
        <w:tc>
          <w:tcPr>
            <w:tcW w:w="1063" w:type="dxa"/>
            <w:noWrap w:val="0"/>
            <w:vAlign w:val="center"/>
          </w:tcPr>
          <w:p w14:paraId="235C1722">
            <w:pPr>
              <w:jc w:val="center"/>
              <w:rPr>
                <w:rFonts w:hint="eastAsia" w:ascii="宋体" w:hAnsi="宋体"/>
                <w:szCs w:val="21"/>
                <w:highlight w:val="none"/>
              </w:rPr>
            </w:pPr>
          </w:p>
        </w:tc>
      </w:tr>
      <w:tr w14:paraId="3146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581F594">
            <w:pPr>
              <w:jc w:val="center"/>
              <w:rPr>
                <w:rFonts w:hint="eastAsia" w:ascii="宋体" w:hAnsi="宋体"/>
                <w:szCs w:val="21"/>
                <w:highlight w:val="none"/>
              </w:rPr>
            </w:pPr>
          </w:p>
        </w:tc>
        <w:tc>
          <w:tcPr>
            <w:tcW w:w="1418" w:type="dxa"/>
            <w:noWrap w:val="0"/>
            <w:vAlign w:val="center"/>
          </w:tcPr>
          <w:p w14:paraId="45CACAD3">
            <w:pPr>
              <w:jc w:val="center"/>
              <w:rPr>
                <w:rFonts w:hint="eastAsia" w:ascii="宋体" w:hAnsi="宋体"/>
                <w:szCs w:val="21"/>
                <w:highlight w:val="none"/>
              </w:rPr>
            </w:pPr>
          </w:p>
        </w:tc>
        <w:tc>
          <w:tcPr>
            <w:tcW w:w="1063" w:type="dxa"/>
            <w:noWrap w:val="0"/>
            <w:vAlign w:val="center"/>
          </w:tcPr>
          <w:p w14:paraId="7741131B">
            <w:pPr>
              <w:jc w:val="center"/>
              <w:rPr>
                <w:rFonts w:hint="eastAsia" w:ascii="宋体" w:hAnsi="宋体"/>
                <w:szCs w:val="21"/>
                <w:highlight w:val="none"/>
              </w:rPr>
            </w:pPr>
          </w:p>
        </w:tc>
        <w:tc>
          <w:tcPr>
            <w:tcW w:w="1063" w:type="dxa"/>
            <w:noWrap w:val="0"/>
            <w:vAlign w:val="center"/>
          </w:tcPr>
          <w:p w14:paraId="55CC7115">
            <w:pPr>
              <w:jc w:val="center"/>
              <w:rPr>
                <w:rFonts w:hint="eastAsia" w:ascii="宋体" w:hAnsi="宋体"/>
                <w:szCs w:val="21"/>
                <w:highlight w:val="none"/>
              </w:rPr>
            </w:pPr>
          </w:p>
        </w:tc>
        <w:tc>
          <w:tcPr>
            <w:tcW w:w="1063" w:type="dxa"/>
            <w:noWrap w:val="0"/>
            <w:vAlign w:val="center"/>
          </w:tcPr>
          <w:p w14:paraId="56F25456">
            <w:pPr>
              <w:jc w:val="center"/>
              <w:rPr>
                <w:rFonts w:hint="eastAsia" w:ascii="宋体" w:hAnsi="宋体"/>
                <w:szCs w:val="21"/>
                <w:highlight w:val="none"/>
              </w:rPr>
            </w:pPr>
          </w:p>
        </w:tc>
        <w:tc>
          <w:tcPr>
            <w:tcW w:w="1063" w:type="dxa"/>
            <w:noWrap w:val="0"/>
            <w:vAlign w:val="center"/>
          </w:tcPr>
          <w:p w14:paraId="307609D7">
            <w:pPr>
              <w:jc w:val="center"/>
              <w:rPr>
                <w:rFonts w:hint="eastAsia" w:ascii="宋体" w:hAnsi="宋体"/>
                <w:szCs w:val="21"/>
                <w:highlight w:val="none"/>
              </w:rPr>
            </w:pPr>
          </w:p>
        </w:tc>
        <w:tc>
          <w:tcPr>
            <w:tcW w:w="1063" w:type="dxa"/>
            <w:noWrap w:val="0"/>
            <w:vAlign w:val="center"/>
          </w:tcPr>
          <w:p w14:paraId="47FBF683">
            <w:pPr>
              <w:jc w:val="center"/>
              <w:rPr>
                <w:rFonts w:hint="eastAsia" w:ascii="宋体" w:hAnsi="宋体"/>
                <w:szCs w:val="21"/>
                <w:highlight w:val="none"/>
              </w:rPr>
            </w:pPr>
          </w:p>
        </w:tc>
        <w:tc>
          <w:tcPr>
            <w:tcW w:w="1063" w:type="dxa"/>
            <w:noWrap w:val="0"/>
            <w:vAlign w:val="center"/>
          </w:tcPr>
          <w:p w14:paraId="2834073B">
            <w:pPr>
              <w:jc w:val="center"/>
              <w:rPr>
                <w:rFonts w:hint="eastAsia" w:ascii="宋体" w:hAnsi="宋体"/>
                <w:szCs w:val="21"/>
                <w:highlight w:val="none"/>
              </w:rPr>
            </w:pPr>
          </w:p>
        </w:tc>
      </w:tr>
      <w:tr w14:paraId="2D9E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9AAEC54">
            <w:pPr>
              <w:jc w:val="center"/>
              <w:rPr>
                <w:rFonts w:hint="eastAsia" w:ascii="宋体" w:hAnsi="宋体"/>
                <w:szCs w:val="21"/>
                <w:highlight w:val="none"/>
              </w:rPr>
            </w:pPr>
          </w:p>
        </w:tc>
        <w:tc>
          <w:tcPr>
            <w:tcW w:w="1418" w:type="dxa"/>
            <w:noWrap w:val="0"/>
            <w:vAlign w:val="center"/>
          </w:tcPr>
          <w:p w14:paraId="0B1C4965">
            <w:pPr>
              <w:jc w:val="center"/>
              <w:rPr>
                <w:rFonts w:hint="eastAsia" w:ascii="宋体" w:hAnsi="宋体"/>
                <w:szCs w:val="21"/>
                <w:highlight w:val="none"/>
              </w:rPr>
            </w:pPr>
          </w:p>
        </w:tc>
        <w:tc>
          <w:tcPr>
            <w:tcW w:w="1063" w:type="dxa"/>
            <w:noWrap w:val="0"/>
            <w:vAlign w:val="center"/>
          </w:tcPr>
          <w:p w14:paraId="59EF1BE1">
            <w:pPr>
              <w:jc w:val="center"/>
              <w:rPr>
                <w:rFonts w:hint="eastAsia" w:ascii="宋体" w:hAnsi="宋体"/>
                <w:szCs w:val="21"/>
                <w:highlight w:val="none"/>
              </w:rPr>
            </w:pPr>
          </w:p>
        </w:tc>
        <w:tc>
          <w:tcPr>
            <w:tcW w:w="1063" w:type="dxa"/>
            <w:noWrap w:val="0"/>
            <w:vAlign w:val="center"/>
          </w:tcPr>
          <w:p w14:paraId="56D24EFB">
            <w:pPr>
              <w:jc w:val="center"/>
              <w:rPr>
                <w:rFonts w:hint="eastAsia" w:ascii="宋体" w:hAnsi="宋体"/>
                <w:szCs w:val="21"/>
                <w:highlight w:val="none"/>
              </w:rPr>
            </w:pPr>
          </w:p>
        </w:tc>
        <w:tc>
          <w:tcPr>
            <w:tcW w:w="1063" w:type="dxa"/>
            <w:noWrap w:val="0"/>
            <w:vAlign w:val="center"/>
          </w:tcPr>
          <w:p w14:paraId="4E1D9AD5">
            <w:pPr>
              <w:jc w:val="center"/>
              <w:rPr>
                <w:rFonts w:hint="eastAsia" w:ascii="宋体" w:hAnsi="宋体"/>
                <w:szCs w:val="21"/>
                <w:highlight w:val="none"/>
              </w:rPr>
            </w:pPr>
          </w:p>
        </w:tc>
        <w:tc>
          <w:tcPr>
            <w:tcW w:w="1063" w:type="dxa"/>
            <w:noWrap w:val="0"/>
            <w:vAlign w:val="center"/>
          </w:tcPr>
          <w:p w14:paraId="533F75BD">
            <w:pPr>
              <w:jc w:val="center"/>
              <w:rPr>
                <w:rFonts w:hint="eastAsia" w:ascii="宋体" w:hAnsi="宋体"/>
                <w:szCs w:val="21"/>
                <w:highlight w:val="none"/>
              </w:rPr>
            </w:pPr>
          </w:p>
        </w:tc>
        <w:tc>
          <w:tcPr>
            <w:tcW w:w="1063" w:type="dxa"/>
            <w:noWrap w:val="0"/>
            <w:vAlign w:val="center"/>
          </w:tcPr>
          <w:p w14:paraId="0FF0E117">
            <w:pPr>
              <w:jc w:val="center"/>
              <w:rPr>
                <w:rFonts w:hint="eastAsia" w:ascii="宋体" w:hAnsi="宋体"/>
                <w:szCs w:val="21"/>
                <w:highlight w:val="none"/>
              </w:rPr>
            </w:pPr>
          </w:p>
        </w:tc>
        <w:tc>
          <w:tcPr>
            <w:tcW w:w="1063" w:type="dxa"/>
            <w:noWrap w:val="0"/>
            <w:vAlign w:val="center"/>
          </w:tcPr>
          <w:p w14:paraId="17C3DCB1">
            <w:pPr>
              <w:jc w:val="center"/>
              <w:rPr>
                <w:rFonts w:hint="eastAsia" w:ascii="宋体" w:hAnsi="宋体"/>
                <w:szCs w:val="21"/>
                <w:highlight w:val="none"/>
              </w:rPr>
            </w:pPr>
          </w:p>
        </w:tc>
      </w:tr>
      <w:tr w14:paraId="42B1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6D5BA7">
            <w:pPr>
              <w:jc w:val="center"/>
              <w:rPr>
                <w:rFonts w:hint="eastAsia" w:ascii="宋体" w:hAnsi="宋体"/>
                <w:szCs w:val="21"/>
                <w:highlight w:val="none"/>
              </w:rPr>
            </w:pPr>
          </w:p>
        </w:tc>
        <w:tc>
          <w:tcPr>
            <w:tcW w:w="1418" w:type="dxa"/>
            <w:noWrap w:val="0"/>
            <w:vAlign w:val="center"/>
          </w:tcPr>
          <w:p w14:paraId="6BB2AF66">
            <w:pPr>
              <w:jc w:val="center"/>
              <w:rPr>
                <w:rFonts w:hint="eastAsia" w:ascii="宋体" w:hAnsi="宋体"/>
                <w:szCs w:val="21"/>
                <w:highlight w:val="none"/>
              </w:rPr>
            </w:pPr>
          </w:p>
        </w:tc>
        <w:tc>
          <w:tcPr>
            <w:tcW w:w="1063" w:type="dxa"/>
            <w:noWrap w:val="0"/>
            <w:vAlign w:val="center"/>
          </w:tcPr>
          <w:p w14:paraId="25B1171D">
            <w:pPr>
              <w:jc w:val="center"/>
              <w:rPr>
                <w:rFonts w:hint="eastAsia" w:ascii="宋体" w:hAnsi="宋体"/>
                <w:szCs w:val="21"/>
                <w:highlight w:val="none"/>
              </w:rPr>
            </w:pPr>
          </w:p>
        </w:tc>
        <w:tc>
          <w:tcPr>
            <w:tcW w:w="1063" w:type="dxa"/>
            <w:noWrap w:val="0"/>
            <w:vAlign w:val="center"/>
          </w:tcPr>
          <w:p w14:paraId="387B2458">
            <w:pPr>
              <w:jc w:val="center"/>
              <w:rPr>
                <w:rFonts w:hint="eastAsia" w:ascii="宋体" w:hAnsi="宋体"/>
                <w:szCs w:val="21"/>
                <w:highlight w:val="none"/>
              </w:rPr>
            </w:pPr>
          </w:p>
        </w:tc>
        <w:tc>
          <w:tcPr>
            <w:tcW w:w="1063" w:type="dxa"/>
            <w:noWrap w:val="0"/>
            <w:vAlign w:val="center"/>
          </w:tcPr>
          <w:p w14:paraId="0FBE9A7F">
            <w:pPr>
              <w:jc w:val="center"/>
              <w:rPr>
                <w:rFonts w:hint="eastAsia" w:ascii="宋体" w:hAnsi="宋体"/>
                <w:szCs w:val="21"/>
                <w:highlight w:val="none"/>
              </w:rPr>
            </w:pPr>
          </w:p>
        </w:tc>
        <w:tc>
          <w:tcPr>
            <w:tcW w:w="1063" w:type="dxa"/>
            <w:noWrap w:val="0"/>
            <w:vAlign w:val="center"/>
          </w:tcPr>
          <w:p w14:paraId="3CFC0C97">
            <w:pPr>
              <w:jc w:val="center"/>
              <w:rPr>
                <w:rFonts w:hint="eastAsia" w:ascii="宋体" w:hAnsi="宋体"/>
                <w:szCs w:val="21"/>
                <w:highlight w:val="none"/>
              </w:rPr>
            </w:pPr>
          </w:p>
        </w:tc>
        <w:tc>
          <w:tcPr>
            <w:tcW w:w="1063" w:type="dxa"/>
            <w:noWrap w:val="0"/>
            <w:vAlign w:val="center"/>
          </w:tcPr>
          <w:p w14:paraId="64AEEED8">
            <w:pPr>
              <w:jc w:val="center"/>
              <w:rPr>
                <w:rFonts w:hint="eastAsia" w:ascii="宋体" w:hAnsi="宋体"/>
                <w:szCs w:val="21"/>
                <w:highlight w:val="none"/>
              </w:rPr>
            </w:pPr>
          </w:p>
        </w:tc>
        <w:tc>
          <w:tcPr>
            <w:tcW w:w="1063" w:type="dxa"/>
            <w:noWrap w:val="0"/>
            <w:vAlign w:val="center"/>
          </w:tcPr>
          <w:p w14:paraId="3B689DAF">
            <w:pPr>
              <w:jc w:val="center"/>
              <w:rPr>
                <w:rFonts w:hint="eastAsia" w:ascii="宋体" w:hAnsi="宋体"/>
                <w:szCs w:val="21"/>
                <w:highlight w:val="none"/>
              </w:rPr>
            </w:pPr>
          </w:p>
        </w:tc>
      </w:tr>
      <w:tr w14:paraId="165F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A5199C">
            <w:pPr>
              <w:jc w:val="center"/>
              <w:rPr>
                <w:rFonts w:hint="eastAsia" w:ascii="宋体" w:hAnsi="宋体"/>
                <w:szCs w:val="21"/>
                <w:highlight w:val="none"/>
              </w:rPr>
            </w:pPr>
          </w:p>
        </w:tc>
        <w:tc>
          <w:tcPr>
            <w:tcW w:w="1418" w:type="dxa"/>
            <w:noWrap w:val="0"/>
            <w:vAlign w:val="center"/>
          </w:tcPr>
          <w:p w14:paraId="5598F19A">
            <w:pPr>
              <w:jc w:val="center"/>
              <w:rPr>
                <w:rFonts w:hint="eastAsia" w:ascii="宋体" w:hAnsi="宋体"/>
                <w:szCs w:val="21"/>
                <w:highlight w:val="none"/>
              </w:rPr>
            </w:pPr>
          </w:p>
        </w:tc>
        <w:tc>
          <w:tcPr>
            <w:tcW w:w="1063" w:type="dxa"/>
            <w:noWrap w:val="0"/>
            <w:vAlign w:val="center"/>
          </w:tcPr>
          <w:p w14:paraId="7843019F">
            <w:pPr>
              <w:jc w:val="center"/>
              <w:rPr>
                <w:rFonts w:hint="eastAsia" w:ascii="宋体" w:hAnsi="宋体"/>
                <w:szCs w:val="21"/>
                <w:highlight w:val="none"/>
              </w:rPr>
            </w:pPr>
          </w:p>
        </w:tc>
        <w:tc>
          <w:tcPr>
            <w:tcW w:w="1063" w:type="dxa"/>
            <w:noWrap w:val="0"/>
            <w:vAlign w:val="center"/>
          </w:tcPr>
          <w:p w14:paraId="4BE424B7">
            <w:pPr>
              <w:jc w:val="center"/>
              <w:rPr>
                <w:rFonts w:hint="eastAsia" w:ascii="宋体" w:hAnsi="宋体"/>
                <w:szCs w:val="21"/>
                <w:highlight w:val="none"/>
              </w:rPr>
            </w:pPr>
          </w:p>
        </w:tc>
        <w:tc>
          <w:tcPr>
            <w:tcW w:w="1063" w:type="dxa"/>
            <w:noWrap w:val="0"/>
            <w:vAlign w:val="center"/>
          </w:tcPr>
          <w:p w14:paraId="058D70D9">
            <w:pPr>
              <w:jc w:val="center"/>
              <w:rPr>
                <w:rFonts w:hint="eastAsia" w:ascii="宋体" w:hAnsi="宋体"/>
                <w:szCs w:val="21"/>
                <w:highlight w:val="none"/>
              </w:rPr>
            </w:pPr>
          </w:p>
        </w:tc>
        <w:tc>
          <w:tcPr>
            <w:tcW w:w="1063" w:type="dxa"/>
            <w:noWrap w:val="0"/>
            <w:vAlign w:val="center"/>
          </w:tcPr>
          <w:p w14:paraId="28766A41">
            <w:pPr>
              <w:jc w:val="center"/>
              <w:rPr>
                <w:rFonts w:hint="eastAsia" w:ascii="宋体" w:hAnsi="宋体"/>
                <w:szCs w:val="21"/>
                <w:highlight w:val="none"/>
              </w:rPr>
            </w:pPr>
          </w:p>
        </w:tc>
        <w:tc>
          <w:tcPr>
            <w:tcW w:w="1063" w:type="dxa"/>
            <w:noWrap w:val="0"/>
            <w:vAlign w:val="center"/>
          </w:tcPr>
          <w:p w14:paraId="7CB87BD8">
            <w:pPr>
              <w:jc w:val="center"/>
              <w:rPr>
                <w:rFonts w:hint="eastAsia" w:ascii="宋体" w:hAnsi="宋体"/>
                <w:szCs w:val="21"/>
                <w:highlight w:val="none"/>
              </w:rPr>
            </w:pPr>
          </w:p>
        </w:tc>
        <w:tc>
          <w:tcPr>
            <w:tcW w:w="1063" w:type="dxa"/>
            <w:noWrap w:val="0"/>
            <w:vAlign w:val="center"/>
          </w:tcPr>
          <w:p w14:paraId="3BCE737D">
            <w:pPr>
              <w:jc w:val="center"/>
              <w:rPr>
                <w:rFonts w:hint="eastAsia" w:ascii="宋体" w:hAnsi="宋体"/>
                <w:szCs w:val="21"/>
                <w:highlight w:val="none"/>
              </w:rPr>
            </w:pPr>
          </w:p>
        </w:tc>
      </w:tr>
      <w:tr w14:paraId="6F36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078CF3">
            <w:pPr>
              <w:jc w:val="center"/>
              <w:rPr>
                <w:rFonts w:hint="eastAsia" w:ascii="宋体" w:hAnsi="宋体"/>
                <w:szCs w:val="21"/>
                <w:highlight w:val="none"/>
              </w:rPr>
            </w:pPr>
          </w:p>
        </w:tc>
        <w:tc>
          <w:tcPr>
            <w:tcW w:w="1418" w:type="dxa"/>
            <w:noWrap w:val="0"/>
            <w:vAlign w:val="center"/>
          </w:tcPr>
          <w:p w14:paraId="625D76CE">
            <w:pPr>
              <w:jc w:val="center"/>
              <w:rPr>
                <w:rFonts w:hint="eastAsia" w:ascii="宋体" w:hAnsi="宋体"/>
                <w:szCs w:val="21"/>
                <w:highlight w:val="none"/>
              </w:rPr>
            </w:pPr>
          </w:p>
        </w:tc>
        <w:tc>
          <w:tcPr>
            <w:tcW w:w="1063" w:type="dxa"/>
            <w:noWrap w:val="0"/>
            <w:vAlign w:val="center"/>
          </w:tcPr>
          <w:p w14:paraId="7FE2BE66">
            <w:pPr>
              <w:jc w:val="center"/>
              <w:rPr>
                <w:rFonts w:hint="eastAsia" w:ascii="宋体" w:hAnsi="宋体"/>
                <w:szCs w:val="21"/>
                <w:highlight w:val="none"/>
              </w:rPr>
            </w:pPr>
          </w:p>
        </w:tc>
        <w:tc>
          <w:tcPr>
            <w:tcW w:w="1063" w:type="dxa"/>
            <w:noWrap w:val="0"/>
            <w:vAlign w:val="center"/>
          </w:tcPr>
          <w:p w14:paraId="718C5241">
            <w:pPr>
              <w:jc w:val="center"/>
              <w:rPr>
                <w:rFonts w:hint="eastAsia" w:ascii="宋体" w:hAnsi="宋体"/>
                <w:szCs w:val="21"/>
                <w:highlight w:val="none"/>
              </w:rPr>
            </w:pPr>
          </w:p>
        </w:tc>
        <w:tc>
          <w:tcPr>
            <w:tcW w:w="1063" w:type="dxa"/>
            <w:noWrap w:val="0"/>
            <w:vAlign w:val="center"/>
          </w:tcPr>
          <w:p w14:paraId="0BB7E521">
            <w:pPr>
              <w:jc w:val="center"/>
              <w:rPr>
                <w:rFonts w:hint="eastAsia" w:ascii="宋体" w:hAnsi="宋体"/>
                <w:szCs w:val="21"/>
                <w:highlight w:val="none"/>
              </w:rPr>
            </w:pPr>
          </w:p>
        </w:tc>
        <w:tc>
          <w:tcPr>
            <w:tcW w:w="1063" w:type="dxa"/>
            <w:noWrap w:val="0"/>
            <w:vAlign w:val="center"/>
          </w:tcPr>
          <w:p w14:paraId="28DC5909">
            <w:pPr>
              <w:jc w:val="center"/>
              <w:rPr>
                <w:rFonts w:hint="eastAsia" w:ascii="宋体" w:hAnsi="宋体"/>
                <w:szCs w:val="21"/>
                <w:highlight w:val="none"/>
              </w:rPr>
            </w:pPr>
          </w:p>
        </w:tc>
        <w:tc>
          <w:tcPr>
            <w:tcW w:w="1063" w:type="dxa"/>
            <w:noWrap w:val="0"/>
            <w:vAlign w:val="center"/>
          </w:tcPr>
          <w:p w14:paraId="013309FE">
            <w:pPr>
              <w:jc w:val="center"/>
              <w:rPr>
                <w:rFonts w:hint="eastAsia" w:ascii="宋体" w:hAnsi="宋体"/>
                <w:szCs w:val="21"/>
                <w:highlight w:val="none"/>
              </w:rPr>
            </w:pPr>
          </w:p>
        </w:tc>
        <w:tc>
          <w:tcPr>
            <w:tcW w:w="1063" w:type="dxa"/>
            <w:noWrap w:val="0"/>
            <w:vAlign w:val="center"/>
          </w:tcPr>
          <w:p w14:paraId="5233B26C">
            <w:pPr>
              <w:jc w:val="center"/>
              <w:rPr>
                <w:rFonts w:hint="eastAsia" w:ascii="宋体" w:hAnsi="宋体"/>
                <w:szCs w:val="21"/>
                <w:highlight w:val="none"/>
              </w:rPr>
            </w:pPr>
          </w:p>
        </w:tc>
      </w:tr>
      <w:tr w14:paraId="72A8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2DC829">
            <w:pPr>
              <w:jc w:val="center"/>
              <w:rPr>
                <w:rFonts w:hint="eastAsia" w:ascii="宋体" w:hAnsi="宋体"/>
                <w:szCs w:val="21"/>
                <w:highlight w:val="none"/>
              </w:rPr>
            </w:pPr>
          </w:p>
        </w:tc>
        <w:tc>
          <w:tcPr>
            <w:tcW w:w="1418" w:type="dxa"/>
            <w:noWrap w:val="0"/>
            <w:vAlign w:val="center"/>
          </w:tcPr>
          <w:p w14:paraId="58F8BB10">
            <w:pPr>
              <w:jc w:val="center"/>
              <w:rPr>
                <w:rFonts w:hint="eastAsia" w:ascii="宋体" w:hAnsi="宋体"/>
                <w:szCs w:val="21"/>
                <w:highlight w:val="none"/>
              </w:rPr>
            </w:pPr>
          </w:p>
        </w:tc>
        <w:tc>
          <w:tcPr>
            <w:tcW w:w="1063" w:type="dxa"/>
            <w:noWrap w:val="0"/>
            <w:vAlign w:val="center"/>
          </w:tcPr>
          <w:p w14:paraId="3818EA1D">
            <w:pPr>
              <w:jc w:val="center"/>
              <w:rPr>
                <w:rFonts w:hint="eastAsia" w:ascii="宋体" w:hAnsi="宋体"/>
                <w:szCs w:val="21"/>
                <w:highlight w:val="none"/>
              </w:rPr>
            </w:pPr>
          </w:p>
        </w:tc>
        <w:tc>
          <w:tcPr>
            <w:tcW w:w="1063" w:type="dxa"/>
            <w:noWrap w:val="0"/>
            <w:vAlign w:val="center"/>
          </w:tcPr>
          <w:p w14:paraId="6496FD53">
            <w:pPr>
              <w:jc w:val="center"/>
              <w:rPr>
                <w:rFonts w:hint="eastAsia" w:ascii="宋体" w:hAnsi="宋体"/>
                <w:szCs w:val="21"/>
                <w:highlight w:val="none"/>
              </w:rPr>
            </w:pPr>
          </w:p>
        </w:tc>
        <w:tc>
          <w:tcPr>
            <w:tcW w:w="1063" w:type="dxa"/>
            <w:noWrap w:val="0"/>
            <w:vAlign w:val="center"/>
          </w:tcPr>
          <w:p w14:paraId="60F1835B">
            <w:pPr>
              <w:jc w:val="center"/>
              <w:rPr>
                <w:rFonts w:hint="eastAsia" w:ascii="宋体" w:hAnsi="宋体"/>
                <w:szCs w:val="21"/>
                <w:highlight w:val="none"/>
              </w:rPr>
            </w:pPr>
          </w:p>
        </w:tc>
        <w:tc>
          <w:tcPr>
            <w:tcW w:w="1063" w:type="dxa"/>
            <w:noWrap w:val="0"/>
            <w:vAlign w:val="center"/>
          </w:tcPr>
          <w:p w14:paraId="518950BE">
            <w:pPr>
              <w:jc w:val="center"/>
              <w:rPr>
                <w:rFonts w:hint="eastAsia" w:ascii="宋体" w:hAnsi="宋体"/>
                <w:szCs w:val="21"/>
                <w:highlight w:val="none"/>
              </w:rPr>
            </w:pPr>
          </w:p>
        </w:tc>
        <w:tc>
          <w:tcPr>
            <w:tcW w:w="1063" w:type="dxa"/>
            <w:noWrap w:val="0"/>
            <w:vAlign w:val="center"/>
          </w:tcPr>
          <w:p w14:paraId="6A94F583">
            <w:pPr>
              <w:jc w:val="center"/>
              <w:rPr>
                <w:rFonts w:hint="eastAsia" w:ascii="宋体" w:hAnsi="宋体"/>
                <w:szCs w:val="21"/>
                <w:highlight w:val="none"/>
              </w:rPr>
            </w:pPr>
          </w:p>
        </w:tc>
        <w:tc>
          <w:tcPr>
            <w:tcW w:w="1063" w:type="dxa"/>
            <w:noWrap w:val="0"/>
            <w:vAlign w:val="center"/>
          </w:tcPr>
          <w:p w14:paraId="1C78AD8F">
            <w:pPr>
              <w:jc w:val="center"/>
              <w:rPr>
                <w:rFonts w:hint="eastAsia" w:ascii="宋体" w:hAnsi="宋体"/>
                <w:szCs w:val="21"/>
                <w:highlight w:val="none"/>
              </w:rPr>
            </w:pPr>
          </w:p>
        </w:tc>
      </w:tr>
      <w:tr w14:paraId="2CF9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1A5C396">
            <w:pPr>
              <w:jc w:val="center"/>
              <w:rPr>
                <w:rFonts w:hint="eastAsia" w:ascii="宋体" w:hAnsi="宋体"/>
                <w:szCs w:val="21"/>
                <w:highlight w:val="none"/>
              </w:rPr>
            </w:pPr>
          </w:p>
        </w:tc>
        <w:tc>
          <w:tcPr>
            <w:tcW w:w="1418" w:type="dxa"/>
            <w:noWrap w:val="0"/>
            <w:vAlign w:val="center"/>
          </w:tcPr>
          <w:p w14:paraId="49C2ED48">
            <w:pPr>
              <w:jc w:val="center"/>
              <w:rPr>
                <w:rFonts w:hint="eastAsia" w:ascii="宋体" w:hAnsi="宋体"/>
                <w:szCs w:val="21"/>
                <w:highlight w:val="none"/>
              </w:rPr>
            </w:pPr>
          </w:p>
        </w:tc>
        <w:tc>
          <w:tcPr>
            <w:tcW w:w="1063" w:type="dxa"/>
            <w:noWrap w:val="0"/>
            <w:vAlign w:val="center"/>
          </w:tcPr>
          <w:p w14:paraId="65FF8C85">
            <w:pPr>
              <w:jc w:val="center"/>
              <w:rPr>
                <w:rFonts w:hint="eastAsia" w:ascii="宋体" w:hAnsi="宋体"/>
                <w:szCs w:val="21"/>
                <w:highlight w:val="none"/>
              </w:rPr>
            </w:pPr>
          </w:p>
        </w:tc>
        <w:tc>
          <w:tcPr>
            <w:tcW w:w="1063" w:type="dxa"/>
            <w:noWrap w:val="0"/>
            <w:vAlign w:val="center"/>
          </w:tcPr>
          <w:p w14:paraId="7A2CD19B">
            <w:pPr>
              <w:jc w:val="center"/>
              <w:rPr>
                <w:rFonts w:hint="eastAsia" w:ascii="宋体" w:hAnsi="宋体"/>
                <w:szCs w:val="21"/>
                <w:highlight w:val="none"/>
              </w:rPr>
            </w:pPr>
          </w:p>
        </w:tc>
        <w:tc>
          <w:tcPr>
            <w:tcW w:w="1063" w:type="dxa"/>
            <w:noWrap w:val="0"/>
            <w:vAlign w:val="center"/>
          </w:tcPr>
          <w:p w14:paraId="3AD3E594">
            <w:pPr>
              <w:jc w:val="center"/>
              <w:rPr>
                <w:rFonts w:hint="eastAsia" w:ascii="宋体" w:hAnsi="宋体"/>
                <w:szCs w:val="21"/>
                <w:highlight w:val="none"/>
              </w:rPr>
            </w:pPr>
          </w:p>
        </w:tc>
        <w:tc>
          <w:tcPr>
            <w:tcW w:w="1063" w:type="dxa"/>
            <w:noWrap w:val="0"/>
            <w:vAlign w:val="center"/>
          </w:tcPr>
          <w:p w14:paraId="7AA3878E">
            <w:pPr>
              <w:jc w:val="center"/>
              <w:rPr>
                <w:rFonts w:hint="eastAsia" w:ascii="宋体" w:hAnsi="宋体"/>
                <w:szCs w:val="21"/>
                <w:highlight w:val="none"/>
              </w:rPr>
            </w:pPr>
          </w:p>
        </w:tc>
        <w:tc>
          <w:tcPr>
            <w:tcW w:w="1063" w:type="dxa"/>
            <w:noWrap w:val="0"/>
            <w:vAlign w:val="center"/>
          </w:tcPr>
          <w:p w14:paraId="517AB45C">
            <w:pPr>
              <w:jc w:val="center"/>
              <w:rPr>
                <w:rFonts w:hint="eastAsia" w:ascii="宋体" w:hAnsi="宋体"/>
                <w:szCs w:val="21"/>
                <w:highlight w:val="none"/>
              </w:rPr>
            </w:pPr>
          </w:p>
        </w:tc>
        <w:tc>
          <w:tcPr>
            <w:tcW w:w="1063" w:type="dxa"/>
            <w:noWrap w:val="0"/>
            <w:vAlign w:val="center"/>
          </w:tcPr>
          <w:p w14:paraId="71B7ADFF">
            <w:pPr>
              <w:jc w:val="center"/>
              <w:rPr>
                <w:rFonts w:hint="eastAsia" w:ascii="宋体" w:hAnsi="宋体"/>
                <w:szCs w:val="21"/>
                <w:highlight w:val="none"/>
              </w:rPr>
            </w:pPr>
          </w:p>
        </w:tc>
      </w:tr>
      <w:tr w14:paraId="011B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05F3DA7">
            <w:pPr>
              <w:jc w:val="center"/>
              <w:rPr>
                <w:rFonts w:hint="eastAsia" w:ascii="宋体" w:hAnsi="宋体"/>
                <w:szCs w:val="21"/>
                <w:highlight w:val="none"/>
              </w:rPr>
            </w:pPr>
          </w:p>
        </w:tc>
        <w:tc>
          <w:tcPr>
            <w:tcW w:w="1418" w:type="dxa"/>
            <w:noWrap w:val="0"/>
            <w:vAlign w:val="center"/>
          </w:tcPr>
          <w:p w14:paraId="2B023B17">
            <w:pPr>
              <w:jc w:val="center"/>
              <w:rPr>
                <w:rFonts w:hint="eastAsia" w:ascii="宋体" w:hAnsi="宋体"/>
                <w:szCs w:val="21"/>
                <w:highlight w:val="none"/>
              </w:rPr>
            </w:pPr>
          </w:p>
        </w:tc>
        <w:tc>
          <w:tcPr>
            <w:tcW w:w="1063" w:type="dxa"/>
            <w:noWrap w:val="0"/>
            <w:vAlign w:val="center"/>
          </w:tcPr>
          <w:p w14:paraId="2ACF68F8">
            <w:pPr>
              <w:jc w:val="center"/>
              <w:rPr>
                <w:rFonts w:hint="eastAsia" w:ascii="宋体" w:hAnsi="宋体"/>
                <w:szCs w:val="21"/>
                <w:highlight w:val="none"/>
              </w:rPr>
            </w:pPr>
          </w:p>
        </w:tc>
        <w:tc>
          <w:tcPr>
            <w:tcW w:w="1063" w:type="dxa"/>
            <w:noWrap w:val="0"/>
            <w:vAlign w:val="center"/>
          </w:tcPr>
          <w:p w14:paraId="4588180B">
            <w:pPr>
              <w:jc w:val="center"/>
              <w:rPr>
                <w:rFonts w:hint="eastAsia" w:ascii="宋体" w:hAnsi="宋体"/>
                <w:szCs w:val="21"/>
                <w:highlight w:val="none"/>
              </w:rPr>
            </w:pPr>
          </w:p>
        </w:tc>
        <w:tc>
          <w:tcPr>
            <w:tcW w:w="1063" w:type="dxa"/>
            <w:noWrap w:val="0"/>
            <w:vAlign w:val="center"/>
          </w:tcPr>
          <w:p w14:paraId="67842038">
            <w:pPr>
              <w:jc w:val="center"/>
              <w:rPr>
                <w:rFonts w:hint="eastAsia" w:ascii="宋体" w:hAnsi="宋体"/>
                <w:szCs w:val="21"/>
                <w:highlight w:val="none"/>
              </w:rPr>
            </w:pPr>
          </w:p>
        </w:tc>
        <w:tc>
          <w:tcPr>
            <w:tcW w:w="1063" w:type="dxa"/>
            <w:noWrap w:val="0"/>
            <w:vAlign w:val="center"/>
          </w:tcPr>
          <w:p w14:paraId="7A618C9C">
            <w:pPr>
              <w:jc w:val="center"/>
              <w:rPr>
                <w:rFonts w:hint="eastAsia" w:ascii="宋体" w:hAnsi="宋体"/>
                <w:szCs w:val="21"/>
                <w:highlight w:val="none"/>
              </w:rPr>
            </w:pPr>
          </w:p>
        </w:tc>
        <w:tc>
          <w:tcPr>
            <w:tcW w:w="1063" w:type="dxa"/>
            <w:noWrap w:val="0"/>
            <w:vAlign w:val="center"/>
          </w:tcPr>
          <w:p w14:paraId="59AF6E14">
            <w:pPr>
              <w:jc w:val="center"/>
              <w:rPr>
                <w:rFonts w:hint="eastAsia" w:ascii="宋体" w:hAnsi="宋体"/>
                <w:szCs w:val="21"/>
                <w:highlight w:val="none"/>
              </w:rPr>
            </w:pPr>
          </w:p>
        </w:tc>
        <w:tc>
          <w:tcPr>
            <w:tcW w:w="1063" w:type="dxa"/>
            <w:noWrap w:val="0"/>
            <w:vAlign w:val="center"/>
          </w:tcPr>
          <w:p w14:paraId="591CAA4E">
            <w:pPr>
              <w:jc w:val="center"/>
              <w:rPr>
                <w:rFonts w:hint="eastAsia" w:ascii="宋体" w:hAnsi="宋体"/>
                <w:szCs w:val="21"/>
                <w:highlight w:val="none"/>
              </w:rPr>
            </w:pPr>
          </w:p>
        </w:tc>
      </w:tr>
      <w:tr w14:paraId="313E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4745503">
            <w:pPr>
              <w:jc w:val="center"/>
              <w:rPr>
                <w:rFonts w:hint="eastAsia" w:ascii="宋体" w:hAnsi="宋体"/>
                <w:szCs w:val="21"/>
                <w:highlight w:val="none"/>
              </w:rPr>
            </w:pPr>
          </w:p>
        </w:tc>
        <w:tc>
          <w:tcPr>
            <w:tcW w:w="1418" w:type="dxa"/>
            <w:noWrap w:val="0"/>
            <w:vAlign w:val="center"/>
          </w:tcPr>
          <w:p w14:paraId="7EEEEF3E">
            <w:pPr>
              <w:jc w:val="center"/>
              <w:rPr>
                <w:rFonts w:hint="eastAsia" w:ascii="宋体" w:hAnsi="宋体"/>
                <w:szCs w:val="21"/>
                <w:highlight w:val="none"/>
              </w:rPr>
            </w:pPr>
          </w:p>
        </w:tc>
        <w:tc>
          <w:tcPr>
            <w:tcW w:w="1063" w:type="dxa"/>
            <w:noWrap w:val="0"/>
            <w:vAlign w:val="center"/>
          </w:tcPr>
          <w:p w14:paraId="69901638">
            <w:pPr>
              <w:jc w:val="center"/>
              <w:rPr>
                <w:rFonts w:hint="eastAsia" w:ascii="宋体" w:hAnsi="宋体"/>
                <w:szCs w:val="21"/>
                <w:highlight w:val="none"/>
              </w:rPr>
            </w:pPr>
          </w:p>
        </w:tc>
        <w:tc>
          <w:tcPr>
            <w:tcW w:w="1063" w:type="dxa"/>
            <w:noWrap w:val="0"/>
            <w:vAlign w:val="center"/>
          </w:tcPr>
          <w:p w14:paraId="71686097">
            <w:pPr>
              <w:jc w:val="center"/>
              <w:rPr>
                <w:rFonts w:hint="eastAsia" w:ascii="宋体" w:hAnsi="宋体"/>
                <w:szCs w:val="21"/>
                <w:highlight w:val="none"/>
              </w:rPr>
            </w:pPr>
          </w:p>
        </w:tc>
        <w:tc>
          <w:tcPr>
            <w:tcW w:w="1063" w:type="dxa"/>
            <w:noWrap w:val="0"/>
            <w:vAlign w:val="center"/>
          </w:tcPr>
          <w:p w14:paraId="07A84D87">
            <w:pPr>
              <w:jc w:val="center"/>
              <w:rPr>
                <w:rFonts w:hint="eastAsia" w:ascii="宋体" w:hAnsi="宋体"/>
                <w:szCs w:val="21"/>
                <w:highlight w:val="none"/>
              </w:rPr>
            </w:pPr>
          </w:p>
        </w:tc>
        <w:tc>
          <w:tcPr>
            <w:tcW w:w="1063" w:type="dxa"/>
            <w:noWrap w:val="0"/>
            <w:vAlign w:val="center"/>
          </w:tcPr>
          <w:p w14:paraId="401278C5">
            <w:pPr>
              <w:jc w:val="center"/>
              <w:rPr>
                <w:rFonts w:hint="eastAsia" w:ascii="宋体" w:hAnsi="宋体"/>
                <w:szCs w:val="21"/>
                <w:highlight w:val="none"/>
              </w:rPr>
            </w:pPr>
          </w:p>
        </w:tc>
        <w:tc>
          <w:tcPr>
            <w:tcW w:w="1063" w:type="dxa"/>
            <w:noWrap w:val="0"/>
            <w:vAlign w:val="center"/>
          </w:tcPr>
          <w:p w14:paraId="58C82138">
            <w:pPr>
              <w:jc w:val="center"/>
              <w:rPr>
                <w:rFonts w:hint="eastAsia" w:ascii="宋体" w:hAnsi="宋体"/>
                <w:szCs w:val="21"/>
                <w:highlight w:val="none"/>
              </w:rPr>
            </w:pPr>
          </w:p>
        </w:tc>
        <w:tc>
          <w:tcPr>
            <w:tcW w:w="1063" w:type="dxa"/>
            <w:noWrap w:val="0"/>
            <w:vAlign w:val="center"/>
          </w:tcPr>
          <w:p w14:paraId="5F7D8B34">
            <w:pPr>
              <w:jc w:val="center"/>
              <w:rPr>
                <w:rFonts w:hint="eastAsia" w:ascii="宋体" w:hAnsi="宋体"/>
                <w:szCs w:val="21"/>
                <w:highlight w:val="none"/>
              </w:rPr>
            </w:pPr>
          </w:p>
        </w:tc>
      </w:tr>
      <w:tr w14:paraId="46E8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01BEE05">
            <w:pPr>
              <w:jc w:val="center"/>
              <w:rPr>
                <w:rFonts w:hint="eastAsia" w:ascii="宋体" w:hAnsi="宋体"/>
                <w:szCs w:val="21"/>
                <w:highlight w:val="none"/>
              </w:rPr>
            </w:pPr>
          </w:p>
        </w:tc>
        <w:tc>
          <w:tcPr>
            <w:tcW w:w="1418" w:type="dxa"/>
            <w:noWrap w:val="0"/>
            <w:vAlign w:val="center"/>
          </w:tcPr>
          <w:p w14:paraId="1258C04C">
            <w:pPr>
              <w:jc w:val="center"/>
              <w:rPr>
                <w:rFonts w:hint="eastAsia" w:ascii="宋体" w:hAnsi="宋体"/>
                <w:szCs w:val="21"/>
                <w:highlight w:val="none"/>
              </w:rPr>
            </w:pPr>
          </w:p>
        </w:tc>
        <w:tc>
          <w:tcPr>
            <w:tcW w:w="1063" w:type="dxa"/>
            <w:noWrap w:val="0"/>
            <w:vAlign w:val="center"/>
          </w:tcPr>
          <w:p w14:paraId="62CC0C56">
            <w:pPr>
              <w:jc w:val="center"/>
              <w:rPr>
                <w:rFonts w:hint="eastAsia" w:ascii="宋体" w:hAnsi="宋体"/>
                <w:szCs w:val="21"/>
                <w:highlight w:val="none"/>
              </w:rPr>
            </w:pPr>
          </w:p>
        </w:tc>
        <w:tc>
          <w:tcPr>
            <w:tcW w:w="1063" w:type="dxa"/>
            <w:noWrap w:val="0"/>
            <w:vAlign w:val="center"/>
          </w:tcPr>
          <w:p w14:paraId="302316D6">
            <w:pPr>
              <w:jc w:val="center"/>
              <w:rPr>
                <w:rFonts w:hint="eastAsia" w:ascii="宋体" w:hAnsi="宋体"/>
                <w:szCs w:val="21"/>
                <w:highlight w:val="none"/>
              </w:rPr>
            </w:pPr>
          </w:p>
        </w:tc>
        <w:tc>
          <w:tcPr>
            <w:tcW w:w="1063" w:type="dxa"/>
            <w:noWrap w:val="0"/>
            <w:vAlign w:val="center"/>
          </w:tcPr>
          <w:p w14:paraId="34395094">
            <w:pPr>
              <w:jc w:val="center"/>
              <w:rPr>
                <w:rFonts w:hint="eastAsia" w:ascii="宋体" w:hAnsi="宋体"/>
                <w:szCs w:val="21"/>
                <w:highlight w:val="none"/>
              </w:rPr>
            </w:pPr>
          </w:p>
        </w:tc>
        <w:tc>
          <w:tcPr>
            <w:tcW w:w="1063" w:type="dxa"/>
            <w:noWrap w:val="0"/>
            <w:vAlign w:val="center"/>
          </w:tcPr>
          <w:p w14:paraId="5C899DEF">
            <w:pPr>
              <w:jc w:val="center"/>
              <w:rPr>
                <w:rFonts w:hint="eastAsia" w:ascii="宋体" w:hAnsi="宋体"/>
                <w:szCs w:val="21"/>
                <w:highlight w:val="none"/>
              </w:rPr>
            </w:pPr>
          </w:p>
        </w:tc>
        <w:tc>
          <w:tcPr>
            <w:tcW w:w="1063" w:type="dxa"/>
            <w:noWrap w:val="0"/>
            <w:vAlign w:val="center"/>
          </w:tcPr>
          <w:p w14:paraId="7F7C81EE">
            <w:pPr>
              <w:jc w:val="center"/>
              <w:rPr>
                <w:rFonts w:hint="eastAsia" w:ascii="宋体" w:hAnsi="宋体"/>
                <w:szCs w:val="21"/>
                <w:highlight w:val="none"/>
              </w:rPr>
            </w:pPr>
          </w:p>
        </w:tc>
        <w:tc>
          <w:tcPr>
            <w:tcW w:w="1063" w:type="dxa"/>
            <w:noWrap w:val="0"/>
            <w:vAlign w:val="center"/>
          </w:tcPr>
          <w:p w14:paraId="309B8AB4">
            <w:pPr>
              <w:jc w:val="center"/>
              <w:rPr>
                <w:rFonts w:hint="eastAsia" w:ascii="宋体" w:hAnsi="宋体"/>
                <w:szCs w:val="21"/>
                <w:highlight w:val="none"/>
              </w:rPr>
            </w:pPr>
          </w:p>
        </w:tc>
      </w:tr>
      <w:tr w14:paraId="65C0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859458">
            <w:pPr>
              <w:jc w:val="center"/>
              <w:rPr>
                <w:rFonts w:hint="eastAsia" w:ascii="宋体" w:hAnsi="宋体"/>
                <w:szCs w:val="21"/>
                <w:highlight w:val="none"/>
              </w:rPr>
            </w:pPr>
          </w:p>
        </w:tc>
        <w:tc>
          <w:tcPr>
            <w:tcW w:w="1418" w:type="dxa"/>
            <w:noWrap w:val="0"/>
            <w:vAlign w:val="center"/>
          </w:tcPr>
          <w:p w14:paraId="51ACE704">
            <w:pPr>
              <w:jc w:val="center"/>
              <w:rPr>
                <w:rFonts w:hint="eastAsia" w:ascii="宋体" w:hAnsi="宋体"/>
                <w:szCs w:val="21"/>
                <w:highlight w:val="none"/>
              </w:rPr>
            </w:pPr>
          </w:p>
        </w:tc>
        <w:tc>
          <w:tcPr>
            <w:tcW w:w="1063" w:type="dxa"/>
            <w:noWrap w:val="0"/>
            <w:vAlign w:val="center"/>
          </w:tcPr>
          <w:p w14:paraId="0A16AE50">
            <w:pPr>
              <w:jc w:val="center"/>
              <w:rPr>
                <w:rFonts w:hint="eastAsia" w:ascii="宋体" w:hAnsi="宋体"/>
                <w:szCs w:val="21"/>
                <w:highlight w:val="none"/>
              </w:rPr>
            </w:pPr>
          </w:p>
        </w:tc>
        <w:tc>
          <w:tcPr>
            <w:tcW w:w="1063" w:type="dxa"/>
            <w:noWrap w:val="0"/>
            <w:vAlign w:val="center"/>
          </w:tcPr>
          <w:p w14:paraId="3C564C49">
            <w:pPr>
              <w:jc w:val="center"/>
              <w:rPr>
                <w:rFonts w:hint="eastAsia" w:ascii="宋体" w:hAnsi="宋体"/>
                <w:szCs w:val="21"/>
                <w:highlight w:val="none"/>
              </w:rPr>
            </w:pPr>
          </w:p>
        </w:tc>
        <w:tc>
          <w:tcPr>
            <w:tcW w:w="1063" w:type="dxa"/>
            <w:noWrap w:val="0"/>
            <w:vAlign w:val="center"/>
          </w:tcPr>
          <w:p w14:paraId="0C41B6F5">
            <w:pPr>
              <w:jc w:val="center"/>
              <w:rPr>
                <w:rFonts w:hint="eastAsia" w:ascii="宋体" w:hAnsi="宋体"/>
                <w:szCs w:val="21"/>
                <w:highlight w:val="none"/>
              </w:rPr>
            </w:pPr>
          </w:p>
        </w:tc>
        <w:tc>
          <w:tcPr>
            <w:tcW w:w="1063" w:type="dxa"/>
            <w:noWrap w:val="0"/>
            <w:vAlign w:val="center"/>
          </w:tcPr>
          <w:p w14:paraId="5F20BFDD">
            <w:pPr>
              <w:jc w:val="center"/>
              <w:rPr>
                <w:rFonts w:hint="eastAsia" w:ascii="宋体" w:hAnsi="宋体"/>
                <w:szCs w:val="21"/>
                <w:highlight w:val="none"/>
              </w:rPr>
            </w:pPr>
          </w:p>
        </w:tc>
        <w:tc>
          <w:tcPr>
            <w:tcW w:w="1063" w:type="dxa"/>
            <w:noWrap w:val="0"/>
            <w:vAlign w:val="center"/>
          </w:tcPr>
          <w:p w14:paraId="70A88D1E">
            <w:pPr>
              <w:jc w:val="center"/>
              <w:rPr>
                <w:rFonts w:hint="eastAsia" w:ascii="宋体" w:hAnsi="宋体"/>
                <w:szCs w:val="21"/>
                <w:highlight w:val="none"/>
              </w:rPr>
            </w:pPr>
          </w:p>
        </w:tc>
        <w:tc>
          <w:tcPr>
            <w:tcW w:w="1063" w:type="dxa"/>
            <w:noWrap w:val="0"/>
            <w:vAlign w:val="center"/>
          </w:tcPr>
          <w:p w14:paraId="3780FF45">
            <w:pPr>
              <w:jc w:val="center"/>
              <w:rPr>
                <w:rFonts w:hint="eastAsia" w:ascii="宋体" w:hAnsi="宋体"/>
                <w:szCs w:val="21"/>
                <w:highlight w:val="none"/>
              </w:rPr>
            </w:pPr>
          </w:p>
        </w:tc>
      </w:tr>
      <w:tr w14:paraId="3885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78CC635">
            <w:pPr>
              <w:jc w:val="center"/>
              <w:rPr>
                <w:rFonts w:hint="eastAsia" w:ascii="宋体" w:hAnsi="宋体"/>
                <w:szCs w:val="21"/>
                <w:highlight w:val="none"/>
              </w:rPr>
            </w:pPr>
          </w:p>
        </w:tc>
        <w:tc>
          <w:tcPr>
            <w:tcW w:w="1418" w:type="dxa"/>
            <w:noWrap w:val="0"/>
            <w:vAlign w:val="center"/>
          </w:tcPr>
          <w:p w14:paraId="768FE5E4">
            <w:pPr>
              <w:jc w:val="center"/>
              <w:rPr>
                <w:rFonts w:hint="eastAsia" w:ascii="宋体" w:hAnsi="宋体"/>
                <w:szCs w:val="21"/>
                <w:highlight w:val="none"/>
              </w:rPr>
            </w:pPr>
          </w:p>
        </w:tc>
        <w:tc>
          <w:tcPr>
            <w:tcW w:w="1063" w:type="dxa"/>
            <w:noWrap w:val="0"/>
            <w:vAlign w:val="center"/>
          </w:tcPr>
          <w:p w14:paraId="5E92E36D">
            <w:pPr>
              <w:jc w:val="center"/>
              <w:rPr>
                <w:rFonts w:hint="eastAsia" w:ascii="宋体" w:hAnsi="宋体"/>
                <w:szCs w:val="21"/>
                <w:highlight w:val="none"/>
              </w:rPr>
            </w:pPr>
          </w:p>
        </w:tc>
        <w:tc>
          <w:tcPr>
            <w:tcW w:w="1063" w:type="dxa"/>
            <w:noWrap w:val="0"/>
            <w:vAlign w:val="center"/>
          </w:tcPr>
          <w:p w14:paraId="531D7B5C">
            <w:pPr>
              <w:jc w:val="center"/>
              <w:rPr>
                <w:rFonts w:hint="eastAsia" w:ascii="宋体" w:hAnsi="宋体"/>
                <w:szCs w:val="21"/>
                <w:highlight w:val="none"/>
              </w:rPr>
            </w:pPr>
          </w:p>
        </w:tc>
        <w:tc>
          <w:tcPr>
            <w:tcW w:w="1063" w:type="dxa"/>
            <w:noWrap w:val="0"/>
            <w:vAlign w:val="center"/>
          </w:tcPr>
          <w:p w14:paraId="772BD83A">
            <w:pPr>
              <w:jc w:val="center"/>
              <w:rPr>
                <w:rFonts w:hint="eastAsia" w:ascii="宋体" w:hAnsi="宋体"/>
                <w:szCs w:val="21"/>
                <w:highlight w:val="none"/>
              </w:rPr>
            </w:pPr>
          </w:p>
        </w:tc>
        <w:tc>
          <w:tcPr>
            <w:tcW w:w="1063" w:type="dxa"/>
            <w:noWrap w:val="0"/>
            <w:vAlign w:val="center"/>
          </w:tcPr>
          <w:p w14:paraId="4E92046E">
            <w:pPr>
              <w:jc w:val="center"/>
              <w:rPr>
                <w:rFonts w:hint="eastAsia" w:ascii="宋体" w:hAnsi="宋体"/>
                <w:szCs w:val="21"/>
                <w:highlight w:val="none"/>
              </w:rPr>
            </w:pPr>
          </w:p>
        </w:tc>
        <w:tc>
          <w:tcPr>
            <w:tcW w:w="1063" w:type="dxa"/>
            <w:noWrap w:val="0"/>
            <w:vAlign w:val="center"/>
          </w:tcPr>
          <w:p w14:paraId="63D767AC">
            <w:pPr>
              <w:jc w:val="center"/>
              <w:rPr>
                <w:rFonts w:hint="eastAsia" w:ascii="宋体" w:hAnsi="宋体"/>
                <w:szCs w:val="21"/>
                <w:highlight w:val="none"/>
              </w:rPr>
            </w:pPr>
          </w:p>
        </w:tc>
        <w:tc>
          <w:tcPr>
            <w:tcW w:w="1063" w:type="dxa"/>
            <w:noWrap w:val="0"/>
            <w:vAlign w:val="center"/>
          </w:tcPr>
          <w:p w14:paraId="66442E2A">
            <w:pPr>
              <w:jc w:val="center"/>
              <w:rPr>
                <w:rFonts w:hint="eastAsia" w:ascii="宋体" w:hAnsi="宋体"/>
                <w:szCs w:val="21"/>
                <w:highlight w:val="none"/>
              </w:rPr>
            </w:pPr>
          </w:p>
        </w:tc>
      </w:tr>
      <w:tr w14:paraId="67A3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2368BC8">
            <w:pPr>
              <w:jc w:val="center"/>
              <w:rPr>
                <w:rFonts w:hint="eastAsia" w:ascii="宋体" w:hAnsi="宋体"/>
                <w:szCs w:val="21"/>
                <w:highlight w:val="none"/>
              </w:rPr>
            </w:pPr>
          </w:p>
        </w:tc>
        <w:tc>
          <w:tcPr>
            <w:tcW w:w="1418" w:type="dxa"/>
            <w:noWrap w:val="0"/>
            <w:vAlign w:val="center"/>
          </w:tcPr>
          <w:p w14:paraId="6689D408">
            <w:pPr>
              <w:jc w:val="center"/>
              <w:rPr>
                <w:rFonts w:hint="eastAsia" w:ascii="宋体" w:hAnsi="宋体"/>
                <w:szCs w:val="21"/>
                <w:highlight w:val="none"/>
              </w:rPr>
            </w:pPr>
          </w:p>
        </w:tc>
        <w:tc>
          <w:tcPr>
            <w:tcW w:w="1063" w:type="dxa"/>
            <w:noWrap w:val="0"/>
            <w:vAlign w:val="center"/>
          </w:tcPr>
          <w:p w14:paraId="6244AE2B">
            <w:pPr>
              <w:jc w:val="center"/>
              <w:rPr>
                <w:rFonts w:hint="eastAsia" w:ascii="宋体" w:hAnsi="宋体"/>
                <w:szCs w:val="21"/>
                <w:highlight w:val="none"/>
              </w:rPr>
            </w:pPr>
          </w:p>
        </w:tc>
        <w:tc>
          <w:tcPr>
            <w:tcW w:w="1063" w:type="dxa"/>
            <w:noWrap w:val="0"/>
            <w:vAlign w:val="center"/>
          </w:tcPr>
          <w:p w14:paraId="7AD79034">
            <w:pPr>
              <w:jc w:val="center"/>
              <w:rPr>
                <w:rFonts w:hint="eastAsia" w:ascii="宋体" w:hAnsi="宋体"/>
                <w:szCs w:val="21"/>
                <w:highlight w:val="none"/>
              </w:rPr>
            </w:pPr>
          </w:p>
        </w:tc>
        <w:tc>
          <w:tcPr>
            <w:tcW w:w="1063" w:type="dxa"/>
            <w:noWrap w:val="0"/>
            <w:vAlign w:val="center"/>
          </w:tcPr>
          <w:p w14:paraId="1CE50D18">
            <w:pPr>
              <w:jc w:val="center"/>
              <w:rPr>
                <w:rFonts w:hint="eastAsia" w:ascii="宋体" w:hAnsi="宋体"/>
                <w:szCs w:val="21"/>
                <w:highlight w:val="none"/>
              </w:rPr>
            </w:pPr>
          </w:p>
        </w:tc>
        <w:tc>
          <w:tcPr>
            <w:tcW w:w="1063" w:type="dxa"/>
            <w:noWrap w:val="0"/>
            <w:vAlign w:val="center"/>
          </w:tcPr>
          <w:p w14:paraId="1CD1EA49">
            <w:pPr>
              <w:jc w:val="center"/>
              <w:rPr>
                <w:rFonts w:hint="eastAsia" w:ascii="宋体" w:hAnsi="宋体"/>
                <w:szCs w:val="21"/>
                <w:highlight w:val="none"/>
              </w:rPr>
            </w:pPr>
          </w:p>
        </w:tc>
        <w:tc>
          <w:tcPr>
            <w:tcW w:w="1063" w:type="dxa"/>
            <w:noWrap w:val="0"/>
            <w:vAlign w:val="center"/>
          </w:tcPr>
          <w:p w14:paraId="4C2150A6">
            <w:pPr>
              <w:jc w:val="center"/>
              <w:rPr>
                <w:rFonts w:hint="eastAsia" w:ascii="宋体" w:hAnsi="宋体"/>
                <w:szCs w:val="21"/>
                <w:highlight w:val="none"/>
              </w:rPr>
            </w:pPr>
          </w:p>
        </w:tc>
        <w:tc>
          <w:tcPr>
            <w:tcW w:w="1063" w:type="dxa"/>
            <w:noWrap w:val="0"/>
            <w:vAlign w:val="center"/>
          </w:tcPr>
          <w:p w14:paraId="4259A2F0">
            <w:pPr>
              <w:jc w:val="center"/>
              <w:rPr>
                <w:rFonts w:hint="eastAsia" w:ascii="宋体" w:hAnsi="宋体"/>
                <w:szCs w:val="21"/>
                <w:highlight w:val="none"/>
              </w:rPr>
            </w:pPr>
          </w:p>
        </w:tc>
      </w:tr>
      <w:tr w14:paraId="0B77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8331B11">
            <w:pPr>
              <w:jc w:val="center"/>
              <w:rPr>
                <w:rFonts w:hint="eastAsia" w:ascii="宋体" w:hAnsi="宋体"/>
                <w:szCs w:val="21"/>
                <w:highlight w:val="none"/>
              </w:rPr>
            </w:pPr>
          </w:p>
        </w:tc>
        <w:tc>
          <w:tcPr>
            <w:tcW w:w="1418" w:type="dxa"/>
            <w:noWrap w:val="0"/>
            <w:vAlign w:val="center"/>
          </w:tcPr>
          <w:p w14:paraId="70080AF3">
            <w:pPr>
              <w:jc w:val="center"/>
              <w:rPr>
                <w:rFonts w:hint="eastAsia" w:ascii="宋体" w:hAnsi="宋体"/>
                <w:szCs w:val="21"/>
                <w:highlight w:val="none"/>
              </w:rPr>
            </w:pPr>
          </w:p>
        </w:tc>
        <w:tc>
          <w:tcPr>
            <w:tcW w:w="1063" w:type="dxa"/>
            <w:noWrap w:val="0"/>
            <w:vAlign w:val="center"/>
          </w:tcPr>
          <w:p w14:paraId="7D0ABD16">
            <w:pPr>
              <w:jc w:val="center"/>
              <w:rPr>
                <w:rFonts w:hint="eastAsia" w:ascii="宋体" w:hAnsi="宋体"/>
                <w:szCs w:val="21"/>
                <w:highlight w:val="none"/>
              </w:rPr>
            </w:pPr>
          </w:p>
        </w:tc>
        <w:tc>
          <w:tcPr>
            <w:tcW w:w="1063" w:type="dxa"/>
            <w:noWrap w:val="0"/>
            <w:vAlign w:val="center"/>
          </w:tcPr>
          <w:p w14:paraId="3CDA556F">
            <w:pPr>
              <w:jc w:val="center"/>
              <w:rPr>
                <w:rFonts w:hint="eastAsia" w:ascii="宋体" w:hAnsi="宋体"/>
                <w:szCs w:val="21"/>
                <w:highlight w:val="none"/>
              </w:rPr>
            </w:pPr>
          </w:p>
        </w:tc>
        <w:tc>
          <w:tcPr>
            <w:tcW w:w="1063" w:type="dxa"/>
            <w:noWrap w:val="0"/>
            <w:vAlign w:val="center"/>
          </w:tcPr>
          <w:p w14:paraId="0BB71250">
            <w:pPr>
              <w:jc w:val="center"/>
              <w:rPr>
                <w:rFonts w:hint="eastAsia" w:ascii="宋体" w:hAnsi="宋体"/>
                <w:szCs w:val="21"/>
                <w:highlight w:val="none"/>
              </w:rPr>
            </w:pPr>
          </w:p>
        </w:tc>
        <w:tc>
          <w:tcPr>
            <w:tcW w:w="1063" w:type="dxa"/>
            <w:noWrap w:val="0"/>
            <w:vAlign w:val="center"/>
          </w:tcPr>
          <w:p w14:paraId="0978A406">
            <w:pPr>
              <w:jc w:val="center"/>
              <w:rPr>
                <w:rFonts w:hint="eastAsia" w:ascii="宋体" w:hAnsi="宋体"/>
                <w:szCs w:val="21"/>
                <w:highlight w:val="none"/>
              </w:rPr>
            </w:pPr>
          </w:p>
        </w:tc>
        <w:tc>
          <w:tcPr>
            <w:tcW w:w="1063" w:type="dxa"/>
            <w:noWrap w:val="0"/>
            <w:vAlign w:val="center"/>
          </w:tcPr>
          <w:p w14:paraId="6FEBD489">
            <w:pPr>
              <w:jc w:val="center"/>
              <w:rPr>
                <w:rFonts w:hint="eastAsia" w:ascii="宋体" w:hAnsi="宋体"/>
                <w:szCs w:val="21"/>
                <w:highlight w:val="none"/>
              </w:rPr>
            </w:pPr>
          </w:p>
        </w:tc>
        <w:tc>
          <w:tcPr>
            <w:tcW w:w="1063" w:type="dxa"/>
            <w:noWrap w:val="0"/>
            <w:vAlign w:val="center"/>
          </w:tcPr>
          <w:p w14:paraId="28F16C29">
            <w:pPr>
              <w:jc w:val="center"/>
              <w:rPr>
                <w:rFonts w:hint="eastAsia" w:ascii="宋体" w:hAnsi="宋体"/>
                <w:szCs w:val="21"/>
                <w:highlight w:val="none"/>
              </w:rPr>
            </w:pPr>
          </w:p>
        </w:tc>
      </w:tr>
      <w:tr w14:paraId="19AC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A374DBD">
            <w:pPr>
              <w:jc w:val="center"/>
              <w:rPr>
                <w:rFonts w:hint="eastAsia" w:ascii="宋体" w:hAnsi="宋体"/>
                <w:szCs w:val="21"/>
                <w:highlight w:val="none"/>
              </w:rPr>
            </w:pPr>
          </w:p>
        </w:tc>
        <w:tc>
          <w:tcPr>
            <w:tcW w:w="1418" w:type="dxa"/>
            <w:noWrap w:val="0"/>
            <w:vAlign w:val="center"/>
          </w:tcPr>
          <w:p w14:paraId="3A45FB55">
            <w:pPr>
              <w:jc w:val="center"/>
              <w:rPr>
                <w:rFonts w:hint="eastAsia" w:ascii="宋体" w:hAnsi="宋体"/>
                <w:szCs w:val="21"/>
                <w:highlight w:val="none"/>
              </w:rPr>
            </w:pPr>
          </w:p>
        </w:tc>
        <w:tc>
          <w:tcPr>
            <w:tcW w:w="1063" w:type="dxa"/>
            <w:noWrap w:val="0"/>
            <w:vAlign w:val="center"/>
          </w:tcPr>
          <w:p w14:paraId="7774AE48">
            <w:pPr>
              <w:jc w:val="center"/>
              <w:rPr>
                <w:rFonts w:hint="eastAsia" w:ascii="宋体" w:hAnsi="宋体"/>
                <w:szCs w:val="21"/>
                <w:highlight w:val="none"/>
              </w:rPr>
            </w:pPr>
          </w:p>
        </w:tc>
        <w:tc>
          <w:tcPr>
            <w:tcW w:w="1063" w:type="dxa"/>
            <w:noWrap w:val="0"/>
            <w:vAlign w:val="center"/>
          </w:tcPr>
          <w:p w14:paraId="04EA6751">
            <w:pPr>
              <w:jc w:val="center"/>
              <w:rPr>
                <w:rFonts w:hint="eastAsia" w:ascii="宋体" w:hAnsi="宋体"/>
                <w:szCs w:val="21"/>
                <w:highlight w:val="none"/>
              </w:rPr>
            </w:pPr>
          </w:p>
        </w:tc>
        <w:tc>
          <w:tcPr>
            <w:tcW w:w="1063" w:type="dxa"/>
            <w:noWrap w:val="0"/>
            <w:vAlign w:val="center"/>
          </w:tcPr>
          <w:p w14:paraId="1EE2DC74">
            <w:pPr>
              <w:jc w:val="center"/>
              <w:rPr>
                <w:rFonts w:hint="eastAsia" w:ascii="宋体" w:hAnsi="宋体"/>
                <w:szCs w:val="21"/>
                <w:highlight w:val="none"/>
              </w:rPr>
            </w:pPr>
          </w:p>
        </w:tc>
        <w:tc>
          <w:tcPr>
            <w:tcW w:w="1063" w:type="dxa"/>
            <w:noWrap w:val="0"/>
            <w:vAlign w:val="center"/>
          </w:tcPr>
          <w:p w14:paraId="0D1AD494">
            <w:pPr>
              <w:jc w:val="center"/>
              <w:rPr>
                <w:rFonts w:hint="eastAsia" w:ascii="宋体" w:hAnsi="宋体"/>
                <w:szCs w:val="21"/>
                <w:highlight w:val="none"/>
              </w:rPr>
            </w:pPr>
          </w:p>
        </w:tc>
        <w:tc>
          <w:tcPr>
            <w:tcW w:w="1063" w:type="dxa"/>
            <w:noWrap w:val="0"/>
            <w:vAlign w:val="center"/>
          </w:tcPr>
          <w:p w14:paraId="0F37F744">
            <w:pPr>
              <w:jc w:val="center"/>
              <w:rPr>
                <w:rFonts w:hint="eastAsia" w:ascii="宋体" w:hAnsi="宋体"/>
                <w:szCs w:val="21"/>
                <w:highlight w:val="none"/>
              </w:rPr>
            </w:pPr>
          </w:p>
        </w:tc>
        <w:tc>
          <w:tcPr>
            <w:tcW w:w="1063" w:type="dxa"/>
            <w:noWrap w:val="0"/>
            <w:vAlign w:val="center"/>
          </w:tcPr>
          <w:p w14:paraId="48E285B7">
            <w:pPr>
              <w:jc w:val="center"/>
              <w:rPr>
                <w:rFonts w:hint="eastAsia" w:ascii="宋体" w:hAnsi="宋体"/>
                <w:szCs w:val="21"/>
                <w:highlight w:val="none"/>
              </w:rPr>
            </w:pPr>
          </w:p>
        </w:tc>
      </w:tr>
      <w:tr w14:paraId="6417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211C9D">
            <w:pPr>
              <w:jc w:val="center"/>
              <w:rPr>
                <w:rFonts w:hint="eastAsia" w:ascii="宋体" w:hAnsi="宋体"/>
                <w:szCs w:val="21"/>
                <w:highlight w:val="none"/>
              </w:rPr>
            </w:pPr>
          </w:p>
        </w:tc>
        <w:tc>
          <w:tcPr>
            <w:tcW w:w="1418" w:type="dxa"/>
            <w:noWrap w:val="0"/>
            <w:vAlign w:val="center"/>
          </w:tcPr>
          <w:p w14:paraId="5DEF590B">
            <w:pPr>
              <w:jc w:val="center"/>
              <w:rPr>
                <w:rFonts w:hint="eastAsia" w:ascii="宋体" w:hAnsi="宋体"/>
                <w:szCs w:val="21"/>
                <w:highlight w:val="none"/>
              </w:rPr>
            </w:pPr>
          </w:p>
        </w:tc>
        <w:tc>
          <w:tcPr>
            <w:tcW w:w="1063" w:type="dxa"/>
            <w:noWrap w:val="0"/>
            <w:vAlign w:val="center"/>
          </w:tcPr>
          <w:p w14:paraId="54B685DC">
            <w:pPr>
              <w:jc w:val="center"/>
              <w:rPr>
                <w:rFonts w:hint="eastAsia" w:ascii="宋体" w:hAnsi="宋体"/>
                <w:szCs w:val="21"/>
                <w:highlight w:val="none"/>
              </w:rPr>
            </w:pPr>
          </w:p>
        </w:tc>
        <w:tc>
          <w:tcPr>
            <w:tcW w:w="1063" w:type="dxa"/>
            <w:noWrap w:val="0"/>
            <w:vAlign w:val="center"/>
          </w:tcPr>
          <w:p w14:paraId="715170F8">
            <w:pPr>
              <w:jc w:val="center"/>
              <w:rPr>
                <w:rFonts w:hint="eastAsia" w:ascii="宋体" w:hAnsi="宋体"/>
                <w:szCs w:val="21"/>
                <w:highlight w:val="none"/>
              </w:rPr>
            </w:pPr>
          </w:p>
        </w:tc>
        <w:tc>
          <w:tcPr>
            <w:tcW w:w="1063" w:type="dxa"/>
            <w:noWrap w:val="0"/>
            <w:vAlign w:val="center"/>
          </w:tcPr>
          <w:p w14:paraId="3CCA7EB3">
            <w:pPr>
              <w:jc w:val="center"/>
              <w:rPr>
                <w:rFonts w:hint="eastAsia" w:ascii="宋体" w:hAnsi="宋体"/>
                <w:szCs w:val="21"/>
                <w:highlight w:val="none"/>
              </w:rPr>
            </w:pPr>
          </w:p>
        </w:tc>
        <w:tc>
          <w:tcPr>
            <w:tcW w:w="1063" w:type="dxa"/>
            <w:noWrap w:val="0"/>
            <w:vAlign w:val="center"/>
          </w:tcPr>
          <w:p w14:paraId="7E0C73A6">
            <w:pPr>
              <w:jc w:val="center"/>
              <w:rPr>
                <w:rFonts w:hint="eastAsia" w:ascii="宋体" w:hAnsi="宋体"/>
                <w:szCs w:val="21"/>
                <w:highlight w:val="none"/>
              </w:rPr>
            </w:pPr>
          </w:p>
        </w:tc>
        <w:tc>
          <w:tcPr>
            <w:tcW w:w="1063" w:type="dxa"/>
            <w:noWrap w:val="0"/>
            <w:vAlign w:val="center"/>
          </w:tcPr>
          <w:p w14:paraId="22B7F9D7">
            <w:pPr>
              <w:jc w:val="center"/>
              <w:rPr>
                <w:rFonts w:hint="eastAsia" w:ascii="宋体" w:hAnsi="宋体"/>
                <w:szCs w:val="21"/>
                <w:highlight w:val="none"/>
              </w:rPr>
            </w:pPr>
          </w:p>
        </w:tc>
        <w:tc>
          <w:tcPr>
            <w:tcW w:w="1063" w:type="dxa"/>
            <w:noWrap w:val="0"/>
            <w:vAlign w:val="center"/>
          </w:tcPr>
          <w:p w14:paraId="2F235AC4">
            <w:pPr>
              <w:jc w:val="center"/>
              <w:rPr>
                <w:rFonts w:hint="eastAsia" w:ascii="宋体" w:hAnsi="宋体"/>
                <w:szCs w:val="21"/>
                <w:highlight w:val="none"/>
              </w:rPr>
            </w:pPr>
          </w:p>
        </w:tc>
      </w:tr>
      <w:tr w14:paraId="3E3E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A87EBD4">
            <w:pPr>
              <w:jc w:val="center"/>
              <w:rPr>
                <w:rFonts w:hint="eastAsia" w:ascii="宋体" w:hAnsi="宋体"/>
                <w:szCs w:val="21"/>
                <w:highlight w:val="none"/>
              </w:rPr>
            </w:pPr>
          </w:p>
        </w:tc>
        <w:tc>
          <w:tcPr>
            <w:tcW w:w="1418" w:type="dxa"/>
            <w:noWrap w:val="0"/>
            <w:vAlign w:val="center"/>
          </w:tcPr>
          <w:p w14:paraId="7779C8D3">
            <w:pPr>
              <w:jc w:val="center"/>
              <w:rPr>
                <w:rFonts w:hint="eastAsia" w:ascii="宋体" w:hAnsi="宋体"/>
                <w:szCs w:val="21"/>
                <w:highlight w:val="none"/>
              </w:rPr>
            </w:pPr>
          </w:p>
        </w:tc>
        <w:tc>
          <w:tcPr>
            <w:tcW w:w="1063" w:type="dxa"/>
            <w:noWrap w:val="0"/>
            <w:vAlign w:val="center"/>
          </w:tcPr>
          <w:p w14:paraId="2F81584E">
            <w:pPr>
              <w:jc w:val="center"/>
              <w:rPr>
                <w:rFonts w:hint="eastAsia" w:ascii="宋体" w:hAnsi="宋体"/>
                <w:szCs w:val="21"/>
                <w:highlight w:val="none"/>
              </w:rPr>
            </w:pPr>
          </w:p>
        </w:tc>
        <w:tc>
          <w:tcPr>
            <w:tcW w:w="1063" w:type="dxa"/>
            <w:noWrap w:val="0"/>
            <w:vAlign w:val="center"/>
          </w:tcPr>
          <w:p w14:paraId="702B5D23">
            <w:pPr>
              <w:jc w:val="center"/>
              <w:rPr>
                <w:rFonts w:hint="eastAsia" w:ascii="宋体" w:hAnsi="宋体"/>
                <w:szCs w:val="21"/>
                <w:highlight w:val="none"/>
              </w:rPr>
            </w:pPr>
          </w:p>
        </w:tc>
        <w:tc>
          <w:tcPr>
            <w:tcW w:w="1063" w:type="dxa"/>
            <w:noWrap w:val="0"/>
            <w:vAlign w:val="center"/>
          </w:tcPr>
          <w:p w14:paraId="5FC53822">
            <w:pPr>
              <w:jc w:val="center"/>
              <w:rPr>
                <w:rFonts w:hint="eastAsia" w:ascii="宋体" w:hAnsi="宋体"/>
                <w:szCs w:val="21"/>
                <w:highlight w:val="none"/>
              </w:rPr>
            </w:pPr>
          </w:p>
        </w:tc>
        <w:tc>
          <w:tcPr>
            <w:tcW w:w="1063" w:type="dxa"/>
            <w:noWrap w:val="0"/>
            <w:vAlign w:val="center"/>
          </w:tcPr>
          <w:p w14:paraId="3E7ED7EA">
            <w:pPr>
              <w:jc w:val="center"/>
              <w:rPr>
                <w:rFonts w:hint="eastAsia" w:ascii="宋体" w:hAnsi="宋体"/>
                <w:szCs w:val="21"/>
                <w:highlight w:val="none"/>
              </w:rPr>
            </w:pPr>
          </w:p>
        </w:tc>
        <w:tc>
          <w:tcPr>
            <w:tcW w:w="1063" w:type="dxa"/>
            <w:noWrap w:val="0"/>
            <w:vAlign w:val="center"/>
          </w:tcPr>
          <w:p w14:paraId="497E264E">
            <w:pPr>
              <w:jc w:val="center"/>
              <w:rPr>
                <w:rFonts w:hint="eastAsia" w:ascii="宋体" w:hAnsi="宋体"/>
                <w:szCs w:val="21"/>
                <w:highlight w:val="none"/>
              </w:rPr>
            </w:pPr>
          </w:p>
        </w:tc>
        <w:tc>
          <w:tcPr>
            <w:tcW w:w="1063" w:type="dxa"/>
            <w:noWrap w:val="0"/>
            <w:vAlign w:val="center"/>
          </w:tcPr>
          <w:p w14:paraId="7D03883F">
            <w:pPr>
              <w:jc w:val="center"/>
              <w:rPr>
                <w:rFonts w:hint="eastAsia" w:ascii="宋体" w:hAnsi="宋体"/>
                <w:szCs w:val="21"/>
                <w:highlight w:val="none"/>
              </w:rPr>
            </w:pPr>
          </w:p>
        </w:tc>
      </w:tr>
      <w:tr w14:paraId="6BDA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C1CFE53">
            <w:pPr>
              <w:jc w:val="center"/>
              <w:rPr>
                <w:rFonts w:hint="eastAsia" w:ascii="宋体" w:hAnsi="宋体"/>
                <w:szCs w:val="21"/>
                <w:highlight w:val="none"/>
              </w:rPr>
            </w:pPr>
          </w:p>
        </w:tc>
        <w:tc>
          <w:tcPr>
            <w:tcW w:w="1418" w:type="dxa"/>
            <w:noWrap w:val="0"/>
            <w:vAlign w:val="center"/>
          </w:tcPr>
          <w:p w14:paraId="699DF231">
            <w:pPr>
              <w:jc w:val="center"/>
              <w:rPr>
                <w:rFonts w:hint="eastAsia" w:ascii="宋体" w:hAnsi="宋体"/>
                <w:szCs w:val="21"/>
                <w:highlight w:val="none"/>
              </w:rPr>
            </w:pPr>
          </w:p>
        </w:tc>
        <w:tc>
          <w:tcPr>
            <w:tcW w:w="1063" w:type="dxa"/>
            <w:noWrap w:val="0"/>
            <w:vAlign w:val="center"/>
          </w:tcPr>
          <w:p w14:paraId="08FBF09D">
            <w:pPr>
              <w:jc w:val="center"/>
              <w:rPr>
                <w:rFonts w:hint="eastAsia" w:ascii="宋体" w:hAnsi="宋体"/>
                <w:szCs w:val="21"/>
                <w:highlight w:val="none"/>
              </w:rPr>
            </w:pPr>
          </w:p>
        </w:tc>
        <w:tc>
          <w:tcPr>
            <w:tcW w:w="1063" w:type="dxa"/>
            <w:noWrap w:val="0"/>
            <w:vAlign w:val="center"/>
          </w:tcPr>
          <w:p w14:paraId="3E82E048">
            <w:pPr>
              <w:jc w:val="center"/>
              <w:rPr>
                <w:rFonts w:hint="eastAsia" w:ascii="宋体" w:hAnsi="宋体"/>
                <w:szCs w:val="21"/>
                <w:highlight w:val="none"/>
              </w:rPr>
            </w:pPr>
          </w:p>
        </w:tc>
        <w:tc>
          <w:tcPr>
            <w:tcW w:w="1063" w:type="dxa"/>
            <w:noWrap w:val="0"/>
            <w:vAlign w:val="center"/>
          </w:tcPr>
          <w:p w14:paraId="0673A49B">
            <w:pPr>
              <w:jc w:val="center"/>
              <w:rPr>
                <w:rFonts w:hint="eastAsia" w:ascii="宋体" w:hAnsi="宋体"/>
                <w:szCs w:val="21"/>
                <w:highlight w:val="none"/>
              </w:rPr>
            </w:pPr>
          </w:p>
        </w:tc>
        <w:tc>
          <w:tcPr>
            <w:tcW w:w="1063" w:type="dxa"/>
            <w:noWrap w:val="0"/>
            <w:vAlign w:val="center"/>
          </w:tcPr>
          <w:p w14:paraId="32F2DB16">
            <w:pPr>
              <w:jc w:val="center"/>
              <w:rPr>
                <w:rFonts w:hint="eastAsia" w:ascii="宋体" w:hAnsi="宋体"/>
                <w:szCs w:val="21"/>
                <w:highlight w:val="none"/>
              </w:rPr>
            </w:pPr>
          </w:p>
        </w:tc>
        <w:tc>
          <w:tcPr>
            <w:tcW w:w="1063" w:type="dxa"/>
            <w:noWrap w:val="0"/>
            <w:vAlign w:val="center"/>
          </w:tcPr>
          <w:p w14:paraId="7DD8C692">
            <w:pPr>
              <w:jc w:val="center"/>
              <w:rPr>
                <w:rFonts w:hint="eastAsia" w:ascii="宋体" w:hAnsi="宋体"/>
                <w:szCs w:val="21"/>
                <w:highlight w:val="none"/>
              </w:rPr>
            </w:pPr>
          </w:p>
        </w:tc>
        <w:tc>
          <w:tcPr>
            <w:tcW w:w="1063" w:type="dxa"/>
            <w:noWrap w:val="0"/>
            <w:vAlign w:val="center"/>
          </w:tcPr>
          <w:p w14:paraId="35021A00">
            <w:pPr>
              <w:jc w:val="center"/>
              <w:rPr>
                <w:rFonts w:hint="eastAsia" w:ascii="宋体" w:hAnsi="宋体"/>
                <w:szCs w:val="21"/>
                <w:highlight w:val="none"/>
              </w:rPr>
            </w:pPr>
          </w:p>
        </w:tc>
      </w:tr>
      <w:tr w14:paraId="1939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65B8D7">
            <w:pPr>
              <w:jc w:val="center"/>
              <w:rPr>
                <w:rFonts w:hint="eastAsia" w:ascii="宋体" w:hAnsi="宋体"/>
                <w:szCs w:val="21"/>
                <w:highlight w:val="none"/>
              </w:rPr>
            </w:pPr>
          </w:p>
        </w:tc>
        <w:tc>
          <w:tcPr>
            <w:tcW w:w="1418" w:type="dxa"/>
            <w:noWrap w:val="0"/>
            <w:vAlign w:val="center"/>
          </w:tcPr>
          <w:p w14:paraId="59C54A5A">
            <w:pPr>
              <w:jc w:val="center"/>
              <w:rPr>
                <w:rFonts w:hint="eastAsia" w:ascii="宋体" w:hAnsi="宋体"/>
                <w:szCs w:val="21"/>
                <w:highlight w:val="none"/>
              </w:rPr>
            </w:pPr>
          </w:p>
        </w:tc>
        <w:tc>
          <w:tcPr>
            <w:tcW w:w="1063" w:type="dxa"/>
            <w:noWrap w:val="0"/>
            <w:vAlign w:val="center"/>
          </w:tcPr>
          <w:p w14:paraId="1B10A219">
            <w:pPr>
              <w:jc w:val="center"/>
              <w:rPr>
                <w:rFonts w:hint="eastAsia" w:ascii="宋体" w:hAnsi="宋体"/>
                <w:szCs w:val="21"/>
                <w:highlight w:val="none"/>
              </w:rPr>
            </w:pPr>
          </w:p>
        </w:tc>
        <w:tc>
          <w:tcPr>
            <w:tcW w:w="1063" w:type="dxa"/>
            <w:noWrap w:val="0"/>
            <w:vAlign w:val="center"/>
          </w:tcPr>
          <w:p w14:paraId="4F8C4CE0">
            <w:pPr>
              <w:jc w:val="center"/>
              <w:rPr>
                <w:rFonts w:hint="eastAsia" w:ascii="宋体" w:hAnsi="宋体"/>
                <w:szCs w:val="21"/>
                <w:highlight w:val="none"/>
              </w:rPr>
            </w:pPr>
          </w:p>
        </w:tc>
        <w:tc>
          <w:tcPr>
            <w:tcW w:w="1063" w:type="dxa"/>
            <w:noWrap w:val="0"/>
            <w:vAlign w:val="center"/>
          </w:tcPr>
          <w:p w14:paraId="00FA1FFF">
            <w:pPr>
              <w:jc w:val="center"/>
              <w:rPr>
                <w:rFonts w:hint="eastAsia" w:ascii="宋体" w:hAnsi="宋体"/>
                <w:szCs w:val="21"/>
                <w:highlight w:val="none"/>
              </w:rPr>
            </w:pPr>
          </w:p>
        </w:tc>
        <w:tc>
          <w:tcPr>
            <w:tcW w:w="1063" w:type="dxa"/>
            <w:noWrap w:val="0"/>
            <w:vAlign w:val="center"/>
          </w:tcPr>
          <w:p w14:paraId="7AE000AB">
            <w:pPr>
              <w:jc w:val="center"/>
              <w:rPr>
                <w:rFonts w:hint="eastAsia" w:ascii="宋体" w:hAnsi="宋体"/>
                <w:szCs w:val="21"/>
                <w:highlight w:val="none"/>
              </w:rPr>
            </w:pPr>
          </w:p>
        </w:tc>
        <w:tc>
          <w:tcPr>
            <w:tcW w:w="1063" w:type="dxa"/>
            <w:noWrap w:val="0"/>
            <w:vAlign w:val="center"/>
          </w:tcPr>
          <w:p w14:paraId="56EA5404">
            <w:pPr>
              <w:jc w:val="center"/>
              <w:rPr>
                <w:rFonts w:hint="eastAsia" w:ascii="宋体" w:hAnsi="宋体"/>
                <w:szCs w:val="21"/>
                <w:highlight w:val="none"/>
              </w:rPr>
            </w:pPr>
          </w:p>
        </w:tc>
        <w:tc>
          <w:tcPr>
            <w:tcW w:w="1063" w:type="dxa"/>
            <w:noWrap w:val="0"/>
            <w:vAlign w:val="center"/>
          </w:tcPr>
          <w:p w14:paraId="3DBF504C">
            <w:pPr>
              <w:jc w:val="center"/>
              <w:rPr>
                <w:rFonts w:hint="eastAsia" w:ascii="宋体" w:hAnsi="宋体"/>
                <w:szCs w:val="21"/>
                <w:highlight w:val="none"/>
              </w:rPr>
            </w:pPr>
          </w:p>
        </w:tc>
      </w:tr>
      <w:tr w14:paraId="73FA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5BC3BEB">
            <w:pPr>
              <w:jc w:val="center"/>
              <w:rPr>
                <w:rFonts w:hint="eastAsia" w:ascii="宋体" w:hAnsi="宋体"/>
                <w:szCs w:val="21"/>
                <w:highlight w:val="none"/>
              </w:rPr>
            </w:pPr>
          </w:p>
        </w:tc>
        <w:tc>
          <w:tcPr>
            <w:tcW w:w="1418" w:type="dxa"/>
            <w:noWrap w:val="0"/>
            <w:vAlign w:val="center"/>
          </w:tcPr>
          <w:p w14:paraId="568A4C86">
            <w:pPr>
              <w:jc w:val="center"/>
              <w:rPr>
                <w:rFonts w:hint="eastAsia" w:ascii="宋体" w:hAnsi="宋体"/>
                <w:szCs w:val="21"/>
                <w:highlight w:val="none"/>
              </w:rPr>
            </w:pPr>
          </w:p>
        </w:tc>
        <w:tc>
          <w:tcPr>
            <w:tcW w:w="1063" w:type="dxa"/>
            <w:noWrap w:val="0"/>
            <w:vAlign w:val="center"/>
          </w:tcPr>
          <w:p w14:paraId="621D4601">
            <w:pPr>
              <w:jc w:val="center"/>
              <w:rPr>
                <w:rFonts w:hint="eastAsia" w:ascii="宋体" w:hAnsi="宋体"/>
                <w:szCs w:val="21"/>
                <w:highlight w:val="none"/>
              </w:rPr>
            </w:pPr>
          </w:p>
        </w:tc>
        <w:tc>
          <w:tcPr>
            <w:tcW w:w="1063" w:type="dxa"/>
            <w:noWrap w:val="0"/>
            <w:vAlign w:val="center"/>
          </w:tcPr>
          <w:p w14:paraId="6C3F2ED7">
            <w:pPr>
              <w:jc w:val="center"/>
              <w:rPr>
                <w:rFonts w:hint="eastAsia" w:ascii="宋体" w:hAnsi="宋体"/>
                <w:szCs w:val="21"/>
                <w:highlight w:val="none"/>
              </w:rPr>
            </w:pPr>
          </w:p>
        </w:tc>
        <w:tc>
          <w:tcPr>
            <w:tcW w:w="1063" w:type="dxa"/>
            <w:noWrap w:val="0"/>
            <w:vAlign w:val="center"/>
          </w:tcPr>
          <w:p w14:paraId="52F238BE">
            <w:pPr>
              <w:jc w:val="center"/>
              <w:rPr>
                <w:rFonts w:hint="eastAsia" w:ascii="宋体" w:hAnsi="宋体"/>
                <w:szCs w:val="21"/>
                <w:highlight w:val="none"/>
              </w:rPr>
            </w:pPr>
          </w:p>
        </w:tc>
        <w:tc>
          <w:tcPr>
            <w:tcW w:w="1063" w:type="dxa"/>
            <w:noWrap w:val="0"/>
            <w:vAlign w:val="center"/>
          </w:tcPr>
          <w:p w14:paraId="2BE7486C">
            <w:pPr>
              <w:jc w:val="center"/>
              <w:rPr>
                <w:rFonts w:hint="eastAsia" w:ascii="宋体" w:hAnsi="宋体"/>
                <w:szCs w:val="21"/>
                <w:highlight w:val="none"/>
              </w:rPr>
            </w:pPr>
          </w:p>
        </w:tc>
        <w:tc>
          <w:tcPr>
            <w:tcW w:w="1063" w:type="dxa"/>
            <w:noWrap w:val="0"/>
            <w:vAlign w:val="center"/>
          </w:tcPr>
          <w:p w14:paraId="5C804CE1">
            <w:pPr>
              <w:jc w:val="center"/>
              <w:rPr>
                <w:rFonts w:hint="eastAsia" w:ascii="宋体" w:hAnsi="宋体"/>
                <w:szCs w:val="21"/>
                <w:highlight w:val="none"/>
              </w:rPr>
            </w:pPr>
          </w:p>
        </w:tc>
        <w:tc>
          <w:tcPr>
            <w:tcW w:w="1063" w:type="dxa"/>
            <w:noWrap w:val="0"/>
            <w:vAlign w:val="center"/>
          </w:tcPr>
          <w:p w14:paraId="31CB3844">
            <w:pPr>
              <w:jc w:val="center"/>
              <w:rPr>
                <w:rFonts w:hint="eastAsia" w:ascii="宋体" w:hAnsi="宋体"/>
                <w:szCs w:val="21"/>
                <w:highlight w:val="none"/>
              </w:rPr>
            </w:pPr>
          </w:p>
        </w:tc>
      </w:tr>
    </w:tbl>
    <w:p w14:paraId="4D1F69D1">
      <w:pPr>
        <w:spacing w:before="156" w:beforeLines="50" w:after="156" w:afterLines="50" w:line="420" w:lineRule="exact"/>
        <w:rPr>
          <w:rFonts w:hint="eastAsia" w:ascii="宋体" w:hAnsi="宋体"/>
          <w:b/>
          <w:sz w:val="24"/>
          <w:highlight w:val="none"/>
        </w:rPr>
      </w:pPr>
    </w:p>
    <w:p w14:paraId="04176232">
      <w:pPr>
        <w:wordWrap w:val="0"/>
        <w:spacing w:line="420" w:lineRule="exact"/>
        <w:jc w:val="right"/>
        <w:rPr>
          <w:rFonts w:hint="eastAsia" w:ascii="宋体" w:hAnsi="宋体"/>
          <w:szCs w:val="21"/>
          <w:highlight w:val="none"/>
        </w:rPr>
      </w:pPr>
      <w:r>
        <w:rPr>
          <w:rFonts w:hint="eastAsia" w:ascii="宋体" w:hAnsi="宋体"/>
          <w:szCs w:val="21"/>
          <w:highlight w:val="none"/>
        </w:rPr>
        <w:t xml:space="preserve">单位：人   </w:t>
      </w:r>
    </w:p>
    <w:p w14:paraId="44970B42">
      <w:pPr>
        <w:spacing w:before="156" w:beforeLines="50" w:after="312" w:afterLines="100" w:line="420" w:lineRule="exact"/>
        <w:rPr>
          <w:rFonts w:hint="eastAsia" w:ascii="宋体" w:hAnsi="宋体"/>
          <w:b/>
          <w:sz w:val="24"/>
          <w:highlight w:val="none"/>
        </w:rPr>
      </w:pPr>
      <w:r>
        <w:rPr>
          <w:rFonts w:hint="eastAsia" w:ascii="宋体" w:hAnsi="宋体"/>
          <w:szCs w:val="21"/>
          <w:highlight w:val="none"/>
        </w:rPr>
        <w:br w:type="page"/>
      </w:r>
      <w:r>
        <w:rPr>
          <w:rFonts w:hint="eastAsia" w:ascii="宋体" w:hAnsi="宋体"/>
          <w:b/>
          <w:sz w:val="24"/>
          <w:highlight w:val="none"/>
        </w:rPr>
        <w:t>附表四：计划开、竣工日期和施工进度网络图</w:t>
      </w:r>
    </w:p>
    <w:p w14:paraId="051B73BE">
      <w:pPr>
        <w:spacing w:line="420" w:lineRule="exact"/>
        <w:ind w:firstLine="420" w:firstLineChars="200"/>
        <w:rPr>
          <w:rFonts w:hint="eastAsia" w:ascii="宋体" w:hAnsi="宋体"/>
          <w:szCs w:val="21"/>
          <w:highlight w:val="none"/>
        </w:rPr>
      </w:pPr>
      <w:r>
        <w:rPr>
          <w:rFonts w:hint="eastAsia" w:ascii="宋体" w:hAnsi="宋体"/>
          <w:szCs w:val="21"/>
          <w:highlight w:val="none"/>
        </w:rPr>
        <w:t>1．投标人应递交施工进度网络图或施工进度表，说明按招标文件要求的计划工期进行施工的各个关键日期。</w:t>
      </w:r>
    </w:p>
    <w:p w14:paraId="5C14F983">
      <w:pPr>
        <w:spacing w:line="420" w:lineRule="exact"/>
        <w:ind w:firstLine="420" w:firstLineChars="200"/>
        <w:rPr>
          <w:rFonts w:hint="eastAsia" w:ascii="宋体" w:hAnsi="宋体"/>
          <w:szCs w:val="21"/>
          <w:highlight w:val="none"/>
        </w:rPr>
      </w:pPr>
      <w:r>
        <w:rPr>
          <w:rFonts w:hint="eastAsia" w:ascii="宋体" w:hAnsi="宋体"/>
          <w:szCs w:val="21"/>
          <w:highlight w:val="none"/>
        </w:rPr>
        <w:t>2．施工进度表可采用网络图和（或）横道图表示。</w:t>
      </w:r>
    </w:p>
    <w:p w14:paraId="5B6CCD62">
      <w:pPr>
        <w:pStyle w:val="4"/>
        <w:rPr>
          <w:rFonts w:hint="eastAsia"/>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br w:type="page"/>
      </w:r>
    </w:p>
    <w:p w14:paraId="331C28D0">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七</w:t>
      </w:r>
      <w:r>
        <w:rPr>
          <w:rFonts w:hint="eastAsia" w:eastAsia="黑体"/>
          <w:sz w:val="30"/>
          <w:szCs w:val="30"/>
          <w:highlight w:val="none"/>
        </w:rPr>
        <w:t>：</w:t>
      </w:r>
    </w:p>
    <w:p w14:paraId="58175618">
      <w:pPr>
        <w:jc w:val="center"/>
        <w:rPr>
          <w:rFonts w:hint="eastAsia" w:ascii="宋体" w:hAnsi="宋体" w:eastAsia="宋体"/>
          <w:b/>
          <w:bCs/>
          <w:sz w:val="24"/>
          <w:szCs w:val="24"/>
          <w:highlight w:val="none"/>
        </w:rPr>
      </w:pPr>
      <w:r>
        <w:rPr>
          <w:rFonts w:hint="eastAsia" w:ascii="宋体" w:hAnsi="宋体" w:eastAsia="宋体"/>
          <w:b/>
          <w:bCs/>
          <w:sz w:val="24"/>
          <w:szCs w:val="24"/>
          <w:highlight w:val="none"/>
          <w:lang w:val="en-US" w:eastAsia="zh-CN"/>
        </w:rPr>
        <w:t>附表一：</w:t>
      </w:r>
      <w:r>
        <w:rPr>
          <w:rFonts w:hint="eastAsia" w:ascii="宋体" w:hAnsi="宋体" w:eastAsia="宋体"/>
          <w:b/>
          <w:bCs/>
          <w:sz w:val="24"/>
          <w:szCs w:val="24"/>
          <w:highlight w:val="none"/>
        </w:rPr>
        <w:t>项目管理机构</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6D69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noWrap w:val="0"/>
            <w:vAlign w:val="center"/>
          </w:tcPr>
          <w:p w14:paraId="0852BEB8">
            <w:pPr>
              <w:jc w:val="center"/>
              <w:rPr>
                <w:rFonts w:hint="eastAsia" w:ascii="宋体" w:hAnsi="宋体"/>
                <w:szCs w:val="21"/>
                <w:highlight w:val="none"/>
              </w:rPr>
            </w:pPr>
            <w:r>
              <w:rPr>
                <w:rFonts w:hint="eastAsia" w:ascii="宋体" w:hAnsi="宋体"/>
                <w:szCs w:val="21"/>
                <w:highlight w:val="none"/>
              </w:rPr>
              <w:t>职务</w:t>
            </w:r>
          </w:p>
        </w:tc>
        <w:tc>
          <w:tcPr>
            <w:tcW w:w="709" w:type="dxa"/>
            <w:vMerge w:val="restart"/>
            <w:noWrap w:val="0"/>
            <w:vAlign w:val="center"/>
          </w:tcPr>
          <w:p w14:paraId="6BB4F95F">
            <w:pPr>
              <w:jc w:val="center"/>
              <w:rPr>
                <w:rFonts w:hint="eastAsia" w:ascii="宋体" w:hAnsi="宋体"/>
                <w:szCs w:val="21"/>
                <w:highlight w:val="none"/>
              </w:rPr>
            </w:pPr>
            <w:r>
              <w:rPr>
                <w:rFonts w:hint="eastAsia" w:ascii="宋体" w:hAnsi="宋体"/>
                <w:szCs w:val="21"/>
                <w:highlight w:val="none"/>
              </w:rPr>
              <w:t>姓名</w:t>
            </w:r>
          </w:p>
        </w:tc>
        <w:tc>
          <w:tcPr>
            <w:tcW w:w="709" w:type="dxa"/>
            <w:vMerge w:val="restart"/>
            <w:noWrap w:val="0"/>
            <w:vAlign w:val="center"/>
          </w:tcPr>
          <w:p w14:paraId="7D881040">
            <w:pPr>
              <w:jc w:val="center"/>
              <w:rPr>
                <w:rFonts w:hint="eastAsia" w:ascii="宋体" w:hAnsi="宋体"/>
                <w:szCs w:val="21"/>
                <w:highlight w:val="none"/>
              </w:rPr>
            </w:pPr>
            <w:r>
              <w:rPr>
                <w:rFonts w:hint="eastAsia" w:ascii="宋体" w:hAnsi="宋体"/>
                <w:szCs w:val="21"/>
                <w:highlight w:val="none"/>
              </w:rPr>
              <w:t>职称</w:t>
            </w:r>
          </w:p>
        </w:tc>
        <w:tc>
          <w:tcPr>
            <w:tcW w:w="5103" w:type="dxa"/>
            <w:gridSpan w:val="4"/>
            <w:noWrap w:val="0"/>
            <w:vAlign w:val="center"/>
          </w:tcPr>
          <w:p w14:paraId="7A259A58">
            <w:pPr>
              <w:jc w:val="center"/>
              <w:rPr>
                <w:rFonts w:hint="eastAsia" w:ascii="宋体" w:hAnsi="宋体"/>
                <w:szCs w:val="21"/>
                <w:highlight w:val="none"/>
              </w:rPr>
            </w:pPr>
            <w:r>
              <w:rPr>
                <w:rFonts w:hint="eastAsia" w:ascii="宋体" w:hAnsi="宋体"/>
                <w:szCs w:val="21"/>
                <w:highlight w:val="none"/>
              </w:rPr>
              <w:t>执业或职业资格证明</w:t>
            </w:r>
          </w:p>
        </w:tc>
        <w:tc>
          <w:tcPr>
            <w:tcW w:w="992" w:type="dxa"/>
            <w:vMerge w:val="restart"/>
            <w:noWrap w:val="0"/>
            <w:vAlign w:val="center"/>
          </w:tcPr>
          <w:p w14:paraId="6A93A338">
            <w:pPr>
              <w:jc w:val="center"/>
              <w:rPr>
                <w:rFonts w:hint="eastAsia" w:ascii="宋体" w:hAnsi="宋体"/>
                <w:szCs w:val="21"/>
                <w:highlight w:val="none"/>
              </w:rPr>
            </w:pPr>
            <w:r>
              <w:rPr>
                <w:rFonts w:hint="eastAsia" w:ascii="宋体" w:hAnsi="宋体"/>
                <w:szCs w:val="21"/>
                <w:highlight w:val="none"/>
              </w:rPr>
              <w:t>备注</w:t>
            </w:r>
          </w:p>
        </w:tc>
      </w:tr>
      <w:tr w14:paraId="135B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noWrap w:val="0"/>
            <w:vAlign w:val="center"/>
          </w:tcPr>
          <w:p w14:paraId="1B1C4B85">
            <w:pPr>
              <w:jc w:val="center"/>
              <w:rPr>
                <w:rFonts w:hint="eastAsia" w:ascii="宋体" w:hAnsi="宋体"/>
                <w:szCs w:val="21"/>
                <w:highlight w:val="none"/>
              </w:rPr>
            </w:pPr>
          </w:p>
        </w:tc>
        <w:tc>
          <w:tcPr>
            <w:tcW w:w="709" w:type="dxa"/>
            <w:vMerge w:val="continue"/>
            <w:noWrap w:val="0"/>
            <w:vAlign w:val="center"/>
          </w:tcPr>
          <w:p w14:paraId="675D4E32">
            <w:pPr>
              <w:jc w:val="center"/>
              <w:rPr>
                <w:rFonts w:hint="eastAsia" w:ascii="宋体" w:hAnsi="宋体"/>
                <w:szCs w:val="21"/>
                <w:highlight w:val="none"/>
              </w:rPr>
            </w:pPr>
          </w:p>
        </w:tc>
        <w:tc>
          <w:tcPr>
            <w:tcW w:w="709" w:type="dxa"/>
            <w:vMerge w:val="continue"/>
            <w:noWrap w:val="0"/>
            <w:vAlign w:val="center"/>
          </w:tcPr>
          <w:p w14:paraId="3D64E916">
            <w:pPr>
              <w:jc w:val="center"/>
              <w:rPr>
                <w:rFonts w:hint="eastAsia" w:ascii="宋体" w:hAnsi="宋体"/>
                <w:szCs w:val="21"/>
                <w:highlight w:val="none"/>
              </w:rPr>
            </w:pPr>
          </w:p>
        </w:tc>
        <w:tc>
          <w:tcPr>
            <w:tcW w:w="1701" w:type="dxa"/>
            <w:noWrap w:val="0"/>
            <w:vAlign w:val="center"/>
          </w:tcPr>
          <w:p w14:paraId="60FD0930">
            <w:pPr>
              <w:jc w:val="center"/>
              <w:rPr>
                <w:rFonts w:hint="eastAsia" w:ascii="宋体" w:hAnsi="宋体"/>
                <w:szCs w:val="21"/>
                <w:highlight w:val="none"/>
              </w:rPr>
            </w:pPr>
            <w:r>
              <w:rPr>
                <w:rFonts w:hint="eastAsia" w:ascii="宋体" w:hAnsi="宋体"/>
                <w:szCs w:val="21"/>
                <w:highlight w:val="none"/>
              </w:rPr>
              <w:t>证书名称</w:t>
            </w:r>
          </w:p>
        </w:tc>
        <w:tc>
          <w:tcPr>
            <w:tcW w:w="1134" w:type="dxa"/>
            <w:noWrap w:val="0"/>
            <w:vAlign w:val="center"/>
          </w:tcPr>
          <w:p w14:paraId="2DAF0B22">
            <w:pPr>
              <w:jc w:val="center"/>
              <w:rPr>
                <w:rFonts w:hint="eastAsia" w:ascii="宋体" w:hAnsi="宋体"/>
                <w:szCs w:val="21"/>
                <w:highlight w:val="none"/>
              </w:rPr>
            </w:pPr>
            <w:r>
              <w:rPr>
                <w:rFonts w:hint="eastAsia" w:ascii="宋体" w:hAnsi="宋体"/>
                <w:szCs w:val="21"/>
                <w:highlight w:val="none"/>
              </w:rPr>
              <w:t>级别</w:t>
            </w:r>
          </w:p>
        </w:tc>
        <w:tc>
          <w:tcPr>
            <w:tcW w:w="1134" w:type="dxa"/>
            <w:noWrap w:val="0"/>
            <w:vAlign w:val="center"/>
          </w:tcPr>
          <w:p w14:paraId="456B95C4">
            <w:pPr>
              <w:jc w:val="center"/>
              <w:rPr>
                <w:rFonts w:hint="eastAsia" w:ascii="宋体" w:hAnsi="宋体"/>
                <w:szCs w:val="21"/>
                <w:highlight w:val="none"/>
              </w:rPr>
            </w:pPr>
            <w:r>
              <w:rPr>
                <w:rFonts w:hint="eastAsia" w:ascii="宋体" w:hAnsi="宋体"/>
                <w:szCs w:val="21"/>
                <w:highlight w:val="none"/>
              </w:rPr>
              <w:t>证号</w:t>
            </w:r>
          </w:p>
        </w:tc>
        <w:tc>
          <w:tcPr>
            <w:tcW w:w="1134" w:type="dxa"/>
            <w:noWrap w:val="0"/>
            <w:vAlign w:val="center"/>
          </w:tcPr>
          <w:p w14:paraId="410B0381">
            <w:pPr>
              <w:jc w:val="center"/>
              <w:rPr>
                <w:rFonts w:hint="eastAsia" w:ascii="宋体" w:hAnsi="宋体"/>
                <w:szCs w:val="21"/>
                <w:highlight w:val="none"/>
              </w:rPr>
            </w:pPr>
            <w:r>
              <w:rPr>
                <w:rFonts w:hint="eastAsia" w:ascii="宋体" w:hAnsi="宋体"/>
                <w:szCs w:val="21"/>
                <w:highlight w:val="none"/>
              </w:rPr>
              <w:t>专业</w:t>
            </w:r>
          </w:p>
        </w:tc>
        <w:tc>
          <w:tcPr>
            <w:tcW w:w="992" w:type="dxa"/>
            <w:vMerge w:val="continue"/>
            <w:noWrap w:val="0"/>
            <w:vAlign w:val="center"/>
          </w:tcPr>
          <w:p w14:paraId="2D7CC658">
            <w:pPr>
              <w:jc w:val="center"/>
              <w:rPr>
                <w:rFonts w:hint="eastAsia" w:ascii="宋体" w:hAnsi="宋体"/>
                <w:szCs w:val="21"/>
                <w:highlight w:val="none"/>
              </w:rPr>
            </w:pPr>
          </w:p>
        </w:tc>
      </w:tr>
      <w:tr w14:paraId="6E0C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106BCD">
            <w:pPr>
              <w:jc w:val="center"/>
              <w:rPr>
                <w:rFonts w:hint="eastAsia" w:ascii="宋体" w:hAnsi="宋体"/>
                <w:szCs w:val="21"/>
                <w:highlight w:val="none"/>
              </w:rPr>
            </w:pPr>
          </w:p>
        </w:tc>
        <w:tc>
          <w:tcPr>
            <w:tcW w:w="709" w:type="dxa"/>
            <w:noWrap w:val="0"/>
            <w:vAlign w:val="center"/>
          </w:tcPr>
          <w:p w14:paraId="5B8721E5">
            <w:pPr>
              <w:jc w:val="center"/>
              <w:rPr>
                <w:rFonts w:hint="eastAsia" w:ascii="宋体" w:hAnsi="宋体"/>
                <w:szCs w:val="21"/>
                <w:highlight w:val="none"/>
              </w:rPr>
            </w:pPr>
          </w:p>
        </w:tc>
        <w:tc>
          <w:tcPr>
            <w:tcW w:w="709" w:type="dxa"/>
            <w:noWrap w:val="0"/>
            <w:vAlign w:val="center"/>
          </w:tcPr>
          <w:p w14:paraId="0FBFFDD2">
            <w:pPr>
              <w:jc w:val="center"/>
              <w:rPr>
                <w:rFonts w:hint="eastAsia" w:ascii="宋体" w:hAnsi="宋体"/>
                <w:szCs w:val="21"/>
                <w:highlight w:val="none"/>
              </w:rPr>
            </w:pPr>
          </w:p>
        </w:tc>
        <w:tc>
          <w:tcPr>
            <w:tcW w:w="1701" w:type="dxa"/>
            <w:noWrap w:val="0"/>
            <w:vAlign w:val="center"/>
          </w:tcPr>
          <w:p w14:paraId="6B03149F">
            <w:pPr>
              <w:jc w:val="center"/>
              <w:rPr>
                <w:rFonts w:hint="eastAsia" w:ascii="宋体" w:hAnsi="宋体"/>
                <w:szCs w:val="21"/>
                <w:highlight w:val="none"/>
              </w:rPr>
            </w:pPr>
          </w:p>
        </w:tc>
        <w:tc>
          <w:tcPr>
            <w:tcW w:w="1134" w:type="dxa"/>
            <w:noWrap w:val="0"/>
            <w:vAlign w:val="center"/>
          </w:tcPr>
          <w:p w14:paraId="28C3A945">
            <w:pPr>
              <w:jc w:val="center"/>
              <w:rPr>
                <w:rFonts w:hint="eastAsia" w:ascii="宋体" w:hAnsi="宋体"/>
                <w:szCs w:val="21"/>
                <w:highlight w:val="none"/>
              </w:rPr>
            </w:pPr>
          </w:p>
        </w:tc>
        <w:tc>
          <w:tcPr>
            <w:tcW w:w="1134" w:type="dxa"/>
            <w:noWrap w:val="0"/>
            <w:vAlign w:val="center"/>
          </w:tcPr>
          <w:p w14:paraId="473BB336">
            <w:pPr>
              <w:jc w:val="center"/>
              <w:rPr>
                <w:rFonts w:hint="eastAsia" w:ascii="宋体" w:hAnsi="宋体"/>
                <w:szCs w:val="21"/>
                <w:highlight w:val="none"/>
              </w:rPr>
            </w:pPr>
          </w:p>
        </w:tc>
        <w:tc>
          <w:tcPr>
            <w:tcW w:w="1134" w:type="dxa"/>
            <w:noWrap w:val="0"/>
            <w:vAlign w:val="center"/>
          </w:tcPr>
          <w:p w14:paraId="73DC7057">
            <w:pPr>
              <w:jc w:val="center"/>
              <w:rPr>
                <w:rFonts w:hint="eastAsia" w:ascii="宋体" w:hAnsi="宋体"/>
                <w:szCs w:val="21"/>
                <w:highlight w:val="none"/>
              </w:rPr>
            </w:pPr>
          </w:p>
        </w:tc>
        <w:tc>
          <w:tcPr>
            <w:tcW w:w="992" w:type="dxa"/>
            <w:noWrap w:val="0"/>
            <w:vAlign w:val="center"/>
          </w:tcPr>
          <w:p w14:paraId="457FC08F">
            <w:pPr>
              <w:jc w:val="center"/>
              <w:rPr>
                <w:rFonts w:hint="eastAsia" w:ascii="宋体" w:hAnsi="宋体"/>
                <w:szCs w:val="21"/>
                <w:highlight w:val="none"/>
              </w:rPr>
            </w:pPr>
          </w:p>
        </w:tc>
      </w:tr>
      <w:tr w14:paraId="6DB0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9474D6">
            <w:pPr>
              <w:jc w:val="center"/>
              <w:rPr>
                <w:rFonts w:hint="eastAsia" w:ascii="宋体" w:hAnsi="宋体"/>
                <w:szCs w:val="21"/>
                <w:highlight w:val="none"/>
              </w:rPr>
            </w:pPr>
          </w:p>
        </w:tc>
        <w:tc>
          <w:tcPr>
            <w:tcW w:w="709" w:type="dxa"/>
            <w:noWrap w:val="0"/>
            <w:vAlign w:val="center"/>
          </w:tcPr>
          <w:p w14:paraId="6265E1F1">
            <w:pPr>
              <w:jc w:val="center"/>
              <w:rPr>
                <w:rFonts w:hint="eastAsia" w:ascii="宋体" w:hAnsi="宋体"/>
                <w:szCs w:val="21"/>
                <w:highlight w:val="none"/>
              </w:rPr>
            </w:pPr>
          </w:p>
        </w:tc>
        <w:tc>
          <w:tcPr>
            <w:tcW w:w="709" w:type="dxa"/>
            <w:noWrap w:val="0"/>
            <w:vAlign w:val="center"/>
          </w:tcPr>
          <w:p w14:paraId="5DABE02B">
            <w:pPr>
              <w:jc w:val="center"/>
              <w:rPr>
                <w:rFonts w:hint="eastAsia" w:ascii="宋体" w:hAnsi="宋体"/>
                <w:szCs w:val="21"/>
                <w:highlight w:val="none"/>
              </w:rPr>
            </w:pPr>
          </w:p>
        </w:tc>
        <w:tc>
          <w:tcPr>
            <w:tcW w:w="1701" w:type="dxa"/>
            <w:noWrap w:val="0"/>
            <w:vAlign w:val="center"/>
          </w:tcPr>
          <w:p w14:paraId="65D6DCD8">
            <w:pPr>
              <w:jc w:val="center"/>
              <w:rPr>
                <w:rFonts w:hint="eastAsia" w:ascii="宋体" w:hAnsi="宋体"/>
                <w:szCs w:val="21"/>
                <w:highlight w:val="none"/>
              </w:rPr>
            </w:pPr>
          </w:p>
        </w:tc>
        <w:tc>
          <w:tcPr>
            <w:tcW w:w="1134" w:type="dxa"/>
            <w:noWrap w:val="0"/>
            <w:vAlign w:val="center"/>
          </w:tcPr>
          <w:p w14:paraId="4A32CA9D">
            <w:pPr>
              <w:jc w:val="center"/>
              <w:rPr>
                <w:rFonts w:hint="eastAsia" w:ascii="宋体" w:hAnsi="宋体"/>
                <w:szCs w:val="21"/>
                <w:highlight w:val="none"/>
              </w:rPr>
            </w:pPr>
          </w:p>
        </w:tc>
        <w:tc>
          <w:tcPr>
            <w:tcW w:w="1134" w:type="dxa"/>
            <w:noWrap w:val="0"/>
            <w:vAlign w:val="center"/>
          </w:tcPr>
          <w:p w14:paraId="0AE04350">
            <w:pPr>
              <w:jc w:val="center"/>
              <w:rPr>
                <w:rFonts w:hint="eastAsia" w:ascii="宋体" w:hAnsi="宋体"/>
                <w:szCs w:val="21"/>
                <w:highlight w:val="none"/>
              </w:rPr>
            </w:pPr>
          </w:p>
        </w:tc>
        <w:tc>
          <w:tcPr>
            <w:tcW w:w="1134" w:type="dxa"/>
            <w:noWrap w:val="0"/>
            <w:vAlign w:val="center"/>
          </w:tcPr>
          <w:p w14:paraId="49B68FC6">
            <w:pPr>
              <w:jc w:val="center"/>
              <w:rPr>
                <w:rFonts w:hint="eastAsia" w:ascii="宋体" w:hAnsi="宋体"/>
                <w:szCs w:val="21"/>
                <w:highlight w:val="none"/>
              </w:rPr>
            </w:pPr>
          </w:p>
        </w:tc>
        <w:tc>
          <w:tcPr>
            <w:tcW w:w="992" w:type="dxa"/>
            <w:noWrap w:val="0"/>
            <w:vAlign w:val="center"/>
          </w:tcPr>
          <w:p w14:paraId="10941959">
            <w:pPr>
              <w:jc w:val="center"/>
              <w:rPr>
                <w:rFonts w:hint="eastAsia" w:ascii="宋体" w:hAnsi="宋体"/>
                <w:szCs w:val="21"/>
                <w:highlight w:val="none"/>
              </w:rPr>
            </w:pPr>
          </w:p>
        </w:tc>
      </w:tr>
      <w:tr w14:paraId="1B9D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C2348D">
            <w:pPr>
              <w:jc w:val="center"/>
              <w:rPr>
                <w:rFonts w:hint="eastAsia" w:ascii="宋体" w:hAnsi="宋体"/>
                <w:szCs w:val="21"/>
                <w:highlight w:val="none"/>
              </w:rPr>
            </w:pPr>
          </w:p>
        </w:tc>
        <w:tc>
          <w:tcPr>
            <w:tcW w:w="709" w:type="dxa"/>
            <w:noWrap w:val="0"/>
            <w:vAlign w:val="center"/>
          </w:tcPr>
          <w:p w14:paraId="4F040607">
            <w:pPr>
              <w:jc w:val="center"/>
              <w:rPr>
                <w:rFonts w:hint="eastAsia" w:ascii="宋体" w:hAnsi="宋体"/>
                <w:szCs w:val="21"/>
                <w:highlight w:val="none"/>
              </w:rPr>
            </w:pPr>
          </w:p>
        </w:tc>
        <w:tc>
          <w:tcPr>
            <w:tcW w:w="709" w:type="dxa"/>
            <w:noWrap w:val="0"/>
            <w:vAlign w:val="center"/>
          </w:tcPr>
          <w:p w14:paraId="4E9D9C8F">
            <w:pPr>
              <w:jc w:val="center"/>
              <w:rPr>
                <w:rFonts w:hint="eastAsia" w:ascii="宋体" w:hAnsi="宋体"/>
                <w:szCs w:val="21"/>
                <w:highlight w:val="none"/>
              </w:rPr>
            </w:pPr>
          </w:p>
        </w:tc>
        <w:tc>
          <w:tcPr>
            <w:tcW w:w="1701" w:type="dxa"/>
            <w:noWrap w:val="0"/>
            <w:vAlign w:val="center"/>
          </w:tcPr>
          <w:p w14:paraId="37DC781C">
            <w:pPr>
              <w:jc w:val="center"/>
              <w:rPr>
                <w:rFonts w:hint="eastAsia" w:ascii="宋体" w:hAnsi="宋体"/>
                <w:szCs w:val="21"/>
                <w:highlight w:val="none"/>
              </w:rPr>
            </w:pPr>
          </w:p>
        </w:tc>
        <w:tc>
          <w:tcPr>
            <w:tcW w:w="1134" w:type="dxa"/>
            <w:noWrap w:val="0"/>
            <w:vAlign w:val="center"/>
          </w:tcPr>
          <w:p w14:paraId="3CD7B6A6">
            <w:pPr>
              <w:jc w:val="center"/>
              <w:rPr>
                <w:rFonts w:hint="eastAsia" w:ascii="宋体" w:hAnsi="宋体"/>
                <w:szCs w:val="21"/>
                <w:highlight w:val="none"/>
              </w:rPr>
            </w:pPr>
          </w:p>
        </w:tc>
        <w:tc>
          <w:tcPr>
            <w:tcW w:w="1134" w:type="dxa"/>
            <w:noWrap w:val="0"/>
            <w:vAlign w:val="center"/>
          </w:tcPr>
          <w:p w14:paraId="1D7DEB43">
            <w:pPr>
              <w:jc w:val="center"/>
              <w:rPr>
                <w:rFonts w:hint="eastAsia" w:ascii="宋体" w:hAnsi="宋体"/>
                <w:szCs w:val="21"/>
                <w:highlight w:val="none"/>
              </w:rPr>
            </w:pPr>
          </w:p>
        </w:tc>
        <w:tc>
          <w:tcPr>
            <w:tcW w:w="1134" w:type="dxa"/>
            <w:noWrap w:val="0"/>
            <w:vAlign w:val="center"/>
          </w:tcPr>
          <w:p w14:paraId="43C1D19F">
            <w:pPr>
              <w:jc w:val="center"/>
              <w:rPr>
                <w:rFonts w:hint="eastAsia" w:ascii="宋体" w:hAnsi="宋体"/>
                <w:szCs w:val="21"/>
                <w:highlight w:val="none"/>
              </w:rPr>
            </w:pPr>
          </w:p>
        </w:tc>
        <w:tc>
          <w:tcPr>
            <w:tcW w:w="992" w:type="dxa"/>
            <w:noWrap w:val="0"/>
            <w:vAlign w:val="center"/>
          </w:tcPr>
          <w:p w14:paraId="3CFB6F3B">
            <w:pPr>
              <w:jc w:val="center"/>
              <w:rPr>
                <w:rFonts w:hint="eastAsia" w:ascii="宋体" w:hAnsi="宋体"/>
                <w:szCs w:val="21"/>
                <w:highlight w:val="none"/>
              </w:rPr>
            </w:pPr>
          </w:p>
        </w:tc>
      </w:tr>
      <w:tr w14:paraId="7A83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3FF4A57">
            <w:pPr>
              <w:jc w:val="center"/>
              <w:rPr>
                <w:rFonts w:hint="eastAsia" w:ascii="宋体" w:hAnsi="宋体"/>
                <w:szCs w:val="21"/>
                <w:highlight w:val="none"/>
              </w:rPr>
            </w:pPr>
          </w:p>
        </w:tc>
        <w:tc>
          <w:tcPr>
            <w:tcW w:w="709" w:type="dxa"/>
            <w:noWrap w:val="0"/>
            <w:vAlign w:val="center"/>
          </w:tcPr>
          <w:p w14:paraId="438782F6">
            <w:pPr>
              <w:jc w:val="center"/>
              <w:rPr>
                <w:rFonts w:hint="eastAsia" w:ascii="宋体" w:hAnsi="宋体"/>
                <w:szCs w:val="21"/>
                <w:highlight w:val="none"/>
              </w:rPr>
            </w:pPr>
          </w:p>
        </w:tc>
        <w:tc>
          <w:tcPr>
            <w:tcW w:w="709" w:type="dxa"/>
            <w:noWrap w:val="0"/>
            <w:vAlign w:val="center"/>
          </w:tcPr>
          <w:p w14:paraId="1BE0C273">
            <w:pPr>
              <w:jc w:val="center"/>
              <w:rPr>
                <w:rFonts w:hint="eastAsia" w:ascii="宋体" w:hAnsi="宋体"/>
                <w:szCs w:val="21"/>
                <w:highlight w:val="none"/>
              </w:rPr>
            </w:pPr>
          </w:p>
        </w:tc>
        <w:tc>
          <w:tcPr>
            <w:tcW w:w="1701" w:type="dxa"/>
            <w:noWrap w:val="0"/>
            <w:vAlign w:val="center"/>
          </w:tcPr>
          <w:p w14:paraId="5DDE569A">
            <w:pPr>
              <w:jc w:val="center"/>
              <w:rPr>
                <w:rFonts w:hint="eastAsia" w:ascii="宋体" w:hAnsi="宋体"/>
                <w:szCs w:val="21"/>
                <w:highlight w:val="none"/>
              </w:rPr>
            </w:pPr>
          </w:p>
        </w:tc>
        <w:tc>
          <w:tcPr>
            <w:tcW w:w="1134" w:type="dxa"/>
            <w:noWrap w:val="0"/>
            <w:vAlign w:val="center"/>
          </w:tcPr>
          <w:p w14:paraId="26E6E388">
            <w:pPr>
              <w:jc w:val="center"/>
              <w:rPr>
                <w:rFonts w:hint="eastAsia" w:ascii="宋体" w:hAnsi="宋体"/>
                <w:szCs w:val="21"/>
                <w:highlight w:val="none"/>
              </w:rPr>
            </w:pPr>
          </w:p>
        </w:tc>
        <w:tc>
          <w:tcPr>
            <w:tcW w:w="1134" w:type="dxa"/>
            <w:noWrap w:val="0"/>
            <w:vAlign w:val="center"/>
          </w:tcPr>
          <w:p w14:paraId="1B266295">
            <w:pPr>
              <w:jc w:val="center"/>
              <w:rPr>
                <w:rFonts w:hint="eastAsia" w:ascii="宋体" w:hAnsi="宋体"/>
                <w:szCs w:val="21"/>
                <w:highlight w:val="none"/>
              </w:rPr>
            </w:pPr>
          </w:p>
        </w:tc>
        <w:tc>
          <w:tcPr>
            <w:tcW w:w="1134" w:type="dxa"/>
            <w:noWrap w:val="0"/>
            <w:vAlign w:val="center"/>
          </w:tcPr>
          <w:p w14:paraId="6CE55537">
            <w:pPr>
              <w:jc w:val="center"/>
              <w:rPr>
                <w:rFonts w:hint="eastAsia" w:ascii="宋体" w:hAnsi="宋体"/>
                <w:szCs w:val="21"/>
                <w:highlight w:val="none"/>
              </w:rPr>
            </w:pPr>
          </w:p>
        </w:tc>
        <w:tc>
          <w:tcPr>
            <w:tcW w:w="992" w:type="dxa"/>
            <w:noWrap w:val="0"/>
            <w:vAlign w:val="center"/>
          </w:tcPr>
          <w:p w14:paraId="3AE5182D">
            <w:pPr>
              <w:jc w:val="center"/>
              <w:rPr>
                <w:rFonts w:hint="eastAsia" w:ascii="宋体" w:hAnsi="宋体"/>
                <w:szCs w:val="21"/>
                <w:highlight w:val="none"/>
              </w:rPr>
            </w:pPr>
          </w:p>
        </w:tc>
      </w:tr>
      <w:tr w14:paraId="7472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1B707CB">
            <w:pPr>
              <w:jc w:val="center"/>
              <w:rPr>
                <w:rFonts w:hint="eastAsia" w:ascii="宋体" w:hAnsi="宋体"/>
                <w:szCs w:val="21"/>
                <w:highlight w:val="none"/>
              </w:rPr>
            </w:pPr>
          </w:p>
        </w:tc>
        <w:tc>
          <w:tcPr>
            <w:tcW w:w="709" w:type="dxa"/>
            <w:noWrap w:val="0"/>
            <w:vAlign w:val="center"/>
          </w:tcPr>
          <w:p w14:paraId="22ED7FFB">
            <w:pPr>
              <w:jc w:val="center"/>
              <w:rPr>
                <w:rFonts w:hint="eastAsia" w:ascii="宋体" w:hAnsi="宋体"/>
                <w:szCs w:val="21"/>
                <w:highlight w:val="none"/>
              </w:rPr>
            </w:pPr>
          </w:p>
        </w:tc>
        <w:tc>
          <w:tcPr>
            <w:tcW w:w="709" w:type="dxa"/>
            <w:noWrap w:val="0"/>
            <w:vAlign w:val="center"/>
          </w:tcPr>
          <w:p w14:paraId="22A1CA1C">
            <w:pPr>
              <w:jc w:val="center"/>
              <w:rPr>
                <w:rFonts w:hint="eastAsia" w:ascii="宋体" w:hAnsi="宋体"/>
                <w:szCs w:val="21"/>
                <w:highlight w:val="none"/>
              </w:rPr>
            </w:pPr>
          </w:p>
        </w:tc>
        <w:tc>
          <w:tcPr>
            <w:tcW w:w="1701" w:type="dxa"/>
            <w:noWrap w:val="0"/>
            <w:vAlign w:val="center"/>
          </w:tcPr>
          <w:p w14:paraId="76AC1561">
            <w:pPr>
              <w:jc w:val="center"/>
              <w:rPr>
                <w:rFonts w:hint="eastAsia" w:ascii="宋体" w:hAnsi="宋体"/>
                <w:szCs w:val="21"/>
                <w:highlight w:val="none"/>
              </w:rPr>
            </w:pPr>
          </w:p>
        </w:tc>
        <w:tc>
          <w:tcPr>
            <w:tcW w:w="1134" w:type="dxa"/>
            <w:noWrap w:val="0"/>
            <w:vAlign w:val="center"/>
          </w:tcPr>
          <w:p w14:paraId="1BCCE2B9">
            <w:pPr>
              <w:jc w:val="center"/>
              <w:rPr>
                <w:rFonts w:hint="eastAsia" w:ascii="宋体" w:hAnsi="宋体"/>
                <w:szCs w:val="21"/>
                <w:highlight w:val="none"/>
              </w:rPr>
            </w:pPr>
          </w:p>
        </w:tc>
        <w:tc>
          <w:tcPr>
            <w:tcW w:w="1134" w:type="dxa"/>
            <w:noWrap w:val="0"/>
            <w:vAlign w:val="center"/>
          </w:tcPr>
          <w:p w14:paraId="290FE67F">
            <w:pPr>
              <w:jc w:val="center"/>
              <w:rPr>
                <w:rFonts w:hint="eastAsia" w:ascii="宋体" w:hAnsi="宋体"/>
                <w:szCs w:val="21"/>
                <w:highlight w:val="none"/>
              </w:rPr>
            </w:pPr>
          </w:p>
        </w:tc>
        <w:tc>
          <w:tcPr>
            <w:tcW w:w="1134" w:type="dxa"/>
            <w:noWrap w:val="0"/>
            <w:vAlign w:val="center"/>
          </w:tcPr>
          <w:p w14:paraId="4C053F16">
            <w:pPr>
              <w:jc w:val="center"/>
              <w:rPr>
                <w:rFonts w:hint="eastAsia" w:ascii="宋体" w:hAnsi="宋体"/>
                <w:szCs w:val="21"/>
                <w:highlight w:val="none"/>
              </w:rPr>
            </w:pPr>
          </w:p>
        </w:tc>
        <w:tc>
          <w:tcPr>
            <w:tcW w:w="992" w:type="dxa"/>
            <w:noWrap w:val="0"/>
            <w:vAlign w:val="center"/>
          </w:tcPr>
          <w:p w14:paraId="21E0ECC5">
            <w:pPr>
              <w:jc w:val="center"/>
              <w:rPr>
                <w:rFonts w:hint="eastAsia" w:ascii="宋体" w:hAnsi="宋体"/>
                <w:szCs w:val="21"/>
                <w:highlight w:val="none"/>
              </w:rPr>
            </w:pPr>
          </w:p>
        </w:tc>
      </w:tr>
      <w:tr w14:paraId="4523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7BAC16D">
            <w:pPr>
              <w:jc w:val="center"/>
              <w:rPr>
                <w:rFonts w:hint="eastAsia" w:ascii="宋体" w:hAnsi="宋体"/>
                <w:szCs w:val="21"/>
                <w:highlight w:val="none"/>
              </w:rPr>
            </w:pPr>
          </w:p>
        </w:tc>
        <w:tc>
          <w:tcPr>
            <w:tcW w:w="709" w:type="dxa"/>
            <w:noWrap w:val="0"/>
            <w:vAlign w:val="center"/>
          </w:tcPr>
          <w:p w14:paraId="072F1F36">
            <w:pPr>
              <w:jc w:val="center"/>
              <w:rPr>
                <w:rFonts w:hint="eastAsia" w:ascii="宋体" w:hAnsi="宋体"/>
                <w:szCs w:val="21"/>
                <w:highlight w:val="none"/>
              </w:rPr>
            </w:pPr>
          </w:p>
        </w:tc>
        <w:tc>
          <w:tcPr>
            <w:tcW w:w="709" w:type="dxa"/>
            <w:noWrap w:val="0"/>
            <w:vAlign w:val="center"/>
          </w:tcPr>
          <w:p w14:paraId="7B4FD737">
            <w:pPr>
              <w:jc w:val="center"/>
              <w:rPr>
                <w:rFonts w:hint="eastAsia" w:ascii="宋体" w:hAnsi="宋体"/>
                <w:szCs w:val="21"/>
                <w:highlight w:val="none"/>
              </w:rPr>
            </w:pPr>
          </w:p>
        </w:tc>
        <w:tc>
          <w:tcPr>
            <w:tcW w:w="1701" w:type="dxa"/>
            <w:noWrap w:val="0"/>
            <w:vAlign w:val="center"/>
          </w:tcPr>
          <w:p w14:paraId="1B75CB04">
            <w:pPr>
              <w:jc w:val="center"/>
              <w:rPr>
                <w:rFonts w:hint="eastAsia" w:ascii="宋体" w:hAnsi="宋体"/>
                <w:szCs w:val="21"/>
                <w:highlight w:val="none"/>
              </w:rPr>
            </w:pPr>
          </w:p>
        </w:tc>
        <w:tc>
          <w:tcPr>
            <w:tcW w:w="1134" w:type="dxa"/>
            <w:noWrap w:val="0"/>
            <w:vAlign w:val="center"/>
          </w:tcPr>
          <w:p w14:paraId="79458FF6">
            <w:pPr>
              <w:jc w:val="center"/>
              <w:rPr>
                <w:rFonts w:hint="eastAsia" w:ascii="宋体" w:hAnsi="宋体"/>
                <w:szCs w:val="21"/>
                <w:highlight w:val="none"/>
              </w:rPr>
            </w:pPr>
          </w:p>
        </w:tc>
        <w:tc>
          <w:tcPr>
            <w:tcW w:w="1134" w:type="dxa"/>
            <w:noWrap w:val="0"/>
            <w:vAlign w:val="center"/>
          </w:tcPr>
          <w:p w14:paraId="120AE828">
            <w:pPr>
              <w:jc w:val="center"/>
              <w:rPr>
                <w:rFonts w:hint="eastAsia" w:ascii="宋体" w:hAnsi="宋体"/>
                <w:szCs w:val="21"/>
                <w:highlight w:val="none"/>
              </w:rPr>
            </w:pPr>
          </w:p>
        </w:tc>
        <w:tc>
          <w:tcPr>
            <w:tcW w:w="1134" w:type="dxa"/>
            <w:noWrap w:val="0"/>
            <w:vAlign w:val="center"/>
          </w:tcPr>
          <w:p w14:paraId="426A3359">
            <w:pPr>
              <w:jc w:val="center"/>
              <w:rPr>
                <w:rFonts w:hint="eastAsia" w:ascii="宋体" w:hAnsi="宋体"/>
                <w:szCs w:val="21"/>
                <w:highlight w:val="none"/>
              </w:rPr>
            </w:pPr>
          </w:p>
        </w:tc>
        <w:tc>
          <w:tcPr>
            <w:tcW w:w="992" w:type="dxa"/>
            <w:noWrap w:val="0"/>
            <w:vAlign w:val="center"/>
          </w:tcPr>
          <w:p w14:paraId="3B8CDD57">
            <w:pPr>
              <w:jc w:val="center"/>
              <w:rPr>
                <w:rFonts w:hint="eastAsia" w:ascii="宋体" w:hAnsi="宋体"/>
                <w:szCs w:val="21"/>
                <w:highlight w:val="none"/>
              </w:rPr>
            </w:pPr>
          </w:p>
        </w:tc>
      </w:tr>
      <w:tr w14:paraId="507C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F479BD8">
            <w:pPr>
              <w:jc w:val="center"/>
              <w:rPr>
                <w:rFonts w:hint="eastAsia" w:ascii="宋体" w:hAnsi="宋体"/>
                <w:szCs w:val="21"/>
                <w:highlight w:val="none"/>
              </w:rPr>
            </w:pPr>
          </w:p>
        </w:tc>
        <w:tc>
          <w:tcPr>
            <w:tcW w:w="709" w:type="dxa"/>
            <w:noWrap w:val="0"/>
            <w:vAlign w:val="center"/>
          </w:tcPr>
          <w:p w14:paraId="1FE1F90C">
            <w:pPr>
              <w:jc w:val="center"/>
              <w:rPr>
                <w:rFonts w:hint="eastAsia" w:ascii="宋体" w:hAnsi="宋体"/>
                <w:szCs w:val="21"/>
                <w:highlight w:val="none"/>
              </w:rPr>
            </w:pPr>
          </w:p>
        </w:tc>
        <w:tc>
          <w:tcPr>
            <w:tcW w:w="709" w:type="dxa"/>
            <w:noWrap w:val="0"/>
            <w:vAlign w:val="center"/>
          </w:tcPr>
          <w:p w14:paraId="64FD6963">
            <w:pPr>
              <w:jc w:val="center"/>
              <w:rPr>
                <w:rFonts w:hint="eastAsia" w:ascii="宋体" w:hAnsi="宋体"/>
                <w:szCs w:val="21"/>
                <w:highlight w:val="none"/>
              </w:rPr>
            </w:pPr>
          </w:p>
        </w:tc>
        <w:tc>
          <w:tcPr>
            <w:tcW w:w="1701" w:type="dxa"/>
            <w:noWrap w:val="0"/>
            <w:vAlign w:val="center"/>
          </w:tcPr>
          <w:p w14:paraId="1B6010A2">
            <w:pPr>
              <w:jc w:val="center"/>
              <w:rPr>
                <w:rFonts w:hint="eastAsia" w:ascii="宋体" w:hAnsi="宋体"/>
                <w:szCs w:val="21"/>
                <w:highlight w:val="none"/>
              </w:rPr>
            </w:pPr>
          </w:p>
        </w:tc>
        <w:tc>
          <w:tcPr>
            <w:tcW w:w="1134" w:type="dxa"/>
            <w:noWrap w:val="0"/>
            <w:vAlign w:val="center"/>
          </w:tcPr>
          <w:p w14:paraId="1FED0BFE">
            <w:pPr>
              <w:jc w:val="center"/>
              <w:rPr>
                <w:rFonts w:hint="eastAsia" w:ascii="宋体" w:hAnsi="宋体"/>
                <w:szCs w:val="21"/>
                <w:highlight w:val="none"/>
              </w:rPr>
            </w:pPr>
          </w:p>
        </w:tc>
        <w:tc>
          <w:tcPr>
            <w:tcW w:w="1134" w:type="dxa"/>
            <w:noWrap w:val="0"/>
            <w:vAlign w:val="center"/>
          </w:tcPr>
          <w:p w14:paraId="7187110B">
            <w:pPr>
              <w:jc w:val="center"/>
              <w:rPr>
                <w:rFonts w:hint="eastAsia" w:ascii="宋体" w:hAnsi="宋体"/>
                <w:szCs w:val="21"/>
                <w:highlight w:val="none"/>
              </w:rPr>
            </w:pPr>
          </w:p>
        </w:tc>
        <w:tc>
          <w:tcPr>
            <w:tcW w:w="1134" w:type="dxa"/>
            <w:noWrap w:val="0"/>
            <w:vAlign w:val="center"/>
          </w:tcPr>
          <w:p w14:paraId="1D009CCA">
            <w:pPr>
              <w:jc w:val="center"/>
              <w:rPr>
                <w:rFonts w:hint="eastAsia" w:ascii="宋体" w:hAnsi="宋体"/>
                <w:szCs w:val="21"/>
                <w:highlight w:val="none"/>
              </w:rPr>
            </w:pPr>
          </w:p>
        </w:tc>
        <w:tc>
          <w:tcPr>
            <w:tcW w:w="992" w:type="dxa"/>
            <w:noWrap w:val="0"/>
            <w:vAlign w:val="center"/>
          </w:tcPr>
          <w:p w14:paraId="4FE40567">
            <w:pPr>
              <w:jc w:val="center"/>
              <w:rPr>
                <w:rFonts w:hint="eastAsia" w:ascii="宋体" w:hAnsi="宋体"/>
                <w:szCs w:val="21"/>
                <w:highlight w:val="none"/>
              </w:rPr>
            </w:pPr>
          </w:p>
        </w:tc>
      </w:tr>
      <w:tr w14:paraId="5384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18B9B3D">
            <w:pPr>
              <w:jc w:val="center"/>
              <w:rPr>
                <w:rFonts w:hint="eastAsia" w:ascii="宋体" w:hAnsi="宋体"/>
                <w:szCs w:val="21"/>
                <w:highlight w:val="none"/>
              </w:rPr>
            </w:pPr>
          </w:p>
        </w:tc>
        <w:tc>
          <w:tcPr>
            <w:tcW w:w="709" w:type="dxa"/>
            <w:noWrap w:val="0"/>
            <w:vAlign w:val="center"/>
          </w:tcPr>
          <w:p w14:paraId="66D918B1">
            <w:pPr>
              <w:jc w:val="center"/>
              <w:rPr>
                <w:rFonts w:hint="eastAsia" w:ascii="宋体" w:hAnsi="宋体"/>
                <w:szCs w:val="21"/>
                <w:highlight w:val="none"/>
              </w:rPr>
            </w:pPr>
          </w:p>
        </w:tc>
        <w:tc>
          <w:tcPr>
            <w:tcW w:w="709" w:type="dxa"/>
            <w:noWrap w:val="0"/>
            <w:vAlign w:val="center"/>
          </w:tcPr>
          <w:p w14:paraId="1213EE9F">
            <w:pPr>
              <w:jc w:val="center"/>
              <w:rPr>
                <w:rFonts w:hint="eastAsia" w:ascii="宋体" w:hAnsi="宋体"/>
                <w:szCs w:val="21"/>
                <w:highlight w:val="none"/>
              </w:rPr>
            </w:pPr>
          </w:p>
        </w:tc>
        <w:tc>
          <w:tcPr>
            <w:tcW w:w="1701" w:type="dxa"/>
            <w:noWrap w:val="0"/>
            <w:vAlign w:val="center"/>
          </w:tcPr>
          <w:p w14:paraId="3FF19160">
            <w:pPr>
              <w:jc w:val="center"/>
              <w:rPr>
                <w:rFonts w:hint="eastAsia" w:ascii="宋体" w:hAnsi="宋体"/>
                <w:szCs w:val="21"/>
                <w:highlight w:val="none"/>
              </w:rPr>
            </w:pPr>
          </w:p>
        </w:tc>
        <w:tc>
          <w:tcPr>
            <w:tcW w:w="1134" w:type="dxa"/>
            <w:noWrap w:val="0"/>
            <w:vAlign w:val="center"/>
          </w:tcPr>
          <w:p w14:paraId="3A6163DC">
            <w:pPr>
              <w:jc w:val="center"/>
              <w:rPr>
                <w:rFonts w:hint="eastAsia" w:ascii="宋体" w:hAnsi="宋体"/>
                <w:szCs w:val="21"/>
                <w:highlight w:val="none"/>
              </w:rPr>
            </w:pPr>
          </w:p>
        </w:tc>
        <w:tc>
          <w:tcPr>
            <w:tcW w:w="1134" w:type="dxa"/>
            <w:noWrap w:val="0"/>
            <w:vAlign w:val="center"/>
          </w:tcPr>
          <w:p w14:paraId="30215A54">
            <w:pPr>
              <w:jc w:val="center"/>
              <w:rPr>
                <w:rFonts w:hint="eastAsia" w:ascii="宋体" w:hAnsi="宋体"/>
                <w:szCs w:val="21"/>
                <w:highlight w:val="none"/>
              </w:rPr>
            </w:pPr>
          </w:p>
        </w:tc>
        <w:tc>
          <w:tcPr>
            <w:tcW w:w="1134" w:type="dxa"/>
            <w:noWrap w:val="0"/>
            <w:vAlign w:val="center"/>
          </w:tcPr>
          <w:p w14:paraId="2701EE11">
            <w:pPr>
              <w:jc w:val="center"/>
              <w:rPr>
                <w:rFonts w:hint="eastAsia" w:ascii="宋体" w:hAnsi="宋体"/>
                <w:szCs w:val="21"/>
                <w:highlight w:val="none"/>
              </w:rPr>
            </w:pPr>
          </w:p>
        </w:tc>
        <w:tc>
          <w:tcPr>
            <w:tcW w:w="992" w:type="dxa"/>
            <w:noWrap w:val="0"/>
            <w:vAlign w:val="center"/>
          </w:tcPr>
          <w:p w14:paraId="3F353094">
            <w:pPr>
              <w:jc w:val="center"/>
              <w:rPr>
                <w:rFonts w:hint="eastAsia" w:ascii="宋体" w:hAnsi="宋体"/>
                <w:szCs w:val="21"/>
                <w:highlight w:val="none"/>
              </w:rPr>
            </w:pPr>
          </w:p>
        </w:tc>
      </w:tr>
      <w:tr w14:paraId="579F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75DCF5">
            <w:pPr>
              <w:jc w:val="center"/>
              <w:rPr>
                <w:rFonts w:hint="eastAsia" w:ascii="宋体" w:hAnsi="宋体"/>
                <w:szCs w:val="21"/>
                <w:highlight w:val="none"/>
              </w:rPr>
            </w:pPr>
          </w:p>
        </w:tc>
        <w:tc>
          <w:tcPr>
            <w:tcW w:w="709" w:type="dxa"/>
            <w:noWrap w:val="0"/>
            <w:vAlign w:val="center"/>
          </w:tcPr>
          <w:p w14:paraId="5BC881D9">
            <w:pPr>
              <w:jc w:val="center"/>
              <w:rPr>
                <w:rFonts w:hint="eastAsia" w:ascii="宋体" w:hAnsi="宋体"/>
                <w:szCs w:val="21"/>
                <w:highlight w:val="none"/>
              </w:rPr>
            </w:pPr>
          </w:p>
        </w:tc>
        <w:tc>
          <w:tcPr>
            <w:tcW w:w="709" w:type="dxa"/>
            <w:noWrap w:val="0"/>
            <w:vAlign w:val="center"/>
          </w:tcPr>
          <w:p w14:paraId="4E86CA47">
            <w:pPr>
              <w:jc w:val="center"/>
              <w:rPr>
                <w:rFonts w:hint="eastAsia" w:ascii="宋体" w:hAnsi="宋体"/>
                <w:szCs w:val="21"/>
                <w:highlight w:val="none"/>
              </w:rPr>
            </w:pPr>
          </w:p>
        </w:tc>
        <w:tc>
          <w:tcPr>
            <w:tcW w:w="1701" w:type="dxa"/>
            <w:noWrap w:val="0"/>
            <w:vAlign w:val="center"/>
          </w:tcPr>
          <w:p w14:paraId="482C0E6A">
            <w:pPr>
              <w:jc w:val="center"/>
              <w:rPr>
                <w:rFonts w:hint="eastAsia" w:ascii="宋体" w:hAnsi="宋体"/>
                <w:szCs w:val="21"/>
                <w:highlight w:val="none"/>
              </w:rPr>
            </w:pPr>
          </w:p>
        </w:tc>
        <w:tc>
          <w:tcPr>
            <w:tcW w:w="1134" w:type="dxa"/>
            <w:noWrap w:val="0"/>
            <w:vAlign w:val="center"/>
          </w:tcPr>
          <w:p w14:paraId="6D8EF8D4">
            <w:pPr>
              <w:jc w:val="center"/>
              <w:rPr>
                <w:rFonts w:hint="eastAsia" w:ascii="宋体" w:hAnsi="宋体"/>
                <w:szCs w:val="21"/>
                <w:highlight w:val="none"/>
              </w:rPr>
            </w:pPr>
          </w:p>
        </w:tc>
        <w:tc>
          <w:tcPr>
            <w:tcW w:w="1134" w:type="dxa"/>
            <w:noWrap w:val="0"/>
            <w:vAlign w:val="center"/>
          </w:tcPr>
          <w:p w14:paraId="467CE422">
            <w:pPr>
              <w:jc w:val="center"/>
              <w:rPr>
                <w:rFonts w:hint="eastAsia" w:ascii="宋体" w:hAnsi="宋体"/>
                <w:szCs w:val="21"/>
                <w:highlight w:val="none"/>
              </w:rPr>
            </w:pPr>
          </w:p>
        </w:tc>
        <w:tc>
          <w:tcPr>
            <w:tcW w:w="1134" w:type="dxa"/>
            <w:noWrap w:val="0"/>
            <w:vAlign w:val="center"/>
          </w:tcPr>
          <w:p w14:paraId="491067DF">
            <w:pPr>
              <w:jc w:val="center"/>
              <w:rPr>
                <w:rFonts w:hint="eastAsia" w:ascii="宋体" w:hAnsi="宋体"/>
                <w:szCs w:val="21"/>
                <w:highlight w:val="none"/>
              </w:rPr>
            </w:pPr>
          </w:p>
        </w:tc>
        <w:tc>
          <w:tcPr>
            <w:tcW w:w="992" w:type="dxa"/>
            <w:noWrap w:val="0"/>
            <w:vAlign w:val="center"/>
          </w:tcPr>
          <w:p w14:paraId="5D3F1D2C">
            <w:pPr>
              <w:jc w:val="center"/>
              <w:rPr>
                <w:rFonts w:hint="eastAsia" w:ascii="宋体" w:hAnsi="宋体"/>
                <w:szCs w:val="21"/>
                <w:highlight w:val="none"/>
              </w:rPr>
            </w:pPr>
          </w:p>
        </w:tc>
      </w:tr>
      <w:tr w14:paraId="0D7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ADFE1C">
            <w:pPr>
              <w:jc w:val="center"/>
              <w:rPr>
                <w:rFonts w:hint="eastAsia" w:ascii="宋体" w:hAnsi="宋体"/>
                <w:szCs w:val="21"/>
                <w:highlight w:val="none"/>
              </w:rPr>
            </w:pPr>
          </w:p>
        </w:tc>
        <w:tc>
          <w:tcPr>
            <w:tcW w:w="709" w:type="dxa"/>
            <w:noWrap w:val="0"/>
            <w:vAlign w:val="center"/>
          </w:tcPr>
          <w:p w14:paraId="5894D946">
            <w:pPr>
              <w:jc w:val="center"/>
              <w:rPr>
                <w:rFonts w:hint="eastAsia" w:ascii="宋体" w:hAnsi="宋体"/>
                <w:szCs w:val="21"/>
                <w:highlight w:val="none"/>
              </w:rPr>
            </w:pPr>
          </w:p>
        </w:tc>
        <w:tc>
          <w:tcPr>
            <w:tcW w:w="709" w:type="dxa"/>
            <w:noWrap w:val="0"/>
            <w:vAlign w:val="center"/>
          </w:tcPr>
          <w:p w14:paraId="03307506">
            <w:pPr>
              <w:jc w:val="center"/>
              <w:rPr>
                <w:rFonts w:hint="eastAsia" w:ascii="宋体" w:hAnsi="宋体"/>
                <w:szCs w:val="21"/>
                <w:highlight w:val="none"/>
              </w:rPr>
            </w:pPr>
          </w:p>
        </w:tc>
        <w:tc>
          <w:tcPr>
            <w:tcW w:w="1701" w:type="dxa"/>
            <w:noWrap w:val="0"/>
            <w:vAlign w:val="center"/>
          </w:tcPr>
          <w:p w14:paraId="6AB42B44">
            <w:pPr>
              <w:jc w:val="center"/>
              <w:rPr>
                <w:rFonts w:hint="eastAsia" w:ascii="宋体" w:hAnsi="宋体"/>
                <w:szCs w:val="21"/>
                <w:highlight w:val="none"/>
              </w:rPr>
            </w:pPr>
          </w:p>
        </w:tc>
        <w:tc>
          <w:tcPr>
            <w:tcW w:w="1134" w:type="dxa"/>
            <w:noWrap w:val="0"/>
            <w:vAlign w:val="center"/>
          </w:tcPr>
          <w:p w14:paraId="2243F29B">
            <w:pPr>
              <w:jc w:val="center"/>
              <w:rPr>
                <w:rFonts w:hint="eastAsia" w:ascii="宋体" w:hAnsi="宋体"/>
                <w:szCs w:val="21"/>
                <w:highlight w:val="none"/>
              </w:rPr>
            </w:pPr>
          </w:p>
        </w:tc>
        <w:tc>
          <w:tcPr>
            <w:tcW w:w="1134" w:type="dxa"/>
            <w:noWrap w:val="0"/>
            <w:vAlign w:val="center"/>
          </w:tcPr>
          <w:p w14:paraId="686637EF">
            <w:pPr>
              <w:jc w:val="center"/>
              <w:rPr>
                <w:rFonts w:hint="eastAsia" w:ascii="宋体" w:hAnsi="宋体"/>
                <w:szCs w:val="21"/>
                <w:highlight w:val="none"/>
              </w:rPr>
            </w:pPr>
          </w:p>
        </w:tc>
        <w:tc>
          <w:tcPr>
            <w:tcW w:w="1134" w:type="dxa"/>
            <w:noWrap w:val="0"/>
            <w:vAlign w:val="center"/>
          </w:tcPr>
          <w:p w14:paraId="534FFF31">
            <w:pPr>
              <w:jc w:val="center"/>
              <w:rPr>
                <w:rFonts w:hint="eastAsia" w:ascii="宋体" w:hAnsi="宋体"/>
                <w:szCs w:val="21"/>
                <w:highlight w:val="none"/>
              </w:rPr>
            </w:pPr>
          </w:p>
        </w:tc>
        <w:tc>
          <w:tcPr>
            <w:tcW w:w="992" w:type="dxa"/>
            <w:noWrap w:val="0"/>
            <w:vAlign w:val="center"/>
          </w:tcPr>
          <w:p w14:paraId="4CDE689B">
            <w:pPr>
              <w:jc w:val="center"/>
              <w:rPr>
                <w:rFonts w:hint="eastAsia" w:ascii="宋体" w:hAnsi="宋体"/>
                <w:szCs w:val="21"/>
                <w:highlight w:val="none"/>
              </w:rPr>
            </w:pPr>
          </w:p>
        </w:tc>
      </w:tr>
      <w:tr w14:paraId="433A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72BC22D">
            <w:pPr>
              <w:jc w:val="center"/>
              <w:rPr>
                <w:rFonts w:hint="eastAsia" w:ascii="宋体" w:hAnsi="宋体"/>
                <w:szCs w:val="21"/>
                <w:highlight w:val="none"/>
              </w:rPr>
            </w:pPr>
          </w:p>
        </w:tc>
        <w:tc>
          <w:tcPr>
            <w:tcW w:w="709" w:type="dxa"/>
            <w:noWrap w:val="0"/>
            <w:vAlign w:val="center"/>
          </w:tcPr>
          <w:p w14:paraId="40995A3F">
            <w:pPr>
              <w:jc w:val="center"/>
              <w:rPr>
                <w:rFonts w:hint="eastAsia" w:ascii="宋体" w:hAnsi="宋体"/>
                <w:szCs w:val="21"/>
                <w:highlight w:val="none"/>
              </w:rPr>
            </w:pPr>
          </w:p>
        </w:tc>
        <w:tc>
          <w:tcPr>
            <w:tcW w:w="709" w:type="dxa"/>
            <w:noWrap w:val="0"/>
            <w:vAlign w:val="center"/>
          </w:tcPr>
          <w:p w14:paraId="094F2B5E">
            <w:pPr>
              <w:jc w:val="center"/>
              <w:rPr>
                <w:rFonts w:hint="eastAsia" w:ascii="宋体" w:hAnsi="宋体"/>
                <w:szCs w:val="21"/>
                <w:highlight w:val="none"/>
              </w:rPr>
            </w:pPr>
          </w:p>
        </w:tc>
        <w:tc>
          <w:tcPr>
            <w:tcW w:w="1701" w:type="dxa"/>
            <w:noWrap w:val="0"/>
            <w:vAlign w:val="center"/>
          </w:tcPr>
          <w:p w14:paraId="78C5EFA9">
            <w:pPr>
              <w:jc w:val="center"/>
              <w:rPr>
                <w:rFonts w:hint="eastAsia" w:ascii="宋体" w:hAnsi="宋体"/>
                <w:szCs w:val="21"/>
                <w:highlight w:val="none"/>
              </w:rPr>
            </w:pPr>
          </w:p>
        </w:tc>
        <w:tc>
          <w:tcPr>
            <w:tcW w:w="1134" w:type="dxa"/>
            <w:noWrap w:val="0"/>
            <w:vAlign w:val="center"/>
          </w:tcPr>
          <w:p w14:paraId="0C211464">
            <w:pPr>
              <w:jc w:val="center"/>
              <w:rPr>
                <w:rFonts w:hint="eastAsia" w:ascii="宋体" w:hAnsi="宋体"/>
                <w:szCs w:val="21"/>
                <w:highlight w:val="none"/>
              </w:rPr>
            </w:pPr>
          </w:p>
        </w:tc>
        <w:tc>
          <w:tcPr>
            <w:tcW w:w="1134" w:type="dxa"/>
            <w:noWrap w:val="0"/>
            <w:vAlign w:val="center"/>
          </w:tcPr>
          <w:p w14:paraId="0AA66D02">
            <w:pPr>
              <w:jc w:val="center"/>
              <w:rPr>
                <w:rFonts w:hint="eastAsia" w:ascii="宋体" w:hAnsi="宋体"/>
                <w:szCs w:val="21"/>
                <w:highlight w:val="none"/>
              </w:rPr>
            </w:pPr>
          </w:p>
        </w:tc>
        <w:tc>
          <w:tcPr>
            <w:tcW w:w="1134" w:type="dxa"/>
            <w:noWrap w:val="0"/>
            <w:vAlign w:val="center"/>
          </w:tcPr>
          <w:p w14:paraId="69605F87">
            <w:pPr>
              <w:jc w:val="center"/>
              <w:rPr>
                <w:rFonts w:hint="eastAsia" w:ascii="宋体" w:hAnsi="宋体"/>
                <w:szCs w:val="21"/>
                <w:highlight w:val="none"/>
              </w:rPr>
            </w:pPr>
          </w:p>
        </w:tc>
        <w:tc>
          <w:tcPr>
            <w:tcW w:w="992" w:type="dxa"/>
            <w:noWrap w:val="0"/>
            <w:vAlign w:val="center"/>
          </w:tcPr>
          <w:p w14:paraId="675E0038">
            <w:pPr>
              <w:jc w:val="center"/>
              <w:rPr>
                <w:rFonts w:hint="eastAsia" w:ascii="宋体" w:hAnsi="宋体"/>
                <w:szCs w:val="21"/>
                <w:highlight w:val="none"/>
              </w:rPr>
            </w:pPr>
          </w:p>
        </w:tc>
      </w:tr>
      <w:tr w14:paraId="2449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811666A">
            <w:pPr>
              <w:jc w:val="center"/>
              <w:rPr>
                <w:rFonts w:hint="eastAsia" w:ascii="宋体" w:hAnsi="宋体"/>
                <w:szCs w:val="21"/>
                <w:highlight w:val="none"/>
              </w:rPr>
            </w:pPr>
          </w:p>
        </w:tc>
        <w:tc>
          <w:tcPr>
            <w:tcW w:w="709" w:type="dxa"/>
            <w:noWrap w:val="0"/>
            <w:vAlign w:val="center"/>
          </w:tcPr>
          <w:p w14:paraId="2299E5FD">
            <w:pPr>
              <w:jc w:val="center"/>
              <w:rPr>
                <w:rFonts w:hint="eastAsia" w:ascii="宋体" w:hAnsi="宋体"/>
                <w:szCs w:val="21"/>
                <w:highlight w:val="none"/>
              </w:rPr>
            </w:pPr>
          </w:p>
        </w:tc>
        <w:tc>
          <w:tcPr>
            <w:tcW w:w="709" w:type="dxa"/>
            <w:noWrap w:val="0"/>
            <w:vAlign w:val="center"/>
          </w:tcPr>
          <w:p w14:paraId="1997AFDD">
            <w:pPr>
              <w:jc w:val="center"/>
              <w:rPr>
                <w:rFonts w:hint="eastAsia" w:ascii="宋体" w:hAnsi="宋体"/>
                <w:szCs w:val="21"/>
                <w:highlight w:val="none"/>
              </w:rPr>
            </w:pPr>
          </w:p>
        </w:tc>
        <w:tc>
          <w:tcPr>
            <w:tcW w:w="1701" w:type="dxa"/>
            <w:noWrap w:val="0"/>
            <w:vAlign w:val="center"/>
          </w:tcPr>
          <w:p w14:paraId="62A16532">
            <w:pPr>
              <w:jc w:val="center"/>
              <w:rPr>
                <w:rFonts w:hint="eastAsia" w:ascii="宋体" w:hAnsi="宋体"/>
                <w:szCs w:val="21"/>
                <w:highlight w:val="none"/>
              </w:rPr>
            </w:pPr>
          </w:p>
        </w:tc>
        <w:tc>
          <w:tcPr>
            <w:tcW w:w="1134" w:type="dxa"/>
            <w:noWrap w:val="0"/>
            <w:vAlign w:val="center"/>
          </w:tcPr>
          <w:p w14:paraId="30CB3496">
            <w:pPr>
              <w:jc w:val="center"/>
              <w:rPr>
                <w:rFonts w:hint="eastAsia" w:ascii="宋体" w:hAnsi="宋体"/>
                <w:szCs w:val="21"/>
                <w:highlight w:val="none"/>
              </w:rPr>
            </w:pPr>
          </w:p>
        </w:tc>
        <w:tc>
          <w:tcPr>
            <w:tcW w:w="1134" w:type="dxa"/>
            <w:noWrap w:val="0"/>
            <w:vAlign w:val="center"/>
          </w:tcPr>
          <w:p w14:paraId="4D48BAB6">
            <w:pPr>
              <w:jc w:val="center"/>
              <w:rPr>
                <w:rFonts w:hint="eastAsia" w:ascii="宋体" w:hAnsi="宋体"/>
                <w:szCs w:val="21"/>
                <w:highlight w:val="none"/>
              </w:rPr>
            </w:pPr>
          </w:p>
        </w:tc>
        <w:tc>
          <w:tcPr>
            <w:tcW w:w="1134" w:type="dxa"/>
            <w:noWrap w:val="0"/>
            <w:vAlign w:val="center"/>
          </w:tcPr>
          <w:p w14:paraId="74FECC1E">
            <w:pPr>
              <w:jc w:val="center"/>
              <w:rPr>
                <w:rFonts w:hint="eastAsia" w:ascii="宋体" w:hAnsi="宋体"/>
                <w:szCs w:val="21"/>
                <w:highlight w:val="none"/>
              </w:rPr>
            </w:pPr>
          </w:p>
        </w:tc>
        <w:tc>
          <w:tcPr>
            <w:tcW w:w="992" w:type="dxa"/>
            <w:noWrap w:val="0"/>
            <w:vAlign w:val="center"/>
          </w:tcPr>
          <w:p w14:paraId="1BDF2664">
            <w:pPr>
              <w:jc w:val="center"/>
              <w:rPr>
                <w:rFonts w:hint="eastAsia" w:ascii="宋体" w:hAnsi="宋体"/>
                <w:szCs w:val="21"/>
                <w:highlight w:val="none"/>
              </w:rPr>
            </w:pPr>
          </w:p>
        </w:tc>
      </w:tr>
      <w:tr w14:paraId="1B93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5DA44">
            <w:pPr>
              <w:jc w:val="center"/>
              <w:rPr>
                <w:rFonts w:hint="eastAsia" w:ascii="宋体" w:hAnsi="宋体"/>
                <w:szCs w:val="21"/>
                <w:highlight w:val="none"/>
              </w:rPr>
            </w:pPr>
          </w:p>
        </w:tc>
        <w:tc>
          <w:tcPr>
            <w:tcW w:w="709" w:type="dxa"/>
            <w:noWrap w:val="0"/>
            <w:vAlign w:val="center"/>
          </w:tcPr>
          <w:p w14:paraId="29664D1B">
            <w:pPr>
              <w:jc w:val="center"/>
              <w:rPr>
                <w:rFonts w:hint="eastAsia" w:ascii="宋体" w:hAnsi="宋体"/>
                <w:szCs w:val="21"/>
                <w:highlight w:val="none"/>
              </w:rPr>
            </w:pPr>
          </w:p>
        </w:tc>
        <w:tc>
          <w:tcPr>
            <w:tcW w:w="709" w:type="dxa"/>
            <w:noWrap w:val="0"/>
            <w:vAlign w:val="center"/>
          </w:tcPr>
          <w:p w14:paraId="167927A9">
            <w:pPr>
              <w:jc w:val="center"/>
              <w:rPr>
                <w:rFonts w:hint="eastAsia" w:ascii="宋体" w:hAnsi="宋体"/>
                <w:szCs w:val="21"/>
                <w:highlight w:val="none"/>
              </w:rPr>
            </w:pPr>
          </w:p>
        </w:tc>
        <w:tc>
          <w:tcPr>
            <w:tcW w:w="1701" w:type="dxa"/>
            <w:noWrap w:val="0"/>
            <w:vAlign w:val="center"/>
          </w:tcPr>
          <w:p w14:paraId="19DE6A71">
            <w:pPr>
              <w:jc w:val="center"/>
              <w:rPr>
                <w:rFonts w:hint="eastAsia" w:ascii="宋体" w:hAnsi="宋体"/>
                <w:szCs w:val="21"/>
                <w:highlight w:val="none"/>
              </w:rPr>
            </w:pPr>
          </w:p>
        </w:tc>
        <w:tc>
          <w:tcPr>
            <w:tcW w:w="1134" w:type="dxa"/>
            <w:noWrap w:val="0"/>
            <w:vAlign w:val="center"/>
          </w:tcPr>
          <w:p w14:paraId="03F3BD27">
            <w:pPr>
              <w:jc w:val="center"/>
              <w:rPr>
                <w:rFonts w:hint="eastAsia" w:ascii="宋体" w:hAnsi="宋体"/>
                <w:szCs w:val="21"/>
                <w:highlight w:val="none"/>
              </w:rPr>
            </w:pPr>
          </w:p>
        </w:tc>
        <w:tc>
          <w:tcPr>
            <w:tcW w:w="1134" w:type="dxa"/>
            <w:noWrap w:val="0"/>
            <w:vAlign w:val="center"/>
          </w:tcPr>
          <w:p w14:paraId="263C34BB">
            <w:pPr>
              <w:jc w:val="center"/>
              <w:rPr>
                <w:rFonts w:hint="eastAsia" w:ascii="宋体" w:hAnsi="宋体"/>
                <w:szCs w:val="21"/>
                <w:highlight w:val="none"/>
              </w:rPr>
            </w:pPr>
          </w:p>
        </w:tc>
        <w:tc>
          <w:tcPr>
            <w:tcW w:w="1134" w:type="dxa"/>
            <w:noWrap w:val="0"/>
            <w:vAlign w:val="center"/>
          </w:tcPr>
          <w:p w14:paraId="378C30AB">
            <w:pPr>
              <w:jc w:val="center"/>
              <w:rPr>
                <w:rFonts w:hint="eastAsia" w:ascii="宋体" w:hAnsi="宋体"/>
                <w:szCs w:val="21"/>
                <w:highlight w:val="none"/>
              </w:rPr>
            </w:pPr>
          </w:p>
        </w:tc>
        <w:tc>
          <w:tcPr>
            <w:tcW w:w="992" w:type="dxa"/>
            <w:noWrap w:val="0"/>
            <w:vAlign w:val="center"/>
          </w:tcPr>
          <w:p w14:paraId="468D6BC5">
            <w:pPr>
              <w:jc w:val="center"/>
              <w:rPr>
                <w:rFonts w:hint="eastAsia" w:ascii="宋体" w:hAnsi="宋体"/>
                <w:szCs w:val="21"/>
                <w:highlight w:val="none"/>
              </w:rPr>
            </w:pPr>
          </w:p>
        </w:tc>
      </w:tr>
      <w:tr w14:paraId="37A2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AC1A0DC">
            <w:pPr>
              <w:jc w:val="center"/>
              <w:rPr>
                <w:rFonts w:hint="eastAsia" w:ascii="宋体" w:hAnsi="宋体"/>
                <w:szCs w:val="21"/>
                <w:highlight w:val="none"/>
              </w:rPr>
            </w:pPr>
          </w:p>
        </w:tc>
        <w:tc>
          <w:tcPr>
            <w:tcW w:w="709" w:type="dxa"/>
            <w:noWrap w:val="0"/>
            <w:vAlign w:val="center"/>
          </w:tcPr>
          <w:p w14:paraId="564C7142">
            <w:pPr>
              <w:jc w:val="center"/>
              <w:rPr>
                <w:rFonts w:hint="eastAsia" w:ascii="宋体" w:hAnsi="宋体"/>
                <w:szCs w:val="21"/>
                <w:highlight w:val="none"/>
              </w:rPr>
            </w:pPr>
          </w:p>
        </w:tc>
        <w:tc>
          <w:tcPr>
            <w:tcW w:w="709" w:type="dxa"/>
            <w:noWrap w:val="0"/>
            <w:vAlign w:val="center"/>
          </w:tcPr>
          <w:p w14:paraId="7317522B">
            <w:pPr>
              <w:jc w:val="center"/>
              <w:rPr>
                <w:rFonts w:hint="eastAsia" w:ascii="宋体" w:hAnsi="宋体"/>
                <w:szCs w:val="21"/>
                <w:highlight w:val="none"/>
              </w:rPr>
            </w:pPr>
          </w:p>
        </w:tc>
        <w:tc>
          <w:tcPr>
            <w:tcW w:w="1701" w:type="dxa"/>
            <w:noWrap w:val="0"/>
            <w:vAlign w:val="center"/>
          </w:tcPr>
          <w:p w14:paraId="3CB1C656">
            <w:pPr>
              <w:jc w:val="center"/>
              <w:rPr>
                <w:rFonts w:hint="eastAsia" w:ascii="宋体" w:hAnsi="宋体"/>
                <w:szCs w:val="21"/>
                <w:highlight w:val="none"/>
              </w:rPr>
            </w:pPr>
          </w:p>
        </w:tc>
        <w:tc>
          <w:tcPr>
            <w:tcW w:w="1134" w:type="dxa"/>
            <w:noWrap w:val="0"/>
            <w:vAlign w:val="center"/>
          </w:tcPr>
          <w:p w14:paraId="13B739D4">
            <w:pPr>
              <w:jc w:val="center"/>
              <w:rPr>
                <w:rFonts w:hint="eastAsia" w:ascii="宋体" w:hAnsi="宋体"/>
                <w:szCs w:val="21"/>
                <w:highlight w:val="none"/>
              </w:rPr>
            </w:pPr>
          </w:p>
        </w:tc>
        <w:tc>
          <w:tcPr>
            <w:tcW w:w="1134" w:type="dxa"/>
            <w:noWrap w:val="0"/>
            <w:vAlign w:val="center"/>
          </w:tcPr>
          <w:p w14:paraId="29E76312">
            <w:pPr>
              <w:jc w:val="center"/>
              <w:rPr>
                <w:rFonts w:hint="eastAsia" w:ascii="宋体" w:hAnsi="宋体"/>
                <w:szCs w:val="21"/>
                <w:highlight w:val="none"/>
              </w:rPr>
            </w:pPr>
          </w:p>
        </w:tc>
        <w:tc>
          <w:tcPr>
            <w:tcW w:w="1134" w:type="dxa"/>
            <w:noWrap w:val="0"/>
            <w:vAlign w:val="center"/>
          </w:tcPr>
          <w:p w14:paraId="37B91288">
            <w:pPr>
              <w:jc w:val="center"/>
              <w:rPr>
                <w:rFonts w:hint="eastAsia" w:ascii="宋体" w:hAnsi="宋体"/>
                <w:szCs w:val="21"/>
                <w:highlight w:val="none"/>
              </w:rPr>
            </w:pPr>
          </w:p>
        </w:tc>
        <w:tc>
          <w:tcPr>
            <w:tcW w:w="992" w:type="dxa"/>
            <w:noWrap w:val="0"/>
            <w:vAlign w:val="center"/>
          </w:tcPr>
          <w:p w14:paraId="6E07D7E3">
            <w:pPr>
              <w:jc w:val="center"/>
              <w:rPr>
                <w:rFonts w:hint="eastAsia" w:ascii="宋体" w:hAnsi="宋体"/>
                <w:szCs w:val="21"/>
                <w:highlight w:val="none"/>
              </w:rPr>
            </w:pPr>
          </w:p>
        </w:tc>
      </w:tr>
      <w:tr w14:paraId="3EA8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3F48B84">
            <w:pPr>
              <w:jc w:val="center"/>
              <w:rPr>
                <w:rFonts w:hint="eastAsia" w:ascii="宋体" w:hAnsi="宋体"/>
                <w:szCs w:val="21"/>
                <w:highlight w:val="none"/>
              </w:rPr>
            </w:pPr>
          </w:p>
        </w:tc>
        <w:tc>
          <w:tcPr>
            <w:tcW w:w="709" w:type="dxa"/>
            <w:noWrap w:val="0"/>
            <w:vAlign w:val="center"/>
          </w:tcPr>
          <w:p w14:paraId="605AD5D3">
            <w:pPr>
              <w:jc w:val="center"/>
              <w:rPr>
                <w:rFonts w:hint="eastAsia" w:ascii="宋体" w:hAnsi="宋体"/>
                <w:szCs w:val="21"/>
                <w:highlight w:val="none"/>
              </w:rPr>
            </w:pPr>
          </w:p>
        </w:tc>
        <w:tc>
          <w:tcPr>
            <w:tcW w:w="709" w:type="dxa"/>
            <w:noWrap w:val="0"/>
            <w:vAlign w:val="center"/>
          </w:tcPr>
          <w:p w14:paraId="77A4CAB9">
            <w:pPr>
              <w:jc w:val="center"/>
              <w:rPr>
                <w:rFonts w:hint="eastAsia" w:ascii="宋体" w:hAnsi="宋体"/>
                <w:szCs w:val="21"/>
                <w:highlight w:val="none"/>
              </w:rPr>
            </w:pPr>
          </w:p>
        </w:tc>
        <w:tc>
          <w:tcPr>
            <w:tcW w:w="1701" w:type="dxa"/>
            <w:noWrap w:val="0"/>
            <w:vAlign w:val="center"/>
          </w:tcPr>
          <w:p w14:paraId="55D51E16">
            <w:pPr>
              <w:jc w:val="center"/>
              <w:rPr>
                <w:rFonts w:hint="eastAsia" w:ascii="宋体" w:hAnsi="宋体"/>
                <w:szCs w:val="21"/>
                <w:highlight w:val="none"/>
              </w:rPr>
            </w:pPr>
          </w:p>
        </w:tc>
        <w:tc>
          <w:tcPr>
            <w:tcW w:w="1134" w:type="dxa"/>
            <w:noWrap w:val="0"/>
            <w:vAlign w:val="center"/>
          </w:tcPr>
          <w:p w14:paraId="1FBA094F">
            <w:pPr>
              <w:jc w:val="center"/>
              <w:rPr>
                <w:rFonts w:hint="eastAsia" w:ascii="宋体" w:hAnsi="宋体"/>
                <w:szCs w:val="21"/>
                <w:highlight w:val="none"/>
              </w:rPr>
            </w:pPr>
          </w:p>
        </w:tc>
        <w:tc>
          <w:tcPr>
            <w:tcW w:w="1134" w:type="dxa"/>
            <w:noWrap w:val="0"/>
            <w:vAlign w:val="center"/>
          </w:tcPr>
          <w:p w14:paraId="144244AF">
            <w:pPr>
              <w:jc w:val="center"/>
              <w:rPr>
                <w:rFonts w:hint="eastAsia" w:ascii="宋体" w:hAnsi="宋体"/>
                <w:szCs w:val="21"/>
                <w:highlight w:val="none"/>
              </w:rPr>
            </w:pPr>
          </w:p>
        </w:tc>
        <w:tc>
          <w:tcPr>
            <w:tcW w:w="1134" w:type="dxa"/>
            <w:noWrap w:val="0"/>
            <w:vAlign w:val="center"/>
          </w:tcPr>
          <w:p w14:paraId="46C596E9">
            <w:pPr>
              <w:jc w:val="center"/>
              <w:rPr>
                <w:rFonts w:hint="eastAsia" w:ascii="宋体" w:hAnsi="宋体"/>
                <w:szCs w:val="21"/>
                <w:highlight w:val="none"/>
              </w:rPr>
            </w:pPr>
          </w:p>
        </w:tc>
        <w:tc>
          <w:tcPr>
            <w:tcW w:w="992" w:type="dxa"/>
            <w:noWrap w:val="0"/>
            <w:vAlign w:val="center"/>
          </w:tcPr>
          <w:p w14:paraId="01AE499C">
            <w:pPr>
              <w:jc w:val="center"/>
              <w:rPr>
                <w:rFonts w:hint="eastAsia" w:ascii="宋体" w:hAnsi="宋体"/>
                <w:szCs w:val="21"/>
                <w:highlight w:val="none"/>
              </w:rPr>
            </w:pPr>
          </w:p>
        </w:tc>
      </w:tr>
      <w:tr w14:paraId="6B68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A55313D">
            <w:pPr>
              <w:jc w:val="center"/>
              <w:rPr>
                <w:rFonts w:hint="eastAsia" w:ascii="宋体" w:hAnsi="宋体"/>
                <w:szCs w:val="21"/>
                <w:highlight w:val="none"/>
              </w:rPr>
            </w:pPr>
          </w:p>
        </w:tc>
        <w:tc>
          <w:tcPr>
            <w:tcW w:w="709" w:type="dxa"/>
            <w:noWrap w:val="0"/>
            <w:vAlign w:val="center"/>
          </w:tcPr>
          <w:p w14:paraId="21BD6AF1">
            <w:pPr>
              <w:jc w:val="center"/>
              <w:rPr>
                <w:rFonts w:hint="eastAsia" w:ascii="宋体" w:hAnsi="宋体"/>
                <w:szCs w:val="21"/>
                <w:highlight w:val="none"/>
              </w:rPr>
            </w:pPr>
          </w:p>
        </w:tc>
        <w:tc>
          <w:tcPr>
            <w:tcW w:w="709" w:type="dxa"/>
            <w:noWrap w:val="0"/>
            <w:vAlign w:val="center"/>
          </w:tcPr>
          <w:p w14:paraId="6CB0C963">
            <w:pPr>
              <w:jc w:val="center"/>
              <w:rPr>
                <w:rFonts w:hint="eastAsia" w:ascii="宋体" w:hAnsi="宋体"/>
                <w:szCs w:val="21"/>
                <w:highlight w:val="none"/>
              </w:rPr>
            </w:pPr>
          </w:p>
        </w:tc>
        <w:tc>
          <w:tcPr>
            <w:tcW w:w="1701" w:type="dxa"/>
            <w:noWrap w:val="0"/>
            <w:vAlign w:val="center"/>
          </w:tcPr>
          <w:p w14:paraId="3756AAEB">
            <w:pPr>
              <w:jc w:val="center"/>
              <w:rPr>
                <w:rFonts w:hint="eastAsia" w:ascii="宋体" w:hAnsi="宋体"/>
                <w:szCs w:val="21"/>
                <w:highlight w:val="none"/>
              </w:rPr>
            </w:pPr>
          </w:p>
        </w:tc>
        <w:tc>
          <w:tcPr>
            <w:tcW w:w="1134" w:type="dxa"/>
            <w:noWrap w:val="0"/>
            <w:vAlign w:val="center"/>
          </w:tcPr>
          <w:p w14:paraId="0888A511">
            <w:pPr>
              <w:jc w:val="center"/>
              <w:rPr>
                <w:rFonts w:hint="eastAsia" w:ascii="宋体" w:hAnsi="宋体"/>
                <w:szCs w:val="21"/>
                <w:highlight w:val="none"/>
              </w:rPr>
            </w:pPr>
          </w:p>
        </w:tc>
        <w:tc>
          <w:tcPr>
            <w:tcW w:w="1134" w:type="dxa"/>
            <w:noWrap w:val="0"/>
            <w:vAlign w:val="center"/>
          </w:tcPr>
          <w:p w14:paraId="59B5E457">
            <w:pPr>
              <w:jc w:val="center"/>
              <w:rPr>
                <w:rFonts w:hint="eastAsia" w:ascii="宋体" w:hAnsi="宋体"/>
                <w:szCs w:val="21"/>
                <w:highlight w:val="none"/>
              </w:rPr>
            </w:pPr>
          </w:p>
        </w:tc>
        <w:tc>
          <w:tcPr>
            <w:tcW w:w="1134" w:type="dxa"/>
            <w:noWrap w:val="0"/>
            <w:vAlign w:val="center"/>
          </w:tcPr>
          <w:p w14:paraId="66055365">
            <w:pPr>
              <w:jc w:val="center"/>
              <w:rPr>
                <w:rFonts w:hint="eastAsia" w:ascii="宋体" w:hAnsi="宋体"/>
                <w:szCs w:val="21"/>
                <w:highlight w:val="none"/>
              </w:rPr>
            </w:pPr>
          </w:p>
        </w:tc>
        <w:tc>
          <w:tcPr>
            <w:tcW w:w="992" w:type="dxa"/>
            <w:noWrap w:val="0"/>
            <w:vAlign w:val="center"/>
          </w:tcPr>
          <w:p w14:paraId="013FA01C">
            <w:pPr>
              <w:jc w:val="center"/>
              <w:rPr>
                <w:rFonts w:hint="eastAsia" w:ascii="宋体" w:hAnsi="宋体"/>
                <w:szCs w:val="21"/>
                <w:highlight w:val="none"/>
              </w:rPr>
            </w:pPr>
          </w:p>
        </w:tc>
      </w:tr>
      <w:tr w14:paraId="53F8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00B22">
            <w:pPr>
              <w:jc w:val="center"/>
              <w:rPr>
                <w:rFonts w:hint="eastAsia" w:ascii="宋体" w:hAnsi="宋体"/>
                <w:szCs w:val="21"/>
                <w:highlight w:val="none"/>
              </w:rPr>
            </w:pPr>
          </w:p>
        </w:tc>
        <w:tc>
          <w:tcPr>
            <w:tcW w:w="709" w:type="dxa"/>
            <w:noWrap w:val="0"/>
            <w:vAlign w:val="center"/>
          </w:tcPr>
          <w:p w14:paraId="53DD1EC2">
            <w:pPr>
              <w:jc w:val="center"/>
              <w:rPr>
                <w:rFonts w:hint="eastAsia" w:ascii="宋体" w:hAnsi="宋体"/>
                <w:szCs w:val="21"/>
                <w:highlight w:val="none"/>
              </w:rPr>
            </w:pPr>
          </w:p>
        </w:tc>
        <w:tc>
          <w:tcPr>
            <w:tcW w:w="709" w:type="dxa"/>
            <w:noWrap w:val="0"/>
            <w:vAlign w:val="center"/>
          </w:tcPr>
          <w:p w14:paraId="18F3ABD6">
            <w:pPr>
              <w:jc w:val="center"/>
              <w:rPr>
                <w:rFonts w:hint="eastAsia" w:ascii="宋体" w:hAnsi="宋体"/>
                <w:szCs w:val="21"/>
                <w:highlight w:val="none"/>
              </w:rPr>
            </w:pPr>
          </w:p>
        </w:tc>
        <w:tc>
          <w:tcPr>
            <w:tcW w:w="1701" w:type="dxa"/>
            <w:noWrap w:val="0"/>
            <w:vAlign w:val="center"/>
          </w:tcPr>
          <w:p w14:paraId="0541C5D1">
            <w:pPr>
              <w:jc w:val="center"/>
              <w:rPr>
                <w:rFonts w:hint="eastAsia" w:ascii="宋体" w:hAnsi="宋体"/>
                <w:szCs w:val="21"/>
                <w:highlight w:val="none"/>
              </w:rPr>
            </w:pPr>
          </w:p>
        </w:tc>
        <w:tc>
          <w:tcPr>
            <w:tcW w:w="1134" w:type="dxa"/>
            <w:noWrap w:val="0"/>
            <w:vAlign w:val="center"/>
          </w:tcPr>
          <w:p w14:paraId="12B35ECC">
            <w:pPr>
              <w:jc w:val="center"/>
              <w:rPr>
                <w:rFonts w:hint="eastAsia" w:ascii="宋体" w:hAnsi="宋体"/>
                <w:szCs w:val="21"/>
                <w:highlight w:val="none"/>
              </w:rPr>
            </w:pPr>
          </w:p>
        </w:tc>
        <w:tc>
          <w:tcPr>
            <w:tcW w:w="1134" w:type="dxa"/>
            <w:noWrap w:val="0"/>
            <w:vAlign w:val="center"/>
          </w:tcPr>
          <w:p w14:paraId="1ED61E3E">
            <w:pPr>
              <w:jc w:val="center"/>
              <w:rPr>
                <w:rFonts w:hint="eastAsia" w:ascii="宋体" w:hAnsi="宋体"/>
                <w:szCs w:val="21"/>
                <w:highlight w:val="none"/>
              </w:rPr>
            </w:pPr>
          </w:p>
        </w:tc>
        <w:tc>
          <w:tcPr>
            <w:tcW w:w="1134" w:type="dxa"/>
            <w:noWrap w:val="0"/>
            <w:vAlign w:val="center"/>
          </w:tcPr>
          <w:p w14:paraId="303F61E9">
            <w:pPr>
              <w:jc w:val="center"/>
              <w:rPr>
                <w:rFonts w:hint="eastAsia" w:ascii="宋体" w:hAnsi="宋体"/>
                <w:szCs w:val="21"/>
                <w:highlight w:val="none"/>
              </w:rPr>
            </w:pPr>
          </w:p>
        </w:tc>
        <w:tc>
          <w:tcPr>
            <w:tcW w:w="992" w:type="dxa"/>
            <w:noWrap w:val="0"/>
            <w:vAlign w:val="center"/>
          </w:tcPr>
          <w:p w14:paraId="3AFE74B2">
            <w:pPr>
              <w:jc w:val="center"/>
              <w:rPr>
                <w:rFonts w:hint="eastAsia" w:ascii="宋体" w:hAnsi="宋体"/>
                <w:szCs w:val="21"/>
                <w:highlight w:val="none"/>
              </w:rPr>
            </w:pPr>
          </w:p>
        </w:tc>
      </w:tr>
      <w:tr w14:paraId="6C43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4F8B62">
            <w:pPr>
              <w:jc w:val="center"/>
              <w:rPr>
                <w:rFonts w:hint="eastAsia" w:ascii="宋体" w:hAnsi="宋体"/>
                <w:szCs w:val="21"/>
                <w:highlight w:val="none"/>
              </w:rPr>
            </w:pPr>
          </w:p>
        </w:tc>
        <w:tc>
          <w:tcPr>
            <w:tcW w:w="709" w:type="dxa"/>
            <w:noWrap w:val="0"/>
            <w:vAlign w:val="center"/>
          </w:tcPr>
          <w:p w14:paraId="73A5EE79">
            <w:pPr>
              <w:jc w:val="center"/>
              <w:rPr>
                <w:rFonts w:hint="eastAsia" w:ascii="宋体" w:hAnsi="宋体"/>
                <w:szCs w:val="21"/>
                <w:highlight w:val="none"/>
              </w:rPr>
            </w:pPr>
          </w:p>
        </w:tc>
        <w:tc>
          <w:tcPr>
            <w:tcW w:w="709" w:type="dxa"/>
            <w:noWrap w:val="0"/>
            <w:vAlign w:val="center"/>
          </w:tcPr>
          <w:p w14:paraId="498FFD70">
            <w:pPr>
              <w:jc w:val="center"/>
              <w:rPr>
                <w:rFonts w:hint="eastAsia" w:ascii="宋体" w:hAnsi="宋体"/>
                <w:szCs w:val="21"/>
                <w:highlight w:val="none"/>
              </w:rPr>
            </w:pPr>
          </w:p>
        </w:tc>
        <w:tc>
          <w:tcPr>
            <w:tcW w:w="1701" w:type="dxa"/>
            <w:noWrap w:val="0"/>
            <w:vAlign w:val="center"/>
          </w:tcPr>
          <w:p w14:paraId="5059B0FF">
            <w:pPr>
              <w:jc w:val="center"/>
              <w:rPr>
                <w:rFonts w:hint="eastAsia" w:ascii="宋体" w:hAnsi="宋体"/>
                <w:szCs w:val="21"/>
                <w:highlight w:val="none"/>
              </w:rPr>
            </w:pPr>
          </w:p>
        </w:tc>
        <w:tc>
          <w:tcPr>
            <w:tcW w:w="1134" w:type="dxa"/>
            <w:noWrap w:val="0"/>
            <w:vAlign w:val="center"/>
          </w:tcPr>
          <w:p w14:paraId="34EF3F75">
            <w:pPr>
              <w:jc w:val="center"/>
              <w:rPr>
                <w:rFonts w:hint="eastAsia" w:ascii="宋体" w:hAnsi="宋体"/>
                <w:szCs w:val="21"/>
                <w:highlight w:val="none"/>
              </w:rPr>
            </w:pPr>
          </w:p>
        </w:tc>
        <w:tc>
          <w:tcPr>
            <w:tcW w:w="1134" w:type="dxa"/>
            <w:noWrap w:val="0"/>
            <w:vAlign w:val="center"/>
          </w:tcPr>
          <w:p w14:paraId="0DF9728E">
            <w:pPr>
              <w:jc w:val="center"/>
              <w:rPr>
                <w:rFonts w:hint="eastAsia" w:ascii="宋体" w:hAnsi="宋体"/>
                <w:szCs w:val="21"/>
                <w:highlight w:val="none"/>
              </w:rPr>
            </w:pPr>
          </w:p>
        </w:tc>
        <w:tc>
          <w:tcPr>
            <w:tcW w:w="1134" w:type="dxa"/>
            <w:noWrap w:val="0"/>
            <w:vAlign w:val="center"/>
          </w:tcPr>
          <w:p w14:paraId="726C80E5">
            <w:pPr>
              <w:jc w:val="center"/>
              <w:rPr>
                <w:rFonts w:hint="eastAsia" w:ascii="宋体" w:hAnsi="宋体"/>
                <w:szCs w:val="21"/>
                <w:highlight w:val="none"/>
              </w:rPr>
            </w:pPr>
          </w:p>
        </w:tc>
        <w:tc>
          <w:tcPr>
            <w:tcW w:w="992" w:type="dxa"/>
            <w:noWrap w:val="0"/>
            <w:vAlign w:val="center"/>
          </w:tcPr>
          <w:p w14:paraId="185A015A">
            <w:pPr>
              <w:jc w:val="center"/>
              <w:rPr>
                <w:rFonts w:hint="eastAsia" w:ascii="宋体" w:hAnsi="宋体"/>
                <w:szCs w:val="21"/>
                <w:highlight w:val="none"/>
              </w:rPr>
            </w:pPr>
          </w:p>
        </w:tc>
      </w:tr>
      <w:tr w14:paraId="1DCF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CBE5E23">
            <w:pPr>
              <w:jc w:val="center"/>
              <w:rPr>
                <w:rFonts w:hint="eastAsia" w:ascii="宋体" w:hAnsi="宋体"/>
                <w:szCs w:val="21"/>
                <w:highlight w:val="none"/>
              </w:rPr>
            </w:pPr>
          </w:p>
        </w:tc>
        <w:tc>
          <w:tcPr>
            <w:tcW w:w="709" w:type="dxa"/>
            <w:noWrap w:val="0"/>
            <w:vAlign w:val="center"/>
          </w:tcPr>
          <w:p w14:paraId="7CBF35B5">
            <w:pPr>
              <w:jc w:val="center"/>
              <w:rPr>
                <w:rFonts w:hint="eastAsia" w:ascii="宋体" w:hAnsi="宋体"/>
                <w:szCs w:val="21"/>
                <w:highlight w:val="none"/>
              </w:rPr>
            </w:pPr>
          </w:p>
        </w:tc>
        <w:tc>
          <w:tcPr>
            <w:tcW w:w="709" w:type="dxa"/>
            <w:noWrap w:val="0"/>
            <w:vAlign w:val="center"/>
          </w:tcPr>
          <w:p w14:paraId="6CD8D04A">
            <w:pPr>
              <w:jc w:val="center"/>
              <w:rPr>
                <w:rFonts w:hint="eastAsia" w:ascii="宋体" w:hAnsi="宋体"/>
                <w:szCs w:val="21"/>
                <w:highlight w:val="none"/>
              </w:rPr>
            </w:pPr>
          </w:p>
        </w:tc>
        <w:tc>
          <w:tcPr>
            <w:tcW w:w="1701" w:type="dxa"/>
            <w:noWrap w:val="0"/>
            <w:vAlign w:val="center"/>
          </w:tcPr>
          <w:p w14:paraId="19941973">
            <w:pPr>
              <w:jc w:val="center"/>
              <w:rPr>
                <w:rFonts w:hint="eastAsia" w:ascii="宋体" w:hAnsi="宋体"/>
                <w:szCs w:val="21"/>
                <w:highlight w:val="none"/>
              </w:rPr>
            </w:pPr>
          </w:p>
        </w:tc>
        <w:tc>
          <w:tcPr>
            <w:tcW w:w="1134" w:type="dxa"/>
            <w:noWrap w:val="0"/>
            <w:vAlign w:val="center"/>
          </w:tcPr>
          <w:p w14:paraId="35A3B849">
            <w:pPr>
              <w:jc w:val="center"/>
              <w:rPr>
                <w:rFonts w:hint="eastAsia" w:ascii="宋体" w:hAnsi="宋体"/>
                <w:szCs w:val="21"/>
                <w:highlight w:val="none"/>
              </w:rPr>
            </w:pPr>
          </w:p>
        </w:tc>
        <w:tc>
          <w:tcPr>
            <w:tcW w:w="1134" w:type="dxa"/>
            <w:noWrap w:val="0"/>
            <w:vAlign w:val="center"/>
          </w:tcPr>
          <w:p w14:paraId="39336FDA">
            <w:pPr>
              <w:jc w:val="center"/>
              <w:rPr>
                <w:rFonts w:hint="eastAsia" w:ascii="宋体" w:hAnsi="宋体"/>
                <w:szCs w:val="21"/>
                <w:highlight w:val="none"/>
              </w:rPr>
            </w:pPr>
          </w:p>
        </w:tc>
        <w:tc>
          <w:tcPr>
            <w:tcW w:w="1134" w:type="dxa"/>
            <w:noWrap w:val="0"/>
            <w:vAlign w:val="center"/>
          </w:tcPr>
          <w:p w14:paraId="19AB5A9F">
            <w:pPr>
              <w:jc w:val="center"/>
              <w:rPr>
                <w:rFonts w:hint="eastAsia" w:ascii="宋体" w:hAnsi="宋体"/>
                <w:szCs w:val="21"/>
                <w:highlight w:val="none"/>
              </w:rPr>
            </w:pPr>
          </w:p>
        </w:tc>
        <w:tc>
          <w:tcPr>
            <w:tcW w:w="992" w:type="dxa"/>
            <w:noWrap w:val="0"/>
            <w:vAlign w:val="center"/>
          </w:tcPr>
          <w:p w14:paraId="3C48264E">
            <w:pPr>
              <w:jc w:val="center"/>
              <w:rPr>
                <w:rFonts w:hint="eastAsia" w:ascii="宋体" w:hAnsi="宋体"/>
                <w:szCs w:val="21"/>
                <w:highlight w:val="none"/>
              </w:rPr>
            </w:pPr>
          </w:p>
        </w:tc>
      </w:tr>
      <w:tr w14:paraId="7A83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DB9B5A8">
            <w:pPr>
              <w:jc w:val="center"/>
              <w:rPr>
                <w:rFonts w:hint="eastAsia" w:ascii="宋体" w:hAnsi="宋体"/>
                <w:szCs w:val="21"/>
                <w:highlight w:val="none"/>
              </w:rPr>
            </w:pPr>
          </w:p>
        </w:tc>
        <w:tc>
          <w:tcPr>
            <w:tcW w:w="709" w:type="dxa"/>
            <w:noWrap w:val="0"/>
            <w:vAlign w:val="center"/>
          </w:tcPr>
          <w:p w14:paraId="472D4F6F">
            <w:pPr>
              <w:jc w:val="center"/>
              <w:rPr>
                <w:rFonts w:hint="eastAsia" w:ascii="宋体" w:hAnsi="宋体"/>
                <w:szCs w:val="21"/>
                <w:highlight w:val="none"/>
              </w:rPr>
            </w:pPr>
          </w:p>
        </w:tc>
        <w:tc>
          <w:tcPr>
            <w:tcW w:w="709" w:type="dxa"/>
            <w:noWrap w:val="0"/>
            <w:vAlign w:val="center"/>
          </w:tcPr>
          <w:p w14:paraId="10D8BEDA">
            <w:pPr>
              <w:jc w:val="center"/>
              <w:rPr>
                <w:rFonts w:hint="eastAsia" w:ascii="宋体" w:hAnsi="宋体"/>
                <w:szCs w:val="21"/>
                <w:highlight w:val="none"/>
              </w:rPr>
            </w:pPr>
          </w:p>
        </w:tc>
        <w:tc>
          <w:tcPr>
            <w:tcW w:w="1701" w:type="dxa"/>
            <w:noWrap w:val="0"/>
            <w:vAlign w:val="center"/>
          </w:tcPr>
          <w:p w14:paraId="3C861C20">
            <w:pPr>
              <w:jc w:val="center"/>
              <w:rPr>
                <w:rFonts w:hint="eastAsia" w:ascii="宋体" w:hAnsi="宋体"/>
                <w:szCs w:val="21"/>
                <w:highlight w:val="none"/>
              </w:rPr>
            </w:pPr>
          </w:p>
        </w:tc>
        <w:tc>
          <w:tcPr>
            <w:tcW w:w="1134" w:type="dxa"/>
            <w:noWrap w:val="0"/>
            <w:vAlign w:val="center"/>
          </w:tcPr>
          <w:p w14:paraId="4B493DAE">
            <w:pPr>
              <w:jc w:val="center"/>
              <w:rPr>
                <w:rFonts w:hint="eastAsia" w:ascii="宋体" w:hAnsi="宋体"/>
                <w:szCs w:val="21"/>
                <w:highlight w:val="none"/>
              </w:rPr>
            </w:pPr>
          </w:p>
        </w:tc>
        <w:tc>
          <w:tcPr>
            <w:tcW w:w="1134" w:type="dxa"/>
            <w:noWrap w:val="0"/>
            <w:vAlign w:val="center"/>
          </w:tcPr>
          <w:p w14:paraId="1BEE1962">
            <w:pPr>
              <w:jc w:val="center"/>
              <w:rPr>
                <w:rFonts w:hint="eastAsia" w:ascii="宋体" w:hAnsi="宋体"/>
                <w:szCs w:val="21"/>
                <w:highlight w:val="none"/>
              </w:rPr>
            </w:pPr>
          </w:p>
        </w:tc>
        <w:tc>
          <w:tcPr>
            <w:tcW w:w="1134" w:type="dxa"/>
            <w:noWrap w:val="0"/>
            <w:vAlign w:val="center"/>
          </w:tcPr>
          <w:p w14:paraId="3313D401">
            <w:pPr>
              <w:jc w:val="center"/>
              <w:rPr>
                <w:rFonts w:hint="eastAsia" w:ascii="宋体" w:hAnsi="宋体"/>
                <w:szCs w:val="21"/>
                <w:highlight w:val="none"/>
              </w:rPr>
            </w:pPr>
          </w:p>
        </w:tc>
        <w:tc>
          <w:tcPr>
            <w:tcW w:w="992" w:type="dxa"/>
            <w:noWrap w:val="0"/>
            <w:vAlign w:val="center"/>
          </w:tcPr>
          <w:p w14:paraId="75868A92">
            <w:pPr>
              <w:jc w:val="center"/>
              <w:rPr>
                <w:rFonts w:hint="eastAsia" w:ascii="宋体" w:hAnsi="宋体"/>
                <w:szCs w:val="21"/>
                <w:highlight w:val="none"/>
              </w:rPr>
            </w:pPr>
          </w:p>
        </w:tc>
      </w:tr>
      <w:tr w14:paraId="1EC5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DF9FC6B">
            <w:pPr>
              <w:jc w:val="center"/>
              <w:rPr>
                <w:rFonts w:hint="eastAsia" w:ascii="宋体" w:hAnsi="宋体"/>
                <w:szCs w:val="21"/>
                <w:highlight w:val="none"/>
              </w:rPr>
            </w:pPr>
          </w:p>
        </w:tc>
        <w:tc>
          <w:tcPr>
            <w:tcW w:w="709" w:type="dxa"/>
            <w:noWrap w:val="0"/>
            <w:vAlign w:val="center"/>
          </w:tcPr>
          <w:p w14:paraId="77947512">
            <w:pPr>
              <w:jc w:val="center"/>
              <w:rPr>
                <w:rFonts w:hint="eastAsia" w:ascii="宋体" w:hAnsi="宋体"/>
                <w:szCs w:val="21"/>
                <w:highlight w:val="none"/>
              </w:rPr>
            </w:pPr>
          </w:p>
        </w:tc>
        <w:tc>
          <w:tcPr>
            <w:tcW w:w="709" w:type="dxa"/>
            <w:noWrap w:val="0"/>
            <w:vAlign w:val="center"/>
          </w:tcPr>
          <w:p w14:paraId="4235CB11">
            <w:pPr>
              <w:jc w:val="center"/>
              <w:rPr>
                <w:rFonts w:hint="eastAsia" w:ascii="宋体" w:hAnsi="宋体"/>
                <w:szCs w:val="21"/>
                <w:highlight w:val="none"/>
              </w:rPr>
            </w:pPr>
          </w:p>
        </w:tc>
        <w:tc>
          <w:tcPr>
            <w:tcW w:w="1701" w:type="dxa"/>
            <w:noWrap w:val="0"/>
            <w:vAlign w:val="center"/>
          </w:tcPr>
          <w:p w14:paraId="08CF53BB">
            <w:pPr>
              <w:jc w:val="center"/>
              <w:rPr>
                <w:rFonts w:hint="eastAsia" w:ascii="宋体" w:hAnsi="宋体"/>
                <w:szCs w:val="21"/>
                <w:highlight w:val="none"/>
              </w:rPr>
            </w:pPr>
          </w:p>
        </w:tc>
        <w:tc>
          <w:tcPr>
            <w:tcW w:w="1134" w:type="dxa"/>
            <w:noWrap w:val="0"/>
            <w:vAlign w:val="center"/>
          </w:tcPr>
          <w:p w14:paraId="337BD4E4">
            <w:pPr>
              <w:jc w:val="center"/>
              <w:rPr>
                <w:rFonts w:hint="eastAsia" w:ascii="宋体" w:hAnsi="宋体"/>
                <w:szCs w:val="21"/>
                <w:highlight w:val="none"/>
              </w:rPr>
            </w:pPr>
          </w:p>
        </w:tc>
        <w:tc>
          <w:tcPr>
            <w:tcW w:w="1134" w:type="dxa"/>
            <w:noWrap w:val="0"/>
            <w:vAlign w:val="center"/>
          </w:tcPr>
          <w:p w14:paraId="04C47241">
            <w:pPr>
              <w:jc w:val="center"/>
              <w:rPr>
                <w:rFonts w:hint="eastAsia" w:ascii="宋体" w:hAnsi="宋体"/>
                <w:szCs w:val="21"/>
                <w:highlight w:val="none"/>
              </w:rPr>
            </w:pPr>
          </w:p>
        </w:tc>
        <w:tc>
          <w:tcPr>
            <w:tcW w:w="1134" w:type="dxa"/>
            <w:noWrap w:val="0"/>
            <w:vAlign w:val="center"/>
          </w:tcPr>
          <w:p w14:paraId="789EE53F">
            <w:pPr>
              <w:jc w:val="center"/>
              <w:rPr>
                <w:rFonts w:hint="eastAsia" w:ascii="宋体" w:hAnsi="宋体"/>
                <w:szCs w:val="21"/>
                <w:highlight w:val="none"/>
              </w:rPr>
            </w:pPr>
          </w:p>
        </w:tc>
        <w:tc>
          <w:tcPr>
            <w:tcW w:w="992" w:type="dxa"/>
            <w:noWrap w:val="0"/>
            <w:vAlign w:val="center"/>
          </w:tcPr>
          <w:p w14:paraId="23831671">
            <w:pPr>
              <w:jc w:val="center"/>
              <w:rPr>
                <w:rFonts w:hint="eastAsia" w:ascii="宋体" w:hAnsi="宋体"/>
                <w:szCs w:val="21"/>
                <w:highlight w:val="none"/>
              </w:rPr>
            </w:pPr>
          </w:p>
        </w:tc>
      </w:tr>
      <w:tr w14:paraId="75AE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EECE87D">
            <w:pPr>
              <w:jc w:val="center"/>
              <w:rPr>
                <w:rFonts w:hint="eastAsia" w:ascii="宋体" w:hAnsi="宋体"/>
                <w:szCs w:val="21"/>
                <w:highlight w:val="none"/>
              </w:rPr>
            </w:pPr>
          </w:p>
        </w:tc>
        <w:tc>
          <w:tcPr>
            <w:tcW w:w="709" w:type="dxa"/>
            <w:noWrap w:val="0"/>
            <w:vAlign w:val="center"/>
          </w:tcPr>
          <w:p w14:paraId="41F9AB4F">
            <w:pPr>
              <w:jc w:val="center"/>
              <w:rPr>
                <w:rFonts w:hint="eastAsia" w:ascii="宋体" w:hAnsi="宋体"/>
                <w:szCs w:val="21"/>
                <w:highlight w:val="none"/>
              </w:rPr>
            </w:pPr>
          </w:p>
        </w:tc>
        <w:tc>
          <w:tcPr>
            <w:tcW w:w="709" w:type="dxa"/>
            <w:noWrap w:val="0"/>
            <w:vAlign w:val="center"/>
          </w:tcPr>
          <w:p w14:paraId="394076E0">
            <w:pPr>
              <w:jc w:val="center"/>
              <w:rPr>
                <w:rFonts w:hint="eastAsia" w:ascii="宋体" w:hAnsi="宋体"/>
                <w:szCs w:val="21"/>
                <w:highlight w:val="none"/>
              </w:rPr>
            </w:pPr>
          </w:p>
        </w:tc>
        <w:tc>
          <w:tcPr>
            <w:tcW w:w="1701" w:type="dxa"/>
            <w:noWrap w:val="0"/>
            <w:vAlign w:val="center"/>
          </w:tcPr>
          <w:p w14:paraId="46A3B7CA">
            <w:pPr>
              <w:jc w:val="center"/>
              <w:rPr>
                <w:rFonts w:hint="eastAsia" w:ascii="宋体" w:hAnsi="宋体"/>
                <w:szCs w:val="21"/>
                <w:highlight w:val="none"/>
              </w:rPr>
            </w:pPr>
          </w:p>
        </w:tc>
        <w:tc>
          <w:tcPr>
            <w:tcW w:w="1134" w:type="dxa"/>
            <w:noWrap w:val="0"/>
            <w:vAlign w:val="center"/>
          </w:tcPr>
          <w:p w14:paraId="67F214C6">
            <w:pPr>
              <w:jc w:val="center"/>
              <w:rPr>
                <w:rFonts w:hint="eastAsia" w:ascii="宋体" w:hAnsi="宋体"/>
                <w:szCs w:val="21"/>
                <w:highlight w:val="none"/>
              </w:rPr>
            </w:pPr>
          </w:p>
        </w:tc>
        <w:tc>
          <w:tcPr>
            <w:tcW w:w="1134" w:type="dxa"/>
            <w:noWrap w:val="0"/>
            <w:vAlign w:val="center"/>
          </w:tcPr>
          <w:p w14:paraId="500429A4">
            <w:pPr>
              <w:jc w:val="center"/>
              <w:rPr>
                <w:rFonts w:hint="eastAsia" w:ascii="宋体" w:hAnsi="宋体"/>
                <w:szCs w:val="21"/>
                <w:highlight w:val="none"/>
              </w:rPr>
            </w:pPr>
          </w:p>
        </w:tc>
        <w:tc>
          <w:tcPr>
            <w:tcW w:w="1134" w:type="dxa"/>
            <w:noWrap w:val="0"/>
            <w:vAlign w:val="center"/>
          </w:tcPr>
          <w:p w14:paraId="7776DA01">
            <w:pPr>
              <w:jc w:val="center"/>
              <w:rPr>
                <w:rFonts w:hint="eastAsia" w:ascii="宋体" w:hAnsi="宋体"/>
                <w:szCs w:val="21"/>
                <w:highlight w:val="none"/>
              </w:rPr>
            </w:pPr>
          </w:p>
        </w:tc>
        <w:tc>
          <w:tcPr>
            <w:tcW w:w="992" w:type="dxa"/>
            <w:noWrap w:val="0"/>
            <w:vAlign w:val="center"/>
          </w:tcPr>
          <w:p w14:paraId="301F2E7D">
            <w:pPr>
              <w:jc w:val="center"/>
              <w:rPr>
                <w:rFonts w:hint="eastAsia" w:ascii="宋体" w:hAnsi="宋体"/>
                <w:szCs w:val="21"/>
                <w:highlight w:val="none"/>
              </w:rPr>
            </w:pPr>
          </w:p>
        </w:tc>
      </w:tr>
      <w:tr w14:paraId="1BAA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713A2CC">
            <w:pPr>
              <w:jc w:val="center"/>
              <w:rPr>
                <w:rFonts w:hint="eastAsia" w:ascii="宋体" w:hAnsi="宋体"/>
                <w:szCs w:val="21"/>
                <w:highlight w:val="none"/>
              </w:rPr>
            </w:pPr>
          </w:p>
        </w:tc>
        <w:tc>
          <w:tcPr>
            <w:tcW w:w="709" w:type="dxa"/>
            <w:noWrap w:val="0"/>
            <w:vAlign w:val="center"/>
          </w:tcPr>
          <w:p w14:paraId="2D34D778">
            <w:pPr>
              <w:jc w:val="center"/>
              <w:rPr>
                <w:rFonts w:hint="eastAsia" w:ascii="宋体" w:hAnsi="宋体"/>
                <w:szCs w:val="21"/>
                <w:highlight w:val="none"/>
              </w:rPr>
            </w:pPr>
          </w:p>
        </w:tc>
        <w:tc>
          <w:tcPr>
            <w:tcW w:w="709" w:type="dxa"/>
            <w:noWrap w:val="0"/>
            <w:vAlign w:val="center"/>
          </w:tcPr>
          <w:p w14:paraId="4CE0CD44">
            <w:pPr>
              <w:jc w:val="center"/>
              <w:rPr>
                <w:rFonts w:hint="eastAsia" w:ascii="宋体" w:hAnsi="宋体"/>
                <w:szCs w:val="21"/>
                <w:highlight w:val="none"/>
              </w:rPr>
            </w:pPr>
          </w:p>
        </w:tc>
        <w:tc>
          <w:tcPr>
            <w:tcW w:w="1701" w:type="dxa"/>
            <w:noWrap w:val="0"/>
            <w:vAlign w:val="center"/>
          </w:tcPr>
          <w:p w14:paraId="4DC9B2E9">
            <w:pPr>
              <w:jc w:val="center"/>
              <w:rPr>
                <w:rFonts w:hint="eastAsia" w:ascii="宋体" w:hAnsi="宋体"/>
                <w:szCs w:val="21"/>
                <w:highlight w:val="none"/>
              </w:rPr>
            </w:pPr>
          </w:p>
        </w:tc>
        <w:tc>
          <w:tcPr>
            <w:tcW w:w="1134" w:type="dxa"/>
            <w:noWrap w:val="0"/>
            <w:vAlign w:val="center"/>
          </w:tcPr>
          <w:p w14:paraId="2A85E800">
            <w:pPr>
              <w:jc w:val="center"/>
              <w:rPr>
                <w:rFonts w:hint="eastAsia" w:ascii="宋体" w:hAnsi="宋体"/>
                <w:szCs w:val="21"/>
                <w:highlight w:val="none"/>
              </w:rPr>
            </w:pPr>
          </w:p>
        </w:tc>
        <w:tc>
          <w:tcPr>
            <w:tcW w:w="1134" w:type="dxa"/>
            <w:noWrap w:val="0"/>
            <w:vAlign w:val="center"/>
          </w:tcPr>
          <w:p w14:paraId="5808663F">
            <w:pPr>
              <w:jc w:val="center"/>
              <w:rPr>
                <w:rFonts w:hint="eastAsia" w:ascii="宋体" w:hAnsi="宋体"/>
                <w:szCs w:val="21"/>
                <w:highlight w:val="none"/>
              </w:rPr>
            </w:pPr>
          </w:p>
        </w:tc>
        <w:tc>
          <w:tcPr>
            <w:tcW w:w="1134" w:type="dxa"/>
            <w:noWrap w:val="0"/>
            <w:vAlign w:val="center"/>
          </w:tcPr>
          <w:p w14:paraId="3B93922F">
            <w:pPr>
              <w:jc w:val="center"/>
              <w:rPr>
                <w:rFonts w:hint="eastAsia" w:ascii="宋体" w:hAnsi="宋体"/>
                <w:szCs w:val="21"/>
                <w:highlight w:val="none"/>
              </w:rPr>
            </w:pPr>
          </w:p>
        </w:tc>
        <w:tc>
          <w:tcPr>
            <w:tcW w:w="992" w:type="dxa"/>
            <w:noWrap w:val="0"/>
            <w:vAlign w:val="center"/>
          </w:tcPr>
          <w:p w14:paraId="7F2D677A">
            <w:pPr>
              <w:jc w:val="center"/>
              <w:rPr>
                <w:rFonts w:hint="eastAsia" w:ascii="宋体" w:hAnsi="宋体"/>
                <w:szCs w:val="21"/>
                <w:highlight w:val="none"/>
              </w:rPr>
            </w:pPr>
          </w:p>
        </w:tc>
      </w:tr>
    </w:tbl>
    <w:p w14:paraId="0EE5EB44">
      <w:pPr>
        <w:rPr>
          <w:rFonts w:hint="eastAsia" w:eastAsia="黑体"/>
          <w:sz w:val="30"/>
          <w:szCs w:val="30"/>
          <w:highlight w:val="none"/>
        </w:rPr>
      </w:pPr>
    </w:p>
    <w:p w14:paraId="03CE267B">
      <w:pPr>
        <w:rPr>
          <w:rFonts w:hint="eastAsia" w:eastAsia="黑体"/>
          <w:sz w:val="30"/>
          <w:szCs w:val="30"/>
          <w:highlight w:val="none"/>
        </w:rPr>
      </w:pPr>
    </w:p>
    <w:p w14:paraId="6507C71F">
      <w:pPr>
        <w:jc w:val="center"/>
        <w:rPr>
          <w:rFonts w:hint="eastAsia" w:ascii="宋体" w:hAnsi="宋体"/>
          <w:b/>
          <w:bCs/>
          <w:sz w:val="24"/>
          <w:szCs w:val="24"/>
          <w:highlight w:val="none"/>
        </w:rPr>
      </w:pPr>
      <w:r>
        <w:rPr>
          <w:rFonts w:hint="eastAsia" w:ascii="宋体" w:hAnsi="宋体"/>
          <w:b/>
          <w:bCs/>
          <w:sz w:val="24"/>
          <w:szCs w:val="24"/>
          <w:highlight w:val="none"/>
        </w:rPr>
        <w:t>附表二：项目经理简历表</w:t>
      </w:r>
    </w:p>
    <w:p w14:paraId="3B4D51BD">
      <w:pPr>
        <w:spacing w:line="420" w:lineRule="exact"/>
        <w:ind w:firstLine="420" w:firstLineChars="200"/>
        <w:rPr>
          <w:rFonts w:hint="eastAsia" w:ascii="宋体" w:hAnsi="宋体"/>
          <w:szCs w:val="21"/>
          <w:highlight w:val="none"/>
        </w:rPr>
      </w:pPr>
      <w:r>
        <w:rPr>
          <w:rFonts w:hint="eastAsia" w:ascii="宋体" w:hAnsi="宋体"/>
          <w:szCs w:val="21"/>
          <w:highlight w:val="none"/>
        </w:rPr>
        <w:t>项目经理应附建造师执业资格证书、注册证书、安全生产考核合格证书、身份证、职称证、</w:t>
      </w:r>
    </w:p>
    <w:p w14:paraId="3C94A665">
      <w:pPr>
        <w:spacing w:line="420" w:lineRule="exact"/>
        <w:rPr>
          <w:rFonts w:hint="eastAsia" w:ascii="宋体" w:hAnsi="宋体"/>
          <w:szCs w:val="21"/>
          <w:highlight w:val="none"/>
        </w:rPr>
      </w:pPr>
      <w:r>
        <w:rPr>
          <w:rFonts w:hint="eastAsia" w:ascii="宋体" w:hAnsi="宋体"/>
          <w:szCs w:val="21"/>
          <w:highlight w:val="none"/>
        </w:rPr>
        <w:t>学历证、养老保险复印件及未担任其他在施建设工程项目项目经理的承诺书，管理过的项目</w:t>
      </w:r>
    </w:p>
    <w:p w14:paraId="631F2CBE">
      <w:pPr>
        <w:spacing w:line="420" w:lineRule="exact"/>
        <w:rPr>
          <w:rFonts w:hint="eastAsia" w:ascii="宋体" w:hAnsi="宋体"/>
          <w:szCs w:val="21"/>
          <w:highlight w:val="none"/>
        </w:rPr>
      </w:pPr>
      <w:r>
        <w:rPr>
          <w:rFonts w:hint="eastAsia" w:ascii="宋体" w:hAnsi="宋体"/>
          <w:szCs w:val="21"/>
          <w:highlight w:val="none"/>
        </w:rPr>
        <w:t>业绩须附合同协议书。类似项目限于以项目经理身份参与的项目。</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3110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0D59E4A7">
            <w:pPr>
              <w:jc w:val="center"/>
              <w:rPr>
                <w:rFonts w:hint="eastAsia" w:ascii="宋体" w:hAnsi="宋体"/>
                <w:szCs w:val="21"/>
                <w:highlight w:val="none"/>
              </w:rPr>
            </w:pPr>
            <w:r>
              <w:rPr>
                <w:rFonts w:hint="eastAsia" w:ascii="宋体" w:hAnsi="宋体"/>
                <w:szCs w:val="21"/>
                <w:highlight w:val="none"/>
              </w:rPr>
              <w:t>姓  名</w:t>
            </w:r>
          </w:p>
        </w:tc>
        <w:tc>
          <w:tcPr>
            <w:tcW w:w="1035" w:type="dxa"/>
            <w:noWrap w:val="0"/>
            <w:vAlign w:val="center"/>
          </w:tcPr>
          <w:p w14:paraId="6A665BC1">
            <w:pPr>
              <w:jc w:val="center"/>
              <w:rPr>
                <w:rFonts w:hint="eastAsia" w:ascii="宋体" w:hAnsi="宋体"/>
                <w:szCs w:val="21"/>
                <w:highlight w:val="none"/>
              </w:rPr>
            </w:pPr>
          </w:p>
        </w:tc>
        <w:tc>
          <w:tcPr>
            <w:tcW w:w="1134" w:type="dxa"/>
            <w:noWrap w:val="0"/>
            <w:vAlign w:val="center"/>
          </w:tcPr>
          <w:p w14:paraId="09BD0259">
            <w:pPr>
              <w:jc w:val="center"/>
              <w:rPr>
                <w:rFonts w:hint="eastAsia" w:ascii="宋体" w:hAnsi="宋体"/>
                <w:szCs w:val="21"/>
                <w:highlight w:val="none"/>
              </w:rPr>
            </w:pPr>
            <w:r>
              <w:rPr>
                <w:rFonts w:hint="eastAsia" w:ascii="宋体" w:hAnsi="宋体"/>
                <w:szCs w:val="21"/>
                <w:highlight w:val="none"/>
              </w:rPr>
              <w:t>年  龄</w:t>
            </w:r>
          </w:p>
        </w:tc>
        <w:tc>
          <w:tcPr>
            <w:tcW w:w="1275" w:type="dxa"/>
            <w:noWrap w:val="0"/>
            <w:vAlign w:val="center"/>
          </w:tcPr>
          <w:p w14:paraId="3BDC9002">
            <w:pPr>
              <w:jc w:val="center"/>
              <w:rPr>
                <w:rFonts w:hint="eastAsia" w:ascii="宋体" w:hAnsi="宋体"/>
                <w:szCs w:val="21"/>
                <w:highlight w:val="none"/>
              </w:rPr>
            </w:pPr>
          </w:p>
        </w:tc>
        <w:tc>
          <w:tcPr>
            <w:tcW w:w="1843" w:type="dxa"/>
            <w:noWrap w:val="0"/>
            <w:vAlign w:val="center"/>
          </w:tcPr>
          <w:p w14:paraId="4B5A5ACF">
            <w:pPr>
              <w:jc w:val="center"/>
              <w:rPr>
                <w:rFonts w:hint="eastAsia" w:ascii="宋体" w:hAnsi="宋体"/>
                <w:szCs w:val="21"/>
                <w:highlight w:val="none"/>
              </w:rPr>
            </w:pPr>
            <w:r>
              <w:rPr>
                <w:rFonts w:hint="eastAsia" w:ascii="宋体" w:hAnsi="宋体"/>
                <w:szCs w:val="21"/>
                <w:highlight w:val="none"/>
              </w:rPr>
              <w:t>学历</w:t>
            </w:r>
          </w:p>
        </w:tc>
        <w:tc>
          <w:tcPr>
            <w:tcW w:w="2126" w:type="dxa"/>
            <w:noWrap w:val="0"/>
            <w:vAlign w:val="center"/>
          </w:tcPr>
          <w:p w14:paraId="51B51B00">
            <w:pPr>
              <w:jc w:val="center"/>
              <w:rPr>
                <w:rFonts w:hint="eastAsia" w:ascii="宋体" w:hAnsi="宋体"/>
                <w:szCs w:val="21"/>
                <w:highlight w:val="none"/>
              </w:rPr>
            </w:pPr>
          </w:p>
        </w:tc>
      </w:tr>
      <w:tr w14:paraId="40DC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99DA983">
            <w:pPr>
              <w:jc w:val="center"/>
              <w:rPr>
                <w:rFonts w:hint="eastAsia" w:ascii="宋体" w:hAnsi="宋体"/>
                <w:szCs w:val="21"/>
                <w:highlight w:val="none"/>
              </w:rPr>
            </w:pPr>
            <w:r>
              <w:rPr>
                <w:rFonts w:hint="eastAsia" w:ascii="宋体" w:hAnsi="宋体"/>
                <w:szCs w:val="21"/>
                <w:highlight w:val="none"/>
              </w:rPr>
              <w:t>职  称</w:t>
            </w:r>
          </w:p>
        </w:tc>
        <w:tc>
          <w:tcPr>
            <w:tcW w:w="1035" w:type="dxa"/>
            <w:noWrap w:val="0"/>
            <w:vAlign w:val="center"/>
          </w:tcPr>
          <w:p w14:paraId="6934C947">
            <w:pPr>
              <w:jc w:val="center"/>
              <w:rPr>
                <w:rFonts w:hint="eastAsia" w:ascii="宋体" w:hAnsi="宋体"/>
                <w:szCs w:val="21"/>
                <w:highlight w:val="none"/>
              </w:rPr>
            </w:pPr>
          </w:p>
        </w:tc>
        <w:tc>
          <w:tcPr>
            <w:tcW w:w="1134" w:type="dxa"/>
            <w:noWrap w:val="0"/>
            <w:vAlign w:val="center"/>
          </w:tcPr>
          <w:p w14:paraId="598742CE">
            <w:pPr>
              <w:jc w:val="center"/>
              <w:rPr>
                <w:rFonts w:hint="eastAsia" w:ascii="宋体" w:hAnsi="宋体"/>
                <w:szCs w:val="21"/>
                <w:highlight w:val="none"/>
              </w:rPr>
            </w:pPr>
            <w:r>
              <w:rPr>
                <w:rFonts w:hint="eastAsia" w:ascii="宋体" w:hAnsi="宋体"/>
                <w:szCs w:val="21"/>
                <w:highlight w:val="none"/>
              </w:rPr>
              <w:t>职  务</w:t>
            </w:r>
          </w:p>
        </w:tc>
        <w:tc>
          <w:tcPr>
            <w:tcW w:w="1275" w:type="dxa"/>
            <w:noWrap w:val="0"/>
            <w:vAlign w:val="center"/>
          </w:tcPr>
          <w:p w14:paraId="65CC7FF9">
            <w:pPr>
              <w:jc w:val="center"/>
              <w:rPr>
                <w:rFonts w:hint="eastAsia" w:ascii="宋体" w:hAnsi="宋体"/>
                <w:szCs w:val="21"/>
                <w:highlight w:val="none"/>
              </w:rPr>
            </w:pPr>
          </w:p>
        </w:tc>
        <w:tc>
          <w:tcPr>
            <w:tcW w:w="1843" w:type="dxa"/>
            <w:noWrap w:val="0"/>
            <w:vAlign w:val="center"/>
          </w:tcPr>
          <w:p w14:paraId="4ED5D753">
            <w:pPr>
              <w:jc w:val="center"/>
              <w:rPr>
                <w:rFonts w:hint="eastAsia" w:ascii="宋体" w:hAnsi="宋体"/>
                <w:szCs w:val="21"/>
                <w:highlight w:val="none"/>
              </w:rPr>
            </w:pPr>
            <w:r>
              <w:rPr>
                <w:rFonts w:hint="eastAsia" w:ascii="宋体" w:hAnsi="宋体"/>
                <w:szCs w:val="21"/>
                <w:highlight w:val="none"/>
              </w:rPr>
              <w:t>拟在本工程任职</w:t>
            </w:r>
          </w:p>
        </w:tc>
        <w:tc>
          <w:tcPr>
            <w:tcW w:w="2126" w:type="dxa"/>
            <w:noWrap w:val="0"/>
            <w:vAlign w:val="center"/>
          </w:tcPr>
          <w:p w14:paraId="53403E72">
            <w:pPr>
              <w:jc w:val="center"/>
              <w:rPr>
                <w:rFonts w:hint="eastAsia" w:ascii="宋体" w:hAnsi="宋体"/>
                <w:szCs w:val="21"/>
                <w:highlight w:val="none"/>
              </w:rPr>
            </w:pPr>
            <w:r>
              <w:rPr>
                <w:rFonts w:hint="eastAsia" w:ascii="宋体" w:hAnsi="宋体"/>
                <w:szCs w:val="21"/>
                <w:highlight w:val="none"/>
              </w:rPr>
              <w:t>项目经理</w:t>
            </w:r>
          </w:p>
        </w:tc>
      </w:tr>
      <w:tr w14:paraId="4985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2A0414DC">
            <w:pPr>
              <w:jc w:val="center"/>
              <w:rPr>
                <w:rFonts w:hint="eastAsia" w:ascii="宋体" w:hAnsi="宋体"/>
                <w:szCs w:val="21"/>
                <w:highlight w:val="none"/>
              </w:rPr>
            </w:pPr>
            <w:r>
              <w:rPr>
                <w:rFonts w:hint="eastAsia" w:ascii="宋体" w:hAnsi="宋体"/>
                <w:szCs w:val="21"/>
                <w:highlight w:val="none"/>
              </w:rPr>
              <w:t>注册建造师执业资格等级</w:t>
            </w:r>
          </w:p>
        </w:tc>
        <w:tc>
          <w:tcPr>
            <w:tcW w:w="1275" w:type="dxa"/>
            <w:noWrap w:val="0"/>
            <w:vAlign w:val="center"/>
          </w:tcPr>
          <w:p w14:paraId="0342D682">
            <w:pPr>
              <w:jc w:val="center"/>
              <w:rPr>
                <w:rFonts w:hint="eastAsia" w:ascii="宋体" w:hAnsi="宋体"/>
                <w:szCs w:val="21"/>
                <w:highlight w:val="none"/>
              </w:rPr>
            </w:pPr>
            <w:r>
              <w:rPr>
                <w:rFonts w:hint="eastAsia" w:ascii="宋体" w:hAnsi="宋体"/>
                <w:szCs w:val="21"/>
                <w:highlight w:val="none"/>
              </w:rPr>
              <w:t xml:space="preserve">      级</w:t>
            </w:r>
          </w:p>
        </w:tc>
        <w:tc>
          <w:tcPr>
            <w:tcW w:w="1843" w:type="dxa"/>
            <w:noWrap w:val="0"/>
            <w:vAlign w:val="center"/>
          </w:tcPr>
          <w:p w14:paraId="74118A5E">
            <w:pPr>
              <w:jc w:val="center"/>
              <w:rPr>
                <w:rFonts w:hint="eastAsia" w:ascii="宋体" w:hAnsi="宋体"/>
                <w:szCs w:val="21"/>
                <w:highlight w:val="none"/>
              </w:rPr>
            </w:pPr>
            <w:r>
              <w:rPr>
                <w:rFonts w:hint="eastAsia" w:ascii="宋体" w:hAnsi="宋体"/>
                <w:szCs w:val="21"/>
                <w:highlight w:val="none"/>
              </w:rPr>
              <w:t>建造师专业</w:t>
            </w:r>
          </w:p>
        </w:tc>
        <w:tc>
          <w:tcPr>
            <w:tcW w:w="2126" w:type="dxa"/>
            <w:noWrap w:val="0"/>
            <w:vAlign w:val="center"/>
          </w:tcPr>
          <w:p w14:paraId="4C168F2E">
            <w:pPr>
              <w:jc w:val="center"/>
              <w:rPr>
                <w:rFonts w:hint="eastAsia" w:ascii="宋体" w:hAnsi="宋体"/>
                <w:szCs w:val="21"/>
                <w:highlight w:val="none"/>
              </w:rPr>
            </w:pPr>
          </w:p>
        </w:tc>
      </w:tr>
      <w:tr w14:paraId="1C38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6261E505">
            <w:pPr>
              <w:jc w:val="center"/>
              <w:rPr>
                <w:rFonts w:hint="eastAsia" w:ascii="宋体" w:hAnsi="宋体"/>
                <w:szCs w:val="21"/>
                <w:highlight w:val="none"/>
              </w:rPr>
            </w:pPr>
            <w:r>
              <w:rPr>
                <w:rFonts w:hint="eastAsia" w:ascii="宋体" w:hAnsi="宋体"/>
                <w:szCs w:val="21"/>
                <w:highlight w:val="none"/>
              </w:rPr>
              <w:t>安全生产考核合格证书</w:t>
            </w:r>
          </w:p>
        </w:tc>
        <w:tc>
          <w:tcPr>
            <w:tcW w:w="5244" w:type="dxa"/>
            <w:gridSpan w:val="3"/>
            <w:noWrap w:val="0"/>
            <w:vAlign w:val="center"/>
          </w:tcPr>
          <w:p w14:paraId="64A09673">
            <w:pPr>
              <w:jc w:val="center"/>
              <w:rPr>
                <w:rFonts w:hint="eastAsia" w:ascii="宋体" w:hAnsi="宋体"/>
                <w:szCs w:val="21"/>
                <w:highlight w:val="none"/>
              </w:rPr>
            </w:pPr>
          </w:p>
        </w:tc>
      </w:tr>
      <w:tr w14:paraId="6849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4B6A2877">
            <w:pPr>
              <w:jc w:val="center"/>
              <w:rPr>
                <w:rFonts w:hint="eastAsia" w:ascii="宋体" w:hAnsi="宋体"/>
                <w:szCs w:val="21"/>
                <w:highlight w:val="none"/>
              </w:rPr>
            </w:pPr>
            <w:r>
              <w:rPr>
                <w:rFonts w:hint="eastAsia" w:ascii="宋体" w:hAnsi="宋体"/>
                <w:szCs w:val="21"/>
                <w:highlight w:val="none"/>
              </w:rPr>
              <w:t>毕业学校</w:t>
            </w:r>
          </w:p>
        </w:tc>
        <w:tc>
          <w:tcPr>
            <w:tcW w:w="7413" w:type="dxa"/>
            <w:gridSpan w:val="5"/>
            <w:noWrap w:val="0"/>
            <w:vAlign w:val="center"/>
          </w:tcPr>
          <w:p w14:paraId="3CB997BB">
            <w:pPr>
              <w:ind w:firstLine="840" w:firstLineChars="400"/>
              <w:rPr>
                <w:rFonts w:hint="eastAsia" w:ascii="宋体" w:hAnsi="宋体"/>
                <w:szCs w:val="21"/>
                <w:highlight w:val="none"/>
              </w:rPr>
            </w:pPr>
            <w:r>
              <w:rPr>
                <w:rFonts w:hint="eastAsia" w:ascii="宋体" w:hAnsi="宋体"/>
                <w:szCs w:val="21"/>
                <w:highlight w:val="none"/>
              </w:rPr>
              <w:t>年毕业于                  学校            专业</w:t>
            </w:r>
          </w:p>
        </w:tc>
      </w:tr>
      <w:tr w14:paraId="7675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noWrap w:val="0"/>
            <w:vAlign w:val="center"/>
          </w:tcPr>
          <w:p w14:paraId="25DC4E78">
            <w:pPr>
              <w:jc w:val="center"/>
              <w:rPr>
                <w:rFonts w:hint="eastAsia" w:ascii="宋体" w:hAnsi="宋体"/>
                <w:szCs w:val="21"/>
                <w:highlight w:val="none"/>
              </w:rPr>
            </w:pPr>
            <w:r>
              <w:rPr>
                <w:rFonts w:hint="eastAsia" w:ascii="宋体" w:hAnsi="宋体"/>
                <w:szCs w:val="21"/>
                <w:highlight w:val="none"/>
              </w:rPr>
              <w:t>主要工作经历</w:t>
            </w:r>
          </w:p>
        </w:tc>
      </w:tr>
      <w:tr w14:paraId="175D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77846C2C">
            <w:pPr>
              <w:jc w:val="center"/>
              <w:rPr>
                <w:rFonts w:hint="eastAsia" w:ascii="宋体" w:hAnsi="宋体"/>
                <w:szCs w:val="21"/>
                <w:highlight w:val="none"/>
              </w:rPr>
            </w:pPr>
            <w:r>
              <w:rPr>
                <w:rFonts w:hint="eastAsia" w:ascii="宋体" w:hAnsi="宋体"/>
                <w:szCs w:val="21"/>
                <w:highlight w:val="none"/>
              </w:rPr>
              <w:t>时  间</w:t>
            </w:r>
          </w:p>
        </w:tc>
        <w:tc>
          <w:tcPr>
            <w:tcW w:w="3444" w:type="dxa"/>
            <w:gridSpan w:val="3"/>
            <w:noWrap w:val="0"/>
            <w:vAlign w:val="center"/>
          </w:tcPr>
          <w:p w14:paraId="495FE555">
            <w:pPr>
              <w:jc w:val="center"/>
              <w:rPr>
                <w:rFonts w:hint="eastAsia" w:ascii="宋体" w:hAnsi="宋体"/>
                <w:szCs w:val="21"/>
                <w:highlight w:val="none"/>
              </w:rPr>
            </w:pPr>
            <w:r>
              <w:rPr>
                <w:rFonts w:hint="eastAsia" w:ascii="宋体" w:hAnsi="宋体"/>
                <w:szCs w:val="21"/>
                <w:highlight w:val="none"/>
              </w:rPr>
              <w:t>参加过的类似项目名称</w:t>
            </w:r>
          </w:p>
        </w:tc>
        <w:tc>
          <w:tcPr>
            <w:tcW w:w="1843" w:type="dxa"/>
            <w:noWrap w:val="0"/>
            <w:vAlign w:val="center"/>
          </w:tcPr>
          <w:p w14:paraId="685BABF6">
            <w:pPr>
              <w:jc w:val="center"/>
              <w:rPr>
                <w:rFonts w:hint="eastAsia" w:ascii="宋体" w:hAnsi="宋体"/>
                <w:szCs w:val="21"/>
                <w:highlight w:val="none"/>
              </w:rPr>
            </w:pPr>
            <w:r>
              <w:rPr>
                <w:rFonts w:hint="eastAsia" w:ascii="宋体" w:hAnsi="宋体"/>
                <w:szCs w:val="21"/>
                <w:highlight w:val="none"/>
              </w:rPr>
              <w:t>工程概况说明</w:t>
            </w:r>
          </w:p>
        </w:tc>
        <w:tc>
          <w:tcPr>
            <w:tcW w:w="2126" w:type="dxa"/>
            <w:noWrap w:val="0"/>
            <w:vAlign w:val="center"/>
          </w:tcPr>
          <w:p w14:paraId="768C3AF9">
            <w:pPr>
              <w:jc w:val="center"/>
              <w:rPr>
                <w:rFonts w:hint="eastAsia" w:ascii="宋体" w:hAnsi="宋体"/>
                <w:szCs w:val="21"/>
                <w:highlight w:val="none"/>
              </w:rPr>
            </w:pPr>
            <w:r>
              <w:rPr>
                <w:rFonts w:hint="eastAsia" w:ascii="宋体" w:hAnsi="宋体"/>
                <w:szCs w:val="21"/>
                <w:highlight w:val="none"/>
              </w:rPr>
              <w:t>发包人及联系电话</w:t>
            </w:r>
          </w:p>
        </w:tc>
      </w:tr>
      <w:tr w14:paraId="1F84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3D28F8E">
            <w:pPr>
              <w:jc w:val="center"/>
              <w:rPr>
                <w:rFonts w:hint="eastAsia" w:ascii="宋体" w:hAnsi="宋体"/>
                <w:szCs w:val="21"/>
                <w:highlight w:val="none"/>
              </w:rPr>
            </w:pPr>
          </w:p>
        </w:tc>
        <w:tc>
          <w:tcPr>
            <w:tcW w:w="3444" w:type="dxa"/>
            <w:gridSpan w:val="3"/>
            <w:noWrap w:val="0"/>
            <w:vAlign w:val="center"/>
          </w:tcPr>
          <w:p w14:paraId="08FB0864">
            <w:pPr>
              <w:jc w:val="center"/>
              <w:rPr>
                <w:rFonts w:hint="eastAsia" w:ascii="宋体" w:hAnsi="宋体"/>
                <w:szCs w:val="21"/>
                <w:highlight w:val="none"/>
              </w:rPr>
            </w:pPr>
          </w:p>
        </w:tc>
        <w:tc>
          <w:tcPr>
            <w:tcW w:w="1843" w:type="dxa"/>
            <w:noWrap w:val="0"/>
            <w:vAlign w:val="center"/>
          </w:tcPr>
          <w:p w14:paraId="0DA38794">
            <w:pPr>
              <w:jc w:val="center"/>
              <w:rPr>
                <w:rFonts w:hint="eastAsia" w:ascii="宋体" w:hAnsi="宋体"/>
                <w:szCs w:val="21"/>
                <w:highlight w:val="none"/>
              </w:rPr>
            </w:pPr>
          </w:p>
        </w:tc>
        <w:tc>
          <w:tcPr>
            <w:tcW w:w="2126" w:type="dxa"/>
            <w:noWrap w:val="0"/>
            <w:vAlign w:val="center"/>
          </w:tcPr>
          <w:p w14:paraId="76FBAEC2">
            <w:pPr>
              <w:jc w:val="center"/>
              <w:rPr>
                <w:rFonts w:hint="eastAsia" w:ascii="宋体" w:hAnsi="宋体"/>
                <w:szCs w:val="21"/>
                <w:highlight w:val="none"/>
              </w:rPr>
            </w:pPr>
          </w:p>
        </w:tc>
      </w:tr>
      <w:tr w14:paraId="2E87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D87CBD7">
            <w:pPr>
              <w:jc w:val="center"/>
              <w:rPr>
                <w:rFonts w:hint="eastAsia" w:ascii="宋体" w:hAnsi="宋体"/>
                <w:szCs w:val="21"/>
                <w:highlight w:val="none"/>
              </w:rPr>
            </w:pPr>
          </w:p>
        </w:tc>
        <w:tc>
          <w:tcPr>
            <w:tcW w:w="3444" w:type="dxa"/>
            <w:gridSpan w:val="3"/>
            <w:noWrap w:val="0"/>
            <w:vAlign w:val="center"/>
          </w:tcPr>
          <w:p w14:paraId="0831385D">
            <w:pPr>
              <w:jc w:val="center"/>
              <w:rPr>
                <w:rFonts w:hint="eastAsia" w:ascii="宋体" w:hAnsi="宋体"/>
                <w:szCs w:val="21"/>
                <w:highlight w:val="none"/>
              </w:rPr>
            </w:pPr>
          </w:p>
        </w:tc>
        <w:tc>
          <w:tcPr>
            <w:tcW w:w="1843" w:type="dxa"/>
            <w:noWrap w:val="0"/>
            <w:vAlign w:val="center"/>
          </w:tcPr>
          <w:p w14:paraId="7ED5B1A2">
            <w:pPr>
              <w:jc w:val="center"/>
              <w:rPr>
                <w:rFonts w:hint="eastAsia" w:ascii="宋体" w:hAnsi="宋体"/>
                <w:szCs w:val="21"/>
                <w:highlight w:val="none"/>
              </w:rPr>
            </w:pPr>
          </w:p>
        </w:tc>
        <w:tc>
          <w:tcPr>
            <w:tcW w:w="2126" w:type="dxa"/>
            <w:noWrap w:val="0"/>
            <w:vAlign w:val="center"/>
          </w:tcPr>
          <w:p w14:paraId="71FBB5CD">
            <w:pPr>
              <w:jc w:val="center"/>
              <w:rPr>
                <w:rFonts w:hint="eastAsia" w:ascii="宋体" w:hAnsi="宋体"/>
                <w:szCs w:val="21"/>
                <w:highlight w:val="none"/>
              </w:rPr>
            </w:pPr>
          </w:p>
        </w:tc>
      </w:tr>
      <w:tr w14:paraId="22A0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04E3DC3">
            <w:pPr>
              <w:jc w:val="center"/>
              <w:rPr>
                <w:rFonts w:hint="eastAsia" w:ascii="宋体" w:hAnsi="宋体"/>
                <w:szCs w:val="21"/>
                <w:highlight w:val="none"/>
              </w:rPr>
            </w:pPr>
          </w:p>
        </w:tc>
        <w:tc>
          <w:tcPr>
            <w:tcW w:w="3444" w:type="dxa"/>
            <w:gridSpan w:val="3"/>
            <w:noWrap w:val="0"/>
            <w:vAlign w:val="center"/>
          </w:tcPr>
          <w:p w14:paraId="29CE8EAC">
            <w:pPr>
              <w:jc w:val="center"/>
              <w:rPr>
                <w:rFonts w:hint="eastAsia" w:ascii="宋体" w:hAnsi="宋体"/>
                <w:szCs w:val="21"/>
                <w:highlight w:val="none"/>
              </w:rPr>
            </w:pPr>
          </w:p>
        </w:tc>
        <w:tc>
          <w:tcPr>
            <w:tcW w:w="1843" w:type="dxa"/>
            <w:noWrap w:val="0"/>
            <w:vAlign w:val="center"/>
          </w:tcPr>
          <w:p w14:paraId="522796CA">
            <w:pPr>
              <w:jc w:val="center"/>
              <w:rPr>
                <w:rFonts w:hint="eastAsia" w:ascii="宋体" w:hAnsi="宋体"/>
                <w:szCs w:val="21"/>
                <w:highlight w:val="none"/>
              </w:rPr>
            </w:pPr>
          </w:p>
        </w:tc>
        <w:tc>
          <w:tcPr>
            <w:tcW w:w="2126" w:type="dxa"/>
            <w:noWrap w:val="0"/>
            <w:vAlign w:val="center"/>
          </w:tcPr>
          <w:p w14:paraId="2992A369">
            <w:pPr>
              <w:jc w:val="center"/>
              <w:rPr>
                <w:rFonts w:hint="eastAsia" w:ascii="宋体" w:hAnsi="宋体"/>
                <w:szCs w:val="21"/>
                <w:highlight w:val="none"/>
              </w:rPr>
            </w:pPr>
          </w:p>
        </w:tc>
      </w:tr>
      <w:tr w14:paraId="32B0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D8BEE3A">
            <w:pPr>
              <w:jc w:val="center"/>
              <w:rPr>
                <w:rFonts w:hint="eastAsia" w:ascii="宋体" w:hAnsi="宋体"/>
                <w:szCs w:val="21"/>
                <w:highlight w:val="none"/>
              </w:rPr>
            </w:pPr>
          </w:p>
        </w:tc>
        <w:tc>
          <w:tcPr>
            <w:tcW w:w="3444" w:type="dxa"/>
            <w:gridSpan w:val="3"/>
            <w:noWrap w:val="0"/>
            <w:vAlign w:val="center"/>
          </w:tcPr>
          <w:p w14:paraId="2FB6F236">
            <w:pPr>
              <w:jc w:val="center"/>
              <w:rPr>
                <w:rFonts w:hint="eastAsia" w:ascii="宋体" w:hAnsi="宋体"/>
                <w:szCs w:val="21"/>
                <w:highlight w:val="none"/>
              </w:rPr>
            </w:pPr>
          </w:p>
        </w:tc>
        <w:tc>
          <w:tcPr>
            <w:tcW w:w="1843" w:type="dxa"/>
            <w:noWrap w:val="0"/>
            <w:vAlign w:val="center"/>
          </w:tcPr>
          <w:p w14:paraId="3A2204B5">
            <w:pPr>
              <w:jc w:val="center"/>
              <w:rPr>
                <w:rFonts w:hint="eastAsia" w:ascii="宋体" w:hAnsi="宋体"/>
                <w:szCs w:val="21"/>
                <w:highlight w:val="none"/>
              </w:rPr>
            </w:pPr>
          </w:p>
        </w:tc>
        <w:tc>
          <w:tcPr>
            <w:tcW w:w="2126" w:type="dxa"/>
            <w:noWrap w:val="0"/>
            <w:vAlign w:val="center"/>
          </w:tcPr>
          <w:p w14:paraId="0DD430EB">
            <w:pPr>
              <w:jc w:val="center"/>
              <w:rPr>
                <w:rFonts w:hint="eastAsia" w:ascii="宋体" w:hAnsi="宋体"/>
                <w:szCs w:val="21"/>
                <w:highlight w:val="none"/>
              </w:rPr>
            </w:pPr>
          </w:p>
        </w:tc>
      </w:tr>
      <w:tr w14:paraId="7CD9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A5865AB">
            <w:pPr>
              <w:jc w:val="center"/>
              <w:rPr>
                <w:rFonts w:hint="eastAsia" w:ascii="宋体" w:hAnsi="宋体"/>
                <w:szCs w:val="21"/>
                <w:highlight w:val="none"/>
              </w:rPr>
            </w:pPr>
          </w:p>
        </w:tc>
        <w:tc>
          <w:tcPr>
            <w:tcW w:w="3444" w:type="dxa"/>
            <w:gridSpan w:val="3"/>
            <w:noWrap w:val="0"/>
            <w:vAlign w:val="center"/>
          </w:tcPr>
          <w:p w14:paraId="684D87CF">
            <w:pPr>
              <w:jc w:val="center"/>
              <w:rPr>
                <w:rFonts w:hint="eastAsia" w:ascii="宋体" w:hAnsi="宋体"/>
                <w:szCs w:val="21"/>
                <w:highlight w:val="none"/>
              </w:rPr>
            </w:pPr>
          </w:p>
        </w:tc>
        <w:tc>
          <w:tcPr>
            <w:tcW w:w="1843" w:type="dxa"/>
            <w:noWrap w:val="0"/>
            <w:vAlign w:val="center"/>
          </w:tcPr>
          <w:p w14:paraId="1E4DACC4">
            <w:pPr>
              <w:jc w:val="center"/>
              <w:rPr>
                <w:rFonts w:hint="eastAsia" w:ascii="宋体" w:hAnsi="宋体"/>
                <w:szCs w:val="21"/>
                <w:highlight w:val="none"/>
              </w:rPr>
            </w:pPr>
          </w:p>
        </w:tc>
        <w:tc>
          <w:tcPr>
            <w:tcW w:w="2126" w:type="dxa"/>
            <w:noWrap w:val="0"/>
            <w:vAlign w:val="center"/>
          </w:tcPr>
          <w:p w14:paraId="609A7E6D">
            <w:pPr>
              <w:jc w:val="center"/>
              <w:rPr>
                <w:rFonts w:hint="eastAsia" w:ascii="宋体" w:hAnsi="宋体"/>
                <w:szCs w:val="21"/>
                <w:highlight w:val="none"/>
              </w:rPr>
            </w:pPr>
          </w:p>
        </w:tc>
      </w:tr>
      <w:tr w14:paraId="07E8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F2D7EDC">
            <w:pPr>
              <w:jc w:val="center"/>
              <w:rPr>
                <w:rFonts w:hint="eastAsia" w:ascii="宋体" w:hAnsi="宋体"/>
                <w:szCs w:val="21"/>
                <w:highlight w:val="none"/>
              </w:rPr>
            </w:pPr>
          </w:p>
        </w:tc>
        <w:tc>
          <w:tcPr>
            <w:tcW w:w="3444" w:type="dxa"/>
            <w:gridSpan w:val="3"/>
            <w:noWrap w:val="0"/>
            <w:vAlign w:val="center"/>
          </w:tcPr>
          <w:p w14:paraId="3DCD501A">
            <w:pPr>
              <w:jc w:val="center"/>
              <w:rPr>
                <w:rFonts w:hint="eastAsia" w:ascii="宋体" w:hAnsi="宋体"/>
                <w:szCs w:val="21"/>
                <w:highlight w:val="none"/>
              </w:rPr>
            </w:pPr>
          </w:p>
        </w:tc>
        <w:tc>
          <w:tcPr>
            <w:tcW w:w="1843" w:type="dxa"/>
            <w:noWrap w:val="0"/>
            <w:vAlign w:val="center"/>
          </w:tcPr>
          <w:p w14:paraId="78383BD1">
            <w:pPr>
              <w:jc w:val="center"/>
              <w:rPr>
                <w:rFonts w:hint="eastAsia" w:ascii="宋体" w:hAnsi="宋体"/>
                <w:szCs w:val="21"/>
                <w:highlight w:val="none"/>
              </w:rPr>
            </w:pPr>
          </w:p>
        </w:tc>
        <w:tc>
          <w:tcPr>
            <w:tcW w:w="2126" w:type="dxa"/>
            <w:noWrap w:val="0"/>
            <w:vAlign w:val="center"/>
          </w:tcPr>
          <w:p w14:paraId="0A42D32F">
            <w:pPr>
              <w:jc w:val="center"/>
              <w:rPr>
                <w:rFonts w:hint="eastAsia" w:ascii="宋体" w:hAnsi="宋体"/>
                <w:szCs w:val="21"/>
                <w:highlight w:val="none"/>
              </w:rPr>
            </w:pPr>
          </w:p>
        </w:tc>
      </w:tr>
      <w:tr w14:paraId="459B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0C0F61E6">
            <w:pPr>
              <w:jc w:val="center"/>
              <w:rPr>
                <w:rFonts w:hint="eastAsia" w:ascii="宋体" w:hAnsi="宋体"/>
                <w:szCs w:val="21"/>
                <w:highlight w:val="none"/>
              </w:rPr>
            </w:pPr>
          </w:p>
        </w:tc>
        <w:tc>
          <w:tcPr>
            <w:tcW w:w="3444" w:type="dxa"/>
            <w:gridSpan w:val="3"/>
            <w:noWrap w:val="0"/>
            <w:vAlign w:val="center"/>
          </w:tcPr>
          <w:p w14:paraId="248648D9">
            <w:pPr>
              <w:jc w:val="center"/>
              <w:rPr>
                <w:rFonts w:hint="eastAsia" w:ascii="宋体" w:hAnsi="宋体"/>
                <w:szCs w:val="21"/>
                <w:highlight w:val="none"/>
              </w:rPr>
            </w:pPr>
          </w:p>
        </w:tc>
        <w:tc>
          <w:tcPr>
            <w:tcW w:w="1843" w:type="dxa"/>
            <w:noWrap w:val="0"/>
            <w:vAlign w:val="center"/>
          </w:tcPr>
          <w:p w14:paraId="0D8E7CA0">
            <w:pPr>
              <w:jc w:val="center"/>
              <w:rPr>
                <w:rFonts w:hint="eastAsia" w:ascii="宋体" w:hAnsi="宋体"/>
                <w:szCs w:val="21"/>
                <w:highlight w:val="none"/>
              </w:rPr>
            </w:pPr>
          </w:p>
        </w:tc>
        <w:tc>
          <w:tcPr>
            <w:tcW w:w="2126" w:type="dxa"/>
            <w:noWrap w:val="0"/>
            <w:vAlign w:val="center"/>
          </w:tcPr>
          <w:p w14:paraId="3837A0B8">
            <w:pPr>
              <w:jc w:val="center"/>
              <w:rPr>
                <w:rFonts w:hint="eastAsia" w:ascii="宋体" w:hAnsi="宋体"/>
                <w:szCs w:val="21"/>
                <w:highlight w:val="none"/>
              </w:rPr>
            </w:pPr>
          </w:p>
        </w:tc>
      </w:tr>
      <w:tr w14:paraId="5212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CD8DD17">
            <w:pPr>
              <w:jc w:val="center"/>
              <w:rPr>
                <w:rFonts w:hint="eastAsia" w:ascii="宋体" w:hAnsi="宋体"/>
                <w:szCs w:val="21"/>
                <w:highlight w:val="none"/>
              </w:rPr>
            </w:pPr>
          </w:p>
        </w:tc>
        <w:tc>
          <w:tcPr>
            <w:tcW w:w="3444" w:type="dxa"/>
            <w:gridSpan w:val="3"/>
            <w:noWrap w:val="0"/>
            <w:vAlign w:val="center"/>
          </w:tcPr>
          <w:p w14:paraId="2E21B0FE">
            <w:pPr>
              <w:jc w:val="center"/>
              <w:rPr>
                <w:rFonts w:hint="eastAsia" w:ascii="宋体" w:hAnsi="宋体"/>
                <w:szCs w:val="21"/>
                <w:highlight w:val="none"/>
              </w:rPr>
            </w:pPr>
          </w:p>
        </w:tc>
        <w:tc>
          <w:tcPr>
            <w:tcW w:w="1843" w:type="dxa"/>
            <w:noWrap w:val="0"/>
            <w:vAlign w:val="center"/>
          </w:tcPr>
          <w:p w14:paraId="243CDE35">
            <w:pPr>
              <w:jc w:val="center"/>
              <w:rPr>
                <w:rFonts w:hint="eastAsia" w:ascii="宋体" w:hAnsi="宋体"/>
                <w:szCs w:val="21"/>
                <w:highlight w:val="none"/>
              </w:rPr>
            </w:pPr>
          </w:p>
        </w:tc>
        <w:tc>
          <w:tcPr>
            <w:tcW w:w="2126" w:type="dxa"/>
            <w:noWrap w:val="0"/>
            <w:vAlign w:val="center"/>
          </w:tcPr>
          <w:p w14:paraId="2F796E04">
            <w:pPr>
              <w:jc w:val="center"/>
              <w:rPr>
                <w:rFonts w:hint="eastAsia" w:ascii="宋体" w:hAnsi="宋体"/>
                <w:szCs w:val="21"/>
                <w:highlight w:val="none"/>
              </w:rPr>
            </w:pPr>
          </w:p>
        </w:tc>
      </w:tr>
      <w:tr w14:paraId="2A19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B55F742">
            <w:pPr>
              <w:jc w:val="center"/>
              <w:rPr>
                <w:rFonts w:hint="eastAsia" w:ascii="宋体" w:hAnsi="宋体"/>
                <w:szCs w:val="21"/>
                <w:highlight w:val="none"/>
              </w:rPr>
            </w:pPr>
          </w:p>
        </w:tc>
        <w:tc>
          <w:tcPr>
            <w:tcW w:w="3444" w:type="dxa"/>
            <w:gridSpan w:val="3"/>
            <w:noWrap w:val="0"/>
            <w:vAlign w:val="center"/>
          </w:tcPr>
          <w:p w14:paraId="40F4B069">
            <w:pPr>
              <w:jc w:val="center"/>
              <w:rPr>
                <w:rFonts w:hint="eastAsia" w:ascii="宋体" w:hAnsi="宋体"/>
                <w:szCs w:val="21"/>
                <w:highlight w:val="none"/>
              </w:rPr>
            </w:pPr>
          </w:p>
        </w:tc>
        <w:tc>
          <w:tcPr>
            <w:tcW w:w="1843" w:type="dxa"/>
            <w:noWrap w:val="0"/>
            <w:vAlign w:val="center"/>
          </w:tcPr>
          <w:p w14:paraId="1CBC3791">
            <w:pPr>
              <w:jc w:val="center"/>
              <w:rPr>
                <w:rFonts w:hint="eastAsia" w:ascii="宋体" w:hAnsi="宋体"/>
                <w:szCs w:val="21"/>
                <w:highlight w:val="none"/>
              </w:rPr>
            </w:pPr>
          </w:p>
        </w:tc>
        <w:tc>
          <w:tcPr>
            <w:tcW w:w="2126" w:type="dxa"/>
            <w:noWrap w:val="0"/>
            <w:vAlign w:val="center"/>
          </w:tcPr>
          <w:p w14:paraId="4AEEA0D1">
            <w:pPr>
              <w:jc w:val="center"/>
              <w:rPr>
                <w:rFonts w:hint="eastAsia" w:ascii="宋体" w:hAnsi="宋体"/>
                <w:szCs w:val="21"/>
                <w:highlight w:val="none"/>
              </w:rPr>
            </w:pPr>
          </w:p>
        </w:tc>
      </w:tr>
      <w:tr w14:paraId="2590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78D40A1">
            <w:pPr>
              <w:jc w:val="center"/>
              <w:rPr>
                <w:rFonts w:hint="eastAsia" w:ascii="宋体" w:hAnsi="宋体"/>
                <w:szCs w:val="21"/>
                <w:highlight w:val="none"/>
              </w:rPr>
            </w:pPr>
          </w:p>
        </w:tc>
        <w:tc>
          <w:tcPr>
            <w:tcW w:w="3444" w:type="dxa"/>
            <w:gridSpan w:val="3"/>
            <w:noWrap w:val="0"/>
            <w:vAlign w:val="center"/>
          </w:tcPr>
          <w:p w14:paraId="1C5F957B">
            <w:pPr>
              <w:jc w:val="center"/>
              <w:rPr>
                <w:rFonts w:hint="eastAsia" w:ascii="宋体" w:hAnsi="宋体"/>
                <w:szCs w:val="21"/>
                <w:highlight w:val="none"/>
              </w:rPr>
            </w:pPr>
          </w:p>
        </w:tc>
        <w:tc>
          <w:tcPr>
            <w:tcW w:w="1843" w:type="dxa"/>
            <w:noWrap w:val="0"/>
            <w:vAlign w:val="center"/>
          </w:tcPr>
          <w:p w14:paraId="0C7DF8CA">
            <w:pPr>
              <w:jc w:val="center"/>
              <w:rPr>
                <w:rFonts w:hint="eastAsia" w:ascii="宋体" w:hAnsi="宋体"/>
                <w:szCs w:val="21"/>
                <w:highlight w:val="none"/>
              </w:rPr>
            </w:pPr>
          </w:p>
        </w:tc>
        <w:tc>
          <w:tcPr>
            <w:tcW w:w="2126" w:type="dxa"/>
            <w:noWrap w:val="0"/>
            <w:vAlign w:val="center"/>
          </w:tcPr>
          <w:p w14:paraId="6F05A286">
            <w:pPr>
              <w:jc w:val="center"/>
              <w:rPr>
                <w:rFonts w:hint="eastAsia" w:ascii="宋体" w:hAnsi="宋体"/>
                <w:szCs w:val="21"/>
                <w:highlight w:val="none"/>
              </w:rPr>
            </w:pPr>
          </w:p>
        </w:tc>
      </w:tr>
    </w:tbl>
    <w:p w14:paraId="59D4ECDA">
      <w:pPr>
        <w:spacing w:line="420" w:lineRule="exact"/>
        <w:rPr>
          <w:rFonts w:hint="eastAsia" w:ascii="宋体" w:hAnsi="宋体"/>
          <w:szCs w:val="21"/>
          <w:highlight w:val="none"/>
        </w:rPr>
      </w:pPr>
    </w:p>
    <w:p w14:paraId="7C868EF5">
      <w:pPr>
        <w:jc w:val="center"/>
        <w:rPr>
          <w:rFonts w:hint="eastAsia" w:ascii="宋体" w:hAnsi="宋体"/>
          <w:b/>
          <w:bCs/>
          <w:sz w:val="24"/>
          <w:szCs w:val="24"/>
          <w:highlight w:val="none"/>
        </w:rPr>
      </w:pPr>
      <w:r>
        <w:rPr>
          <w:rFonts w:hint="eastAsia" w:ascii="宋体" w:hAnsi="宋体"/>
          <w:szCs w:val="21"/>
          <w:highlight w:val="none"/>
        </w:rPr>
        <w:br w:type="page"/>
      </w:r>
      <w:r>
        <w:rPr>
          <w:rFonts w:hint="eastAsia" w:ascii="宋体" w:hAnsi="宋体"/>
          <w:b/>
          <w:bCs/>
          <w:sz w:val="24"/>
          <w:szCs w:val="24"/>
          <w:highlight w:val="none"/>
        </w:rPr>
        <w:t>附表三：项目技术负责人简历表</w:t>
      </w:r>
    </w:p>
    <w:p w14:paraId="70BEBD4E">
      <w:pPr>
        <w:spacing w:line="420" w:lineRule="exact"/>
        <w:ind w:firstLine="420" w:firstLineChars="200"/>
        <w:rPr>
          <w:rFonts w:hint="eastAsia" w:ascii="宋体" w:hAnsi="宋体"/>
          <w:szCs w:val="21"/>
          <w:highlight w:val="none"/>
        </w:rPr>
      </w:pPr>
      <w:r>
        <w:rPr>
          <w:rFonts w:hint="eastAsia" w:ascii="宋体" w:hAnsi="宋体"/>
          <w:szCs w:val="21"/>
          <w:highlight w:val="none"/>
        </w:rPr>
        <w:t>（一）项目技术负责人应附身份证、职称证、学历证、养老保险复印件及作为项目负责人管理过的项目业绩，须附合同协议书。</w:t>
      </w:r>
    </w:p>
    <w:tbl>
      <w:tblPr>
        <w:tblStyle w:val="1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5DDF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noWrap w:val="0"/>
            <w:vAlign w:val="top"/>
          </w:tcPr>
          <w:p w14:paraId="30601725">
            <w:pPr>
              <w:spacing w:line="640" w:lineRule="exact"/>
              <w:rPr>
                <w:rFonts w:hint="eastAsia" w:ascii="宋体" w:hAnsi="宋体"/>
                <w:szCs w:val="21"/>
                <w:highlight w:val="none"/>
              </w:rPr>
            </w:pPr>
            <w:r>
              <w:rPr>
                <w:rFonts w:hint="eastAsia" w:ascii="宋体" w:hAnsi="宋体"/>
                <w:szCs w:val="21"/>
                <w:highlight w:val="none"/>
              </w:rPr>
              <w:t>岗位名称：</w:t>
            </w:r>
          </w:p>
        </w:tc>
      </w:tr>
      <w:tr w14:paraId="295A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7F05F5A6">
            <w:pPr>
              <w:spacing w:line="640" w:lineRule="exact"/>
              <w:jc w:val="center"/>
              <w:rPr>
                <w:rFonts w:hint="eastAsia" w:ascii="宋体" w:hAnsi="宋体"/>
                <w:szCs w:val="21"/>
                <w:highlight w:val="none"/>
              </w:rPr>
            </w:pPr>
            <w:r>
              <w:rPr>
                <w:rFonts w:hint="eastAsia" w:ascii="宋体" w:hAnsi="宋体"/>
                <w:szCs w:val="21"/>
                <w:highlight w:val="none"/>
              </w:rPr>
              <w:t>姓名</w:t>
            </w:r>
          </w:p>
        </w:tc>
        <w:tc>
          <w:tcPr>
            <w:tcW w:w="2165" w:type="dxa"/>
            <w:noWrap w:val="0"/>
            <w:vAlign w:val="top"/>
          </w:tcPr>
          <w:p w14:paraId="12C789E1">
            <w:pPr>
              <w:spacing w:line="640" w:lineRule="exact"/>
              <w:rPr>
                <w:rFonts w:hint="eastAsia" w:ascii="宋体" w:hAnsi="宋体"/>
                <w:szCs w:val="21"/>
                <w:highlight w:val="none"/>
              </w:rPr>
            </w:pPr>
          </w:p>
        </w:tc>
        <w:tc>
          <w:tcPr>
            <w:tcW w:w="1804" w:type="dxa"/>
            <w:noWrap w:val="0"/>
            <w:vAlign w:val="top"/>
          </w:tcPr>
          <w:p w14:paraId="10C7DCDD">
            <w:pPr>
              <w:spacing w:line="640" w:lineRule="exact"/>
              <w:jc w:val="center"/>
              <w:rPr>
                <w:rFonts w:hint="eastAsia" w:ascii="宋体" w:hAnsi="宋体"/>
                <w:szCs w:val="21"/>
                <w:highlight w:val="none"/>
              </w:rPr>
            </w:pPr>
            <w:r>
              <w:rPr>
                <w:rFonts w:hint="eastAsia" w:ascii="宋体" w:hAnsi="宋体"/>
                <w:szCs w:val="21"/>
                <w:highlight w:val="none"/>
              </w:rPr>
              <w:t>年龄</w:t>
            </w:r>
          </w:p>
        </w:tc>
        <w:tc>
          <w:tcPr>
            <w:tcW w:w="2527" w:type="dxa"/>
            <w:noWrap w:val="0"/>
            <w:vAlign w:val="top"/>
          </w:tcPr>
          <w:p w14:paraId="1E53D293">
            <w:pPr>
              <w:spacing w:line="640" w:lineRule="exact"/>
              <w:rPr>
                <w:rFonts w:hint="eastAsia" w:ascii="宋体" w:hAnsi="宋体"/>
                <w:szCs w:val="21"/>
                <w:highlight w:val="none"/>
              </w:rPr>
            </w:pPr>
          </w:p>
        </w:tc>
      </w:tr>
      <w:tr w14:paraId="3F36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2E59E7A3">
            <w:pPr>
              <w:spacing w:line="640" w:lineRule="exact"/>
              <w:jc w:val="center"/>
              <w:rPr>
                <w:rFonts w:hint="eastAsia" w:ascii="宋体" w:hAnsi="宋体"/>
                <w:szCs w:val="21"/>
                <w:highlight w:val="none"/>
              </w:rPr>
            </w:pPr>
            <w:r>
              <w:rPr>
                <w:rFonts w:hint="eastAsia" w:ascii="宋体" w:hAnsi="宋体"/>
                <w:szCs w:val="21"/>
                <w:highlight w:val="none"/>
              </w:rPr>
              <w:t>性别</w:t>
            </w:r>
          </w:p>
        </w:tc>
        <w:tc>
          <w:tcPr>
            <w:tcW w:w="2165" w:type="dxa"/>
            <w:noWrap w:val="0"/>
            <w:vAlign w:val="top"/>
          </w:tcPr>
          <w:p w14:paraId="5FC8F5DF">
            <w:pPr>
              <w:spacing w:line="640" w:lineRule="exact"/>
              <w:rPr>
                <w:rFonts w:hint="eastAsia" w:ascii="宋体" w:hAnsi="宋体"/>
                <w:szCs w:val="21"/>
                <w:highlight w:val="none"/>
              </w:rPr>
            </w:pPr>
          </w:p>
        </w:tc>
        <w:tc>
          <w:tcPr>
            <w:tcW w:w="1804" w:type="dxa"/>
            <w:noWrap w:val="0"/>
            <w:vAlign w:val="top"/>
          </w:tcPr>
          <w:p w14:paraId="6B9A08E5">
            <w:pPr>
              <w:spacing w:line="640" w:lineRule="exact"/>
              <w:jc w:val="center"/>
              <w:rPr>
                <w:rFonts w:hint="eastAsia" w:ascii="宋体" w:hAnsi="宋体"/>
                <w:szCs w:val="21"/>
                <w:highlight w:val="none"/>
              </w:rPr>
            </w:pPr>
            <w:r>
              <w:rPr>
                <w:rFonts w:hint="eastAsia" w:ascii="宋体" w:hAnsi="宋体"/>
                <w:szCs w:val="21"/>
                <w:highlight w:val="none"/>
              </w:rPr>
              <w:t>毕业院校</w:t>
            </w:r>
          </w:p>
        </w:tc>
        <w:tc>
          <w:tcPr>
            <w:tcW w:w="2527" w:type="dxa"/>
            <w:noWrap w:val="0"/>
            <w:vAlign w:val="top"/>
          </w:tcPr>
          <w:p w14:paraId="3BD35CFA">
            <w:pPr>
              <w:spacing w:line="640" w:lineRule="exact"/>
              <w:rPr>
                <w:rFonts w:hint="eastAsia" w:ascii="宋体" w:hAnsi="宋体"/>
                <w:szCs w:val="21"/>
                <w:highlight w:val="none"/>
              </w:rPr>
            </w:pPr>
          </w:p>
        </w:tc>
      </w:tr>
      <w:tr w14:paraId="0881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365D2A27">
            <w:pPr>
              <w:spacing w:line="640" w:lineRule="exact"/>
              <w:jc w:val="center"/>
              <w:rPr>
                <w:rFonts w:hint="eastAsia" w:ascii="宋体" w:hAnsi="宋体"/>
                <w:szCs w:val="21"/>
                <w:highlight w:val="none"/>
              </w:rPr>
            </w:pPr>
            <w:r>
              <w:rPr>
                <w:rFonts w:hint="eastAsia" w:ascii="宋体" w:hAnsi="宋体"/>
                <w:szCs w:val="21"/>
                <w:highlight w:val="none"/>
              </w:rPr>
              <w:t>学历和专业</w:t>
            </w:r>
          </w:p>
        </w:tc>
        <w:tc>
          <w:tcPr>
            <w:tcW w:w="2165" w:type="dxa"/>
            <w:noWrap w:val="0"/>
            <w:vAlign w:val="top"/>
          </w:tcPr>
          <w:p w14:paraId="5442BE9B">
            <w:pPr>
              <w:spacing w:line="640" w:lineRule="exact"/>
              <w:rPr>
                <w:rFonts w:hint="eastAsia" w:ascii="宋体" w:hAnsi="宋体"/>
                <w:szCs w:val="21"/>
                <w:highlight w:val="none"/>
              </w:rPr>
            </w:pPr>
          </w:p>
        </w:tc>
        <w:tc>
          <w:tcPr>
            <w:tcW w:w="1804" w:type="dxa"/>
            <w:noWrap w:val="0"/>
            <w:vAlign w:val="top"/>
          </w:tcPr>
          <w:p w14:paraId="69A5B245">
            <w:pPr>
              <w:spacing w:line="640" w:lineRule="exact"/>
              <w:jc w:val="center"/>
              <w:rPr>
                <w:rFonts w:hint="eastAsia" w:ascii="宋体" w:hAnsi="宋体"/>
                <w:szCs w:val="21"/>
                <w:highlight w:val="none"/>
              </w:rPr>
            </w:pPr>
            <w:r>
              <w:rPr>
                <w:rFonts w:hint="eastAsia" w:ascii="宋体" w:hAnsi="宋体"/>
                <w:szCs w:val="21"/>
                <w:highlight w:val="none"/>
              </w:rPr>
              <w:t>毕业时间</w:t>
            </w:r>
          </w:p>
        </w:tc>
        <w:tc>
          <w:tcPr>
            <w:tcW w:w="2527" w:type="dxa"/>
            <w:noWrap w:val="0"/>
            <w:vAlign w:val="top"/>
          </w:tcPr>
          <w:p w14:paraId="5166B25B">
            <w:pPr>
              <w:spacing w:line="640" w:lineRule="exact"/>
              <w:rPr>
                <w:rFonts w:hint="eastAsia" w:ascii="宋体" w:hAnsi="宋体"/>
                <w:szCs w:val="21"/>
                <w:highlight w:val="none"/>
              </w:rPr>
            </w:pPr>
          </w:p>
        </w:tc>
      </w:tr>
      <w:tr w14:paraId="4098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539A3C8A">
            <w:pPr>
              <w:spacing w:line="640" w:lineRule="exact"/>
              <w:jc w:val="center"/>
              <w:rPr>
                <w:rFonts w:hint="eastAsia" w:ascii="宋体" w:hAnsi="宋体"/>
                <w:szCs w:val="21"/>
                <w:highlight w:val="none"/>
              </w:rPr>
            </w:pPr>
            <w:r>
              <w:rPr>
                <w:rFonts w:hint="eastAsia" w:ascii="宋体" w:hAnsi="宋体"/>
                <w:szCs w:val="21"/>
                <w:highlight w:val="none"/>
              </w:rPr>
              <w:t>拥有的职业资格</w:t>
            </w:r>
          </w:p>
        </w:tc>
        <w:tc>
          <w:tcPr>
            <w:tcW w:w="2165" w:type="dxa"/>
            <w:noWrap w:val="0"/>
            <w:vAlign w:val="top"/>
          </w:tcPr>
          <w:p w14:paraId="041138DA">
            <w:pPr>
              <w:spacing w:line="640" w:lineRule="exact"/>
              <w:rPr>
                <w:rFonts w:hint="eastAsia" w:ascii="宋体" w:hAnsi="宋体"/>
                <w:szCs w:val="21"/>
                <w:highlight w:val="none"/>
              </w:rPr>
            </w:pPr>
          </w:p>
        </w:tc>
        <w:tc>
          <w:tcPr>
            <w:tcW w:w="1804" w:type="dxa"/>
            <w:noWrap w:val="0"/>
            <w:vAlign w:val="top"/>
          </w:tcPr>
          <w:p w14:paraId="672AE104">
            <w:pPr>
              <w:spacing w:line="640" w:lineRule="exact"/>
              <w:jc w:val="center"/>
              <w:rPr>
                <w:rFonts w:hint="eastAsia" w:ascii="宋体" w:hAnsi="宋体"/>
                <w:szCs w:val="21"/>
                <w:highlight w:val="none"/>
              </w:rPr>
            </w:pPr>
            <w:r>
              <w:rPr>
                <w:rFonts w:hint="eastAsia" w:ascii="宋体" w:hAnsi="宋体"/>
                <w:szCs w:val="21"/>
                <w:highlight w:val="none"/>
              </w:rPr>
              <w:t>专业职称</w:t>
            </w:r>
          </w:p>
        </w:tc>
        <w:tc>
          <w:tcPr>
            <w:tcW w:w="2527" w:type="dxa"/>
            <w:noWrap w:val="0"/>
            <w:vAlign w:val="top"/>
          </w:tcPr>
          <w:p w14:paraId="543C64FC">
            <w:pPr>
              <w:spacing w:line="640" w:lineRule="exact"/>
              <w:rPr>
                <w:rFonts w:hint="eastAsia" w:ascii="宋体" w:hAnsi="宋体"/>
                <w:szCs w:val="21"/>
                <w:highlight w:val="none"/>
              </w:rPr>
            </w:pPr>
          </w:p>
        </w:tc>
      </w:tr>
      <w:tr w14:paraId="1075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15CFC968">
            <w:pPr>
              <w:spacing w:line="640" w:lineRule="exact"/>
              <w:jc w:val="center"/>
              <w:rPr>
                <w:rFonts w:hint="eastAsia" w:ascii="宋体" w:hAnsi="宋体"/>
                <w:szCs w:val="21"/>
                <w:highlight w:val="none"/>
              </w:rPr>
            </w:pPr>
            <w:r>
              <w:rPr>
                <w:rFonts w:hint="eastAsia" w:ascii="宋体" w:hAnsi="宋体"/>
                <w:szCs w:val="21"/>
                <w:highlight w:val="none"/>
              </w:rPr>
              <w:t>职业资格证书编号</w:t>
            </w:r>
          </w:p>
        </w:tc>
        <w:tc>
          <w:tcPr>
            <w:tcW w:w="2165" w:type="dxa"/>
            <w:noWrap w:val="0"/>
            <w:vAlign w:val="top"/>
          </w:tcPr>
          <w:p w14:paraId="73AF876C">
            <w:pPr>
              <w:spacing w:line="640" w:lineRule="exact"/>
              <w:rPr>
                <w:rFonts w:hint="eastAsia" w:ascii="宋体" w:hAnsi="宋体"/>
                <w:szCs w:val="21"/>
                <w:highlight w:val="none"/>
              </w:rPr>
            </w:pPr>
          </w:p>
        </w:tc>
        <w:tc>
          <w:tcPr>
            <w:tcW w:w="1804" w:type="dxa"/>
            <w:noWrap w:val="0"/>
            <w:vAlign w:val="top"/>
          </w:tcPr>
          <w:p w14:paraId="703996FD">
            <w:pPr>
              <w:spacing w:line="640" w:lineRule="exact"/>
              <w:jc w:val="center"/>
              <w:rPr>
                <w:rFonts w:hint="eastAsia" w:ascii="宋体" w:hAnsi="宋体"/>
                <w:szCs w:val="21"/>
                <w:highlight w:val="none"/>
              </w:rPr>
            </w:pPr>
            <w:r>
              <w:rPr>
                <w:rFonts w:hint="eastAsia" w:ascii="宋体" w:hAnsi="宋体"/>
                <w:szCs w:val="21"/>
                <w:highlight w:val="none"/>
              </w:rPr>
              <w:t>工作年限</w:t>
            </w:r>
          </w:p>
        </w:tc>
        <w:tc>
          <w:tcPr>
            <w:tcW w:w="2527" w:type="dxa"/>
            <w:noWrap w:val="0"/>
            <w:vAlign w:val="top"/>
          </w:tcPr>
          <w:p w14:paraId="0BBD7579">
            <w:pPr>
              <w:spacing w:line="640" w:lineRule="exact"/>
              <w:rPr>
                <w:rFonts w:hint="eastAsia" w:ascii="宋体" w:hAnsi="宋体"/>
                <w:szCs w:val="21"/>
                <w:highlight w:val="none"/>
              </w:rPr>
            </w:pPr>
          </w:p>
        </w:tc>
      </w:tr>
      <w:tr w14:paraId="2E41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noWrap w:val="0"/>
            <w:vAlign w:val="top"/>
          </w:tcPr>
          <w:p w14:paraId="23541F2C">
            <w:pPr>
              <w:rPr>
                <w:rFonts w:hint="eastAsia" w:ascii="宋体" w:hAnsi="宋体"/>
                <w:szCs w:val="21"/>
                <w:highlight w:val="none"/>
              </w:rPr>
            </w:pPr>
          </w:p>
          <w:p w14:paraId="2720AF1F">
            <w:pPr>
              <w:rPr>
                <w:rFonts w:hint="eastAsia" w:ascii="宋体" w:hAnsi="宋体"/>
                <w:szCs w:val="21"/>
                <w:highlight w:val="none"/>
              </w:rPr>
            </w:pPr>
            <w:r>
              <w:rPr>
                <w:rFonts w:hint="eastAsia" w:ascii="宋体" w:hAnsi="宋体"/>
                <w:szCs w:val="21"/>
                <w:highlight w:val="none"/>
              </w:rPr>
              <w:t>主</w:t>
            </w:r>
          </w:p>
          <w:p w14:paraId="3378EFDD">
            <w:pPr>
              <w:rPr>
                <w:rFonts w:hint="eastAsia" w:ascii="宋体" w:hAnsi="宋体"/>
                <w:szCs w:val="21"/>
                <w:highlight w:val="none"/>
              </w:rPr>
            </w:pPr>
            <w:r>
              <w:rPr>
                <w:rFonts w:hint="eastAsia" w:ascii="宋体" w:hAnsi="宋体"/>
                <w:szCs w:val="21"/>
                <w:highlight w:val="none"/>
              </w:rPr>
              <w:t>要</w:t>
            </w:r>
          </w:p>
          <w:p w14:paraId="60822B88">
            <w:pPr>
              <w:rPr>
                <w:rFonts w:hint="eastAsia" w:ascii="宋体" w:hAnsi="宋体"/>
                <w:szCs w:val="21"/>
                <w:highlight w:val="none"/>
              </w:rPr>
            </w:pPr>
            <w:r>
              <w:rPr>
                <w:rFonts w:hint="eastAsia" w:ascii="宋体" w:hAnsi="宋体"/>
                <w:szCs w:val="21"/>
                <w:highlight w:val="none"/>
              </w:rPr>
              <w:t>工</w:t>
            </w:r>
          </w:p>
          <w:p w14:paraId="7FDE4D6D">
            <w:pPr>
              <w:rPr>
                <w:rFonts w:hint="eastAsia" w:ascii="宋体" w:hAnsi="宋体"/>
                <w:szCs w:val="21"/>
                <w:highlight w:val="none"/>
              </w:rPr>
            </w:pPr>
            <w:r>
              <w:rPr>
                <w:rFonts w:hint="eastAsia" w:ascii="宋体" w:hAnsi="宋体"/>
                <w:szCs w:val="21"/>
                <w:highlight w:val="none"/>
              </w:rPr>
              <w:t>作</w:t>
            </w:r>
          </w:p>
          <w:p w14:paraId="70F5B945">
            <w:pPr>
              <w:rPr>
                <w:rFonts w:hint="eastAsia" w:ascii="宋体" w:hAnsi="宋体"/>
                <w:szCs w:val="21"/>
                <w:highlight w:val="none"/>
              </w:rPr>
            </w:pPr>
            <w:r>
              <w:rPr>
                <w:rFonts w:hint="eastAsia" w:ascii="宋体" w:hAnsi="宋体"/>
                <w:szCs w:val="21"/>
                <w:highlight w:val="none"/>
              </w:rPr>
              <w:t>业</w:t>
            </w:r>
          </w:p>
          <w:p w14:paraId="1964C2A9">
            <w:pPr>
              <w:rPr>
                <w:rFonts w:hint="eastAsia" w:ascii="宋体" w:hAnsi="宋体"/>
                <w:szCs w:val="21"/>
                <w:highlight w:val="none"/>
              </w:rPr>
            </w:pPr>
            <w:r>
              <w:rPr>
                <w:rFonts w:hint="eastAsia" w:ascii="宋体" w:hAnsi="宋体"/>
                <w:szCs w:val="21"/>
                <w:highlight w:val="none"/>
              </w:rPr>
              <w:t>绩</w:t>
            </w:r>
          </w:p>
          <w:p w14:paraId="30F065AC">
            <w:pPr>
              <w:rPr>
                <w:rFonts w:hint="eastAsia" w:ascii="宋体" w:hAnsi="宋体"/>
                <w:szCs w:val="21"/>
                <w:highlight w:val="none"/>
              </w:rPr>
            </w:pPr>
            <w:r>
              <w:rPr>
                <w:rFonts w:hint="eastAsia" w:ascii="宋体" w:hAnsi="宋体"/>
                <w:szCs w:val="21"/>
                <w:highlight w:val="none"/>
              </w:rPr>
              <w:t>及</w:t>
            </w:r>
          </w:p>
          <w:p w14:paraId="031D5350">
            <w:pPr>
              <w:rPr>
                <w:rFonts w:hint="eastAsia" w:ascii="宋体" w:hAnsi="宋体"/>
                <w:szCs w:val="21"/>
                <w:highlight w:val="none"/>
              </w:rPr>
            </w:pPr>
            <w:r>
              <w:rPr>
                <w:rFonts w:hint="eastAsia" w:ascii="宋体" w:hAnsi="宋体"/>
                <w:szCs w:val="21"/>
                <w:highlight w:val="none"/>
              </w:rPr>
              <w:t>担</w:t>
            </w:r>
          </w:p>
          <w:p w14:paraId="01A0DC77">
            <w:pPr>
              <w:rPr>
                <w:rFonts w:hint="eastAsia" w:ascii="宋体" w:hAnsi="宋体"/>
                <w:szCs w:val="21"/>
                <w:highlight w:val="none"/>
              </w:rPr>
            </w:pPr>
            <w:r>
              <w:rPr>
                <w:rFonts w:hint="eastAsia" w:ascii="宋体" w:hAnsi="宋体"/>
                <w:szCs w:val="21"/>
                <w:highlight w:val="none"/>
              </w:rPr>
              <w:t>任</w:t>
            </w:r>
          </w:p>
          <w:p w14:paraId="20B0E40D">
            <w:pPr>
              <w:rPr>
                <w:rFonts w:hint="eastAsia" w:ascii="宋体" w:hAnsi="宋体"/>
                <w:szCs w:val="21"/>
                <w:highlight w:val="none"/>
              </w:rPr>
            </w:pPr>
            <w:r>
              <w:rPr>
                <w:rFonts w:hint="eastAsia" w:ascii="宋体" w:hAnsi="宋体"/>
                <w:szCs w:val="21"/>
                <w:highlight w:val="none"/>
              </w:rPr>
              <w:t>的</w:t>
            </w:r>
          </w:p>
          <w:p w14:paraId="6F6160E2">
            <w:pPr>
              <w:rPr>
                <w:rFonts w:hint="eastAsia" w:ascii="宋体" w:hAnsi="宋体"/>
                <w:szCs w:val="21"/>
                <w:highlight w:val="none"/>
              </w:rPr>
            </w:pPr>
            <w:r>
              <w:rPr>
                <w:rFonts w:hint="eastAsia" w:ascii="宋体" w:hAnsi="宋体"/>
                <w:szCs w:val="21"/>
                <w:highlight w:val="none"/>
              </w:rPr>
              <w:t>主</w:t>
            </w:r>
          </w:p>
          <w:p w14:paraId="66DE618D">
            <w:pPr>
              <w:rPr>
                <w:rFonts w:hint="eastAsia" w:ascii="宋体" w:hAnsi="宋体"/>
                <w:szCs w:val="21"/>
                <w:highlight w:val="none"/>
              </w:rPr>
            </w:pPr>
            <w:r>
              <w:rPr>
                <w:rFonts w:hint="eastAsia" w:ascii="宋体" w:hAnsi="宋体"/>
                <w:szCs w:val="21"/>
                <w:highlight w:val="none"/>
              </w:rPr>
              <w:t>要</w:t>
            </w:r>
          </w:p>
          <w:p w14:paraId="71B4FBFC">
            <w:pPr>
              <w:rPr>
                <w:rFonts w:hint="eastAsia" w:ascii="宋体" w:hAnsi="宋体"/>
                <w:szCs w:val="21"/>
                <w:highlight w:val="none"/>
              </w:rPr>
            </w:pPr>
            <w:r>
              <w:rPr>
                <w:rFonts w:hint="eastAsia" w:ascii="宋体" w:hAnsi="宋体"/>
                <w:szCs w:val="21"/>
                <w:highlight w:val="none"/>
              </w:rPr>
              <w:t>工</w:t>
            </w:r>
          </w:p>
          <w:p w14:paraId="71C17AF4">
            <w:pPr>
              <w:rPr>
                <w:rFonts w:hint="eastAsia" w:ascii="宋体" w:hAnsi="宋体"/>
                <w:szCs w:val="21"/>
                <w:highlight w:val="none"/>
              </w:rPr>
            </w:pPr>
            <w:r>
              <w:rPr>
                <w:rFonts w:hint="eastAsia" w:ascii="宋体" w:hAnsi="宋体"/>
                <w:szCs w:val="21"/>
                <w:highlight w:val="none"/>
              </w:rPr>
              <w:t>作</w:t>
            </w:r>
          </w:p>
        </w:tc>
      </w:tr>
    </w:tbl>
    <w:p w14:paraId="743D0072">
      <w:pPr>
        <w:rPr>
          <w:rFonts w:hint="eastAsia" w:ascii="宋体" w:hAnsi="宋体"/>
          <w:b/>
          <w:bCs/>
          <w:sz w:val="24"/>
          <w:szCs w:val="24"/>
          <w:highlight w:val="none"/>
        </w:rPr>
      </w:pPr>
      <w:r>
        <w:rPr>
          <w:rFonts w:hint="eastAsia" w:ascii="宋体" w:hAnsi="宋体"/>
          <w:b/>
          <w:bCs/>
          <w:sz w:val="24"/>
          <w:szCs w:val="24"/>
          <w:highlight w:val="none"/>
        </w:rPr>
        <w:br w:type="page"/>
      </w:r>
    </w:p>
    <w:p w14:paraId="1DBC98C1">
      <w:pPr>
        <w:adjustRightInd w:val="0"/>
        <w:spacing w:line="500" w:lineRule="exact"/>
        <w:rPr>
          <w:rFonts w:hint="eastAsia" w:ascii="宋体" w:hAnsi="宋体"/>
          <w:b/>
          <w:bCs/>
          <w:sz w:val="24"/>
          <w:szCs w:val="24"/>
          <w:highlight w:val="none"/>
        </w:rPr>
      </w:pPr>
    </w:p>
    <w:p w14:paraId="330E74C8">
      <w:pPr>
        <w:adjustRightInd w:val="0"/>
        <w:spacing w:line="500" w:lineRule="exact"/>
        <w:jc w:val="center"/>
        <w:rPr>
          <w:rFonts w:hint="eastAsia" w:ascii="宋体" w:hAnsi="宋体"/>
          <w:b/>
          <w:bCs/>
          <w:sz w:val="24"/>
          <w:szCs w:val="24"/>
          <w:highlight w:val="none"/>
        </w:rPr>
      </w:pPr>
      <w:r>
        <w:rPr>
          <w:rFonts w:hint="eastAsia" w:ascii="宋体" w:hAnsi="宋体"/>
          <w:b/>
          <w:bCs/>
          <w:sz w:val="24"/>
          <w:szCs w:val="24"/>
          <w:highlight w:val="none"/>
        </w:rPr>
        <w:t>附表四：项目管理班子成员资格证明文件（格式由施工方自定）</w:t>
      </w:r>
    </w:p>
    <w:p w14:paraId="39664057">
      <w:pPr>
        <w:pStyle w:val="2"/>
        <w:rPr>
          <w:rFonts w:hint="eastAsia"/>
          <w:highlight w:val="none"/>
        </w:rPr>
      </w:pPr>
    </w:p>
    <w:p w14:paraId="7644065C">
      <w:pPr>
        <w:adjustRightInd w:val="0"/>
        <w:ind w:firstLine="420" w:firstLineChars="200"/>
        <w:rPr>
          <w:rFonts w:hint="eastAsia" w:ascii="宋体" w:hAnsi="宋体"/>
          <w:szCs w:val="21"/>
          <w:highlight w:val="none"/>
        </w:rPr>
      </w:pPr>
      <w:r>
        <w:rPr>
          <w:rFonts w:hint="eastAsia" w:ascii="宋体" w:hAnsi="宋体"/>
          <w:szCs w:val="21"/>
          <w:highlight w:val="none"/>
        </w:rPr>
        <w:t xml:space="preserve">附：作为项目负责人承担的类似工程业绩合同协议书、项目班子管理人员（施工员、预算员、材料员、质检员、安全员）的技能上岗证书等复印件； </w:t>
      </w:r>
    </w:p>
    <w:p w14:paraId="6DD19A71">
      <w:pPr>
        <w:adjustRightInd w:val="0"/>
        <w:spacing w:line="500" w:lineRule="exact"/>
        <w:ind w:firstLine="480" w:firstLineChars="200"/>
        <w:rPr>
          <w:rFonts w:hint="eastAsia" w:ascii="宋体" w:hAnsi="宋体"/>
          <w:sz w:val="24"/>
          <w:highlight w:val="none"/>
        </w:rPr>
      </w:pPr>
    </w:p>
    <w:p w14:paraId="5CF0D50A">
      <w:pPr>
        <w:adjustRightInd w:val="0"/>
        <w:spacing w:line="500" w:lineRule="exact"/>
        <w:ind w:firstLine="480" w:firstLineChars="200"/>
        <w:rPr>
          <w:rFonts w:hint="eastAsia" w:ascii="宋体" w:hAnsi="宋体"/>
          <w:sz w:val="24"/>
          <w:highlight w:val="none"/>
        </w:rPr>
      </w:pPr>
    </w:p>
    <w:p w14:paraId="50CD0B92">
      <w:pPr>
        <w:rPr>
          <w:rFonts w:hint="eastAsia" w:ascii="宋体" w:hAnsi="宋体"/>
          <w:sz w:val="24"/>
          <w:highlight w:val="none"/>
        </w:rPr>
      </w:pPr>
      <w:r>
        <w:rPr>
          <w:rFonts w:hint="eastAsia" w:ascii="宋体" w:hAnsi="宋体"/>
          <w:sz w:val="24"/>
          <w:highlight w:val="none"/>
        </w:rPr>
        <w:br w:type="page"/>
      </w:r>
    </w:p>
    <w:p w14:paraId="139D583C">
      <w:pPr>
        <w:pStyle w:val="2"/>
        <w:rPr>
          <w:rFonts w:hint="eastAsia"/>
          <w:highlight w:val="none"/>
        </w:rPr>
        <w:sectPr>
          <w:footerReference r:id="rId15" w:type="first"/>
          <w:headerReference r:id="rId13" w:type="default"/>
          <w:footerReference r:id="rId14" w:type="default"/>
          <w:pgSz w:w="11906" w:h="16838"/>
          <w:pgMar w:top="1588" w:right="1418" w:bottom="1134" w:left="1418" w:header="851" w:footer="992" w:gutter="0"/>
          <w:pgNumType w:fmt="decimal"/>
          <w:cols w:space="720" w:num="1"/>
          <w:titlePg/>
          <w:docGrid w:type="lines" w:linePitch="312" w:charSpace="0"/>
        </w:sectPr>
      </w:pPr>
    </w:p>
    <w:p w14:paraId="6DBC27B5">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八</w:t>
      </w:r>
      <w:r>
        <w:rPr>
          <w:rFonts w:hint="eastAsia" w:eastAsia="黑体"/>
          <w:sz w:val="30"/>
          <w:szCs w:val="30"/>
          <w:highlight w:val="none"/>
        </w:rPr>
        <w:t>：</w:t>
      </w:r>
    </w:p>
    <w:p w14:paraId="06410C6E">
      <w:pPr>
        <w:jc w:val="center"/>
        <w:rPr>
          <w:rFonts w:hint="eastAsia" w:eastAsia="黑体"/>
          <w:sz w:val="28"/>
          <w:highlight w:val="none"/>
          <w:lang w:val="en-US" w:eastAsia="zh-CN"/>
        </w:rPr>
      </w:pPr>
      <w:r>
        <w:rPr>
          <w:rFonts w:hint="eastAsia" w:eastAsia="黑体"/>
          <w:sz w:val="28"/>
          <w:highlight w:val="none"/>
          <w:lang w:val="en-US" w:eastAsia="zh-CN"/>
        </w:rPr>
        <w:t>技术规格偏离表</w:t>
      </w:r>
    </w:p>
    <w:p w14:paraId="04E27B0D">
      <w:pPr>
        <w:rPr>
          <w:rFonts w:hint="eastAsia" w:ascii="宋体" w:hAnsi="宋体"/>
          <w:szCs w:val="21"/>
          <w:highlight w:val="none"/>
        </w:rPr>
      </w:pPr>
    </w:p>
    <w:p w14:paraId="208B9E6D">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30A151C5">
      <w:pPr>
        <w:rPr>
          <w:rFonts w:hint="eastAsia" w:ascii="宋体" w:hAnsi="宋体"/>
          <w:szCs w:val="21"/>
          <w:highlight w:val="none"/>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1474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E7A3D48">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358BFAF6">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08E4D34F">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3F3056C5">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180E4D35">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345F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41E79E32">
            <w:pPr>
              <w:jc w:val="center"/>
              <w:rPr>
                <w:rFonts w:hint="eastAsia" w:ascii="宋体" w:hAnsi="宋体" w:eastAsia="宋体"/>
                <w:szCs w:val="21"/>
                <w:highlight w:val="none"/>
                <w:vertAlign w:val="baseline"/>
                <w:lang w:val="en-US" w:eastAsia="zh-CN"/>
              </w:rPr>
            </w:pPr>
          </w:p>
        </w:tc>
        <w:tc>
          <w:tcPr>
            <w:tcW w:w="2175" w:type="dxa"/>
            <w:noWrap w:val="0"/>
            <w:vAlign w:val="center"/>
          </w:tcPr>
          <w:p w14:paraId="4D911294">
            <w:pPr>
              <w:jc w:val="center"/>
              <w:rPr>
                <w:rFonts w:hint="eastAsia" w:ascii="宋体" w:hAnsi="宋体" w:eastAsia="宋体"/>
                <w:szCs w:val="21"/>
                <w:highlight w:val="none"/>
                <w:vertAlign w:val="baseline"/>
                <w:lang w:val="en-US" w:eastAsia="zh-CN"/>
              </w:rPr>
            </w:pPr>
          </w:p>
        </w:tc>
        <w:tc>
          <w:tcPr>
            <w:tcW w:w="2425" w:type="dxa"/>
            <w:noWrap w:val="0"/>
            <w:vAlign w:val="center"/>
          </w:tcPr>
          <w:p w14:paraId="6B2E2B85">
            <w:pPr>
              <w:jc w:val="center"/>
              <w:rPr>
                <w:rFonts w:hint="default" w:ascii="宋体" w:hAnsi="宋体" w:eastAsia="宋体"/>
                <w:szCs w:val="21"/>
                <w:highlight w:val="none"/>
                <w:vertAlign w:val="baseline"/>
                <w:lang w:val="en-US" w:eastAsia="zh-CN"/>
              </w:rPr>
            </w:pPr>
          </w:p>
        </w:tc>
        <w:tc>
          <w:tcPr>
            <w:tcW w:w="1774" w:type="dxa"/>
            <w:noWrap w:val="0"/>
            <w:vAlign w:val="center"/>
          </w:tcPr>
          <w:p w14:paraId="1492D482">
            <w:pPr>
              <w:jc w:val="center"/>
              <w:rPr>
                <w:rFonts w:hint="default" w:ascii="宋体" w:hAnsi="宋体"/>
                <w:szCs w:val="21"/>
                <w:highlight w:val="none"/>
                <w:vertAlign w:val="baseline"/>
                <w:lang w:val="en-US" w:eastAsia="zh-CN"/>
              </w:rPr>
            </w:pPr>
          </w:p>
        </w:tc>
        <w:tc>
          <w:tcPr>
            <w:tcW w:w="1846" w:type="dxa"/>
            <w:noWrap w:val="0"/>
            <w:vAlign w:val="center"/>
          </w:tcPr>
          <w:p w14:paraId="663E201B">
            <w:pPr>
              <w:jc w:val="center"/>
              <w:rPr>
                <w:rFonts w:hint="eastAsia" w:ascii="宋体" w:hAnsi="宋体"/>
                <w:szCs w:val="21"/>
                <w:highlight w:val="none"/>
                <w:vertAlign w:val="baseline"/>
                <w:lang w:val="en-US" w:eastAsia="zh-CN"/>
              </w:rPr>
            </w:pPr>
            <w:r>
              <w:rPr>
                <w:rFonts w:hint="eastAsia" w:ascii="宋体" w:hAnsi="宋体"/>
                <w:szCs w:val="21"/>
                <w:highlight w:val="none"/>
                <w:vertAlign w:val="baseline"/>
                <w:lang w:val="en-US" w:eastAsia="zh-CN"/>
              </w:rPr>
              <w:t>不允许负偏离，</w:t>
            </w:r>
          </w:p>
          <w:p w14:paraId="585606B5">
            <w:pPr>
              <w:jc w:val="center"/>
              <w:rPr>
                <w:rFonts w:hint="eastAsia"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下同</w:t>
            </w:r>
          </w:p>
        </w:tc>
      </w:tr>
      <w:tr w14:paraId="130B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CB8AEE4">
            <w:pPr>
              <w:jc w:val="center"/>
              <w:rPr>
                <w:rFonts w:hint="eastAsia" w:ascii="宋体" w:hAnsi="宋体" w:eastAsia="宋体"/>
                <w:szCs w:val="21"/>
                <w:highlight w:val="none"/>
                <w:vertAlign w:val="baseline"/>
                <w:lang w:val="en-US" w:eastAsia="zh-CN"/>
              </w:rPr>
            </w:pPr>
          </w:p>
        </w:tc>
        <w:tc>
          <w:tcPr>
            <w:tcW w:w="2175" w:type="dxa"/>
            <w:noWrap w:val="0"/>
            <w:vAlign w:val="center"/>
          </w:tcPr>
          <w:p w14:paraId="4FC887BF">
            <w:pPr>
              <w:jc w:val="center"/>
              <w:rPr>
                <w:rFonts w:hint="eastAsia" w:ascii="宋体" w:hAnsi="宋体" w:eastAsia="宋体"/>
                <w:szCs w:val="21"/>
                <w:highlight w:val="none"/>
                <w:vertAlign w:val="baseline"/>
                <w:lang w:eastAsia="zh-CN"/>
              </w:rPr>
            </w:pPr>
          </w:p>
        </w:tc>
        <w:tc>
          <w:tcPr>
            <w:tcW w:w="2425" w:type="dxa"/>
            <w:noWrap w:val="0"/>
            <w:vAlign w:val="center"/>
          </w:tcPr>
          <w:p w14:paraId="77563280">
            <w:pPr>
              <w:jc w:val="center"/>
              <w:rPr>
                <w:rFonts w:hint="eastAsia" w:ascii="宋体" w:hAnsi="宋体"/>
                <w:szCs w:val="21"/>
                <w:highlight w:val="none"/>
                <w:vertAlign w:val="baseline"/>
              </w:rPr>
            </w:pPr>
          </w:p>
        </w:tc>
        <w:tc>
          <w:tcPr>
            <w:tcW w:w="1774" w:type="dxa"/>
            <w:noWrap w:val="0"/>
            <w:vAlign w:val="center"/>
          </w:tcPr>
          <w:p w14:paraId="2CD5D26E">
            <w:pPr>
              <w:jc w:val="center"/>
              <w:rPr>
                <w:rFonts w:hint="eastAsia" w:ascii="宋体" w:hAnsi="宋体"/>
                <w:szCs w:val="21"/>
                <w:highlight w:val="none"/>
                <w:vertAlign w:val="baseline"/>
                <w:lang w:eastAsia="zh-CN"/>
              </w:rPr>
            </w:pPr>
          </w:p>
        </w:tc>
        <w:tc>
          <w:tcPr>
            <w:tcW w:w="1846" w:type="dxa"/>
            <w:noWrap w:val="0"/>
            <w:vAlign w:val="center"/>
          </w:tcPr>
          <w:p w14:paraId="26439381">
            <w:pPr>
              <w:jc w:val="center"/>
              <w:rPr>
                <w:rFonts w:hint="eastAsia" w:ascii="宋体" w:hAnsi="宋体"/>
                <w:szCs w:val="21"/>
                <w:highlight w:val="none"/>
                <w:vertAlign w:val="baseline"/>
              </w:rPr>
            </w:pPr>
          </w:p>
        </w:tc>
      </w:tr>
      <w:tr w14:paraId="59E6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234ABC0">
            <w:pPr>
              <w:jc w:val="center"/>
              <w:rPr>
                <w:rFonts w:hint="eastAsia" w:ascii="宋体" w:hAnsi="宋体"/>
                <w:szCs w:val="21"/>
                <w:highlight w:val="none"/>
                <w:vertAlign w:val="baseline"/>
                <w:lang w:val="en-US" w:eastAsia="zh-CN"/>
              </w:rPr>
            </w:pPr>
          </w:p>
        </w:tc>
        <w:tc>
          <w:tcPr>
            <w:tcW w:w="2175" w:type="dxa"/>
            <w:noWrap w:val="0"/>
            <w:vAlign w:val="center"/>
          </w:tcPr>
          <w:p w14:paraId="2271097D">
            <w:pPr>
              <w:jc w:val="center"/>
              <w:rPr>
                <w:rFonts w:hint="eastAsia" w:ascii="宋体" w:hAnsi="宋体"/>
                <w:szCs w:val="21"/>
                <w:highlight w:val="none"/>
                <w:vertAlign w:val="baseline"/>
                <w:lang w:eastAsia="zh-CN"/>
              </w:rPr>
            </w:pPr>
          </w:p>
        </w:tc>
        <w:tc>
          <w:tcPr>
            <w:tcW w:w="2425" w:type="dxa"/>
            <w:noWrap w:val="0"/>
            <w:vAlign w:val="center"/>
          </w:tcPr>
          <w:p w14:paraId="5EDC8E10">
            <w:pPr>
              <w:jc w:val="center"/>
              <w:rPr>
                <w:rFonts w:hint="eastAsia" w:ascii="宋体" w:hAnsi="宋体"/>
                <w:szCs w:val="21"/>
                <w:highlight w:val="none"/>
                <w:vertAlign w:val="baseline"/>
                <w:lang w:eastAsia="zh-CN"/>
              </w:rPr>
            </w:pPr>
          </w:p>
        </w:tc>
        <w:tc>
          <w:tcPr>
            <w:tcW w:w="1774" w:type="dxa"/>
            <w:noWrap w:val="0"/>
            <w:vAlign w:val="center"/>
          </w:tcPr>
          <w:p w14:paraId="5970A030">
            <w:pPr>
              <w:jc w:val="center"/>
              <w:rPr>
                <w:rFonts w:hint="eastAsia" w:ascii="宋体" w:hAnsi="宋体"/>
                <w:szCs w:val="21"/>
                <w:highlight w:val="none"/>
                <w:vertAlign w:val="baseline"/>
                <w:lang w:eastAsia="zh-CN"/>
              </w:rPr>
            </w:pPr>
          </w:p>
        </w:tc>
        <w:tc>
          <w:tcPr>
            <w:tcW w:w="1846" w:type="dxa"/>
            <w:noWrap w:val="0"/>
            <w:vAlign w:val="center"/>
          </w:tcPr>
          <w:p w14:paraId="2D022534">
            <w:pPr>
              <w:jc w:val="center"/>
              <w:rPr>
                <w:rFonts w:hint="eastAsia" w:ascii="宋体" w:hAnsi="宋体"/>
                <w:szCs w:val="21"/>
                <w:highlight w:val="none"/>
                <w:vertAlign w:val="baseline"/>
                <w:lang w:eastAsia="zh-CN"/>
              </w:rPr>
            </w:pPr>
          </w:p>
        </w:tc>
      </w:tr>
      <w:tr w14:paraId="0C91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049453F2">
            <w:pPr>
              <w:jc w:val="center"/>
              <w:rPr>
                <w:rFonts w:hint="eastAsia" w:ascii="宋体" w:hAnsi="宋体"/>
                <w:szCs w:val="21"/>
                <w:highlight w:val="none"/>
                <w:vertAlign w:val="baseline"/>
                <w:lang w:val="en-US" w:eastAsia="zh-CN"/>
              </w:rPr>
            </w:pPr>
          </w:p>
        </w:tc>
        <w:tc>
          <w:tcPr>
            <w:tcW w:w="2175" w:type="dxa"/>
            <w:noWrap w:val="0"/>
            <w:vAlign w:val="center"/>
          </w:tcPr>
          <w:p w14:paraId="36CA8673">
            <w:pPr>
              <w:jc w:val="center"/>
              <w:rPr>
                <w:rFonts w:hint="eastAsia" w:ascii="宋体" w:hAnsi="宋体"/>
                <w:szCs w:val="21"/>
                <w:highlight w:val="none"/>
                <w:vertAlign w:val="baseline"/>
                <w:lang w:eastAsia="zh-CN"/>
              </w:rPr>
            </w:pPr>
          </w:p>
        </w:tc>
        <w:tc>
          <w:tcPr>
            <w:tcW w:w="2425" w:type="dxa"/>
            <w:noWrap w:val="0"/>
            <w:vAlign w:val="center"/>
          </w:tcPr>
          <w:p w14:paraId="710F03CF">
            <w:pPr>
              <w:jc w:val="center"/>
              <w:rPr>
                <w:rFonts w:hint="eastAsia" w:ascii="宋体" w:hAnsi="宋体"/>
                <w:szCs w:val="21"/>
                <w:highlight w:val="none"/>
                <w:vertAlign w:val="baseline"/>
                <w:lang w:eastAsia="zh-CN"/>
              </w:rPr>
            </w:pPr>
          </w:p>
        </w:tc>
        <w:tc>
          <w:tcPr>
            <w:tcW w:w="1774" w:type="dxa"/>
            <w:noWrap w:val="0"/>
            <w:vAlign w:val="center"/>
          </w:tcPr>
          <w:p w14:paraId="4C5C6D94">
            <w:pPr>
              <w:jc w:val="center"/>
              <w:rPr>
                <w:rFonts w:hint="eastAsia" w:ascii="宋体" w:hAnsi="宋体"/>
                <w:szCs w:val="21"/>
                <w:highlight w:val="none"/>
                <w:vertAlign w:val="baseline"/>
                <w:lang w:eastAsia="zh-CN"/>
              </w:rPr>
            </w:pPr>
          </w:p>
        </w:tc>
        <w:tc>
          <w:tcPr>
            <w:tcW w:w="1846" w:type="dxa"/>
            <w:noWrap w:val="0"/>
            <w:vAlign w:val="center"/>
          </w:tcPr>
          <w:p w14:paraId="5E466F74">
            <w:pPr>
              <w:jc w:val="center"/>
              <w:rPr>
                <w:rFonts w:hint="eastAsia" w:ascii="宋体" w:hAnsi="宋体"/>
                <w:szCs w:val="21"/>
                <w:highlight w:val="none"/>
                <w:vertAlign w:val="baseline"/>
                <w:lang w:eastAsia="zh-CN"/>
              </w:rPr>
            </w:pPr>
          </w:p>
        </w:tc>
      </w:tr>
      <w:tr w14:paraId="26E6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A15DE1E">
            <w:pPr>
              <w:jc w:val="center"/>
              <w:rPr>
                <w:rFonts w:hint="eastAsia" w:ascii="宋体" w:hAnsi="宋体"/>
                <w:szCs w:val="21"/>
                <w:highlight w:val="none"/>
                <w:vertAlign w:val="baseline"/>
                <w:lang w:val="en-US" w:eastAsia="zh-CN"/>
              </w:rPr>
            </w:pPr>
          </w:p>
        </w:tc>
        <w:tc>
          <w:tcPr>
            <w:tcW w:w="2175" w:type="dxa"/>
            <w:noWrap w:val="0"/>
            <w:vAlign w:val="center"/>
          </w:tcPr>
          <w:p w14:paraId="7EEAACF2">
            <w:pPr>
              <w:jc w:val="center"/>
              <w:rPr>
                <w:rFonts w:hint="eastAsia" w:ascii="宋体" w:hAnsi="宋体"/>
                <w:szCs w:val="21"/>
                <w:highlight w:val="none"/>
                <w:vertAlign w:val="baseline"/>
                <w:lang w:eastAsia="zh-CN"/>
              </w:rPr>
            </w:pPr>
          </w:p>
        </w:tc>
        <w:tc>
          <w:tcPr>
            <w:tcW w:w="2425" w:type="dxa"/>
            <w:noWrap w:val="0"/>
            <w:vAlign w:val="center"/>
          </w:tcPr>
          <w:p w14:paraId="0C4A191A">
            <w:pPr>
              <w:jc w:val="center"/>
              <w:rPr>
                <w:rFonts w:hint="eastAsia" w:ascii="宋体" w:hAnsi="宋体"/>
                <w:szCs w:val="21"/>
                <w:highlight w:val="none"/>
                <w:vertAlign w:val="baseline"/>
                <w:lang w:eastAsia="zh-CN"/>
              </w:rPr>
            </w:pPr>
          </w:p>
        </w:tc>
        <w:tc>
          <w:tcPr>
            <w:tcW w:w="1774" w:type="dxa"/>
            <w:noWrap w:val="0"/>
            <w:vAlign w:val="center"/>
          </w:tcPr>
          <w:p w14:paraId="05A0E6F5">
            <w:pPr>
              <w:jc w:val="center"/>
              <w:rPr>
                <w:rFonts w:hint="eastAsia" w:ascii="宋体" w:hAnsi="宋体"/>
                <w:szCs w:val="21"/>
                <w:highlight w:val="none"/>
                <w:vertAlign w:val="baseline"/>
                <w:lang w:eastAsia="zh-CN"/>
              </w:rPr>
            </w:pPr>
          </w:p>
        </w:tc>
        <w:tc>
          <w:tcPr>
            <w:tcW w:w="1846" w:type="dxa"/>
            <w:noWrap w:val="0"/>
            <w:vAlign w:val="center"/>
          </w:tcPr>
          <w:p w14:paraId="5A229B8C">
            <w:pPr>
              <w:jc w:val="center"/>
              <w:rPr>
                <w:rFonts w:hint="eastAsia" w:ascii="宋体" w:hAnsi="宋体"/>
                <w:szCs w:val="21"/>
                <w:highlight w:val="none"/>
                <w:vertAlign w:val="baseline"/>
                <w:lang w:eastAsia="zh-CN"/>
              </w:rPr>
            </w:pPr>
          </w:p>
        </w:tc>
      </w:tr>
      <w:tr w14:paraId="6A80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28ED3406">
            <w:pPr>
              <w:jc w:val="center"/>
              <w:rPr>
                <w:rFonts w:hint="eastAsia" w:ascii="宋体" w:hAnsi="宋体"/>
                <w:szCs w:val="21"/>
                <w:highlight w:val="none"/>
                <w:vertAlign w:val="baseline"/>
                <w:lang w:val="en-US" w:eastAsia="zh-CN"/>
              </w:rPr>
            </w:pPr>
          </w:p>
        </w:tc>
        <w:tc>
          <w:tcPr>
            <w:tcW w:w="2175" w:type="dxa"/>
            <w:noWrap w:val="0"/>
            <w:vAlign w:val="center"/>
          </w:tcPr>
          <w:p w14:paraId="318220A1">
            <w:pPr>
              <w:jc w:val="center"/>
              <w:rPr>
                <w:rFonts w:hint="eastAsia" w:ascii="宋体" w:hAnsi="宋体"/>
                <w:szCs w:val="21"/>
                <w:highlight w:val="none"/>
                <w:vertAlign w:val="baseline"/>
                <w:lang w:eastAsia="zh-CN"/>
              </w:rPr>
            </w:pPr>
          </w:p>
        </w:tc>
        <w:tc>
          <w:tcPr>
            <w:tcW w:w="2425" w:type="dxa"/>
            <w:noWrap w:val="0"/>
            <w:vAlign w:val="center"/>
          </w:tcPr>
          <w:p w14:paraId="52CF0BBB">
            <w:pPr>
              <w:jc w:val="center"/>
              <w:rPr>
                <w:rFonts w:hint="eastAsia" w:ascii="宋体" w:hAnsi="宋体"/>
                <w:szCs w:val="21"/>
                <w:highlight w:val="none"/>
                <w:vertAlign w:val="baseline"/>
                <w:lang w:eastAsia="zh-CN"/>
              </w:rPr>
            </w:pPr>
          </w:p>
        </w:tc>
        <w:tc>
          <w:tcPr>
            <w:tcW w:w="1774" w:type="dxa"/>
            <w:noWrap w:val="0"/>
            <w:vAlign w:val="center"/>
          </w:tcPr>
          <w:p w14:paraId="71C2F350">
            <w:pPr>
              <w:jc w:val="center"/>
              <w:rPr>
                <w:rFonts w:hint="eastAsia" w:ascii="宋体" w:hAnsi="宋体"/>
                <w:szCs w:val="21"/>
                <w:highlight w:val="none"/>
                <w:vertAlign w:val="baseline"/>
                <w:lang w:eastAsia="zh-CN"/>
              </w:rPr>
            </w:pPr>
          </w:p>
        </w:tc>
        <w:tc>
          <w:tcPr>
            <w:tcW w:w="1846" w:type="dxa"/>
            <w:noWrap w:val="0"/>
            <w:vAlign w:val="center"/>
          </w:tcPr>
          <w:p w14:paraId="74375CB2">
            <w:pPr>
              <w:jc w:val="center"/>
              <w:rPr>
                <w:rFonts w:hint="eastAsia" w:ascii="宋体" w:hAnsi="宋体"/>
                <w:szCs w:val="21"/>
                <w:highlight w:val="none"/>
                <w:vertAlign w:val="baseline"/>
                <w:lang w:eastAsia="zh-CN"/>
              </w:rPr>
            </w:pPr>
          </w:p>
        </w:tc>
      </w:tr>
    </w:tbl>
    <w:p w14:paraId="66E6CAEF">
      <w:pPr>
        <w:rPr>
          <w:rFonts w:hint="eastAsia" w:ascii="宋体" w:hAnsi="宋体"/>
          <w:szCs w:val="21"/>
          <w:highlight w:val="none"/>
        </w:rPr>
      </w:pPr>
    </w:p>
    <w:p w14:paraId="48360272">
      <w:pPr>
        <w:rPr>
          <w:rFonts w:hint="default" w:ascii="宋体" w:hAnsi="宋体" w:eastAsia="宋体"/>
          <w:szCs w:val="21"/>
          <w:highlight w:val="none"/>
          <w:lang w:val="en-US" w:eastAsia="zh-CN"/>
        </w:rPr>
      </w:pPr>
    </w:p>
    <w:p w14:paraId="0F3D6B53">
      <w:pPr>
        <w:rPr>
          <w:rFonts w:hint="eastAsia" w:ascii="宋体" w:hAnsi="宋体"/>
          <w:szCs w:val="21"/>
          <w:highlight w:val="none"/>
        </w:rPr>
      </w:pPr>
    </w:p>
    <w:p w14:paraId="720681EC">
      <w:pPr>
        <w:rPr>
          <w:rFonts w:hint="eastAsia" w:ascii="宋体" w:hAnsi="宋体"/>
          <w:szCs w:val="21"/>
          <w:highlight w:val="none"/>
        </w:rPr>
      </w:pPr>
    </w:p>
    <w:p w14:paraId="769F1802">
      <w:pPr>
        <w:rPr>
          <w:rFonts w:hint="eastAsia" w:ascii="宋体" w:hAnsi="宋体"/>
          <w:szCs w:val="21"/>
          <w:highlight w:val="none"/>
        </w:rPr>
      </w:pPr>
      <w:r>
        <w:rPr>
          <w:rFonts w:hint="eastAsia" w:ascii="宋体" w:hAnsi="宋体"/>
          <w:szCs w:val="21"/>
          <w:highlight w:val="none"/>
        </w:rPr>
        <w:t>投标人名称（盖章）：              法定代表人或授权代表签字：</w:t>
      </w:r>
    </w:p>
    <w:p w14:paraId="77709C2F">
      <w:pPr>
        <w:rPr>
          <w:rFonts w:hint="eastAsia" w:ascii="宋体" w:hAnsi="宋体"/>
          <w:szCs w:val="21"/>
          <w:highlight w:val="none"/>
        </w:rPr>
      </w:pPr>
    </w:p>
    <w:p w14:paraId="187AE8B1">
      <w:pPr>
        <w:adjustRightInd w:val="0"/>
        <w:spacing w:line="500" w:lineRule="exact"/>
        <w:ind w:firstLine="480" w:firstLineChars="200"/>
        <w:rPr>
          <w:rFonts w:hint="eastAsia" w:ascii="宋体" w:hAnsi="宋体"/>
          <w:sz w:val="24"/>
          <w:highlight w:val="none"/>
        </w:rPr>
      </w:pPr>
    </w:p>
    <w:p w14:paraId="3B59887E">
      <w:pPr>
        <w:adjustRightInd w:val="0"/>
        <w:spacing w:line="500" w:lineRule="exact"/>
        <w:ind w:firstLine="480" w:firstLineChars="200"/>
        <w:rPr>
          <w:rFonts w:hint="eastAsia" w:ascii="宋体" w:hAnsi="宋体"/>
          <w:sz w:val="24"/>
          <w:highlight w:val="none"/>
        </w:rPr>
      </w:pPr>
    </w:p>
    <w:p w14:paraId="52644632">
      <w:pPr>
        <w:adjustRightInd w:val="0"/>
        <w:spacing w:line="500" w:lineRule="exact"/>
        <w:ind w:firstLine="480" w:firstLineChars="200"/>
        <w:rPr>
          <w:rFonts w:hint="eastAsia" w:ascii="宋体" w:hAnsi="宋体"/>
          <w:sz w:val="24"/>
          <w:highlight w:val="none"/>
        </w:rPr>
      </w:pPr>
    </w:p>
    <w:p w14:paraId="141D45CA">
      <w:pPr>
        <w:adjustRightInd w:val="0"/>
        <w:spacing w:line="500" w:lineRule="exact"/>
        <w:ind w:firstLine="480" w:firstLineChars="200"/>
        <w:rPr>
          <w:rFonts w:hint="eastAsia" w:ascii="宋体" w:hAnsi="宋体"/>
          <w:sz w:val="24"/>
          <w:highlight w:val="none"/>
        </w:rPr>
      </w:pPr>
    </w:p>
    <w:p w14:paraId="082CD727">
      <w:pPr>
        <w:adjustRightInd w:val="0"/>
        <w:spacing w:line="500" w:lineRule="exact"/>
        <w:ind w:firstLine="480" w:firstLineChars="200"/>
        <w:rPr>
          <w:rFonts w:hint="eastAsia" w:ascii="宋体" w:hAnsi="宋体"/>
          <w:sz w:val="24"/>
          <w:highlight w:val="none"/>
        </w:rPr>
      </w:pPr>
    </w:p>
    <w:p w14:paraId="0F6A756D">
      <w:pPr>
        <w:pStyle w:val="4"/>
        <w:rPr>
          <w:rFonts w:hint="eastAsia"/>
          <w:highlight w:val="none"/>
        </w:rPr>
        <w:sectPr>
          <w:pgSz w:w="11906" w:h="16838"/>
          <w:pgMar w:top="1588" w:right="1418" w:bottom="1134" w:left="1418" w:header="851" w:footer="992" w:gutter="0"/>
          <w:pgNumType w:fmt="decimal"/>
          <w:cols w:space="720" w:num="1"/>
          <w:titlePg/>
          <w:docGrid w:type="lines" w:linePitch="312" w:charSpace="0"/>
        </w:sectPr>
      </w:pPr>
    </w:p>
    <w:p w14:paraId="2A3CD53B">
      <w:pPr>
        <w:ind w:firstLine="480"/>
        <w:rPr>
          <w:rFonts w:hint="eastAsia" w:ascii="宋体" w:hAnsi="宋体"/>
          <w:szCs w:val="21"/>
          <w:highlight w:val="none"/>
        </w:rPr>
      </w:pPr>
      <w:r>
        <w:rPr>
          <w:rFonts w:hint="eastAsia" w:eastAsia="黑体"/>
          <w:sz w:val="30"/>
          <w:szCs w:val="30"/>
          <w:highlight w:val="none"/>
        </w:rPr>
        <w:t>附件</w:t>
      </w:r>
      <w:r>
        <w:rPr>
          <w:rFonts w:hint="eastAsia" w:eastAsia="黑体"/>
          <w:sz w:val="30"/>
          <w:szCs w:val="30"/>
          <w:highlight w:val="none"/>
          <w:lang w:val="en-US" w:eastAsia="zh-CN"/>
        </w:rPr>
        <w:t>九</w:t>
      </w:r>
      <w:r>
        <w:rPr>
          <w:rFonts w:hint="eastAsia" w:eastAsia="黑体"/>
          <w:sz w:val="30"/>
          <w:szCs w:val="30"/>
          <w:highlight w:val="none"/>
        </w:rPr>
        <w:t>：</w:t>
      </w:r>
    </w:p>
    <w:p w14:paraId="37F0A69E">
      <w:pPr>
        <w:pStyle w:val="2"/>
        <w:rPr>
          <w:highlight w:val="none"/>
        </w:rPr>
      </w:pPr>
    </w:p>
    <w:p w14:paraId="48D02E5D">
      <w:pPr>
        <w:jc w:val="center"/>
        <w:rPr>
          <w:rFonts w:hint="eastAsia" w:ascii="黑体" w:hAnsi="黑体" w:eastAsia="黑体" w:cs="黑体"/>
          <w:sz w:val="30"/>
          <w:highlight w:val="none"/>
        </w:rPr>
      </w:pPr>
      <w:r>
        <w:rPr>
          <w:rFonts w:hint="eastAsia" w:ascii="黑体" w:hAnsi="黑体" w:eastAsia="黑体" w:cs="黑体"/>
          <w:sz w:val="30"/>
          <w:highlight w:val="none"/>
          <w:lang w:val="en-US" w:eastAsia="zh-CN"/>
        </w:rPr>
        <w:t>第三部分：</w:t>
      </w:r>
      <w:r>
        <w:rPr>
          <w:rFonts w:hint="eastAsia" w:ascii="黑体" w:hAnsi="黑体" w:eastAsia="黑体" w:cs="黑体"/>
          <w:sz w:val="30"/>
          <w:highlight w:val="none"/>
        </w:rPr>
        <w:t>投标文件</w:t>
      </w:r>
      <w:r>
        <w:rPr>
          <w:rFonts w:hint="eastAsia" w:ascii="黑体" w:hAnsi="黑体" w:eastAsia="黑体" w:cs="黑体"/>
          <w:b w:val="0"/>
          <w:bCs w:val="0"/>
          <w:sz w:val="30"/>
          <w:highlight w:val="none"/>
        </w:rPr>
        <w:t>商务</w:t>
      </w:r>
      <w:r>
        <w:rPr>
          <w:rFonts w:hint="eastAsia" w:ascii="黑体" w:hAnsi="黑体" w:eastAsia="黑体" w:cs="黑体"/>
          <w:sz w:val="30"/>
          <w:highlight w:val="none"/>
        </w:rPr>
        <w:t>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6EFB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1A1E61">
            <w:pPr>
              <w:jc w:val="center"/>
              <w:rPr>
                <w:rFonts w:hint="eastAsia" w:ascii="宋体" w:hAnsi="宋体"/>
                <w:szCs w:val="21"/>
                <w:highlight w:val="none"/>
              </w:rPr>
            </w:pPr>
            <w:r>
              <w:rPr>
                <w:rFonts w:hint="eastAsia" w:ascii="宋体" w:hAnsi="宋体"/>
                <w:szCs w:val="21"/>
                <w:highlight w:val="none"/>
              </w:rPr>
              <w:t>序号</w:t>
            </w:r>
          </w:p>
        </w:tc>
        <w:tc>
          <w:tcPr>
            <w:tcW w:w="5612" w:type="dxa"/>
            <w:noWrap w:val="0"/>
            <w:vAlign w:val="center"/>
          </w:tcPr>
          <w:p w14:paraId="21082B3C">
            <w:pPr>
              <w:jc w:val="center"/>
              <w:rPr>
                <w:rFonts w:hint="eastAsia" w:ascii="宋体" w:hAnsi="宋体"/>
                <w:szCs w:val="21"/>
                <w:highlight w:val="none"/>
              </w:rPr>
            </w:pPr>
            <w:r>
              <w:rPr>
                <w:rFonts w:hint="eastAsia" w:ascii="宋体" w:hAnsi="宋体"/>
                <w:szCs w:val="21"/>
                <w:highlight w:val="none"/>
              </w:rPr>
              <w:t>主要内容</w:t>
            </w:r>
          </w:p>
        </w:tc>
        <w:tc>
          <w:tcPr>
            <w:tcW w:w="2184" w:type="dxa"/>
            <w:noWrap w:val="0"/>
            <w:vAlign w:val="center"/>
          </w:tcPr>
          <w:p w14:paraId="32B64FD5">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44DD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4212EDF">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612" w:type="dxa"/>
            <w:noWrap w:val="0"/>
            <w:vAlign w:val="center"/>
          </w:tcPr>
          <w:p w14:paraId="5DBAC341">
            <w:pPr>
              <w:jc w:val="both"/>
              <w:rPr>
                <w:rFonts w:hint="eastAsia" w:ascii="宋体" w:hAnsi="宋体"/>
                <w:szCs w:val="21"/>
                <w:highlight w:val="none"/>
              </w:rPr>
            </w:pPr>
            <w:r>
              <w:rPr>
                <w:rStyle w:val="26"/>
                <w:rFonts w:hint="eastAsia" w:ascii="宋体" w:hAnsi="宋体"/>
                <w:b w:val="0"/>
                <w:bCs w:val="0"/>
                <w:szCs w:val="21"/>
                <w:highlight w:val="none"/>
                <w:lang w:val="en-US" w:eastAsia="zh-CN"/>
              </w:rPr>
              <w:t>开标一览表（格式见附件十）</w:t>
            </w:r>
          </w:p>
        </w:tc>
        <w:tc>
          <w:tcPr>
            <w:tcW w:w="2184" w:type="dxa"/>
            <w:noWrap w:val="0"/>
            <w:vAlign w:val="center"/>
          </w:tcPr>
          <w:p w14:paraId="0A1FA0D1">
            <w:pPr>
              <w:jc w:val="center"/>
              <w:rPr>
                <w:rFonts w:hint="eastAsia" w:ascii="宋体" w:hAnsi="宋体"/>
                <w:szCs w:val="21"/>
                <w:highlight w:val="none"/>
              </w:rPr>
            </w:pPr>
          </w:p>
        </w:tc>
      </w:tr>
      <w:tr w14:paraId="3918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0DF76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2</w:t>
            </w:r>
          </w:p>
        </w:tc>
        <w:tc>
          <w:tcPr>
            <w:tcW w:w="5612" w:type="dxa"/>
            <w:noWrap w:val="0"/>
            <w:vAlign w:val="center"/>
          </w:tcPr>
          <w:p w14:paraId="1F226705">
            <w:pPr>
              <w:jc w:val="left"/>
              <w:rPr>
                <w:rFonts w:hint="eastAsia" w:ascii="宋体" w:hAnsi="宋体" w:eastAsia="宋体"/>
                <w:sz w:val="21"/>
                <w:szCs w:val="21"/>
                <w:highlight w:val="none"/>
                <w:lang w:eastAsia="zh-CN"/>
              </w:rPr>
            </w:pPr>
            <w:r>
              <w:rPr>
                <w:rFonts w:hint="eastAsia" w:ascii="宋体" w:hAnsi="宋体"/>
                <w:sz w:val="21"/>
                <w:szCs w:val="21"/>
                <w:highlight w:val="none"/>
              </w:rPr>
              <w:t>投标函</w:t>
            </w:r>
            <w:r>
              <w:rPr>
                <w:rFonts w:hint="eastAsia" w:ascii="宋体" w:hAnsi="宋体"/>
                <w:szCs w:val="21"/>
                <w:highlight w:val="none"/>
              </w:rPr>
              <w:t>（格式见附件</w:t>
            </w:r>
            <w:r>
              <w:rPr>
                <w:rFonts w:hint="eastAsia" w:ascii="宋体" w:hAnsi="宋体"/>
                <w:szCs w:val="21"/>
                <w:highlight w:val="none"/>
                <w:lang w:val="en-US" w:eastAsia="zh-CN"/>
              </w:rPr>
              <w:t>十一</w:t>
            </w:r>
            <w:r>
              <w:rPr>
                <w:rFonts w:hint="eastAsia" w:ascii="宋体" w:hAnsi="宋体"/>
                <w:szCs w:val="21"/>
                <w:highlight w:val="none"/>
              </w:rPr>
              <w:t>）</w:t>
            </w:r>
          </w:p>
        </w:tc>
        <w:tc>
          <w:tcPr>
            <w:tcW w:w="2184" w:type="dxa"/>
            <w:noWrap w:val="0"/>
            <w:vAlign w:val="center"/>
          </w:tcPr>
          <w:p w14:paraId="3233F3F0">
            <w:pPr>
              <w:jc w:val="center"/>
              <w:rPr>
                <w:rFonts w:hint="eastAsia" w:ascii="宋体" w:hAnsi="宋体"/>
                <w:szCs w:val="21"/>
                <w:highlight w:val="none"/>
              </w:rPr>
            </w:pPr>
          </w:p>
        </w:tc>
      </w:tr>
      <w:tr w14:paraId="5B20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86BB3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3</w:t>
            </w:r>
          </w:p>
        </w:tc>
        <w:tc>
          <w:tcPr>
            <w:tcW w:w="5612" w:type="dxa"/>
            <w:noWrap w:val="0"/>
            <w:vAlign w:val="center"/>
          </w:tcPr>
          <w:p w14:paraId="51E6670C">
            <w:pPr>
              <w:jc w:val="left"/>
              <w:rPr>
                <w:rFonts w:hint="eastAsia" w:ascii="宋体" w:hAnsi="宋体"/>
                <w:sz w:val="21"/>
                <w:szCs w:val="21"/>
                <w:highlight w:val="none"/>
              </w:rPr>
            </w:pPr>
            <w:r>
              <w:rPr>
                <w:rFonts w:hint="eastAsia" w:ascii="宋体" w:hAnsi="宋体" w:eastAsia="宋体" w:cs="Times New Roman"/>
                <w:sz w:val="21"/>
                <w:szCs w:val="21"/>
                <w:highlight w:val="none"/>
              </w:rPr>
              <w:t>投标清单报价表</w:t>
            </w:r>
            <w:r>
              <w:rPr>
                <w:rFonts w:hint="eastAsia" w:ascii="宋体" w:hAnsi="宋体"/>
                <w:szCs w:val="21"/>
                <w:highlight w:val="none"/>
              </w:rPr>
              <w:t>（格式见附件</w:t>
            </w:r>
            <w:r>
              <w:rPr>
                <w:rFonts w:hint="eastAsia" w:ascii="宋体" w:hAnsi="宋体"/>
                <w:szCs w:val="21"/>
                <w:highlight w:val="none"/>
                <w:lang w:val="en-US" w:eastAsia="zh-CN"/>
              </w:rPr>
              <w:t>十二</w:t>
            </w:r>
            <w:r>
              <w:rPr>
                <w:rFonts w:hint="eastAsia" w:ascii="宋体" w:hAnsi="宋体"/>
                <w:szCs w:val="21"/>
                <w:highlight w:val="none"/>
              </w:rPr>
              <w:t>）</w:t>
            </w:r>
          </w:p>
        </w:tc>
        <w:tc>
          <w:tcPr>
            <w:tcW w:w="2184" w:type="dxa"/>
            <w:noWrap w:val="0"/>
            <w:vAlign w:val="center"/>
          </w:tcPr>
          <w:p w14:paraId="10CA3257">
            <w:pPr>
              <w:jc w:val="center"/>
              <w:rPr>
                <w:rFonts w:hint="eastAsia" w:ascii="宋体" w:hAnsi="宋体"/>
                <w:szCs w:val="21"/>
                <w:highlight w:val="none"/>
              </w:rPr>
            </w:pPr>
          </w:p>
        </w:tc>
      </w:tr>
      <w:tr w14:paraId="470B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106717">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4</w:t>
            </w:r>
          </w:p>
        </w:tc>
        <w:tc>
          <w:tcPr>
            <w:tcW w:w="5612" w:type="dxa"/>
            <w:noWrap w:val="0"/>
            <w:vAlign w:val="center"/>
          </w:tcPr>
          <w:p w14:paraId="4155E0A5">
            <w:pPr>
              <w:jc w:val="left"/>
              <w:rPr>
                <w:rFonts w:hint="eastAsia" w:ascii="宋体" w:hAnsi="宋体"/>
                <w:sz w:val="21"/>
                <w:szCs w:val="21"/>
                <w:highlight w:val="none"/>
              </w:rPr>
            </w:pPr>
            <w:r>
              <w:rPr>
                <w:rFonts w:hint="eastAsia" w:ascii="宋体" w:hAnsi="宋体"/>
                <w:sz w:val="21"/>
                <w:szCs w:val="21"/>
                <w:highlight w:val="none"/>
              </w:rPr>
              <w:t>投标人承诺函</w:t>
            </w:r>
            <w:r>
              <w:rPr>
                <w:rFonts w:hint="eastAsia" w:ascii="宋体" w:hAnsi="宋体"/>
                <w:szCs w:val="21"/>
                <w:highlight w:val="none"/>
              </w:rPr>
              <w:t>（格式见附件</w:t>
            </w:r>
            <w:r>
              <w:rPr>
                <w:rFonts w:hint="eastAsia" w:ascii="宋体" w:hAnsi="宋体"/>
                <w:szCs w:val="21"/>
                <w:highlight w:val="none"/>
                <w:lang w:val="en-US" w:eastAsia="zh-CN"/>
              </w:rPr>
              <w:t>十三</w:t>
            </w:r>
            <w:r>
              <w:rPr>
                <w:rFonts w:hint="eastAsia" w:ascii="宋体" w:hAnsi="宋体"/>
                <w:szCs w:val="21"/>
                <w:highlight w:val="none"/>
              </w:rPr>
              <w:t>）</w:t>
            </w:r>
          </w:p>
        </w:tc>
        <w:tc>
          <w:tcPr>
            <w:tcW w:w="2184" w:type="dxa"/>
            <w:noWrap w:val="0"/>
            <w:vAlign w:val="center"/>
          </w:tcPr>
          <w:p w14:paraId="4DE6053A">
            <w:pPr>
              <w:jc w:val="center"/>
              <w:rPr>
                <w:rFonts w:hint="eastAsia" w:ascii="宋体" w:hAnsi="宋体"/>
                <w:szCs w:val="21"/>
                <w:highlight w:val="none"/>
              </w:rPr>
            </w:pPr>
          </w:p>
        </w:tc>
      </w:tr>
      <w:tr w14:paraId="24A5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92F92DE">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5</w:t>
            </w:r>
          </w:p>
        </w:tc>
        <w:tc>
          <w:tcPr>
            <w:tcW w:w="5612" w:type="dxa"/>
            <w:noWrap w:val="0"/>
            <w:vAlign w:val="center"/>
          </w:tcPr>
          <w:p w14:paraId="6C8A842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szCs w:val="21"/>
                <w:highlight w:val="none"/>
              </w:rPr>
            </w:pPr>
            <w:r>
              <w:rPr>
                <w:rFonts w:hint="eastAsia" w:ascii="宋体" w:hAnsi="宋体" w:eastAsia="宋体" w:cs="Times New Roman"/>
                <w:sz w:val="21"/>
                <w:szCs w:val="21"/>
                <w:highlight w:val="none"/>
                <w:lang w:val="en-US" w:eastAsia="zh-CN"/>
              </w:rPr>
              <w:t>商务偏离表</w:t>
            </w:r>
            <w:r>
              <w:rPr>
                <w:rFonts w:hint="eastAsia" w:ascii="宋体" w:hAnsi="宋体"/>
                <w:szCs w:val="21"/>
                <w:highlight w:val="none"/>
              </w:rPr>
              <w:t>（格式见附件</w:t>
            </w:r>
            <w:r>
              <w:rPr>
                <w:rFonts w:hint="eastAsia" w:ascii="宋体" w:hAnsi="宋体"/>
                <w:szCs w:val="21"/>
                <w:highlight w:val="none"/>
                <w:lang w:val="en-US" w:eastAsia="zh-CN"/>
              </w:rPr>
              <w:t>十四</w:t>
            </w:r>
            <w:r>
              <w:rPr>
                <w:rFonts w:hint="eastAsia" w:ascii="宋体" w:hAnsi="宋体"/>
                <w:szCs w:val="21"/>
                <w:highlight w:val="none"/>
              </w:rPr>
              <w:t>）</w:t>
            </w:r>
          </w:p>
        </w:tc>
        <w:tc>
          <w:tcPr>
            <w:tcW w:w="2184" w:type="dxa"/>
            <w:noWrap w:val="0"/>
            <w:vAlign w:val="center"/>
          </w:tcPr>
          <w:p w14:paraId="6DCDA9AE">
            <w:pPr>
              <w:jc w:val="center"/>
              <w:rPr>
                <w:rFonts w:hint="eastAsia" w:ascii="宋体" w:hAnsi="宋体"/>
                <w:szCs w:val="21"/>
                <w:highlight w:val="none"/>
              </w:rPr>
            </w:pPr>
          </w:p>
        </w:tc>
      </w:tr>
      <w:tr w14:paraId="2EE8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DE20440">
            <w:pPr>
              <w:jc w:val="center"/>
              <w:rPr>
                <w:rFonts w:hint="default" w:ascii="宋体" w:hAnsi="宋体" w:eastAsia="宋体"/>
                <w:szCs w:val="21"/>
                <w:highlight w:val="none"/>
                <w:lang w:val="en-US" w:eastAsia="zh-CN"/>
              </w:rPr>
            </w:pPr>
            <w:r>
              <w:rPr>
                <w:rFonts w:hint="eastAsia" w:ascii="宋体" w:hAnsi="宋体" w:eastAsia="宋体"/>
                <w:szCs w:val="21"/>
                <w:highlight w:val="none"/>
                <w:lang w:val="en-US" w:eastAsia="zh-CN"/>
              </w:rPr>
              <w:t>6</w:t>
            </w:r>
          </w:p>
        </w:tc>
        <w:tc>
          <w:tcPr>
            <w:tcW w:w="5612" w:type="dxa"/>
            <w:noWrap w:val="0"/>
            <w:vAlign w:val="center"/>
          </w:tcPr>
          <w:p w14:paraId="6E85F602">
            <w:pPr>
              <w:jc w:val="left"/>
              <w:rPr>
                <w:rFonts w:hint="eastAsia" w:ascii="宋体" w:hAnsi="宋体"/>
                <w:szCs w:val="21"/>
                <w:highlight w:val="none"/>
              </w:rPr>
            </w:pPr>
            <w:r>
              <w:rPr>
                <w:rFonts w:hint="eastAsia" w:ascii="宋体" w:hAnsi="宋体"/>
                <w:szCs w:val="21"/>
                <w:highlight w:val="none"/>
                <w:lang w:val="en-US" w:eastAsia="zh-CN"/>
              </w:rPr>
              <w:t>投标人认为需投递的其他材料</w:t>
            </w:r>
          </w:p>
        </w:tc>
        <w:tc>
          <w:tcPr>
            <w:tcW w:w="2184" w:type="dxa"/>
            <w:noWrap w:val="0"/>
            <w:vAlign w:val="center"/>
          </w:tcPr>
          <w:p w14:paraId="48DC7E84">
            <w:pPr>
              <w:jc w:val="center"/>
              <w:rPr>
                <w:rFonts w:hint="eastAsia" w:ascii="宋体" w:hAnsi="宋体"/>
                <w:szCs w:val="21"/>
                <w:highlight w:val="none"/>
              </w:rPr>
            </w:pPr>
          </w:p>
        </w:tc>
      </w:tr>
      <w:tr w14:paraId="3DE7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4B50503">
            <w:pPr>
              <w:jc w:val="center"/>
              <w:rPr>
                <w:rFonts w:hint="eastAsia" w:ascii="宋体" w:hAnsi="宋体"/>
                <w:szCs w:val="21"/>
                <w:highlight w:val="none"/>
              </w:rPr>
            </w:pPr>
          </w:p>
        </w:tc>
        <w:tc>
          <w:tcPr>
            <w:tcW w:w="5612" w:type="dxa"/>
            <w:noWrap w:val="0"/>
            <w:vAlign w:val="center"/>
          </w:tcPr>
          <w:p w14:paraId="1B6B7CB1">
            <w:pPr>
              <w:jc w:val="center"/>
              <w:rPr>
                <w:rFonts w:hint="eastAsia" w:ascii="宋体" w:hAnsi="宋体"/>
                <w:szCs w:val="21"/>
                <w:highlight w:val="none"/>
              </w:rPr>
            </w:pPr>
          </w:p>
        </w:tc>
        <w:tc>
          <w:tcPr>
            <w:tcW w:w="2184" w:type="dxa"/>
            <w:noWrap w:val="0"/>
            <w:vAlign w:val="center"/>
          </w:tcPr>
          <w:p w14:paraId="59DD29C2">
            <w:pPr>
              <w:jc w:val="center"/>
              <w:rPr>
                <w:rFonts w:hint="eastAsia" w:ascii="宋体" w:hAnsi="宋体"/>
                <w:szCs w:val="21"/>
                <w:highlight w:val="none"/>
              </w:rPr>
            </w:pPr>
          </w:p>
        </w:tc>
      </w:tr>
      <w:tr w14:paraId="51A4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6843DED">
            <w:pPr>
              <w:jc w:val="center"/>
              <w:rPr>
                <w:rFonts w:hint="eastAsia" w:ascii="宋体" w:hAnsi="宋体"/>
                <w:szCs w:val="21"/>
                <w:highlight w:val="none"/>
              </w:rPr>
            </w:pPr>
          </w:p>
        </w:tc>
        <w:tc>
          <w:tcPr>
            <w:tcW w:w="5612" w:type="dxa"/>
            <w:noWrap w:val="0"/>
            <w:vAlign w:val="center"/>
          </w:tcPr>
          <w:p w14:paraId="61C5FF01">
            <w:pPr>
              <w:jc w:val="center"/>
              <w:rPr>
                <w:rFonts w:hint="eastAsia" w:ascii="宋体" w:hAnsi="宋体"/>
                <w:szCs w:val="21"/>
                <w:highlight w:val="none"/>
              </w:rPr>
            </w:pPr>
          </w:p>
        </w:tc>
        <w:tc>
          <w:tcPr>
            <w:tcW w:w="2184" w:type="dxa"/>
            <w:noWrap w:val="0"/>
            <w:vAlign w:val="center"/>
          </w:tcPr>
          <w:p w14:paraId="6C48C52B">
            <w:pPr>
              <w:jc w:val="center"/>
              <w:rPr>
                <w:rFonts w:hint="eastAsia" w:ascii="宋体" w:hAnsi="宋体"/>
                <w:szCs w:val="21"/>
                <w:highlight w:val="none"/>
              </w:rPr>
            </w:pPr>
          </w:p>
        </w:tc>
      </w:tr>
      <w:tr w14:paraId="309A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276F267">
            <w:pPr>
              <w:jc w:val="center"/>
              <w:rPr>
                <w:rFonts w:hint="eastAsia" w:ascii="宋体" w:hAnsi="宋体"/>
                <w:szCs w:val="21"/>
                <w:highlight w:val="none"/>
              </w:rPr>
            </w:pPr>
          </w:p>
        </w:tc>
        <w:tc>
          <w:tcPr>
            <w:tcW w:w="5612" w:type="dxa"/>
            <w:noWrap w:val="0"/>
            <w:vAlign w:val="center"/>
          </w:tcPr>
          <w:p w14:paraId="05EA7BAC">
            <w:pPr>
              <w:jc w:val="center"/>
              <w:rPr>
                <w:rFonts w:hint="eastAsia" w:ascii="宋体" w:hAnsi="宋体"/>
                <w:szCs w:val="21"/>
                <w:highlight w:val="none"/>
              </w:rPr>
            </w:pPr>
          </w:p>
        </w:tc>
        <w:tc>
          <w:tcPr>
            <w:tcW w:w="2184" w:type="dxa"/>
            <w:noWrap w:val="0"/>
            <w:vAlign w:val="center"/>
          </w:tcPr>
          <w:p w14:paraId="483D07D4">
            <w:pPr>
              <w:jc w:val="center"/>
              <w:rPr>
                <w:rFonts w:hint="eastAsia" w:ascii="宋体" w:hAnsi="宋体"/>
                <w:szCs w:val="21"/>
                <w:highlight w:val="none"/>
              </w:rPr>
            </w:pPr>
          </w:p>
        </w:tc>
      </w:tr>
      <w:tr w14:paraId="47B9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714CDBB">
            <w:pPr>
              <w:jc w:val="center"/>
              <w:rPr>
                <w:rFonts w:hint="eastAsia" w:ascii="宋体" w:hAnsi="宋体"/>
                <w:szCs w:val="21"/>
                <w:highlight w:val="none"/>
              </w:rPr>
            </w:pPr>
          </w:p>
        </w:tc>
        <w:tc>
          <w:tcPr>
            <w:tcW w:w="5612" w:type="dxa"/>
            <w:noWrap w:val="0"/>
            <w:vAlign w:val="center"/>
          </w:tcPr>
          <w:p w14:paraId="3E1E92C8">
            <w:pPr>
              <w:jc w:val="center"/>
              <w:rPr>
                <w:rFonts w:hint="eastAsia" w:ascii="宋体" w:hAnsi="宋体"/>
                <w:szCs w:val="21"/>
                <w:highlight w:val="none"/>
              </w:rPr>
            </w:pPr>
          </w:p>
        </w:tc>
        <w:tc>
          <w:tcPr>
            <w:tcW w:w="2184" w:type="dxa"/>
            <w:noWrap w:val="0"/>
            <w:vAlign w:val="center"/>
          </w:tcPr>
          <w:p w14:paraId="3A02EAD8">
            <w:pPr>
              <w:jc w:val="center"/>
              <w:rPr>
                <w:rFonts w:hint="eastAsia" w:ascii="宋体" w:hAnsi="宋体"/>
                <w:szCs w:val="21"/>
                <w:highlight w:val="none"/>
              </w:rPr>
            </w:pPr>
          </w:p>
        </w:tc>
      </w:tr>
      <w:tr w14:paraId="1517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09E366">
            <w:pPr>
              <w:jc w:val="center"/>
              <w:rPr>
                <w:rFonts w:hint="eastAsia" w:ascii="宋体" w:hAnsi="宋体"/>
                <w:szCs w:val="21"/>
                <w:highlight w:val="none"/>
              </w:rPr>
            </w:pPr>
          </w:p>
        </w:tc>
        <w:tc>
          <w:tcPr>
            <w:tcW w:w="5612" w:type="dxa"/>
            <w:noWrap w:val="0"/>
            <w:vAlign w:val="center"/>
          </w:tcPr>
          <w:p w14:paraId="63046E2C">
            <w:pPr>
              <w:jc w:val="center"/>
              <w:rPr>
                <w:rFonts w:hint="eastAsia" w:ascii="宋体" w:hAnsi="宋体"/>
                <w:szCs w:val="21"/>
                <w:highlight w:val="none"/>
              </w:rPr>
            </w:pPr>
          </w:p>
        </w:tc>
        <w:tc>
          <w:tcPr>
            <w:tcW w:w="2184" w:type="dxa"/>
            <w:noWrap w:val="0"/>
            <w:vAlign w:val="center"/>
          </w:tcPr>
          <w:p w14:paraId="7D3AF0D5">
            <w:pPr>
              <w:jc w:val="center"/>
              <w:rPr>
                <w:rFonts w:hint="eastAsia" w:ascii="宋体" w:hAnsi="宋体"/>
                <w:szCs w:val="21"/>
                <w:highlight w:val="none"/>
              </w:rPr>
            </w:pPr>
          </w:p>
        </w:tc>
      </w:tr>
      <w:tr w14:paraId="11F3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82E0595">
            <w:pPr>
              <w:jc w:val="center"/>
              <w:rPr>
                <w:rFonts w:hint="eastAsia" w:ascii="宋体" w:hAnsi="宋体"/>
                <w:szCs w:val="21"/>
                <w:highlight w:val="none"/>
              </w:rPr>
            </w:pPr>
          </w:p>
        </w:tc>
        <w:tc>
          <w:tcPr>
            <w:tcW w:w="5612" w:type="dxa"/>
            <w:noWrap w:val="0"/>
            <w:vAlign w:val="center"/>
          </w:tcPr>
          <w:p w14:paraId="0969476F">
            <w:pPr>
              <w:jc w:val="center"/>
              <w:rPr>
                <w:rFonts w:hint="eastAsia" w:ascii="宋体" w:hAnsi="宋体"/>
                <w:szCs w:val="21"/>
                <w:highlight w:val="none"/>
              </w:rPr>
            </w:pPr>
          </w:p>
        </w:tc>
        <w:tc>
          <w:tcPr>
            <w:tcW w:w="2184" w:type="dxa"/>
            <w:noWrap w:val="0"/>
            <w:vAlign w:val="center"/>
          </w:tcPr>
          <w:p w14:paraId="36DDDF09">
            <w:pPr>
              <w:jc w:val="center"/>
              <w:rPr>
                <w:rFonts w:hint="eastAsia" w:ascii="宋体" w:hAnsi="宋体"/>
                <w:szCs w:val="21"/>
                <w:highlight w:val="none"/>
              </w:rPr>
            </w:pPr>
          </w:p>
        </w:tc>
      </w:tr>
    </w:tbl>
    <w:p w14:paraId="4CB9A72F">
      <w:pPr>
        <w:adjustRightInd w:val="0"/>
        <w:ind w:firstLine="420" w:firstLineChars="200"/>
        <w:rPr>
          <w:rFonts w:hint="eastAsia" w:ascii="宋体" w:hAnsi="宋体"/>
          <w:szCs w:val="21"/>
          <w:highlight w:val="none"/>
        </w:rPr>
      </w:pPr>
    </w:p>
    <w:p w14:paraId="4F96C218">
      <w:pPr>
        <w:pStyle w:val="17"/>
        <w:rPr>
          <w:rFonts w:hint="eastAsia"/>
          <w:highlight w:val="none"/>
        </w:rPr>
      </w:pPr>
    </w:p>
    <w:p w14:paraId="68DA366D">
      <w:pPr>
        <w:adjustRightInd w:val="0"/>
        <w:ind w:firstLine="420" w:firstLineChars="200"/>
        <w:rPr>
          <w:rFonts w:hint="eastAsia" w:ascii="宋体" w:hAnsi="宋体"/>
          <w:szCs w:val="21"/>
          <w:highlight w:val="none"/>
        </w:rPr>
      </w:pPr>
    </w:p>
    <w:p w14:paraId="011ABC5E">
      <w:pPr>
        <w:pStyle w:val="2"/>
        <w:rPr>
          <w:rFonts w:hint="eastAsia" w:ascii="宋体" w:hAnsi="宋体"/>
          <w:szCs w:val="21"/>
          <w:highlight w:val="none"/>
        </w:rPr>
      </w:pPr>
    </w:p>
    <w:p w14:paraId="03470B37">
      <w:pPr>
        <w:pStyle w:val="4"/>
        <w:rPr>
          <w:rFonts w:hint="eastAsia"/>
          <w:highlight w:val="none"/>
        </w:rPr>
      </w:pPr>
    </w:p>
    <w:p w14:paraId="0C4B686C">
      <w:pPr>
        <w:adjustRightInd w:val="0"/>
        <w:ind w:firstLine="420" w:firstLineChars="200"/>
        <w:rPr>
          <w:rFonts w:hint="eastAsia" w:ascii="宋体" w:hAnsi="宋体"/>
          <w:szCs w:val="21"/>
          <w:highlight w:val="none"/>
        </w:rPr>
      </w:pPr>
    </w:p>
    <w:p w14:paraId="6FBB4F0D">
      <w:pPr>
        <w:rPr>
          <w:rFonts w:hint="eastAsia"/>
          <w:highlight w:val="none"/>
          <w:lang w:val="en-US" w:eastAsia="zh-CN"/>
        </w:rPr>
        <w:sectPr>
          <w:pgSz w:w="11906" w:h="16838"/>
          <w:pgMar w:top="1588" w:right="1418" w:bottom="1134" w:left="1418" w:header="851" w:footer="992" w:gutter="0"/>
          <w:pgNumType w:fmt="decimal"/>
          <w:cols w:space="720" w:num="1"/>
          <w:titlePg/>
          <w:docGrid w:type="lines" w:linePitch="312" w:charSpace="0"/>
        </w:sectPr>
      </w:pPr>
    </w:p>
    <w:p w14:paraId="07BEC325">
      <w:pPr>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w:t>
      </w:r>
      <w:r>
        <w:rPr>
          <w:rFonts w:hint="eastAsia" w:eastAsia="黑体"/>
          <w:sz w:val="30"/>
          <w:szCs w:val="30"/>
          <w:highlight w:val="none"/>
        </w:rPr>
        <w:t>：</w:t>
      </w:r>
    </w:p>
    <w:p w14:paraId="1F58C55B">
      <w:pPr>
        <w:jc w:val="center"/>
        <w:rPr>
          <w:rFonts w:hint="eastAsia" w:eastAsia="黑体"/>
          <w:sz w:val="30"/>
          <w:szCs w:val="30"/>
          <w:highlight w:val="none"/>
        </w:rPr>
      </w:pPr>
      <w:r>
        <w:rPr>
          <w:rFonts w:hint="eastAsia" w:eastAsia="黑体"/>
          <w:sz w:val="30"/>
          <w:szCs w:val="30"/>
          <w:highlight w:val="none"/>
          <w:lang w:val="en-US" w:eastAsia="zh-CN"/>
        </w:rPr>
        <w:t>开标一览表</w:t>
      </w:r>
    </w:p>
    <w:tbl>
      <w:tblPr>
        <w:tblStyle w:val="1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1008"/>
        <w:gridCol w:w="1278"/>
        <w:gridCol w:w="1098"/>
        <w:gridCol w:w="1716"/>
      </w:tblGrid>
      <w:tr w14:paraId="31FC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3959" w:type="dxa"/>
            <w:noWrap w:val="0"/>
            <w:vAlign w:val="center"/>
          </w:tcPr>
          <w:p w14:paraId="7FFCD0DC">
            <w:pPr>
              <w:pStyle w:val="11"/>
              <w:jc w:val="center"/>
              <w:rPr>
                <w:rFonts w:hint="eastAsia" w:hAnsi="宋体"/>
                <w:bCs/>
                <w:szCs w:val="21"/>
                <w:highlight w:val="none"/>
              </w:rPr>
            </w:pPr>
            <w:r>
              <w:rPr>
                <w:rFonts w:hint="eastAsia" w:hAnsi="宋体"/>
                <w:bCs/>
                <w:szCs w:val="21"/>
                <w:highlight w:val="none"/>
              </w:rPr>
              <w:t>项目名称</w:t>
            </w:r>
          </w:p>
        </w:tc>
        <w:tc>
          <w:tcPr>
            <w:tcW w:w="5100" w:type="dxa"/>
            <w:gridSpan w:val="4"/>
            <w:noWrap w:val="0"/>
            <w:vAlign w:val="center"/>
          </w:tcPr>
          <w:p w14:paraId="098597A8">
            <w:pPr>
              <w:rPr>
                <w:rFonts w:hint="default"/>
                <w:highlight w:val="none"/>
                <w:lang w:val="en-US" w:eastAsia="zh-CN"/>
              </w:rPr>
            </w:pPr>
          </w:p>
        </w:tc>
      </w:tr>
      <w:tr w14:paraId="0994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noWrap w:val="0"/>
            <w:vAlign w:val="center"/>
          </w:tcPr>
          <w:p w14:paraId="792233B2">
            <w:pPr>
              <w:pStyle w:val="11"/>
              <w:jc w:val="center"/>
              <w:rPr>
                <w:rFonts w:hint="eastAsia" w:hAnsi="宋体"/>
                <w:bCs/>
                <w:szCs w:val="21"/>
                <w:highlight w:val="none"/>
              </w:rPr>
            </w:pPr>
            <w:r>
              <w:rPr>
                <w:rFonts w:hint="eastAsia" w:hAnsi="宋体"/>
                <w:bCs/>
                <w:szCs w:val="21"/>
                <w:highlight w:val="none"/>
              </w:rPr>
              <w:t>投标单位名称</w:t>
            </w:r>
          </w:p>
        </w:tc>
        <w:tc>
          <w:tcPr>
            <w:tcW w:w="5100" w:type="dxa"/>
            <w:gridSpan w:val="4"/>
            <w:noWrap w:val="0"/>
            <w:vAlign w:val="center"/>
          </w:tcPr>
          <w:p w14:paraId="331F2163">
            <w:pPr>
              <w:pStyle w:val="11"/>
              <w:rPr>
                <w:rFonts w:hint="eastAsia" w:hAnsi="宋体"/>
                <w:bCs/>
                <w:szCs w:val="21"/>
                <w:highlight w:val="none"/>
              </w:rPr>
            </w:pPr>
          </w:p>
        </w:tc>
      </w:tr>
      <w:tr w14:paraId="14AC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438243E9">
            <w:pPr>
              <w:pStyle w:val="11"/>
              <w:jc w:val="center"/>
              <w:rPr>
                <w:rFonts w:hint="eastAsia" w:hAnsi="宋体" w:eastAsia="宋体"/>
                <w:bCs/>
                <w:szCs w:val="21"/>
                <w:highlight w:val="none"/>
                <w:lang w:eastAsia="zh-CN"/>
              </w:rPr>
            </w:pPr>
            <w:r>
              <w:rPr>
                <w:rFonts w:hint="eastAsia" w:hAnsi="宋体"/>
                <w:bCs/>
                <w:szCs w:val="21"/>
                <w:highlight w:val="none"/>
                <w:lang w:val="en-US" w:eastAsia="zh-CN"/>
              </w:rPr>
              <w:t>总</w:t>
            </w:r>
            <w:r>
              <w:rPr>
                <w:rFonts w:hint="eastAsia" w:hAnsi="宋体"/>
                <w:bCs/>
                <w:szCs w:val="21"/>
                <w:highlight w:val="none"/>
              </w:rPr>
              <w:t>报价</w:t>
            </w:r>
            <w:r>
              <w:rPr>
                <w:rFonts w:hint="eastAsia" w:hAnsi="宋体"/>
                <w:bCs/>
                <w:szCs w:val="21"/>
                <w:highlight w:val="none"/>
                <w:lang w:eastAsia="zh-CN"/>
              </w:rPr>
              <w:t>（</w:t>
            </w:r>
            <w:r>
              <w:rPr>
                <w:rFonts w:hint="eastAsia" w:hAnsi="宋体"/>
                <w:bCs/>
                <w:szCs w:val="21"/>
                <w:highlight w:val="none"/>
                <w:lang w:val="en-US" w:eastAsia="zh-CN"/>
              </w:rPr>
              <w:t>单位：万元，含税价</w:t>
            </w:r>
            <w:r>
              <w:rPr>
                <w:rFonts w:hint="eastAsia" w:hAnsi="宋体"/>
                <w:bCs/>
                <w:szCs w:val="21"/>
                <w:highlight w:val="none"/>
                <w:lang w:eastAsia="zh-CN"/>
              </w:rPr>
              <w:t>）</w:t>
            </w:r>
          </w:p>
        </w:tc>
        <w:tc>
          <w:tcPr>
            <w:tcW w:w="5100" w:type="dxa"/>
            <w:gridSpan w:val="4"/>
            <w:noWrap w:val="0"/>
            <w:vAlign w:val="center"/>
          </w:tcPr>
          <w:p w14:paraId="0F7D09AD">
            <w:pPr>
              <w:pStyle w:val="11"/>
              <w:jc w:val="both"/>
              <w:rPr>
                <w:rFonts w:hint="eastAsia" w:hAnsi="宋体"/>
                <w:bCs/>
                <w:szCs w:val="21"/>
                <w:highlight w:val="none"/>
              </w:rPr>
            </w:pPr>
          </w:p>
        </w:tc>
      </w:tr>
      <w:tr w14:paraId="55D4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5FB57D7">
            <w:pPr>
              <w:pStyle w:val="11"/>
              <w:jc w:val="center"/>
              <w:rPr>
                <w:rFonts w:hint="default" w:hAnsi="宋体" w:eastAsia="宋体"/>
                <w:bCs/>
                <w:szCs w:val="21"/>
                <w:highlight w:val="none"/>
                <w:lang w:val="en-US" w:eastAsia="zh-CN"/>
              </w:rPr>
            </w:pPr>
            <w:r>
              <w:rPr>
                <w:rFonts w:hint="eastAsia" w:hAnsi="宋体"/>
                <w:bCs/>
                <w:szCs w:val="21"/>
                <w:highlight w:val="none"/>
                <w:lang w:val="en-US" w:eastAsia="zh-CN"/>
              </w:rPr>
              <w:t>税率%</w:t>
            </w:r>
          </w:p>
        </w:tc>
        <w:tc>
          <w:tcPr>
            <w:tcW w:w="5100" w:type="dxa"/>
            <w:gridSpan w:val="4"/>
            <w:noWrap w:val="0"/>
            <w:vAlign w:val="center"/>
          </w:tcPr>
          <w:p w14:paraId="35DB604A">
            <w:pPr>
              <w:pStyle w:val="11"/>
              <w:jc w:val="center"/>
              <w:rPr>
                <w:rFonts w:hint="default" w:hAnsi="宋体"/>
                <w:bCs/>
                <w:szCs w:val="21"/>
                <w:highlight w:val="none"/>
                <w:lang w:val="en-US" w:eastAsia="zh-CN"/>
              </w:rPr>
            </w:pPr>
            <w:r>
              <w:rPr>
                <w:rFonts w:hint="eastAsia" w:hAnsi="宋体"/>
                <w:bCs/>
                <w:szCs w:val="21"/>
                <w:highlight w:val="none"/>
                <w:lang w:val="en-US" w:eastAsia="zh-CN"/>
              </w:rPr>
              <w:t>9</w:t>
            </w:r>
          </w:p>
        </w:tc>
      </w:tr>
      <w:tr w14:paraId="018E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04185F0">
            <w:pPr>
              <w:pStyle w:val="11"/>
              <w:jc w:val="center"/>
              <w:rPr>
                <w:rFonts w:hint="eastAsia" w:hAnsi="宋体"/>
                <w:bCs/>
                <w:szCs w:val="21"/>
                <w:highlight w:val="none"/>
              </w:rPr>
            </w:pPr>
            <w:r>
              <w:rPr>
                <w:rFonts w:hint="eastAsia" w:hAnsi="宋体"/>
                <w:bCs/>
                <w:szCs w:val="21"/>
                <w:highlight w:val="none"/>
              </w:rPr>
              <w:t>质量目标</w:t>
            </w:r>
          </w:p>
        </w:tc>
        <w:tc>
          <w:tcPr>
            <w:tcW w:w="5100" w:type="dxa"/>
            <w:gridSpan w:val="4"/>
            <w:noWrap w:val="0"/>
            <w:vAlign w:val="center"/>
          </w:tcPr>
          <w:p w14:paraId="75D540B9">
            <w:pPr>
              <w:pStyle w:val="11"/>
              <w:rPr>
                <w:rFonts w:hint="default" w:hAnsi="宋体" w:eastAsia="宋体"/>
                <w:bCs/>
                <w:szCs w:val="21"/>
                <w:highlight w:val="none"/>
                <w:lang w:val="en-US" w:eastAsia="zh-CN"/>
              </w:rPr>
            </w:pPr>
            <w:r>
              <w:rPr>
                <w:rFonts w:hint="eastAsia" w:hAnsi="宋体"/>
                <w:bCs/>
                <w:szCs w:val="21"/>
                <w:highlight w:val="none"/>
                <w:lang w:val="en-US" w:eastAsia="zh-CN"/>
              </w:rPr>
              <w:t xml:space="preserve">                     合格</w:t>
            </w:r>
          </w:p>
        </w:tc>
      </w:tr>
      <w:tr w14:paraId="02AD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0617F86E">
            <w:pPr>
              <w:pStyle w:val="11"/>
              <w:jc w:val="center"/>
              <w:rPr>
                <w:rFonts w:hint="eastAsia" w:hAnsi="宋体" w:eastAsia="宋体"/>
                <w:bCs/>
                <w:szCs w:val="21"/>
                <w:highlight w:val="none"/>
                <w:lang w:val="en-US" w:eastAsia="zh-CN"/>
              </w:rPr>
            </w:pPr>
            <w:r>
              <w:rPr>
                <w:rFonts w:hint="eastAsia" w:hAnsi="宋体"/>
                <w:bCs/>
                <w:szCs w:val="21"/>
                <w:highlight w:val="none"/>
                <w:lang w:val="en-US" w:eastAsia="zh-CN"/>
              </w:rPr>
              <w:t>工期</w:t>
            </w:r>
          </w:p>
        </w:tc>
        <w:tc>
          <w:tcPr>
            <w:tcW w:w="5100" w:type="dxa"/>
            <w:gridSpan w:val="4"/>
            <w:noWrap w:val="0"/>
            <w:vAlign w:val="center"/>
          </w:tcPr>
          <w:p w14:paraId="2C5DAD59">
            <w:pPr>
              <w:pStyle w:val="11"/>
              <w:jc w:val="center"/>
              <w:rPr>
                <w:rFonts w:hint="default" w:hAnsi="宋体" w:eastAsia="宋体"/>
                <w:bCs/>
                <w:szCs w:val="21"/>
                <w:highlight w:val="none"/>
                <w:lang w:val="en-US" w:eastAsia="zh-CN"/>
              </w:rPr>
            </w:pPr>
            <w:r>
              <w:rPr>
                <w:rFonts w:hint="eastAsia" w:hAnsi="宋体"/>
                <w:bCs/>
                <w:szCs w:val="21"/>
                <w:highlight w:val="none"/>
                <w:lang w:val="en-US" w:eastAsia="zh-CN"/>
              </w:rPr>
              <w:t>90个日历日</w:t>
            </w:r>
          </w:p>
        </w:tc>
      </w:tr>
      <w:tr w14:paraId="7202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522F6C31">
            <w:pPr>
              <w:pStyle w:val="11"/>
              <w:jc w:val="center"/>
              <w:rPr>
                <w:rFonts w:hint="eastAsia" w:hAnsi="宋体" w:eastAsia="宋体"/>
                <w:bCs/>
                <w:szCs w:val="21"/>
                <w:highlight w:val="none"/>
                <w:lang w:val="en-US" w:eastAsia="zh-CN"/>
              </w:rPr>
            </w:pPr>
            <w:r>
              <w:rPr>
                <w:rFonts w:hint="eastAsia" w:hAnsi="宋体"/>
                <w:bCs/>
                <w:szCs w:val="21"/>
                <w:highlight w:val="none"/>
                <w:lang w:val="en-US" w:eastAsia="zh-CN"/>
              </w:rPr>
              <w:t>质量保修期</w:t>
            </w:r>
          </w:p>
        </w:tc>
        <w:tc>
          <w:tcPr>
            <w:tcW w:w="5100" w:type="dxa"/>
            <w:gridSpan w:val="4"/>
            <w:noWrap w:val="0"/>
            <w:vAlign w:val="center"/>
          </w:tcPr>
          <w:p w14:paraId="7B4872BC">
            <w:pPr>
              <w:pStyle w:val="11"/>
              <w:jc w:val="center"/>
              <w:rPr>
                <w:rFonts w:hint="default" w:hAnsi="宋体" w:eastAsia="宋体"/>
                <w:bCs/>
                <w:szCs w:val="21"/>
                <w:highlight w:val="none"/>
                <w:lang w:val="en-US" w:eastAsia="zh-CN"/>
              </w:rPr>
            </w:pPr>
            <w:r>
              <w:rPr>
                <w:rFonts w:hint="eastAsia" w:hAnsi="宋体"/>
                <w:bCs/>
                <w:color w:val="auto"/>
                <w:szCs w:val="21"/>
                <w:highlight w:val="none"/>
                <w:lang w:val="en-US" w:eastAsia="zh-CN"/>
              </w:rPr>
              <w:t>伍年</w:t>
            </w:r>
          </w:p>
        </w:tc>
      </w:tr>
      <w:tr w14:paraId="639D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959" w:type="dxa"/>
            <w:noWrap w:val="0"/>
            <w:vAlign w:val="center"/>
          </w:tcPr>
          <w:p w14:paraId="08A672A1">
            <w:pPr>
              <w:pStyle w:val="11"/>
              <w:jc w:val="center"/>
              <w:rPr>
                <w:rFonts w:hint="eastAsia" w:hAnsi="宋体"/>
                <w:bCs/>
                <w:szCs w:val="21"/>
                <w:highlight w:val="none"/>
              </w:rPr>
            </w:pPr>
            <w:r>
              <w:rPr>
                <w:rFonts w:hint="eastAsia" w:hAnsi="宋体"/>
                <w:bCs/>
                <w:szCs w:val="21"/>
                <w:highlight w:val="none"/>
              </w:rPr>
              <w:t>项目经理</w:t>
            </w:r>
          </w:p>
        </w:tc>
        <w:tc>
          <w:tcPr>
            <w:tcW w:w="1008" w:type="dxa"/>
            <w:noWrap w:val="0"/>
            <w:vAlign w:val="center"/>
          </w:tcPr>
          <w:p w14:paraId="465769C8">
            <w:pPr>
              <w:pStyle w:val="11"/>
              <w:jc w:val="center"/>
              <w:rPr>
                <w:rFonts w:hint="eastAsia" w:hAnsi="宋体"/>
                <w:bCs/>
                <w:szCs w:val="21"/>
                <w:highlight w:val="none"/>
              </w:rPr>
            </w:pPr>
            <w:r>
              <w:rPr>
                <w:rFonts w:hint="eastAsia" w:hAnsi="宋体"/>
                <w:bCs/>
                <w:szCs w:val="21"/>
                <w:highlight w:val="none"/>
              </w:rPr>
              <w:t>级别</w:t>
            </w:r>
          </w:p>
        </w:tc>
        <w:tc>
          <w:tcPr>
            <w:tcW w:w="1278" w:type="dxa"/>
            <w:noWrap w:val="0"/>
            <w:vAlign w:val="top"/>
          </w:tcPr>
          <w:p w14:paraId="0FCE62C3">
            <w:pPr>
              <w:pStyle w:val="11"/>
              <w:jc w:val="center"/>
              <w:rPr>
                <w:rFonts w:hint="eastAsia" w:hAnsi="宋体"/>
                <w:bCs/>
                <w:szCs w:val="21"/>
                <w:highlight w:val="none"/>
              </w:rPr>
            </w:pPr>
          </w:p>
        </w:tc>
        <w:tc>
          <w:tcPr>
            <w:tcW w:w="1098" w:type="dxa"/>
            <w:noWrap w:val="0"/>
            <w:vAlign w:val="center"/>
          </w:tcPr>
          <w:p w14:paraId="59C232CC">
            <w:pPr>
              <w:pStyle w:val="11"/>
              <w:jc w:val="center"/>
              <w:rPr>
                <w:rFonts w:hint="eastAsia" w:hAnsi="宋体"/>
                <w:bCs/>
                <w:szCs w:val="21"/>
                <w:highlight w:val="none"/>
              </w:rPr>
            </w:pPr>
            <w:r>
              <w:rPr>
                <w:rFonts w:hint="eastAsia" w:hAnsi="宋体"/>
                <w:bCs/>
                <w:szCs w:val="21"/>
                <w:highlight w:val="none"/>
              </w:rPr>
              <w:t>编号</w:t>
            </w:r>
          </w:p>
        </w:tc>
        <w:tc>
          <w:tcPr>
            <w:tcW w:w="1716" w:type="dxa"/>
            <w:noWrap w:val="0"/>
            <w:vAlign w:val="top"/>
          </w:tcPr>
          <w:p w14:paraId="294F9801">
            <w:pPr>
              <w:pStyle w:val="11"/>
              <w:rPr>
                <w:rFonts w:hint="eastAsia" w:hAnsi="宋体"/>
                <w:bCs/>
                <w:szCs w:val="21"/>
                <w:highlight w:val="none"/>
              </w:rPr>
            </w:pPr>
          </w:p>
        </w:tc>
      </w:tr>
      <w:tr w14:paraId="49F7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9059" w:type="dxa"/>
            <w:gridSpan w:val="5"/>
            <w:noWrap w:val="0"/>
            <w:vAlign w:val="top"/>
          </w:tcPr>
          <w:p w14:paraId="07B15CCB">
            <w:pPr>
              <w:pStyle w:val="11"/>
              <w:rPr>
                <w:rFonts w:hint="eastAsia" w:hAnsi="宋体"/>
                <w:bCs/>
                <w:szCs w:val="21"/>
                <w:highlight w:val="none"/>
              </w:rPr>
            </w:pPr>
            <w:r>
              <w:rPr>
                <w:rFonts w:hint="eastAsia" w:hAnsi="宋体"/>
                <w:bCs/>
                <w:szCs w:val="21"/>
                <w:highlight w:val="none"/>
              </w:rPr>
              <w:t>特殊说明：</w:t>
            </w:r>
          </w:p>
        </w:tc>
      </w:tr>
      <w:tr w14:paraId="56E7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9059" w:type="dxa"/>
            <w:gridSpan w:val="5"/>
            <w:noWrap w:val="0"/>
            <w:vAlign w:val="top"/>
          </w:tcPr>
          <w:p w14:paraId="0836A897">
            <w:pPr>
              <w:pStyle w:val="11"/>
              <w:rPr>
                <w:rFonts w:hint="eastAsia"/>
                <w:highlight w:val="none"/>
              </w:rPr>
            </w:pPr>
            <w:r>
              <w:rPr>
                <w:rFonts w:hint="eastAsia"/>
                <w:highlight w:val="none"/>
              </w:rPr>
              <w:t>本投标人完全认同招标文件的各项条款要求</w:t>
            </w:r>
            <w:r>
              <w:rPr>
                <w:rFonts w:hint="eastAsia"/>
                <w:highlight w:val="none"/>
                <w:lang w:eastAsia="zh-CN"/>
              </w:rPr>
              <w:t>：</w:t>
            </w:r>
          </w:p>
        </w:tc>
      </w:tr>
      <w:tr w14:paraId="7E6A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9059" w:type="dxa"/>
            <w:gridSpan w:val="5"/>
            <w:noWrap w:val="0"/>
            <w:vAlign w:val="top"/>
          </w:tcPr>
          <w:p w14:paraId="763918BB">
            <w:pPr>
              <w:pStyle w:val="11"/>
              <w:rPr>
                <w:rFonts w:hint="eastAsia" w:hAnsi="宋体"/>
                <w:bCs/>
                <w:szCs w:val="21"/>
                <w:highlight w:val="none"/>
              </w:rPr>
            </w:pPr>
            <w:r>
              <w:rPr>
                <w:rFonts w:hint="eastAsia" w:hAnsi="宋体"/>
                <w:bCs/>
                <w:szCs w:val="21"/>
                <w:highlight w:val="none"/>
              </w:rPr>
              <w:t>投标人确认（签字）：</w:t>
            </w:r>
          </w:p>
        </w:tc>
      </w:tr>
    </w:tbl>
    <w:p w14:paraId="14B967C2">
      <w:pPr>
        <w:pStyle w:val="11"/>
        <w:rPr>
          <w:rFonts w:hint="eastAsia" w:hAnsi="宋体"/>
          <w:bCs/>
          <w:szCs w:val="21"/>
          <w:highlight w:val="none"/>
        </w:rPr>
      </w:pPr>
    </w:p>
    <w:p w14:paraId="79A80358">
      <w:pPr>
        <w:pStyle w:val="11"/>
        <w:rPr>
          <w:rFonts w:hint="eastAsia" w:hAnsi="宋体"/>
          <w:bCs/>
          <w:szCs w:val="21"/>
          <w:highlight w:val="none"/>
        </w:rPr>
      </w:pPr>
      <w:r>
        <w:rPr>
          <w:rFonts w:hint="eastAsia" w:hAnsi="宋体"/>
          <w:bCs/>
          <w:szCs w:val="21"/>
          <w:highlight w:val="none"/>
        </w:rPr>
        <w:t>投标人：（盖章）                            法定代表人：（签字盖章）</w:t>
      </w:r>
    </w:p>
    <w:p w14:paraId="47EF6FC8">
      <w:pPr>
        <w:pStyle w:val="11"/>
        <w:rPr>
          <w:rFonts w:hint="eastAsia" w:hAnsi="宋体"/>
          <w:bCs/>
          <w:szCs w:val="21"/>
          <w:highlight w:val="none"/>
        </w:rPr>
      </w:pPr>
    </w:p>
    <w:p w14:paraId="39643FB8">
      <w:pPr>
        <w:pStyle w:val="11"/>
        <w:rPr>
          <w:rFonts w:hint="eastAsia" w:hAnsi="宋体"/>
          <w:bCs/>
          <w:szCs w:val="21"/>
          <w:highlight w:val="none"/>
        </w:rPr>
      </w:pPr>
      <w:r>
        <w:rPr>
          <w:rFonts w:hint="eastAsia" w:hAnsi="宋体"/>
          <w:bCs/>
          <w:szCs w:val="21"/>
          <w:highlight w:val="none"/>
        </w:rPr>
        <w:t xml:space="preserve">                                               年          月          日</w:t>
      </w:r>
    </w:p>
    <w:p w14:paraId="12C20063">
      <w:pPr>
        <w:adjustRightInd w:val="0"/>
        <w:spacing w:line="500" w:lineRule="exact"/>
        <w:ind w:firstLine="482" w:firstLineChars="200"/>
        <w:rPr>
          <w:rFonts w:ascii="宋体" w:hAnsi="宋体"/>
          <w:b/>
          <w:bCs/>
          <w:sz w:val="24"/>
          <w:szCs w:val="24"/>
          <w:highlight w:val="none"/>
        </w:rPr>
      </w:pPr>
    </w:p>
    <w:p w14:paraId="618CD363">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十一</w:t>
      </w:r>
      <w:r>
        <w:rPr>
          <w:rFonts w:hint="eastAsia" w:eastAsia="黑体"/>
          <w:sz w:val="30"/>
          <w:szCs w:val="30"/>
          <w:highlight w:val="none"/>
        </w:rPr>
        <w:t>：</w:t>
      </w:r>
    </w:p>
    <w:p w14:paraId="5828FEC5">
      <w:pPr>
        <w:jc w:val="center"/>
        <w:rPr>
          <w:rFonts w:hint="eastAsia" w:ascii="宋体" w:hAnsi="宋体" w:cs="宋体"/>
          <w:b/>
          <w:bCs/>
          <w:sz w:val="32"/>
          <w:szCs w:val="21"/>
          <w:highlight w:val="none"/>
        </w:rPr>
      </w:pPr>
      <w:r>
        <w:rPr>
          <w:rFonts w:hint="eastAsia" w:ascii="宋体" w:hAnsi="宋体" w:cs="宋体"/>
          <w:b/>
          <w:bCs/>
          <w:sz w:val="32"/>
          <w:szCs w:val="21"/>
          <w:highlight w:val="none"/>
        </w:rPr>
        <w:t>投标函</w:t>
      </w:r>
    </w:p>
    <w:p w14:paraId="2D34AAD8">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cs="Times New Roman"/>
          <w:kern w:val="0"/>
          <w:szCs w:val="21"/>
          <w:highlight w:val="none"/>
          <w:u w:val="single"/>
          <w:lang w:val="en-US" w:eastAsia="zh-CN"/>
        </w:rPr>
        <w:t>中国重汽集团济南动力有限公司</w:t>
      </w:r>
    </w:p>
    <w:p w14:paraId="02873505">
      <w:pPr>
        <w:ind w:firstLine="645"/>
        <w:rPr>
          <w:rFonts w:hint="eastAsia" w:ascii="宋体" w:hAnsi="宋体"/>
          <w:highlight w:val="none"/>
        </w:rPr>
      </w:pPr>
      <w:r>
        <w:rPr>
          <w:rFonts w:hint="eastAsia" w:ascii="宋体" w:hAnsi="宋体"/>
          <w:highlight w:val="none"/>
        </w:rPr>
        <w:t>根据贵方为</w:t>
      </w:r>
      <w:r>
        <w:rPr>
          <w:rFonts w:hint="eastAsia" w:ascii="宋体" w:hAnsi="宋体"/>
          <w:highlight w:val="none"/>
          <w:lang w:val="en-US" w:eastAsia="zh-CN"/>
        </w:rPr>
        <w:t xml:space="preserve"> </w:t>
      </w:r>
      <w:r>
        <w:rPr>
          <w:rFonts w:hint="eastAsia" w:ascii="宋体" w:hAnsi="宋体"/>
          <w:highlight w:val="none"/>
          <w:u w:val="single"/>
          <w:lang w:val="en-US" w:eastAsia="zh-CN"/>
        </w:rPr>
        <w:t xml:space="preserve">         </w:t>
      </w:r>
      <w:r>
        <w:rPr>
          <w:rFonts w:hint="eastAsia" w:ascii="宋体" w:hAnsi="宋体"/>
          <w:szCs w:val="21"/>
          <w:highlight w:val="none"/>
          <w:u w:val="single"/>
        </w:rPr>
        <w:t>(XX项目)</w:t>
      </w:r>
      <w:r>
        <w:rPr>
          <w:rFonts w:hint="eastAsia" w:ascii="宋体" w:hAnsi="宋体"/>
          <w:szCs w:val="21"/>
          <w:highlight w:val="none"/>
          <w:u w:val="single"/>
          <w:lang w:val="en-US" w:eastAsia="zh-CN"/>
        </w:rPr>
        <w:t xml:space="preserve">      </w:t>
      </w:r>
      <w:r>
        <w:rPr>
          <w:rFonts w:hint="eastAsia" w:ascii="宋体" w:hAnsi="宋体"/>
          <w:highlight w:val="none"/>
          <w:u w:val="single"/>
        </w:rPr>
        <w:t xml:space="preserve">  </w:t>
      </w:r>
      <w:r>
        <w:rPr>
          <w:rFonts w:hint="eastAsia" w:ascii="宋体" w:hAnsi="宋体"/>
          <w:highlight w:val="none"/>
        </w:rPr>
        <w:t>招标书，签字代表</w:t>
      </w:r>
      <w:r>
        <w:rPr>
          <w:rFonts w:hint="eastAsia" w:ascii="宋体" w:hAnsi="宋体"/>
          <w:highlight w:val="none"/>
          <w:u w:val="single"/>
          <w:lang w:val="en-US" w:eastAsia="zh-CN"/>
        </w:rPr>
        <w:t xml:space="preserve">   </w:t>
      </w:r>
      <w:r>
        <w:rPr>
          <w:rFonts w:hint="eastAsia" w:ascii="宋体" w:hAnsi="宋体"/>
          <w:highlight w:val="none"/>
          <w:u w:val="single"/>
        </w:rPr>
        <w:t xml:space="preserve">（全名、职务）      </w:t>
      </w:r>
      <w:r>
        <w:rPr>
          <w:rFonts w:hint="eastAsia" w:ascii="宋体" w:hAnsi="宋体"/>
          <w:highlight w:val="none"/>
        </w:rPr>
        <w:t>经正式授权并代表投标人</w:t>
      </w:r>
      <w:r>
        <w:rPr>
          <w:rFonts w:hint="eastAsia" w:ascii="宋体" w:hAnsi="宋体"/>
          <w:highlight w:val="none"/>
          <w:u w:val="single"/>
          <w:lang w:val="en-US" w:eastAsia="zh-CN"/>
        </w:rPr>
        <w:t xml:space="preserve">     </w:t>
      </w:r>
      <w:r>
        <w:rPr>
          <w:rFonts w:hint="eastAsia" w:ascii="宋体" w:hAnsi="宋体"/>
          <w:highlight w:val="none"/>
          <w:u w:val="single"/>
        </w:rPr>
        <w:t xml:space="preserve">（投标人名称、地址）              </w:t>
      </w:r>
      <w:r>
        <w:rPr>
          <w:rFonts w:hint="eastAsia" w:ascii="宋体" w:hAnsi="宋体"/>
          <w:highlight w:val="none"/>
        </w:rPr>
        <w:t>提交下述文件：</w:t>
      </w:r>
    </w:p>
    <w:p w14:paraId="0441FA0B">
      <w:pPr>
        <w:ind w:firstLine="420" w:firstLineChars="200"/>
        <w:rPr>
          <w:rFonts w:hint="eastAsia" w:ascii="宋体" w:hAnsi="宋体" w:eastAsia="宋体"/>
          <w:highlight w:val="none"/>
          <w:lang w:eastAsia="zh-CN"/>
        </w:rPr>
      </w:pPr>
      <w:r>
        <w:rPr>
          <w:rFonts w:hint="eastAsia" w:ascii="宋体" w:hAnsi="宋体"/>
          <w:highlight w:val="none"/>
        </w:rPr>
        <w:t>资格证明文件</w:t>
      </w:r>
      <w:r>
        <w:rPr>
          <w:rFonts w:hint="eastAsia" w:ascii="宋体" w:hAnsi="宋体"/>
          <w:highlight w:val="none"/>
          <w:lang w:eastAsia="zh-CN"/>
        </w:rPr>
        <w:t>；</w:t>
      </w:r>
    </w:p>
    <w:p w14:paraId="63CB6B45">
      <w:pPr>
        <w:ind w:firstLine="420" w:firstLineChars="200"/>
        <w:rPr>
          <w:rFonts w:hint="eastAsia" w:ascii="宋体" w:hAnsi="宋体" w:eastAsia="宋体"/>
          <w:highlight w:val="none"/>
          <w:lang w:eastAsia="zh-CN"/>
        </w:rPr>
      </w:pPr>
      <w:r>
        <w:rPr>
          <w:rFonts w:hint="eastAsia" w:ascii="宋体" w:hAnsi="宋体"/>
          <w:highlight w:val="none"/>
        </w:rPr>
        <w:t>商务标书</w:t>
      </w:r>
      <w:r>
        <w:rPr>
          <w:rFonts w:hint="eastAsia" w:ascii="宋体" w:hAnsi="宋体"/>
          <w:highlight w:val="none"/>
          <w:lang w:eastAsia="zh-CN"/>
        </w:rPr>
        <w:t>；</w:t>
      </w:r>
    </w:p>
    <w:p w14:paraId="04E3A3A3">
      <w:pPr>
        <w:pStyle w:val="2"/>
        <w:ind w:left="0" w:leftChars="0" w:firstLine="420" w:firstLineChars="200"/>
        <w:rPr>
          <w:rFonts w:hint="eastAsia" w:eastAsia="宋体"/>
          <w:highlight w:val="none"/>
          <w:lang w:val="en-US" w:eastAsia="zh-CN"/>
        </w:rPr>
      </w:pPr>
      <w:r>
        <w:rPr>
          <w:rFonts w:hint="eastAsia" w:ascii="宋体" w:hAnsi="宋体"/>
          <w:highlight w:val="none"/>
          <w:lang w:val="en-US" w:eastAsia="zh-CN"/>
        </w:rPr>
        <w:t>技术标书；</w:t>
      </w:r>
    </w:p>
    <w:p w14:paraId="2BB347DA">
      <w:pPr>
        <w:rPr>
          <w:rFonts w:hint="eastAsia" w:ascii="宋体" w:hAnsi="宋体"/>
          <w:highlight w:val="none"/>
        </w:rPr>
      </w:pPr>
      <w:r>
        <w:rPr>
          <w:rFonts w:hint="eastAsia" w:ascii="宋体" w:hAnsi="宋体"/>
          <w:highlight w:val="none"/>
        </w:rPr>
        <w:t>据此，签字代表宣布同意如下：</w:t>
      </w:r>
    </w:p>
    <w:p w14:paraId="4E4EFC77">
      <w:pPr>
        <w:ind w:firstLine="840" w:firstLineChars="400"/>
        <w:rPr>
          <w:rFonts w:hint="eastAsia" w:ascii="宋体" w:hAnsi="宋体"/>
          <w:highlight w:val="none"/>
        </w:rPr>
      </w:pPr>
    </w:p>
    <w:p w14:paraId="30DA1002">
      <w:pPr>
        <w:numPr>
          <w:ilvl w:val="0"/>
          <w:numId w:val="4"/>
        </w:numPr>
        <w:rPr>
          <w:rFonts w:hint="eastAsia" w:ascii="宋体" w:hAnsi="宋体"/>
          <w:highlight w:val="none"/>
        </w:rPr>
      </w:pPr>
      <w:r>
        <w:rPr>
          <w:rFonts w:hint="eastAsia" w:ascii="宋体" w:hAnsi="宋体"/>
          <w:highlight w:val="none"/>
        </w:rPr>
        <w:t>投标人将按招标文件的规定履行合同责任和义务。</w:t>
      </w:r>
    </w:p>
    <w:p w14:paraId="219CD684">
      <w:pPr>
        <w:numPr>
          <w:ilvl w:val="0"/>
          <w:numId w:val="4"/>
        </w:numPr>
        <w:rPr>
          <w:rFonts w:hint="eastAsia" w:ascii="宋体" w:hAnsi="宋体"/>
          <w:highlight w:val="none"/>
        </w:rPr>
      </w:pPr>
      <w:r>
        <w:rPr>
          <w:rFonts w:hint="eastAsia" w:ascii="宋体" w:hAnsi="宋体"/>
          <w:highlight w:val="none"/>
        </w:rPr>
        <w:t>投标人已详细审查全部招标文件，包括修改文件（如有的话）以及全部参考资料和有关附件，我们完全理解并同意放弃对这方面有不明及误解的权利。</w:t>
      </w:r>
    </w:p>
    <w:p w14:paraId="0512EC5E">
      <w:pPr>
        <w:numPr>
          <w:ilvl w:val="0"/>
          <w:numId w:val="4"/>
        </w:numPr>
        <w:rPr>
          <w:rFonts w:hint="eastAsia" w:ascii="宋体" w:hAnsi="宋体"/>
          <w:highlight w:val="none"/>
        </w:rPr>
      </w:pPr>
      <w:r>
        <w:rPr>
          <w:rFonts w:hint="eastAsia"/>
          <w:szCs w:val="21"/>
          <w:highlight w:val="none"/>
        </w:rPr>
        <w:t>投标有效期：自投标截止之日起至合同签署日一直有效</w:t>
      </w:r>
      <w:r>
        <w:rPr>
          <w:rFonts w:hint="eastAsia" w:ascii="宋体" w:hAnsi="宋体"/>
          <w:szCs w:val="21"/>
          <w:highlight w:val="none"/>
        </w:rPr>
        <w:t>。</w:t>
      </w:r>
    </w:p>
    <w:p w14:paraId="348CCE10">
      <w:pPr>
        <w:numPr>
          <w:ilvl w:val="0"/>
          <w:numId w:val="4"/>
        </w:numPr>
        <w:rPr>
          <w:rFonts w:hint="eastAsia" w:ascii="宋体" w:hAnsi="宋体"/>
          <w:highlight w:val="none"/>
        </w:rPr>
      </w:pPr>
      <w:r>
        <w:rPr>
          <w:rFonts w:hint="eastAsia" w:ascii="宋体" w:hAnsi="宋体"/>
          <w:highlight w:val="none"/>
        </w:rPr>
        <w:t>投标人同意提供贵方要求的可能与投标有关的一切数据和资料，完全理解贵方不一定要接受最低价的投标或收到的任何投标。</w:t>
      </w:r>
    </w:p>
    <w:p w14:paraId="52EF2DE7">
      <w:pPr>
        <w:numPr>
          <w:ilvl w:val="0"/>
          <w:numId w:val="4"/>
        </w:numPr>
        <w:rPr>
          <w:rFonts w:hint="eastAsia" w:ascii="宋体" w:hAnsi="宋体"/>
          <w:highlight w:val="none"/>
        </w:rPr>
      </w:pPr>
      <w:r>
        <w:rPr>
          <w:rFonts w:hint="eastAsia" w:ascii="宋体" w:hAnsi="宋体"/>
          <w:highlight w:val="none"/>
        </w:rPr>
        <w:t>投标人承诺所提供的所有数据和资料均真实有效，如存在虚报情况，投标人愿为此承担一切法律责任，并主动退出本项目竞标。</w:t>
      </w:r>
    </w:p>
    <w:p w14:paraId="65F0FC09">
      <w:pPr>
        <w:numPr>
          <w:ilvl w:val="0"/>
          <w:numId w:val="4"/>
        </w:numPr>
        <w:rPr>
          <w:rFonts w:hint="eastAsia" w:ascii="宋体" w:hAnsi="宋体"/>
          <w:highlight w:val="none"/>
        </w:rPr>
      </w:pPr>
      <w:r>
        <w:rPr>
          <w:rFonts w:hint="eastAsia" w:ascii="宋体" w:hAnsi="宋体"/>
          <w:highlight w:val="none"/>
        </w:rPr>
        <w:t>与本投标有关的一切正式往来通讯请寄：</w:t>
      </w:r>
    </w:p>
    <w:p w14:paraId="5BE6C0A6">
      <w:pPr>
        <w:ind w:left="795"/>
        <w:rPr>
          <w:rFonts w:hint="eastAsia" w:ascii="宋体" w:hAnsi="宋体"/>
          <w:highlight w:val="none"/>
        </w:rPr>
      </w:pPr>
      <w:r>
        <w:rPr>
          <w:rFonts w:hint="eastAsia" w:ascii="宋体" w:hAnsi="宋体"/>
          <w:highlight w:val="none"/>
        </w:rPr>
        <w:t>地址：                                   邮编：</w:t>
      </w:r>
    </w:p>
    <w:p w14:paraId="72D6A3C7">
      <w:pPr>
        <w:ind w:left="795"/>
        <w:rPr>
          <w:rFonts w:hint="eastAsia" w:ascii="宋体" w:hAnsi="宋体"/>
          <w:highlight w:val="none"/>
        </w:rPr>
      </w:pPr>
      <w:r>
        <w:rPr>
          <w:rFonts w:hint="eastAsia" w:ascii="宋体" w:hAnsi="宋体"/>
          <w:highlight w:val="none"/>
        </w:rPr>
        <w:t>电话：                                   传真：</w:t>
      </w:r>
    </w:p>
    <w:p w14:paraId="4EB39D92">
      <w:pPr>
        <w:ind w:left="795"/>
        <w:rPr>
          <w:rFonts w:hint="eastAsia"/>
          <w:highlight w:val="none"/>
        </w:rPr>
      </w:pPr>
    </w:p>
    <w:p w14:paraId="7A59C72E">
      <w:pPr>
        <w:ind w:left="795"/>
        <w:rPr>
          <w:rFonts w:hint="eastAsia"/>
          <w:highlight w:val="none"/>
        </w:rPr>
      </w:pPr>
    </w:p>
    <w:p w14:paraId="0978BB67">
      <w:pPr>
        <w:ind w:left="795"/>
        <w:rPr>
          <w:rFonts w:hint="eastAsia"/>
          <w:highlight w:val="none"/>
        </w:rPr>
      </w:pPr>
      <w:r>
        <w:rPr>
          <w:rFonts w:hint="eastAsia"/>
          <w:highlight w:val="none"/>
        </w:rPr>
        <w:t>投标人授权代表签字：                 职务：                 日期：</w:t>
      </w:r>
    </w:p>
    <w:p w14:paraId="70F028EA">
      <w:pPr>
        <w:ind w:left="795"/>
        <w:rPr>
          <w:rFonts w:hint="eastAsia"/>
          <w:highlight w:val="none"/>
        </w:rPr>
      </w:pPr>
      <w:r>
        <w:rPr>
          <w:rFonts w:hint="eastAsia"/>
          <w:highlight w:val="none"/>
        </w:rPr>
        <w:t>投标人授权代表姓名、职务：</w:t>
      </w:r>
    </w:p>
    <w:p w14:paraId="20E3EEC6">
      <w:pPr>
        <w:ind w:left="795"/>
        <w:rPr>
          <w:rFonts w:hint="eastAsia"/>
          <w:highlight w:val="none"/>
        </w:rPr>
      </w:pPr>
      <w:r>
        <w:rPr>
          <w:rFonts w:hint="eastAsia"/>
          <w:highlight w:val="none"/>
        </w:rPr>
        <w:t>投标人名称（及公章）：</w:t>
      </w:r>
    </w:p>
    <w:p w14:paraId="255417E6">
      <w:pPr>
        <w:rPr>
          <w:rFonts w:hint="eastAsia" w:ascii="黑体" w:eastAsia="黑体"/>
          <w:sz w:val="30"/>
          <w:highlight w:val="none"/>
        </w:rPr>
      </w:pPr>
      <w:r>
        <w:rPr>
          <w:rFonts w:hint="eastAsia"/>
          <w:highlight w:val="none"/>
        </w:rPr>
        <w:t>日期：        年       月       日</w:t>
      </w:r>
    </w:p>
    <w:p w14:paraId="62312F89">
      <w:pPr>
        <w:rPr>
          <w:rFonts w:hint="eastAsia" w:ascii="黑体" w:eastAsia="黑体"/>
          <w:sz w:val="30"/>
          <w:highlight w:val="none"/>
        </w:rPr>
      </w:pPr>
    </w:p>
    <w:p w14:paraId="635EA193">
      <w:pPr>
        <w:rPr>
          <w:rFonts w:hint="eastAsia" w:ascii="黑体" w:eastAsia="黑体"/>
          <w:sz w:val="30"/>
          <w:highlight w:val="none"/>
        </w:rPr>
      </w:pPr>
    </w:p>
    <w:p w14:paraId="5A76208A">
      <w:pPr>
        <w:rPr>
          <w:rFonts w:ascii="黑体" w:eastAsia="黑体"/>
          <w:sz w:val="30"/>
          <w:highlight w:val="none"/>
        </w:rPr>
      </w:pPr>
    </w:p>
    <w:p w14:paraId="4A744360">
      <w:pPr>
        <w:rPr>
          <w:rFonts w:hint="eastAsia" w:eastAsia="黑体"/>
          <w:sz w:val="30"/>
          <w:szCs w:val="30"/>
          <w:highlight w:val="none"/>
        </w:rPr>
      </w:pPr>
      <w:r>
        <w:rPr>
          <w:rFonts w:hint="eastAsia" w:eastAsia="黑体"/>
          <w:sz w:val="30"/>
          <w:szCs w:val="30"/>
          <w:highlight w:val="none"/>
        </w:rPr>
        <w:br w:type="page"/>
      </w:r>
    </w:p>
    <w:p w14:paraId="6E047DE3">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十二</w:t>
      </w:r>
      <w:r>
        <w:rPr>
          <w:rFonts w:hint="eastAsia" w:eastAsia="黑体"/>
          <w:sz w:val="30"/>
          <w:szCs w:val="30"/>
          <w:highlight w:val="none"/>
        </w:rPr>
        <w:t>：</w:t>
      </w:r>
    </w:p>
    <w:p w14:paraId="49A0963C">
      <w:pPr>
        <w:jc w:val="center"/>
        <w:rPr>
          <w:rFonts w:hint="eastAsia" w:ascii="宋体" w:hAnsi="宋体" w:eastAsia="宋体" w:cs="宋体"/>
          <w:b/>
          <w:bCs/>
          <w:sz w:val="32"/>
          <w:szCs w:val="21"/>
          <w:highlight w:val="none"/>
        </w:rPr>
      </w:pPr>
      <w:r>
        <w:rPr>
          <w:rFonts w:hint="eastAsia" w:ascii="宋体" w:hAnsi="宋体" w:eastAsia="宋体" w:cs="宋体"/>
          <w:b/>
          <w:bCs/>
          <w:sz w:val="32"/>
          <w:szCs w:val="21"/>
          <w:highlight w:val="none"/>
        </w:rPr>
        <w:t>投标清单报价表</w:t>
      </w:r>
    </w:p>
    <w:tbl>
      <w:tblPr>
        <w:tblStyle w:val="18"/>
        <w:tblpPr w:leftFromText="180" w:rightFromText="180" w:vertAnchor="text" w:horzAnchor="page" w:tblpX="1251" w:tblpY="149"/>
        <w:tblOverlap w:val="never"/>
        <w:tblW w:w="931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4"/>
        <w:gridCol w:w="1126"/>
        <w:gridCol w:w="3163"/>
        <w:gridCol w:w="612"/>
        <w:gridCol w:w="838"/>
        <w:gridCol w:w="1175"/>
        <w:gridCol w:w="1187"/>
        <w:gridCol w:w="606"/>
      </w:tblGrid>
      <w:tr w14:paraId="01A5F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8" w:hRule="atLeast"/>
        </w:trPr>
        <w:tc>
          <w:tcPr>
            <w:tcW w:w="604" w:type="dxa"/>
            <w:tcBorders>
              <w:top w:val="single" w:color="000000" w:sz="8" w:space="0"/>
              <w:left w:val="single" w:color="000000" w:sz="8" w:space="0"/>
              <w:bottom w:val="single" w:color="000000" w:sz="4" w:space="0"/>
              <w:right w:val="single" w:color="000000" w:sz="4" w:space="0"/>
            </w:tcBorders>
            <w:shd w:val="clear" w:color="auto" w:fill="auto"/>
            <w:noWrap/>
            <w:vAlign w:val="center"/>
          </w:tcPr>
          <w:p w14:paraId="6EAF47F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序号</w:t>
            </w:r>
          </w:p>
        </w:tc>
        <w:tc>
          <w:tcPr>
            <w:tcW w:w="1126" w:type="dxa"/>
            <w:tcBorders>
              <w:top w:val="single" w:color="000000" w:sz="8" w:space="0"/>
              <w:left w:val="single" w:color="000000" w:sz="4" w:space="0"/>
              <w:bottom w:val="single" w:color="000000" w:sz="4" w:space="0"/>
              <w:right w:val="single" w:color="000000" w:sz="4" w:space="0"/>
            </w:tcBorders>
            <w:shd w:val="clear" w:color="auto" w:fill="auto"/>
            <w:vAlign w:val="center"/>
          </w:tcPr>
          <w:p w14:paraId="04672B5D">
            <w:pPr>
              <w:keepNext w:val="0"/>
              <w:keepLines w:val="0"/>
              <w:widowControl/>
              <w:suppressLineNumbers w:val="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项目名称</w:t>
            </w:r>
          </w:p>
        </w:tc>
        <w:tc>
          <w:tcPr>
            <w:tcW w:w="3163" w:type="dxa"/>
            <w:tcBorders>
              <w:top w:val="single" w:color="000000" w:sz="8" w:space="0"/>
              <w:left w:val="single" w:color="000000" w:sz="4" w:space="0"/>
              <w:bottom w:val="single" w:color="000000" w:sz="4" w:space="0"/>
              <w:right w:val="single" w:color="000000" w:sz="4" w:space="0"/>
            </w:tcBorders>
            <w:shd w:val="clear" w:color="auto" w:fill="auto"/>
            <w:vAlign w:val="center"/>
          </w:tcPr>
          <w:p w14:paraId="616CDAB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施工内容</w:t>
            </w:r>
          </w:p>
        </w:tc>
        <w:tc>
          <w:tcPr>
            <w:tcW w:w="612"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5E68D63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单位</w:t>
            </w:r>
          </w:p>
        </w:tc>
        <w:tc>
          <w:tcPr>
            <w:tcW w:w="838"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3651A63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117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85FD96D">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单价</w:t>
            </w:r>
          </w:p>
          <w:p w14:paraId="41F70B2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（未税，元）</w:t>
            </w:r>
          </w:p>
        </w:tc>
        <w:tc>
          <w:tcPr>
            <w:tcW w:w="1187" w:type="dxa"/>
            <w:tcBorders>
              <w:top w:val="single" w:color="000000" w:sz="8" w:space="0"/>
              <w:left w:val="single" w:color="000000" w:sz="4" w:space="0"/>
              <w:bottom w:val="single" w:color="000000" w:sz="4" w:space="0"/>
              <w:right w:val="single" w:color="000000" w:sz="4" w:space="0"/>
            </w:tcBorders>
            <w:shd w:val="clear" w:color="auto" w:fill="auto"/>
            <w:vAlign w:val="center"/>
          </w:tcPr>
          <w:p w14:paraId="578B073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总价</w:t>
            </w:r>
            <w:r>
              <w:rPr>
                <w:rFonts w:hint="eastAsia" w:ascii="宋体" w:hAnsi="宋体" w:eastAsia="宋体" w:cs="宋体"/>
                <w:i w:val="0"/>
                <w:iCs w:val="0"/>
                <w:color w:val="000000"/>
                <w:kern w:val="0"/>
                <w:sz w:val="18"/>
                <w:szCs w:val="18"/>
                <w:highlight w:val="none"/>
                <w:u w:val="none"/>
                <w:lang w:val="en-US" w:eastAsia="zh-CN" w:bidi="ar"/>
              </w:rPr>
              <w:br w:type="textWrapping"/>
            </w:r>
            <w:r>
              <w:rPr>
                <w:rFonts w:hint="eastAsia" w:ascii="宋体" w:hAnsi="宋体" w:eastAsia="宋体" w:cs="宋体"/>
                <w:i w:val="0"/>
                <w:iCs w:val="0"/>
                <w:color w:val="000000"/>
                <w:kern w:val="0"/>
                <w:sz w:val="18"/>
                <w:szCs w:val="18"/>
                <w:highlight w:val="none"/>
                <w:u w:val="none"/>
                <w:lang w:val="en-US" w:eastAsia="zh-CN" w:bidi="ar"/>
              </w:rPr>
              <w:t>（未税，元）</w:t>
            </w:r>
          </w:p>
        </w:tc>
        <w:tc>
          <w:tcPr>
            <w:tcW w:w="606" w:type="dxa"/>
            <w:tcBorders>
              <w:top w:val="single" w:color="000000" w:sz="8" w:space="0"/>
              <w:left w:val="single" w:color="000000" w:sz="4" w:space="0"/>
              <w:bottom w:val="single" w:color="000000" w:sz="4" w:space="0"/>
              <w:right w:val="single" w:color="000000" w:sz="8" w:space="0"/>
            </w:tcBorders>
            <w:shd w:val="clear" w:color="auto" w:fill="auto"/>
            <w:noWrap/>
            <w:vAlign w:val="center"/>
          </w:tcPr>
          <w:p w14:paraId="63DB3F36">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备注</w:t>
            </w:r>
          </w:p>
        </w:tc>
      </w:tr>
      <w:tr w14:paraId="340E9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98A5">
            <w:pPr>
              <w:jc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1</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1967">
            <w:pPr>
              <w:keepNext w:val="0"/>
              <w:keepLines w:val="0"/>
              <w:widowControl/>
              <w:suppressLineNumbers w:val="0"/>
              <w:spacing w:line="240" w:lineRule="auto"/>
              <w:jc w:val="left"/>
              <w:textAlignment w:val="center"/>
              <w:rPr>
                <w:rFonts w:hint="default"/>
                <w:lang w:val="en-US" w:eastAsia="zh-CN"/>
              </w:rPr>
            </w:pPr>
            <w:r>
              <w:rPr>
                <w:rFonts w:hint="eastAsia" w:ascii="宋体" w:hAnsi="宋体" w:cs="宋体"/>
                <w:kern w:val="2"/>
                <w:sz w:val="18"/>
                <w:szCs w:val="18"/>
                <w:highlight w:val="none"/>
                <w:lang w:val="en-US" w:eastAsia="zh-CN" w:bidi="ar-SA"/>
              </w:rPr>
              <w:t>制作安装雨水天沟</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C773">
            <w:pPr>
              <w:pStyle w:val="2"/>
              <w:numPr>
                <w:ilvl w:val="0"/>
                <w:numId w:val="0"/>
              </w:numPr>
              <w:spacing w:line="360" w:lineRule="auto"/>
              <w:ind w:leftChars="0"/>
              <w:jc w:val="both"/>
              <w:rPr>
                <w:rFonts w:hint="default"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①</w:t>
            </w:r>
            <w:r>
              <w:rPr>
                <w:rFonts w:hint="eastAsia" w:ascii="宋体" w:hAnsi="宋体" w:eastAsia="宋体" w:cs="宋体"/>
                <w:i w:val="0"/>
                <w:iCs w:val="0"/>
                <w:color w:val="000000"/>
                <w:sz w:val="18"/>
                <w:szCs w:val="18"/>
                <w:highlight w:val="none"/>
                <w:u w:val="none"/>
              </w:rPr>
              <w:t>清除</w:t>
            </w:r>
            <w:r>
              <w:rPr>
                <w:rFonts w:hint="eastAsia" w:ascii="宋体" w:hAnsi="宋体" w:cs="宋体"/>
                <w:i w:val="0"/>
                <w:iCs w:val="0"/>
                <w:color w:val="000000"/>
                <w:sz w:val="18"/>
                <w:szCs w:val="18"/>
                <w:highlight w:val="none"/>
                <w:u w:val="none"/>
                <w:lang w:val="en-US" w:eastAsia="zh-CN"/>
              </w:rPr>
              <w:t>原天沟</w:t>
            </w:r>
            <w:r>
              <w:rPr>
                <w:rFonts w:hint="eastAsia" w:ascii="宋体" w:hAnsi="宋体" w:eastAsia="宋体" w:cs="宋体"/>
                <w:i w:val="0"/>
                <w:iCs w:val="0"/>
                <w:color w:val="000000"/>
                <w:sz w:val="18"/>
                <w:szCs w:val="18"/>
                <w:highlight w:val="none"/>
                <w:u w:val="none"/>
              </w:rPr>
              <w:t>位置的铁锈，刷防锈漆</w:t>
            </w:r>
            <w:r>
              <w:rPr>
                <w:rFonts w:hint="eastAsia" w:ascii="宋体" w:hAnsi="宋体" w:cs="宋体"/>
                <w:i w:val="0"/>
                <w:iCs w:val="0"/>
                <w:color w:val="000000"/>
                <w:sz w:val="18"/>
                <w:szCs w:val="18"/>
                <w:highlight w:val="none"/>
                <w:u w:val="none"/>
                <w:lang w:val="en-US" w:eastAsia="zh-CN"/>
              </w:rPr>
              <w:t>并局部加固。</w:t>
            </w:r>
          </w:p>
          <w:p w14:paraId="65635FFE">
            <w:pPr>
              <w:pStyle w:val="2"/>
              <w:numPr>
                <w:ilvl w:val="0"/>
                <w:numId w:val="0"/>
              </w:numPr>
              <w:spacing w:line="360" w:lineRule="auto"/>
              <w:ind w:leftChars="0"/>
              <w:jc w:val="both"/>
              <w:rPr>
                <w:rFonts w:hint="default" w:ascii="宋体" w:hAnsi="宋体" w:eastAsia="宋体" w:cs="宋体"/>
                <w:b w:val="0"/>
                <w:kern w:val="2"/>
                <w:sz w:val="18"/>
                <w:szCs w:val="18"/>
                <w:highlight w:val="none"/>
                <w:lang w:val="en-US" w:eastAsia="zh-CN" w:bidi="ar-SA"/>
              </w:rPr>
            </w:pPr>
            <w:r>
              <w:rPr>
                <w:rFonts w:hint="eastAsia" w:ascii="宋体" w:hAnsi="宋体" w:cs="宋体"/>
                <w:kern w:val="2"/>
                <w:sz w:val="18"/>
                <w:szCs w:val="18"/>
                <w:highlight w:val="none"/>
                <w:lang w:val="en-US" w:eastAsia="zh-CN" w:bidi="ar-SA"/>
              </w:rPr>
              <w:t>②将干涉雨水天沟安装的女儿墙面板、压顶、屋面板等拆除，天沟安装后再复位。</w:t>
            </w:r>
          </w:p>
          <w:p w14:paraId="38F69D2D">
            <w:pPr>
              <w:pStyle w:val="2"/>
              <w:numPr>
                <w:ilvl w:val="0"/>
                <w:numId w:val="0"/>
              </w:numPr>
              <w:spacing w:line="360" w:lineRule="auto"/>
              <w:ind w:leftChars="0"/>
              <w:jc w:val="both"/>
              <w:rPr>
                <w:rFonts w:hint="eastAsia" w:ascii="宋体" w:hAnsi="宋体" w:cs="宋体"/>
                <w:b w:val="0"/>
                <w:kern w:val="2"/>
                <w:sz w:val="18"/>
                <w:szCs w:val="18"/>
                <w:highlight w:val="none"/>
                <w:lang w:val="en-US" w:eastAsia="zh-CN" w:bidi="ar-SA"/>
              </w:rPr>
            </w:pPr>
            <w:r>
              <w:rPr>
                <w:rFonts w:hint="eastAsia" w:ascii="宋体" w:hAnsi="宋体" w:cs="宋体"/>
                <w:b w:val="0"/>
                <w:kern w:val="2"/>
                <w:sz w:val="18"/>
                <w:szCs w:val="18"/>
                <w:highlight w:val="none"/>
                <w:lang w:val="en-US" w:eastAsia="zh-CN" w:bidi="ar-SA"/>
              </w:rPr>
              <w:t>③</w:t>
            </w:r>
            <w:r>
              <w:rPr>
                <w:rFonts w:hint="default" w:ascii="宋体" w:hAnsi="宋体" w:eastAsia="宋体" w:cs="宋体"/>
                <w:b w:val="0"/>
                <w:kern w:val="2"/>
                <w:sz w:val="18"/>
                <w:szCs w:val="18"/>
                <w:highlight w:val="none"/>
                <w:lang w:val="en-US" w:eastAsia="zh-CN" w:bidi="ar-SA"/>
              </w:rPr>
              <w:t>制作镀锌板雨水天沟，厚度3mm，断面尺寸1200mm。将新天沟镶嵌于原有天沟内</w:t>
            </w:r>
            <w:r>
              <w:rPr>
                <w:rFonts w:hint="eastAsia" w:ascii="宋体" w:hAnsi="宋体" w:cs="宋体"/>
                <w:b w:val="0"/>
                <w:kern w:val="2"/>
                <w:sz w:val="18"/>
                <w:szCs w:val="18"/>
                <w:highlight w:val="none"/>
                <w:lang w:val="en-US" w:eastAsia="zh-CN" w:bidi="ar-SA"/>
              </w:rPr>
              <w:t>（原天沟不拆除，新制天沟接缝满焊，并进行防锈处理）。</w:t>
            </w:r>
          </w:p>
          <w:p w14:paraId="7D5809F7">
            <w:pPr>
              <w:pStyle w:val="4"/>
              <w:spacing w:line="360" w:lineRule="auto"/>
              <w:ind w:left="0" w:leftChars="0" w:firstLine="0" w:firstLineChars="0"/>
              <w:rPr>
                <w:rFonts w:hint="default" w:ascii="宋体" w:hAnsi="宋体" w:eastAsia="宋体" w:cs="宋体"/>
                <w:b w:val="0"/>
                <w:kern w:val="2"/>
                <w:sz w:val="18"/>
                <w:szCs w:val="18"/>
                <w:highlight w:val="none"/>
                <w:lang w:val="en-US" w:eastAsia="zh-CN" w:bidi="ar-SA"/>
              </w:rPr>
            </w:pPr>
            <w:r>
              <w:rPr>
                <w:rFonts w:hint="eastAsia" w:ascii="宋体" w:hAnsi="宋体" w:cs="宋体"/>
                <w:b w:val="0"/>
                <w:kern w:val="2"/>
                <w:sz w:val="18"/>
                <w:szCs w:val="18"/>
                <w:highlight w:val="none"/>
                <w:lang w:val="en-US" w:eastAsia="zh-CN" w:bidi="ar-SA"/>
              </w:rPr>
              <w:t>④</w:t>
            </w:r>
            <w:r>
              <w:rPr>
                <w:rFonts w:hint="eastAsia" w:ascii="宋体" w:hAnsi="宋体" w:eastAsia="宋体" w:cs="宋体"/>
                <w:b w:val="0"/>
                <w:kern w:val="2"/>
                <w:sz w:val="18"/>
                <w:szCs w:val="18"/>
                <w:highlight w:val="none"/>
                <w:lang w:val="en-US" w:eastAsia="zh-CN" w:bidi="ar-SA"/>
              </w:rPr>
              <w:t>天沟</w:t>
            </w:r>
            <w:r>
              <w:rPr>
                <w:rFonts w:hint="eastAsia" w:ascii="宋体" w:hAnsi="宋体" w:cs="宋体"/>
                <w:b w:val="0"/>
                <w:kern w:val="2"/>
                <w:sz w:val="18"/>
                <w:szCs w:val="18"/>
                <w:highlight w:val="none"/>
                <w:lang w:val="en-US" w:eastAsia="zh-CN" w:bidi="ar-SA"/>
              </w:rPr>
              <w:t>内</w:t>
            </w:r>
            <w:r>
              <w:rPr>
                <w:rFonts w:hint="eastAsia" w:ascii="宋体" w:hAnsi="宋体" w:eastAsia="宋体" w:cs="宋体"/>
                <w:b w:val="0"/>
                <w:kern w:val="2"/>
                <w:sz w:val="18"/>
                <w:szCs w:val="18"/>
                <w:highlight w:val="none"/>
                <w:lang w:val="en-US" w:eastAsia="zh-CN" w:bidi="ar-SA"/>
              </w:rPr>
              <w:t>低洼存水处，使用SBS或橡胶卷材垫高，</w:t>
            </w:r>
            <w:r>
              <w:rPr>
                <w:rFonts w:hint="eastAsia" w:ascii="宋体" w:hAnsi="宋体" w:cs="宋体"/>
                <w:b/>
                <w:bCs/>
                <w:kern w:val="2"/>
                <w:sz w:val="18"/>
                <w:szCs w:val="18"/>
                <w:highlight w:val="none"/>
                <w:lang w:val="en-US" w:eastAsia="zh-CN" w:bidi="ar-SA"/>
              </w:rPr>
              <w:t>要求</w:t>
            </w:r>
            <w:r>
              <w:rPr>
                <w:rFonts w:hint="eastAsia" w:ascii="宋体" w:hAnsi="宋体" w:eastAsia="宋体" w:cs="宋体"/>
                <w:b/>
                <w:bCs/>
                <w:kern w:val="2"/>
                <w:sz w:val="18"/>
                <w:szCs w:val="18"/>
                <w:highlight w:val="none"/>
                <w:lang w:val="en-US" w:eastAsia="zh-CN" w:bidi="ar-SA"/>
              </w:rPr>
              <w:t>天沟内无积水，排水顺畅。</w:t>
            </w:r>
          </w:p>
          <w:p w14:paraId="4BA3A891">
            <w:pPr>
              <w:pStyle w:val="2"/>
              <w:numPr>
                <w:ilvl w:val="0"/>
                <w:numId w:val="0"/>
              </w:numPr>
              <w:spacing w:line="360" w:lineRule="auto"/>
              <w:ind w:leftChars="0"/>
              <w:jc w:val="both"/>
              <w:rPr>
                <w:rFonts w:hint="default" w:ascii="宋体" w:hAnsi="宋体" w:eastAsia="宋体" w:cs="宋体"/>
                <w:b w:val="0"/>
                <w:kern w:val="2"/>
                <w:sz w:val="18"/>
                <w:szCs w:val="18"/>
                <w:highlight w:val="none"/>
                <w:lang w:val="en-US" w:eastAsia="zh-CN" w:bidi="ar-SA"/>
              </w:rPr>
            </w:pPr>
            <w:r>
              <w:rPr>
                <w:rFonts w:hint="eastAsia" w:ascii="宋体" w:hAnsi="宋体" w:eastAsia="宋体" w:cs="宋体"/>
                <w:b w:val="0"/>
                <w:kern w:val="2"/>
                <w:sz w:val="18"/>
                <w:szCs w:val="18"/>
                <w:highlight w:val="none"/>
                <w:lang w:val="en-US" w:eastAsia="zh-CN" w:bidi="ar-SA"/>
              </w:rPr>
              <w:t>温馨❤提示：垃圾外运处置等包含在内。</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182F">
            <w:pPr>
              <w:jc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米</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9CDE">
            <w:pPr>
              <w:jc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2300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1130">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DD81">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E5BF9">
            <w:pPr>
              <w:jc w:val="center"/>
              <w:rPr>
                <w:rFonts w:hint="default" w:ascii="宋体" w:hAnsi="宋体" w:eastAsia="宋体" w:cs="宋体"/>
                <w:i w:val="0"/>
                <w:iCs w:val="0"/>
                <w:color w:val="000000"/>
                <w:sz w:val="18"/>
                <w:szCs w:val="18"/>
                <w:highlight w:val="none"/>
                <w:u w:val="none"/>
                <w:lang w:val="en-US" w:eastAsia="zh-CN"/>
              </w:rPr>
            </w:pPr>
          </w:p>
        </w:tc>
      </w:tr>
      <w:tr w14:paraId="55BA0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9E1E">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E32D">
            <w:pPr>
              <w:keepNext w:val="0"/>
              <w:keepLines w:val="0"/>
              <w:widowControl/>
              <w:suppressLineNumbers w:val="0"/>
              <w:spacing w:line="240" w:lineRule="auto"/>
              <w:jc w:val="left"/>
              <w:textAlignment w:val="center"/>
              <w:rPr>
                <w:rFonts w:hint="default" w:ascii="宋体" w:hAnsi="宋体" w:cs="宋体"/>
                <w:kern w:val="2"/>
                <w:sz w:val="18"/>
                <w:szCs w:val="18"/>
                <w:highlight w:val="none"/>
                <w:lang w:val="en-US" w:eastAsia="zh-CN" w:bidi="ar-SA"/>
              </w:rPr>
            </w:pPr>
            <w:r>
              <w:rPr>
                <w:rFonts w:hint="eastAsia" w:ascii="宋体" w:hAnsi="宋体" w:cs="宋体"/>
                <w:kern w:val="2"/>
                <w:sz w:val="18"/>
                <w:szCs w:val="18"/>
                <w:highlight w:val="none"/>
                <w:lang w:val="en-US" w:eastAsia="zh-CN" w:bidi="ar-SA"/>
              </w:rPr>
              <w:t>更换天沟落水口</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3985">
            <w:pPr>
              <w:pStyle w:val="17"/>
              <w:numPr>
                <w:ilvl w:val="0"/>
                <w:numId w:val="0"/>
              </w:numPr>
              <w:spacing w:line="360" w:lineRule="auto"/>
              <w:ind w:leftChars="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镀锌管制做安装落水口，处理好现有的落水口，保证新落水口与原落水管连接良好。</w:t>
            </w:r>
          </w:p>
          <w:p w14:paraId="412A9523">
            <w:pPr>
              <w:pStyle w:val="17"/>
              <w:numPr>
                <w:ilvl w:val="0"/>
                <w:numId w:val="0"/>
              </w:numPr>
              <w:spacing w:line="360" w:lineRule="auto"/>
              <w:ind w:leftChars="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温馨❤提示：要求天沟内无积水，落水口处低，排水顺畅。</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58C5">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处</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5A6C">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762F">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A13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ABEE">
            <w:pPr>
              <w:jc w:val="center"/>
              <w:rPr>
                <w:rFonts w:hint="default" w:ascii="宋体" w:hAnsi="宋体" w:eastAsia="宋体" w:cs="宋体"/>
                <w:i w:val="0"/>
                <w:iCs w:val="0"/>
                <w:color w:val="000000"/>
                <w:sz w:val="18"/>
                <w:szCs w:val="18"/>
                <w:highlight w:val="none"/>
                <w:u w:val="none"/>
                <w:lang w:val="en-US" w:eastAsia="zh-CN"/>
              </w:rPr>
            </w:pPr>
          </w:p>
        </w:tc>
      </w:tr>
      <w:tr w14:paraId="7C1A2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97E3">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3</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911B">
            <w:pPr>
              <w:keepNext w:val="0"/>
              <w:keepLines w:val="0"/>
              <w:widowControl/>
              <w:suppressLineNumbers w:val="0"/>
              <w:spacing w:line="240" w:lineRule="auto"/>
              <w:jc w:val="left"/>
              <w:textAlignment w:val="center"/>
              <w:rPr>
                <w:rFonts w:hint="default" w:ascii="宋体" w:hAnsi="宋体" w:cs="宋体"/>
                <w:kern w:val="2"/>
                <w:sz w:val="18"/>
                <w:szCs w:val="18"/>
                <w:highlight w:val="none"/>
                <w:lang w:val="en-US" w:eastAsia="zh-CN" w:bidi="ar-SA"/>
              </w:rPr>
            </w:pPr>
            <w:r>
              <w:rPr>
                <w:rFonts w:hint="eastAsia" w:ascii="宋体" w:hAnsi="宋体" w:cs="宋体"/>
                <w:kern w:val="2"/>
                <w:sz w:val="18"/>
                <w:szCs w:val="18"/>
                <w:highlight w:val="none"/>
                <w:lang w:val="en-US" w:eastAsia="zh-CN" w:bidi="ar-SA"/>
              </w:rPr>
              <w:t>新增天沟溢水口</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F451">
            <w:pPr>
              <w:pStyle w:val="17"/>
              <w:numPr>
                <w:ilvl w:val="0"/>
                <w:numId w:val="0"/>
              </w:numPr>
              <w:spacing w:line="360" w:lineRule="auto"/>
              <w:ind w:leftChars="0"/>
              <w:jc w:val="both"/>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每两跟落水管之间增加一处溢水口。溢水口宽：400㎜，高：200㎜。</w:t>
            </w:r>
          </w:p>
          <w:p w14:paraId="6A35A922">
            <w:pPr>
              <w:pStyle w:val="17"/>
              <w:numPr>
                <w:ilvl w:val="0"/>
                <w:numId w:val="0"/>
              </w:numPr>
              <w:spacing w:line="360" w:lineRule="auto"/>
              <w:ind w:leftChars="0"/>
              <w:jc w:val="both"/>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温馨❤提示：要求天沟内无积水，溢水口处不高于天沟平面，排水顺畅。</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606C">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个</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8FA1">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FCDE6">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063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D856">
            <w:pPr>
              <w:jc w:val="center"/>
              <w:rPr>
                <w:rFonts w:hint="default" w:ascii="宋体" w:hAnsi="宋体" w:eastAsia="宋体" w:cs="宋体"/>
                <w:i w:val="0"/>
                <w:iCs w:val="0"/>
                <w:color w:val="000000"/>
                <w:sz w:val="18"/>
                <w:szCs w:val="18"/>
                <w:highlight w:val="none"/>
                <w:u w:val="none"/>
                <w:lang w:val="en-US" w:eastAsia="zh-CN"/>
              </w:rPr>
            </w:pPr>
          </w:p>
        </w:tc>
      </w:tr>
      <w:tr w14:paraId="6B0C0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F803">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4</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C6B6">
            <w:pPr>
              <w:keepNext w:val="0"/>
              <w:keepLines w:val="0"/>
              <w:widowControl/>
              <w:suppressLineNumbers w:val="0"/>
              <w:spacing w:line="240" w:lineRule="auto"/>
              <w:jc w:val="left"/>
              <w:textAlignment w:val="center"/>
              <w:rPr>
                <w:rFonts w:hint="default" w:ascii="宋体" w:hAnsi="宋体" w:cs="宋体"/>
                <w:kern w:val="2"/>
                <w:sz w:val="18"/>
                <w:szCs w:val="18"/>
                <w:highlight w:val="none"/>
                <w:lang w:val="en-US" w:eastAsia="zh-CN" w:bidi="ar-SA"/>
              </w:rPr>
            </w:pPr>
            <w:r>
              <w:rPr>
                <w:rFonts w:hint="eastAsia" w:ascii="宋体" w:hAnsi="宋体" w:cs="宋体"/>
                <w:kern w:val="2"/>
                <w:sz w:val="18"/>
                <w:szCs w:val="18"/>
                <w:highlight w:val="none"/>
                <w:lang w:val="en-US" w:eastAsia="zh-CN" w:bidi="ar-SA"/>
              </w:rPr>
              <w:t>更换天沟落水管道</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89DF">
            <w:pPr>
              <w:pStyle w:val="17"/>
              <w:numPr>
                <w:ilvl w:val="0"/>
                <w:numId w:val="0"/>
              </w:numPr>
              <w:spacing w:line="360" w:lineRule="auto"/>
              <w:ind w:leftChars="0"/>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原损坏雨水管拆除，安装新DN160PVC雨水管。</w:t>
            </w:r>
          </w:p>
          <w:p w14:paraId="7D42082B">
            <w:pPr>
              <w:pStyle w:val="17"/>
              <w:numPr>
                <w:ilvl w:val="0"/>
                <w:numId w:val="0"/>
              </w:numPr>
              <w:spacing w:line="360" w:lineRule="auto"/>
              <w:ind w:leftChars="0"/>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yellow"/>
                <w:lang w:val="en-US" w:eastAsia="zh-CN"/>
              </w:rPr>
              <w:t>材质：PVC-U;GB/T5836.2；符和建筑用硬聚氯乙烯(PVC-U)雨落水管材及管件规范标准。</w:t>
            </w:r>
          </w:p>
          <w:p w14:paraId="69725D36">
            <w:pPr>
              <w:pStyle w:val="17"/>
              <w:numPr>
                <w:ilvl w:val="0"/>
                <w:numId w:val="0"/>
              </w:numPr>
              <w:spacing w:line="360" w:lineRule="auto"/>
              <w:ind w:leftChars="0"/>
              <w:jc w:val="both"/>
              <w:rPr>
                <w:rFonts w:hint="default"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（落水管均以DN160计价，含少量DN200及DN110）</w:t>
            </w:r>
          </w:p>
        </w:tc>
        <w:tc>
          <w:tcPr>
            <w:tcW w:w="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8D4A">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米</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CB24">
            <w:pPr>
              <w:jc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200</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8CFB">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lang w:eastAsia="zh-CN"/>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595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2B3B">
            <w:pPr>
              <w:jc w:val="center"/>
              <w:rPr>
                <w:rFonts w:hint="default" w:ascii="宋体" w:hAnsi="宋体" w:eastAsia="宋体" w:cs="宋体"/>
                <w:i w:val="0"/>
                <w:iCs w:val="0"/>
                <w:color w:val="000000"/>
                <w:sz w:val="18"/>
                <w:szCs w:val="18"/>
                <w:highlight w:val="none"/>
                <w:u w:val="none"/>
                <w:lang w:val="en-US" w:eastAsia="zh-CN"/>
              </w:rPr>
            </w:pPr>
          </w:p>
        </w:tc>
      </w:tr>
      <w:tr w14:paraId="65FE9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75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621F">
            <w:pPr>
              <w:jc w:val="center"/>
              <w:rPr>
                <w:rFonts w:hint="eastAsia"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未税合计（元）</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9543">
            <w:pPr>
              <w:rPr>
                <w:rFonts w:hint="eastAsia" w:ascii="宋体" w:hAnsi="宋体" w:eastAsia="宋体" w:cs="宋体"/>
                <w:i w:val="0"/>
                <w:iCs w:val="0"/>
                <w:color w:val="000000"/>
                <w:sz w:val="18"/>
                <w:szCs w:val="18"/>
                <w:highlight w:val="none"/>
                <w:u w:val="none"/>
                <w:lang w:val="en-US" w:eastAsia="zh-CN"/>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B224">
            <w:pPr>
              <w:rPr>
                <w:rFonts w:hint="eastAsia" w:ascii="宋体" w:hAnsi="宋体" w:eastAsia="宋体" w:cs="宋体"/>
                <w:i w:val="0"/>
                <w:iCs w:val="0"/>
                <w:color w:val="000000"/>
                <w:sz w:val="18"/>
                <w:szCs w:val="18"/>
                <w:highlight w:val="none"/>
                <w:u w:val="none"/>
              </w:rPr>
            </w:pPr>
          </w:p>
        </w:tc>
      </w:tr>
      <w:tr w14:paraId="58449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75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817B">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税额（元，9%）</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86AB">
            <w:pPr>
              <w:rPr>
                <w:rFonts w:hint="eastAsia" w:ascii="宋体" w:hAnsi="宋体" w:eastAsia="宋体" w:cs="宋体"/>
                <w:i w:val="0"/>
                <w:iCs w:val="0"/>
                <w:color w:val="000000"/>
                <w:sz w:val="18"/>
                <w:szCs w:val="18"/>
                <w:highlight w:val="none"/>
                <w:u w:val="none"/>
                <w:lang w:val="en-US" w:eastAsia="zh-CN"/>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D6EF">
            <w:pPr>
              <w:rPr>
                <w:rFonts w:hint="eastAsia" w:ascii="宋体" w:hAnsi="宋体" w:eastAsia="宋体" w:cs="宋体"/>
                <w:i w:val="0"/>
                <w:iCs w:val="0"/>
                <w:color w:val="000000"/>
                <w:sz w:val="18"/>
                <w:szCs w:val="18"/>
                <w:highlight w:val="none"/>
                <w:u w:val="none"/>
              </w:rPr>
            </w:pPr>
          </w:p>
        </w:tc>
      </w:tr>
      <w:tr w14:paraId="1FBA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751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6455">
            <w:pPr>
              <w:jc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含税合计（元）</w:t>
            </w:r>
          </w:p>
        </w:tc>
        <w:tc>
          <w:tcPr>
            <w:tcW w:w="1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5947">
            <w:pPr>
              <w:rPr>
                <w:rFonts w:hint="eastAsia" w:ascii="宋体" w:hAnsi="宋体" w:eastAsia="宋体" w:cs="宋体"/>
                <w:i w:val="0"/>
                <w:iCs w:val="0"/>
                <w:color w:val="000000"/>
                <w:sz w:val="18"/>
                <w:szCs w:val="18"/>
                <w:highlight w:val="none"/>
                <w:u w:val="none"/>
                <w:lang w:val="en-US" w:eastAsia="zh-CN"/>
              </w:rPr>
            </w:pP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4B2A">
            <w:pPr>
              <w:rPr>
                <w:rFonts w:hint="eastAsia" w:ascii="宋体" w:hAnsi="宋体" w:eastAsia="宋体" w:cs="宋体"/>
                <w:i w:val="0"/>
                <w:iCs w:val="0"/>
                <w:color w:val="000000"/>
                <w:sz w:val="18"/>
                <w:szCs w:val="18"/>
                <w:highlight w:val="none"/>
                <w:u w:val="none"/>
              </w:rPr>
            </w:pPr>
          </w:p>
        </w:tc>
      </w:tr>
    </w:tbl>
    <w:p w14:paraId="64FE66C5">
      <w:pPr>
        <w:pStyle w:val="11"/>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b/>
          <w:bCs/>
          <w:color w:val="000000"/>
          <w:kern w:val="0"/>
          <w:sz w:val="24"/>
          <w:szCs w:val="24"/>
          <w:highlight w:val="none"/>
          <w:lang w:val="en-US" w:eastAsia="zh-CN" w:bidi="ar"/>
        </w:rPr>
      </w:pPr>
    </w:p>
    <w:p w14:paraId="0AD57BC2">
      <w:pPr>
        <w:pStyle w:val="11"/>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注</w:t>
      </w:r>
      <w:r>
        <w:rPr>
          <w:rFonts w:hint="eastAsia" w:ascii="宋体" w:hAnsi="宋体" w:eastAsia="宋体" w:cs="宋体"/>
          <w:color w:val="000000"/>
          <w:kern w:val="0"/>
          <w:sz w:val="24"/>
          <w:szCs w:val="24"/>
          <w:highlight w:val="none"/>
          <w:lang w:val="en-US" w:eastAsia="zh-CN" w:bidi="ar"/>
        </w:rPr>
        <w:t>：</w:t>
      </w:r>
    </w:p>
    <w:p w14:paraId="359F6D54">
      <w:pPr>
        <w:rPr>
          <w:rFonts w:hint="eastAsia"/>
          <w:highlight w:val="none"/>
          <w:lang w:val="en-US" w:eastAsia="zh-CN"/>
        </w:rPr>
      </w:pPr>
    </w:p>
    <w:p w14:paraId="74011E3A">
      <w:pPr>
        <w:pStyle w:val="11"/>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rPr>
      </w:pPr>
      <w:r>
        <w:rPr>
          <w:rFonts w:hint="eastAsia" w:hAnsi="宋体" w:cs="宋体"/>
          <w:color w:val="000000"/>
          <w:kern w:val="0"/>
          <w:sz w:val="24"/>
          <w:szCs w:val="24"/>
          <w:highlight w:val="none"/>
          <w:lang w:val="en-US" w:eastAsia="zh-CN" w:bidi="ar"/>
        </w:rPr>
        <w:t>1</w:t>
      </w:r>
      <w:r>
        <w:rPr>
          <w:rFonts w:hint="eastAsia" w:ascii="宋体" w:hAnsi="宋体"/>
          <w:sz w:val="24"/>
          <w:szCs w:val="24"/>
          <w:highlight w:val="none"/>
          <w:lang w:val="en-US" w:eastAsia="zh-CN"/>
        </w:rPr>
        <w:t>、</w:t>
      </w:r>
      <w:r>
        <w:rPr>
          <w:rFonts w:hint="eastAsia" w:ascii="宋体" w:hAnsi="宋体"/>
          <w:sz w:val="24"/>
          <w:szCs w:val="24"/>
          <w:highlight w:val="none"/>
        </w:rPr>
        <w:t>投标人不得修改清单中内容，不得增、删清单项，如有偏离可填写偏离表格。</w:t>
      </w:r>
    </w:p>
    <w:p w14:paraId="779C778D">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2、招标人可根据实际工作需要，对清单内容进行增减。</w:t>
      </w:r>
    </w:p>
    <w:p w14:paraId="51FC4403">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Times New Roman"/>
          <w:b/>
          <w:bCs/>
          <w:sz w:val="24"/>
          <w:szCs w:val="24"/>
          <w:highlight w:val="none"/>
          <w:lang w:val="en-US" w:eastAsia="zh-CN"/>
        </w:rPr>
      </w:pP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lang w:val="en-US" w:eastAsia="zh-CN"/>
        </w:rPr>
        <w:t>、</w:t>
      </w:r>
      <w:r>
        <w:rPr>
          <w:rFonts w:hint="eastAsia" w:ascii="宋体" w:hAnsi="宋体" w:eastAsia="宋体" w:cs="Times New Roman"/>
          <w:b/>
          <w:bCs/>
          <w:sz w:val="24"/>
          <w:szCs w:val="24"/>
          <w:highlight w:val="none"/>
          <w:lang w:val="en-US" w:eastAsia="zh-CN"/>
        </w:rPr>
        <w:t>报价表中单价为综合单价；本工程采用固定综合单价的合同价格形式，单价不变，据实工程量结算。所有清单价格按照总价下浮比例等比例下浮。</w:t>
      </w:r>
    </w:p>
    <w:p w14:paraId="678DAB7E">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default"/>
          <w:highlight w:val="none"/>
          <w:lang w:val="en-US" w:eastAsia="zh-CN"/>
        </w:rPr>
      </w:pPr>
      <w:r>
        <w:rPr>
          <w:rFonts w:hint="eastAsia" w:ascii="宋体" w:hAnsi="宋体"/>
          <w:sz w:val="24"/>
          <w:szCs w:val="24"/>
          <w:highlight w:val="none"/>
          <w:lang w:val="en-US" w:eastAsia="zh-CN"/>
        </w:rPr>
        <w:t>4、</w:t>
      </w:r>
      <w:r>
        <w:rPr>
          <w:rFonts w:hint="eastAsia" w:ascii="宋体" w:hAnsi="宋体"/>
          <w:b w:val="0"/>
          <w:bCs/>
          <w:sz w:val="24"/>
          <w:szCs w:val="24"/>
          <w:highlight w:val="none"/>
        </w:rPr>
        <w:t>不允许投标单位采用不平衡报价，如发现非客观因素不平衡报价，招标人有权对中标清单的高报价部分予以调低价格，并同步调低中标总价。</w:t>
      </w:r>
    </w:p>
    <w:p w14:paraId="2E62D8CD">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5、工程量清单报价格式中所有需要填报的单价和合价，投标人均应填报，每一项目只允许有一个报价，未填报的单价和合价视为此项费用已包含在工程量清单的其他单价或合价中。</w:t>
      </w:r>
    </w:p>
    <w:p w14:paraId="0110D92C">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6、</w:t>
      </w:r>
      <w:r>
        <w:rPr>
          <w:rFonts w:hint="eastAsia" w:ascii="宋体" w:hAnsi="宋体"/>
          <w:b/>
          <w:bCs w:val="0"/>
          <w:sz w:val="24"/>
          <w:szCs w:val="24"/>
          <w:highlight w:val="none"/>
        </w:rPr>
        <w:t>投标人在投标报价时应综合考虑以下费用</w:t>
      </w:r>
      <w:r>
        <w:rPr>
          <w:rFonts w:hint="eastAsia" w:ascii="宋体" w:hAnsi="宋体"/>
          <w:b w:val="0"/>
          <w:bCs/>
          <w:sz w:val="24"/>
          <w:szCs w:val="24"/>
          <w:highlight w:val="none"/>
        </w:rPr>
        <w:t>：</w:t>
      </w:r>
    </w:p>
    <w:p w14:paraId="00F8773D">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1）因招标文件及合同特殊要求而发生的费用；</w:t>
      </w:r>
    </w:p>
    <w:p w14:paraId="7DF76BFB">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2）工程量清单没有体现而施工中又必然发生的费用；</w:t>
      </w:r>
    </w:p>
    <w:p w14:paraId="66B02656">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3）投标人投标报价时应充分考虑招标文件\第四章 合同主要条款中相关约定；</w:t>
      </w:r>
    </w:p>
    <w:p w14:paraId="16DB0030">
      <w:pPr>
        <w:pStyle w:val="2"/>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4</w:t>
      </w:r>
      <w:r>
        <w:rPr>
          <w:rFonts w:hint="eastAsia" w:ascii="宋体" w:hAnsi="宋体"/>
          <w:b w:val="0"/>
          <w:bCs/>
          <w:sz w:val="24"/>
          <w:szCs w:val="24"/>
          <w:highlight w:val="none"/>
        </w:rPr>
        <w:t>）考虑合同明示和暗示的所有责任、义务及不可抗力以外的一切风险因素等所发生的所有费用；</w:t>
      </w:r>
    </w:p>
    <w:p w14:paraId="672B683F">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5</w:t>
      </w:r>
      <w:r>
        <w:rPr>
          <w:rFonts w:hint="eastAsia" w:ascii="宋体" w:hAnsi="宋体"/>
          <w:b w:val="0"/>
          <w:bCs/>
          <w:sz w:val="24"/>
          <w:szCs w:val="24"/>
          <w:highlight w:val="none"/>
        </w:rPr>
        <w:t>）</w:t>
      </w:r>
      <w:r>
        <w:rPr>
          <w:rFonts w:hint="eastAsia" w:ascii="宋体" w:hAnsi="宋体"/>
          <w:sz w:val="24"/>
          <w:szCs w:val="24"/>
          <w:highlight w:val="none"/>
        </w:rPr>
        <w:t>清单以外新增</w:t>
      </w:r>
      <w:r>
        <w:rPr>
          <w:rFonts w:hint="eastAsia" w:ascii="宋体" w:hAnsi="宋体"/>
          <w:b w:val="0"/>
          <w:bCs/>
          <w:sz w:val="24"/>
          <w:szCs w:val="24"/>
          <w:highlight w:val="none"/>
        </w:rPr>
        <w:t>项目净报费率见合同文本。</w:t>
      </w:r>
    </w:p>
    <w:p w14:paraId="5DC65B8E">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eastAsia="黑体"/>
          <w:sz w:val="28"/>
          <w:highlight w:val="none"/>
        </w:rPr>
      </w:pPr>
    </w:p>
    <w:p w14:paraId="7EE4B365">
      <w:pPr>
        <w:rPr>
          <w:rFonts w:hint="eastAsia" w:eastAsia="黑体"/>
          <w:sz w:val="30"/>
          <w:szCs w:val="30"/>
          <w:highlight w:val="none"/>
        </w:rPr>
      </w:pPr>
      <w:r>
        <w:rPr>
          <w:rFonts w:hint="eastAsia" w:eastAsia="黑体"/>
          <w:sz w:val="30"/>
          <w:szCs w:val="30"/>
          <w:highlight w:val="none"/>
        </w:rPr>
        <w:br w:type="page"/>
      </w:r>
    </w:p>
    <w:p w14:paraId="31221E4E">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十三</w:t>
      </w:r>
      <w:r>
        <w:rPr>
          <w:rFonts w:hint="eastAsia" w:eastAsia="黑体"/>
          <w:sz w:val="30"/>
          <w:szCs w:val="30"/>
          <w:highlight w:val="none"/>
        </w:rPr>
        <w:t>：</w:t>
      </w:r>
    </w:p>
    <w:p w14:paraId="59F2A2D3">
      <w:pPr>
        <w:pStyle w:val="11"/>
        <w:ind w:firstLine="3640" w:firstLineChars="1300"/>
        <w:jc w:val="both"/>
        <w:rPr>
          <w:rFonts w:eastAsia="黑体"/>
          <w:sz w:val="28"/>
          <w:highlight w:val="none"/>
        </w:rPr>
      </w:pPr>
      <w:r>
        <w:rPr>
          <w:rFonts w:hint="eastAsia" w:eastAsia="黑体"/>
          <w:sz w:val="28"/>
          <w:highlight w:val="none"/>
        </w:rPr>
        <w:t>投标人承诺函</w:t>
      </w:r>
    </w:p>
    <w:p w14:paraId="7362E477">
      <w:pPr>
        <w:rPr>
          <w:rFonts w:hint="eastAsia" w:ascii="宋体" w:hAnsi="宋体"/>
          <w:szCs w:val="21"/>
          <w:highlight w:val="none"/>
        </w:rPr>
      </w:pPr>
    </w:p>
    <w:p w14:paraId="1FDA7094">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13ADC362">
      <w:pPr>
        <w:rPr>
          <w:rFonts w:hint="eastAsia" w:ascii="宋体" w:hAnsi="宋体"/>
          <w:szCs w:val="21"/>
          <w:highlight w:val="none"/>
        </w:rPr>
      </w:pPr>
    </w:p>
    <w:p w14:paraId="66B9EF28">
      <w:pPr>
        <w:rPr>
          <w:rFonts w:hint="eastAsia" w:ascii="宋体" w:hAnsi="宋体"/>
          <w:szCs w:val="21"/>
          <w:highlight w:val="none"/>
        </w:rPr>
      </w:pPr>
      <w:r>
        <w:rPr>
          <w:rFonts w:hint="eastAsia" w:ascii="宋体" w:hAnsi="宋体"/>
          <w:szCs w:val="21"/>
          <w:highlight w:val="none"/>
        </w:rPr>
        <w:t>日期：  年   月   日</w:t>
      </w:r>
    </w:p>
    <w:p w14:paraId="14FCCEAB">
      <w:pPr>
        <w:jc w:val="center"/>
        <w:rPr>
          <w:rFonts w:hint="eastAsia" w:ascii="宋体" w:hAnsi="宋体"/>
          <w:szCs w:val="21"/>
          <w:highlight w:val="none"/>
        </w:rPr>
      </w:pPr>
      <w:r>
        <w:rPr>
          <w:rFonts w:hint="eastAsia" w:ascii="宋体" w:hAnsi="宋体"/>
          <w:szCs w:val="21"/>
          <w:highlight w:val="none"/>
        </w:rPr>
        <w:t>投标人承诺函</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60E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val="0"/>
            <w:vAlign w:val="top"/>
          </w:tcPr>
          <w:p w14:paraId="6B42EF90">
            <w:pPr>
              <w:rPr>
                <w:rFonts w:hint="eastAsia" w:ascii="宋体" w:hAnsi="宋体"/>
                <w:szCs w:val="21"/>
                <w:highlight w:val="none"/>
              </w:rPr>
            </w:pPr>
            <w:r>
              <w:rPr>
                <w:rFonts w:hint="eastAsia" w:ascii="宋体" w:hAnsi="宋体"/>
                <w:szCs w:val="21"/>
                <w:highlight w:val="none"/>
              </w:rPr>
              <w:t>投标人承诺：</w:t>
            </w:r>
          </w:p>
          <w:p w14:paraId="7039053C">
            <w:pPr>
              <w:pStyle w:val="11"/>
              <w:ind w:firstLine="420" w:firstLineChars="200"/>
              <w:rPr>
                <w:rFonts w:hint="eastAsia" w:hAnsi="宋体"/>
                <w:szCs w:val="21"/>
                <w:highlight w:val="none"/>
              </w:rPr>
            </w:pPr>
            <w:r>
              <w:rPr>
                <w:rFonts w:hint="eastAsia" w:hAnsi="宋体"/>
                <w:szCs w:val="21"/>
                <w:highlight w:val="none"/>
              </w:rPr>
              <w:t>我公司承诺遵守贵公司由于招标人公司政策</w:t>
            </w:r>
            <w:r>
              <w:rPr>
                <w:rFonts w:hint="eastAsia" w:hAnsi="宋体"/>
                <w:szCs w:val="21"/>
                <w:highlight w:val="none"/>
                <w:lang w:val="en-US" w:eastAsia="zh-CN"/>
              </w:rPr>
              <w:t>或需求</w:t>
            </w:r>
            <w:r>
              <w:rPr>
                <w:rFonts w:hint="eastAsia" w:hAnsi="宋体"/>
                <w:szCs w:val="21"/>
                <w:highlight w:val="none"/>
              </w:rPr>
              <w:t>变化引起的随时终止项目的要求并承担由此带来的一切损失。</w:t>
            </w:r>
          </w:p>
          <w:p w14:paraId="15C2F1B2">
            <w:pPr>
              <w:rPr>
                <w:rFonts w:hint="eastAsia" w:ascii="宋体" w:hAnsi="宋体"/>
                <w:szCs w:val="21"/>
                <w:highlight w:val="none"/>
              </w:rPr>
            </w:pPr>
          </w:p>
        </w:tc>
      </w:tr>
    </w:tbl>
    <w:p w14:paraId="598E3797">
      <w:pPr>
        <w:rPr>
          <w:rFonts w:hint="eastAsia" w:ascii="宋体" w:hAnsi="宋体"/>
          <w:szCs w:val="21"/>
          <w:highlight w:val="none"/>
        </w:rPr>
      </w:pPr>
    </w:p>
    <w:p w14:paraId="63C3E7B6">
      <w:pPr>
        <w:rPr>
          <w:rFonts w:hint="eastAsia" w:ascii="宋体" w:hAnsi="宋体"/>
          <w:szCs w:val="21"/>
          <w:highlight w:val="none"/>
        </w:rPr>
      </w:pPr>
    </w:p>
    <w:p w14:paraId="4D1F6C55">
      <w:pPr>
        <w:rPr>
          <w:rFonts w:hint="eastAsia" w:ascii="宋体" w:hAnsi="宋体"/>
          <w:szCs w:val="21"/>
          <w:highlight w:val="none"/>
        </w:rPr>
      </w:pPr>
    </w:p>
    <w:p w14:paraId="4208242B">
      <w:pPr>
        <w:rPr>
          <w:rFonts w:hint="eastAsia" w:ascii="宋体" w:hAnsi="宋体"/>
          <w:szCs w:val="21"/>
          <w:highlight w:val="none"/>
        </w:rPr>
      </w:pPr>
    </w:p>
    <w:p w14:paraId="5714F7DF">
      <w:pPr>
        <w:rPr>
          <w:rFonts w:hint="eastAsia" w:ascii="宋体" w:hAnsi="宋体"/>
          <w:szCs w:val="21"/>
          <w:highlight w:val="none"/>
        </w:rPr>
      </w:pPr>
      <w:r>
        <w:rPr>
          <w:rFonts w:hint="eastAsia" w:ascii="宋体" w:hAnsi="宋体"/>
          <w:szCs w:val="21"/>
          <w:highlight w:val="none"/>
        </w:rPr>
        <w:t>投标人名称（盖章）：              法定代表人或授权代表签字：</w:t>
      </w:r>
    </w:p>
    <w:p w14:paraId="21F6E16D">
      <w:pPr>
        <w:rPr>
          <w:rFonts w:hint="eastAsia" w:ascii="宋体" w:hAnsi="宋体"/>
          <w:szCs w:val="21"/>
          <w:highlight w:val="none"/>
        </w:rPr>
      </w:pPr>
    </w:p>
    <w:p w14:paraId="691B726A">
      <w:pPr>
        <w:rPr>
          <w:rFonts w:hint="eastAsia" w:ascii="宋体" w:hAnsi="宋体"/>
          <w:szCs w:val="21"/>
          <w:highlight w:val="none"/>
        </w:rPr>
      </w:pPr>
    </w:p>
    <w:p w14:paraId="7C63A7D8">
      <w:pPr>
        <w:rPr>
          <w:rFonts w:hint="eastAsia" w:eastAsia="黑体"/>
          <w:b/>
          <w:bCs/>
          <w:sz w:val="28"/>
          <w:highlight w:val="none"/>
        </w:rPr>
      </w:pPr>
    </w:p>
    <w:p w14:paraId="436EFC57">
      <w:pPr>
        <w:jc w:val="center"/>
        <w:rPr>
          <w:rFonts w:eastAsia="黑体"/>
          <w:b/>
          <w:bCs/>
          <w:sz w:val="28"/>
          <w:highlight w:val="none"/>
        </w:rPr>
      </w:pPr>
      <w:r>
        <w:rPr>
          <w:rFonts w:eastAsia="黑体"/>
          <w:b/>
          <w:bCs/>
          <w:sz w:val="28"/>
          <w:highlight w:val="none"/>
        </w:rPr>
        <w:br w:type="page"/>
      </w:r>
    </w:p>
    <w:p w14:paraId="587A31E1">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十四</w:t>
      </w:r>
      <w:r>
        <w:rPr>
          <w:rFonts w:hint="eastAsia" w:eastAsia="黑体"/>
          <w:sz w:val="30"/>
          <w:szCs w:val="30"/>
          <w:highlight w:val="none"/>
        </w:rPr>
        <w:t>：</w:t>
      </w:r>
    </w:p>
    <w:p w14:paraId="2F43E70E">
      <w:pPr>
        <w:jc w:val="center"/>
        <w:rPr>
          <w:rFonts w:hint="eastAsia" w:eastAsia="黑体"/>
          <w:sz w:val="28"/>
          <w:highlight w:val="none"/>
          <w:lang w:val="en-US" w:eastAsia="zh-CN"/>
        </w:rPr>
      </w:pPr>
      <w:r>
        <w:rPr>
          <w:rFonts w:hint="eastAsia" w:eastAsia="黑体"/>
          <w:sz w:val="28"/>
          <w:highlight w:val="none"/>
          <w:lang w:val="en-US" w:eastAsia="zh-CN"/>
        </w:rPr>
        <w:t>商务偏离表</w:t>
      </w:r>
    </w:p>
    <w:p w14:paraId="779ED33E">
      <w:pPr>
        <w:rPr>
          <w:rFonts w:hint="eastAsia" w:ascii="宋体" w:hAnsi="宋体"/>
          <w:szCs w:val="21"/>
          <w:highlight w:val="none"/>
        </w:rPr>
      </w:pPr>
    </w:p>
    <w:p w14:paraId="2F757AAF">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00973254">
      <w:pPr>
        <w:rPr>
          <w:rFonts w:hint="eastAsia" w:ascii="宋体" w:hAnsi="宋体"/>
          <w:szCs w:val="21"/>
          <w:highlight w:val="none"/>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7B5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A1D7C4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4E5111C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18461763">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0A27341B">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71C222BD">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770C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3978A163">
            <w:pPr>
              <w:jc w:val="center"/>
              <w:rPr>
                <w:rFonts w:hint="eastAsia" w:ascii="宋体" w:hAnsi="宋体" w:eastAsia="宋体"/>
                <w:szCs w:val="21"/>
                <w:highlight w:val="none"/>
                <w:vertAlign w:val="baseline"/>
                <w:lang w:val="en-US" w:eastAsia="zh-CN"/>
              </w:rPr>
            </w:pPr>
          </w:p>
        </w:tc>
        <w:tc>
          <w:tcPr>
            <w:tcW w:w="2175" w:type="dxa"/>
            <w:noWrap w:val="0"/>
            <w:vAlign w:val="center"/>
          </w:tcPr>
          <w:p w14:paraId="3E74C155">
            <w:pPr>
              <w:jc w:val="center"/>
              <w:rPr>
                <w:rFonts w:hint="eastAsia" w:ascii="宋体" w:hAnsi="宋体" w:eastAsia="宋体"/>
                <w:szCs w:val="21"/>
                <w:highlight w:val="none"/>
                <w:vertAlign w:val="baseline"/>
                <w:lang w:val="en-US" w:eastAsia="zh-CN"/>
              </w:rPr>
            </w:pPr>
          </w:p>
        </w:tc>
        <w:tc>
          <w:tcPr>
            <w:tcW w:w="2425" w:type="dxa"/>
            <w:noWrap w:val="0"/>
            <w:vAlign w:val="center"/>
          </w:tcPr>
          <w:p w14:paraId="6CC59ED4">
            <w:pPr>
              <w:jc w:val="center"/>
              <w:rPr>
                <w:rFonts w:hint="default" w:ascii="宋体" w:hAnsi="宋体" w:eastAsia="宋体"/>
                <w:szCs w:val="21"/>
                <w:highlight w:val="none"/>
                <w:vertAlign w:val="baseline"/>
                <w:lang w:val="en-US" w:eastAsia="zh-CN"/>
              </w:rPr>
            </w:pPr>
          </w:p>
        </w:tc>
        <w:tc>
          <w:tcPr>
            <w:tcW w:w="1774" w:type="dxa"/>
            <w:noWrap w:val="0"/>
            <w:vAlign w:val="center"/>
          </w:tcPr>
          <w:p w14:paraId="16D903DD">
            <w:pPr>
              <w:jc w:val="center"/>
              <w:rPr>
                <w:rFonts w:hint="default" w:ascii="宋体" w:hAnsi="宋体"/>
                <w:szCs w:val="21"/>
                <w:highlight w:val="none"/>
                <w:vertAlign w:val="baseline"/>
                <w:lang w:val="en-US" w:eastAsia="zh-CN"/>
              </w:rPr>
            </w:pPr>
          </w:p>
        </w:tc>
        <w:tc>
          <w:tcPr>
            <w:tcW w:w="1846" w:type="dxa"/>
            <w:noWrap w:val="0"/>
            <w:vAlign w:val="center"/>
          </w:tcPr>
          <w:p w14:paraId="4C32D2EB">
            <w:pPr>
              <w:jc w:val="center"/>
              <w:rPr>
                <w:rFonts w:hint="default"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不允许负偏离，付款条件不允许偏离，下同</w:t>
            </w:r>
          </w:p>
        </w:tc>
      </w:tr>
      <w:tr w14:paraId="0B61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CC9ED5D">
            <w:pPr>
              <w:jc w:val="center"/>
              <w:rPr>
                <w:rFonts w:hint="eastAsia" w:ascii="宋体" w:hAnsi="宋体" w:eastAsia="宋体"/>
                <w:szCs w:val="21"/>
                <w:highlight w:val="none"/>
                <w:vertAlign w:val="baseline"/>
                <w:lang w:val="en-US" w:eastAsia="zh-CN"/>
              </w:rPr>
            </w:pPr>
          </w:p>
        </w:tc>
        <w:tc>
          <w:tcPr>
            <w:tcW w:w="2175" w:type="dxa"/>
            <w:noWrap w:val="0"/>
            <w:vAlign w:val="center"/>
          </w:tcPr>
          <w:p w14:paraId="5B06F069">
            <w:pPr>
              <w:jc w:val="center"/>
              <w:rPr>
                <w:rFonts w:hint="eastAsia" w:ascii="宋体" w:hAnsi="宋体" w:eastAsia="宋体"/>
                <w:szCs w:val="21"/>
                <w:highlight w:val="none"/>
                <w:vertAlign w:val="baseline"/>
                <w:lang w:eastAsia="zh-CN"/>
              </w:rPr>
            </w:pPr>
          </w:p>
        </w:tc>
        <w:tc>
          <w:tcPr>
            <w:tcW w:w="2425" w:type="dxa"/>
            <w:noWrap w:val="0"/>
            <w:vAlign w:val="center"/>
          </w:tcPr>
          <w:p w14:paraId="5374DFE2">
            <w:pPr>
              <w:jc w:val="center"/>
              <w:rPr>
                <w:rFonts w:hint="eastAsia" w:ascii="宋体" w:hAnsi="宋体"/>
                <w:szCs w:val="21"/>
                <w:highlight w:val="none"/>
                <w:vertAlign w:val="baseline"/>
              </w:rPr>
            </w:pPr>
          </w:p>
        </w:tc>
        <w:tc>
          <w:tcPr>
            <w:tcW w:w="1774" w:type="dxa"/>
            <w:noWrap w:val="0"/>
            <w:vAlign w:val="center"/>
          </w:tcPr>
          <w:p w14:paraId="52143344">
            <w:pPr>
              <w:jc w:val="center"/>
              <w:rPr>
                <w:rFonts w:hint="eastAsia" w:ascii="宋体" w:hAnsi="宋体"/>
                <w:szCs w:val="21"/>
                <w:highlight w:val="none"/>
                <w:vertAlign w:val="baseline"/>
                <w:lang w:eastAsia="zh-CN"/>
              </w:rPr>
            </w:pPr>
          </w:p>
        </w:tc>
        <w:tc>
          <w:tcPr>
            <w:tcW w:w="1846" w:type="dxa"/>
            <w:noWrap w:val="0"/>
            <w:vAlign w:val="center"/>
          </w:tcPr>
          <w:p w14:paraId="741C0EA2">
            <w:pPr>
              <w:jc w:val="center"/>
              <w:rPr>
                <w:rFonts w:hint="eastAsia" w:ascii="宋体" w:hAnsi="宋体"/>
                <w:szCs w:val="21"/>
                <w:highlight w:val="none"/>
                <w:vertAlign w:val="baseline"/>
              </w:rPr>
            </w:pPr>
          </w:p>
        </w:tc>
      </w:tr>
      <w:tr w14:paraId="272B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F4B833E">
            <w:pPr>
              <w:jc w:val="center"/>
              <w:rPr>
                <w:rFonts w:hint="eastAsia" w:ascii="宋体" w:hAnsi="宋体"/>
                <w:szCs w:val="21"/>
                <w:highlight w:val="none"/>
                <w:vertAlign w:val="baseline"/>
                <w:lang w:val="en-US" w:eastAsia="zh-CN"/>
              </w:rPr>
            </w:pPr>
          </w:p>
        </w:tc>
        <w:tc>
          <w:tcPr>
            <w:tcW w:w="2175" w:type="dxa"/>
            <w:noWrap w:val="0"/>
            <w:vAlign w:val="center"/>
          </w:tcPr>
          <w:p w14:paraId="18CD385E">
            <w:pPr>
              <w:jc w:val="center"/>
              <w:rPr>
                <w:rFonts w:hint="eastAsia" w:ascii="宋体" w:hAnsi="宋体"/>
                <w:szCs w:val="21"/>
                <w:highlight w:val="none"/>
                <w:vertAlign w:val="baseline"/>
                <w:lang w:eastAsia="zh-CN"/>
              </w:rPr>
            </w:pPr>
          </w:p>
        </w:tc>
        <w:tc>
          <w:tcPr>
            <w:tcW w:w="2425" w:type="dxa"/>
            <w:noWrap w:val="0"/>
            <w:vAlign w:val="center"/>
          </w:tcPr>
          <w:p w14:paraId="5253F4AD">
            <w:pPr>
              <w:jc w:val="center"/>
              <w:rPr>
                <w:rFonts w:hint="eastAsia" w:ascii="宋体" w:hAnsi="宋体"/>
                <w:szCs w:val="21"/>
                <w:highlight w:val="none"/>
                <w:vertAlign w:val="baseline"/>
                <w:lang w:eastAsia="zh-CN"/>
              </w:rPr>
            </w:pPr>
          </w:p>
        </w:tc>
        <w:tc>
          <w:tcPr>
            <w:tcW w:w="1774" w:type="dxa"/>
            <w:noWrap w:val="0"/>
            <w:vAlign w:val="center"/>
          </w:tcPr>
          <w:p w14:paraId="7CBAB036">
            <w:pPr>
              <w:jc w:val="center"/>
              <w:rPr>
                <w:rFonts w:hint="eastAsia" w:ascii="宋体" w:hAnsi="宋体"/>
                <w:szCs w:val="21"/>
                <w:highlight w:val="none"/>
                <w:vertAlign w:val="baseline"/>
                <w:lang w:eastAsia="zh-CN"/>
              </w:rPr>
            </w:pPr>
          </w:p>
        </w:tc>
        <w:tc>
          <w:tcPr>
            <w:tcW w:w="1846" w:type="dxa"/>
            <w:noWrap w:val="0"/>
            <w:vAlign w:val="center"/>
          </w:tcPr>
          <w:p w14:paraId="59399258">
            <w:pPr>
              <w:jc w:val="center"/>
              <w:rPr>
                <w:rFonts w:hint="eastAsia" w:ascii="宋体" w:hAnsi="宋体"/>
                <w:szCs w:val="21"/>
                <w:highlight w:val="none"/>
                <w:vertAlign w:val="baseline"/>
                <w:lang w:eastAsia="zh-CN"/>
              </w:rPr>
            </w:pPr>
          </w:p>
        </w:tc>
      </w:tr>
      <w:tr w14:paraId="7243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1043226">
            <w:pPr>
              <w:jc w:val="center"/>
              <w:rPr>
                <w:rFonts w:hint="eastAsia" w:ascii="宋体" w:hAnsi="宋体"/>
                <w:szCs w:val="21"/>
                <w:highlight w:val="none"/>
                <w:vertAlign w:val="baseline"/>
                <w:lang w:val="en-US" w:eastAsia="zh-CN"/>
              </w:rPr>
            </w:pPr>
          </w:p>
        </w:tc>
        <w:tc>
          <w:tcPr>
            <w:tcW w:w="2175" w:type="dxa"/>
            <w:noWrap w:val="0"/>
            <w:vAlign w:val="center"/>
          </w:tcPr>
          <w:p w14:paraId="511AFF80">
            <w:pPr>
              <w:jc w:val="center"/>
              <w:rPr>
                <w:rFonts w:hint="eastAsia" w:ascii="宋体" w:hAnsi="宋体"/>
                <w:szCs w:val="21"/>
                <w:highlight w:val="none"/>
                <w:vertAlign w:val="baseline"/>
                <w:lang w:eastAsia="zh-CN"/>
              </w:rPr>
            </w:pPr>
          </w:p>
        </w:tc>
        <w:tc>
          <w:tcPr>
            <w:tcW w:w="2425" w:type="dxa"/>
            <w:noWrap w:val="0"/>
            <w:vAlign w:val="center"/>
          </w:tcPr>
          <w:p w14:paraId="709C4284">
            <w:pPr>
              <w:jc w:val="center"/>
              <w:rPr>
                <w:rFonts w:hint="eastAsia" w:ascii="宋体" w:hAnsi="宋体"/>
                <w:szCs w:val="21"/>
                <w:highlight w:val="none"/>
                <w:vertAlign w:val="baseline"/>
                <w:lang w:eastAsia="zh-CN"/>
              </w:rPr>
            </w:pPr>
          </w:p>
        </w:tc>
        <w:tc>
          <w:tcPr>
            <w:tcW w:w="1774" w:type="dxa"/>
            <w:noWrap w:val="0"/>
            <w:vAlign w:val="center"/>
          </w:tcPr>
          <w:p w14:paraId="6F07D913">
            <w:pPr>
              <w:jc w:val="center"/>
              <w:rPr>
                <w:rFonts w:hint="eastAsia" w:ascii="宋体" w:hAnsi="宋体"/>
                <w:szCs w:val="21"/>
                <w:highlight w:val="none"/>
                <w:vertAlign w:val="baseline"/>
                <w:lang w:eastAsia="zh-CN"/>
              </w:rPr>
            </w:pPr>
          </w:p>
        </w:tc>
        <w:tc>
          <w:tcPr>
            <w:tcW w:w="1846" w:type="dxa"/>
            <w:noWrap w:val="0"/>
            <w:vAlign w:val="center"/>
          </w:tcPr>
          <w:p w14:paraId="34D2DE84">
            <w:pPr>
              <w:jc w:val="center"/>
              <w:rPr>
                <w:rFonts w:hint="eastAsia" w:ascii="宋体" w:hAnsi="宋体"/>
                <w:szCs w:val="21"/>
                <w:highlight w:val="none"/>
                <w:vertAlign w:val="baseline"/>
                <w:lang w:eastAsia="zh-CN"/>
              </w:rPr>
            </w:pPr>
          </w:p>
        </w:tc>
      </w:tr>
      <w:tr w14:paraId="2F59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6084F34">
            <w:pPr>
              <w:jc w:val="center"/>
              <w:rPr>
                <w:rFonts w:hint="eastAsia" w:ascii="宋体" w:hAnsi="宋体"/>
                <w:szCs w:val="21"/>
                <w:highlight w:val="none"/>
                <w:vertAlign w:val="baseline"/>
                <w:lang w:val="en-US" w:eastAsia="zh-CN"/>
              </w:rPr>
            </w:pPr>
          </w:p>
        </w:tc>
        <w:tc>
          <w:tcPr>
            <w:tcW w:w="2175" w:type="dxa"/>
            <w:noWrap w:val="0"/>
            <w:vAlign w:val="center"/>
          </w:tcPr>
          <w:p w14:paraId="0A2B2FAD">
            <w:pPr>
              <w:jc w:val="center"/>
              <w:rPr>
                <w:rFonts w:hint="eastAsia" w:ascii="宋体" w:hAnsi="宋体"/>
                <w:szCs w:val="21"/>
                <w:highlight w:val="none"/>
                <w:vertAlign w:val="baseline"/>
                <w:lang w:eastAsia="zh-CN"/>
              </w:rPr>
            </w:pPr>
          </w:p>
        </w:tc>
        <w:tc>
          <w:tcPr>
            <w:tcW w:w="2425" w:type="dxa"/>
            <w:noWrap w:val="0"/>
            <w:vAlign w:val="center"/>
          </w:tcPr>
          <w:p w14:paraId="1EAC5BB4">
            <w:pPr>
              <w:jc w:val="center"/>
              <w:rPr>
                <w:rFonts w:hint="eastAsia" w:ascii="宋体" w:hAnsi="宋体"/>
                <w:szCs w:val="21"/>
                <w:highlight w:val="none"/>
                <w:vertAlign w:val="baseline"/>
                <w:lang w:eastAsia="zh-CN"/>
              </w:rPr>
            </w:pPr>
          </w:p>
        </w:tc>
        <w:tc>
          <w:tcPr>
            <w:tcW w:w="1774" w:type="dxa"/>
            <w:noWrap w:val="0"/>
            <w:vAlign w:val="center"/>
          </w:tcPr>
          <w:p w14:paraId="159BFF2A">
            <w:pPr>
              <w:jc w:val="center"/>
              <w:rPr>
                <w:rFonts w:hint="eastAsia" w:ascii="宋体" w:hAnsi="宋体"/>
                <w:szCs w:val="21"/>
                <w:highlight w:val="none"/>
                <w:vertAlign w:val="baseline"/>
                <w:lang w:eastAsia="zh-CN"/>
              </w:rPr>
            </w:pPr>
          </w:p>
        </w:tc>
        <w:tc>
          <w:tcPr>
            <w:tcW w:w="1846" w:type="dxa"/>
            <w:noWrap w:val="0"/>
            <w:vAlign w:val="center"/>
          </w:tcPr>
          <w:p w14:paraId="156C4586">
            <w:pPr>
              <w:jc w:val="center"/>
              <w:rPr>
                <w:rFonts w:hint="eastAsia" w:ascii="宋体" w:hAnsi="宋体"/>
                <w:szCs w:val="21"/>
                <w:highlight w:val="none"/>
                <w:vertAlign w:val="baseline"/>
                <w:lang w:eastAsia="zh-CN"/>
              </w:rPr>
            </w:pPr>
          </w:p>
        </w:tc>
      </w:tr>
      <w:tr w14:paraId="23FD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79A69479">
            <w:pPr>
              <w:jc w:val="center"/>
              <w:rPr>
                <w:rFonts w:hint="eastAsia" w:ascii="宋体" w:hAnsi="宋体"/>
                <w:szCs w:val="21"/>
                <w:highlight w:val="none"/>
                <w:vertAlign w:val="baseline"/>
                <w:lang w:val="en-US" w:eastAsia="zh-CN"/>
              </w:rPr>
            </w:pPr>
          </w:p>
        </w:tc>
        <w:tc>
          <w:tcPr>
            <w:tcW w:w="2175" w:type="dxa"/>
            <w:noWrap w:val="0"/>
            <w:vAlign w:val="center"/>
          </w:tcPr>
          <w:p w14:paraId="554DF227">
            <w:pPr>
              <w:jc w:val="center"/>
              <w:rPr>
                <w:rFonts w:hint="eastAsia" w:ascii="宋体" w:hAnsi="宋体"/>
                <w:szCs w:val="21"/>
                <w:highlight w:val="none"/>
                <w:vertAlign w:val="baseline"/>
                <w:lang w:eastAsia="zh-CN"/>
              </w:rPr>
            </w:pPr>
          </w:p>
        </w:tc>
        <w:tc>
          <w:tcPr>
            <w:tcW w:w="2425" w:type="dxa"/>
            <w:noWrap w:val="0"/>
            <w:vAlign w:val="center"/>
          </w:tcPr>
          <w:p w14:paraId="4392F35A">
            <w:pPr>
              <w:jc w:val="center"/>
              <w:rPr>
                <w:rFonts w:hint="eastAsia" w:ascii="宋体" w:hAnsi="宋体"/>
                <w:szCs w:val="21"/>
                <w:highlight w:val="none"/>
                <w:vertAlign w:val="baseline"/>
                <w:lang w:eastAsia="zh-CN"/>
              </w:rPr>
            </w:pPr>
          </w:p>
        </w:tc>
        <w:tc>
          <w:tcPr>
            <w:tcW w:w="1774" w:type="dxa"/>
            <w:noWrap w:val="0"/>
            <w:vAlign w:val="center"/>
          </w:tcPr>
          <w:p w14:paraId="0844DA1B">
            <w:pPr>
              <w:jc w:val="center"/>
              <w:rPr>
                <w:rFonts w:hint="eastAsia" w:ascii="宋体" w:hAnsi="宋体"/>
                <w:szCs w:val="21"/>
                <w:highlight w:val="none"/>
                <w:vertAlign w:val="baseline"/>
                <w:lang w:eastAsia="zh-CN"/>
              </w:rPr>
            </w:pPr>
          </w:p>
        </w:tc>
        <w:tc>
          <w:tcPr>
            <w:tcW w:w="1846" w:type="dxa"/>
            <w:noWrap w:val="0"/>
            <w:vAlign w:val="center"/>
          </w:tcPr>
          <w:p w14:paraId="5E4606E3">
            <w:pPr>
              <w:jc w:val="center"/>
              <w:rPr>
                <w:rFonts w:hint="eastAsia" w:ascii="宋体" w:hAnsi="宋体"/>
                <w:szCs w:val="21"/>
                <w:highlight w:val="none"/>
                <w:vertAlign w:val="baseline"/>
                <w:lang w:eastAsia="zh-CN"/>
              </w:rPr>
            </w:pPr>
          </w:p>
        </w:tc>
      </w:tr>
    </w:tbl>
    <w:p w14:paraId="7FDCBB1E">
      <w:pPr>
        <w:rPr>
          <w:rFonts w:hint="eastAsia" w:ascii="宋体" w:hAnsi="宋体"/>
          <w:szCs w:val="21"/>
          <w:highlight w:val="none"/>
        </w:rPr>
      </w:pPr>
    </w:p>
    <w:p w14:paraId="5B2F79AD">
      <w:pPr>
        <w:rPr>
          <w:rFonts w:hint="default" w:ascii="宋体" w:hAnsi="宋体" w:eastAsia="宋体"/>
          <w:szCs w:val="21"/>
          <w:highlight w:val="none"/>
          <w:lang w:val="en-US" w:eastAsia="zh-CN"/>
        </w:rPr>
      </w:pPr>
    </w:p>
    <w:p w14:paraId="4643E043">
      <w:pPr>
        <w:rPr>
          <w:rFonts w:hint="eastAsia" w:ascii="宋体" w:hAnsi="宋体"/>
          <w:szCs w:val="21"/>
          <w:highlight w:val="none"/>
        </w:rPr>
      </w:pPr>
    </w:p>
    <w:p w14:paraId="77614D83">
      <w:pPr>
        <w:rPr>
          <w:rFonts w:hint="eastAsia" w:ascii="宋体" w:hAnsi="宋体"/>
          <w:szCs w:val="21"/>
          <w:highlight w:val="none"/>
        </w:rPr>
      </w:pPr>
    </w:p>
    <w:p w14:paraId="2F72F1FD">
      <w:pPr>
        <w:rPr>
          <w:rFonts w:hint="eastAsia" w:ascii="宋体" w:hAnsi="宋体"/>
          <w:szCs w:val="21"/>
          <w:highlight w:val="none"/>
        </w:rPr>
      </w:pPr>
      <w:r>
        <w:rPr>
          <w:rFonts w:hint="eastAsia" w:ascii="宋体" w:hAnsi="宋体"/>
          <w:szCs w:val="21"/>
          <w:highlight w:val="none"/>
        </w:rPr>
        <w:t>投标人名称（盖章）：              法定代表人或授权代表签字：</w:t>
      </w:r>
    </w:p>
    <w:p w14:paraId="378886DD">
      <w:pPr>
        <w:rPr>
          <w:rFonts w:hint="eastAsia" w:ascii="宋体" w:hAnsi="宋体"/>
          <w:szCs w:val="21"/>
          <w:highlight w:val="none"/>
        </w:rPr>
      </w:pPr>
    </w:p>
    <w:p w14:paraId="6F2AC807">
      <w:pPr>
        <w:bidi w:val="0"/>
        <w:rPr>
          <w:rFonts w:hint="default"/>
          <w:highlight w:val="none"/>
          <w:lang w:val="en-US" w:eastAsia="zh-CN"/>
        </w:rPr>
      </w:pPr>
    </w:p>
    <w:p w14:paraId="79265564">
      <w:pPr>
        <w:pStyle w:val="16"/>
        <w:rPr>
          <w:rFonts w:ascii="宋体" w:hAnsi="宋体"/>
          <w:sz w:val="44"/>
          <w:szCs w:val="44"/>
          <w:highlight w:val="none"/>
        </w:rPr>
      </w:pPr>
      <w:r>
        <w:rPr>
          <w:rFonts w:hint="eastAsia" w:ascii="黑体" w:eastAsia="黑体"/>
          <w:highlight w:val="none"/>
        </w:rPr>
        <w:br w:type="page"/>
      </w:r>
      <w:bookmarkStart w:id="16" w:name="_Toc54267471"/>
      <w:bookmarkStart w:id="17" w:name="_Toc7062"/>
      <w:r>
        <w:rPr>
          <w:rFonts w:hint="eastAsia" w:ascii="宋体" w:hAnsi="宋体"/>
          <w:sz w:val="44"/>
          <w:szCs w:val="44"/>
          <w:highlight w:val="none"/>
        </w:rPr>
        <w:t>第三章  施工内容及技术要求</w:t>
      </w:r>
      <w:bookmarkEnd w:id="16"/>
      <w:bookmarkEnd w:id="17"/>
    </w:p>
    <w:p w14:paraId="177412D3">
      <w:pPr>
        <w:pStyle w:val="2"/>
        <w:numPr>
          <w:ilvl w:val="0"/>
          <w:numId w:val="0"/>
        </w:numPr>
        <w:ind w:firstLine="482" w:firstLineChars="200"/>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一、施工内容</w:t>
      </w:r>
    </w:p>
    <w:p w14:paraId="555936A8">
      <w:pPr>
        <w:numPr>
          <w:ilvl w:val="0"/>
          <w:numId w:val="0"/>
        </w:numPr>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施工内容见</w:t>
      </w: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"2-附表：中国重汽2021年度维修项目清单.xls"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w:t>
      </w:r>
      <w:r>
        <w:rPr>
          <w:rFonts w:hint="eastAsia" w:ascii="宋体" w:hAnsi="宋体" w:eastAsia="宋体" w:cs="宋体"/>
          <w:sz w:val="24"/>
          <w:szCs w:val="24"/>
          <w:highlight w:val="none"/>
        </w:rPr>
        <w:t>投标清单报价表</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rPr>
        <w:fldChar w:fldCharType="end"/>
      </w:r>
      <w:r>
        <w:rPr>
          <w:rFonts w:hint="eastAsia" w:ascii="宋体" w:hAnsi="宋体" w:eastAsia="宋体" w:cs="宋体"/>
          <w:kern w:val="0"/>
          <w:sz w:val="24"/>
          <w:szCs w:val="24"/>
          <w:highlight w:val="none"/>
        </w:rPr>
        <w:t>。</w:t>
      </w:r>
      <w:bookmarkStart w:id="18" w:name="_Toc385411768"/>
      <w:bookmarkStart w:id="19" w:name="_Toc31558"/>
      <w:bookmarkStart w:id="20" w:name="_Toc24049"/>
      <w:bookmarkStart w:id="21" w:name="_Toc26699"/>
      <w:bookmarkStart w:id="22" w:name="_Toc10152"/>
      <w:bookmarkStart w:id="23" w:name="_Toc490750820"/>
    </w:p>
    <w:p w14:paraId="7B7ECF14">
      <w:pPr>
        <w:pStyle w:val="4"/>
        <w:rPr>
          <w:rFonts w:hint="default"/>
          <w:highlight w:val="none"/>
          <w:lang w:val="en-US" w:eastAsia="zh-CN"/>
        </w:rPr>
      </w:pPr>
      <w:r>
        <w:rPr>
          <w:rFonts w:hint="eastAsia" w:ascii="宋体" w:hAnsi="宋体" w:cs="宋体"/>
          <w:b/>
          <w:bCs w:val="0"/>
          <w:color w:val="auto"/>
          <w:sz w:val="24"/>
          <w:szCs w:val="28"/>
          <w:highlight w:val="none"/>
          <w:lang w:val="en-US" w:eastAsia="zh-CN"/>
        </w:rPr>
        <w:t>二、</w:t>
      </w:r>
      <w:bookmarkEnd w:id="18"/>
      <w:bookmarkEnd w:id="19"/>
      <w:bookmarkEnd w:id="20"/>
      <w:bookmarkEnd w:id="21"/>
      <w:bookmarkEnd w:id="22"/>
      <w:bookmarkEnd w:id="23"/>
      <w:bookmarkStart w:id="24" w:name="_Toc25694_WPSOffice_Level2"/>
      <w:r>
        <w:rPr>
          <w:rFonts w:hint="eastAsia" w:ascii="宋体" w:hAnsi="宋体" w:eastAsia="宋体" w:cs="宋体"/>
          <w:b/>
          <w:bCs/>
          <w:kern w:val="0"/>
          <w:sz w:val="24"/>
          <w:szCs w:val="24"/>
          <w:highlight w:val="none"/>
          <w:lang w:val="en-US" w:eastAsia="zh-CN"/>
        </w:rPr>
        <w:t>安全文明施工要求</w:t>
      </w:r>
    </w:p>
    <w:bookmarkEnd w:id="24"/>
    <w:p w14:paraId="564984A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bookmarkStart w:id="25" w:name="_Toc11939_WPSOffice_Level2"/>
      <w:r>
        <w:rPr>
          <w:rFonts w:hint="eastAsia" w:ascii="宋体" w:hAnsi="宋体" w:eastAsia="宋体" w:cs="宋体"/>
          <w:kern w:val="2"/>
          <w:sz w:val="24"/>
          <w:szCs w:val="24"/>
          <w:highlight w:val="none"/>
          <w:lang w:val="en-US" w:eastAsia="zh-CN" w:bidi="ar-SA"/>
        </w:rPr>
        <w:t>1.施工不得扰民，不得影响业主正常办公，施工方应提前与业主方沟通材料堆放场所，按照业主方要求的内容进行材料运输及堆放。</w:t>
      </w:r>
    </w:p>
    <w:p w14:paraId="32BB37E4">
      <w:pPr>
        <w:pStyle w:val="17"/>
        <w:numPr>
          <w:ilvl w:val="0"/>
          <w:numId w:val="0"/>
        </w:numPr>
        <w:ind w:leftChars="0" w:firstLine="480" w:firstLineChars="200"/>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施工方制定施工计划，经监理审核后报送业主方，按照经业主方批准的施工计划开展作业。</w:t>
      </w:r>
    </w:p>
    <w:p w14:paraId="286071A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2.施工现场周围设置封闭式围挡，并做到坚固、稳定、整洁美观，将施工区域和非施工区域有效隔离，合理设置施工出入口。</w:t>
      </w:r>
    </w:p>
    <w:p w14:paraId="0AC9E4B4">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3.施工人员及车辆应按照业主方指定路线，不得随意进入与施工无关区域。</w:t>
      </w:r>
    </w:p>
    <w:p w14:paraId="50F38AC3">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pPr>
      <w:r>
        <w:rPr>
          <w:rFonts w:hint="eastAsia" w:ascii="宋体" w:hAnsi="宋体" w:cs="宋体"/>
          <w:b w:val="0"/>
          <w:i w:val="0"/>
          <w:iCs w:val="0"/>
          <w:caps w:val="0"/>
          <w:color w:val="222222"/>
          <w:spacing w:val="0"/>
          <w:kern w:val="2"/>
          <w:sz w:val="24"/>
          <w:szCs w:val="24"/>
          <w:highlight w:val="none"/>
          <w:shd w:val="clear" w:fill="FFFFFF"/>
          <w:lang w:val="en-US" w:eastAsia="zh-CN" w:bidi="ar-SA"/>
        </w:rPr>
        <w:t>4.破拆作业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及垃圾装运</w:t>
      </w:r>
      <w:r>
        <w:rPr>
          <w:rFonts w:hint="eastAsia" w:ascii="宋体" w:hAnsi="宋体" w:cs="宋体"/>
          <w:b w:val="0"/>
          <w:i w:val="0"/>
          <w:iCs w:val="0"/>
          <w:caps w:val="0"/>
          <w:color w:val="222222"/>
          <w:spacing w:val="0"/>
          <w:kern w:val="2"/>
          <w:sz w:val="24"/>
          <w:szCs w:val="24"/>
          <w:highlight w:val="none"/>
          <w:shd w:val="clear" w:fill="FFFFFF"/>
          <w:lang w:val="en-US" w:eastAsia="zh-CN" w:bidi="ar-SA"/>
        </w:rPr>
        <w:t>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等易产生扬尘时，应采取洒水、喷雾等抑尘措施。</w:t>
      </w:r>
      <w:r>
        <w:rPr>
          <w:rFonts w:hint="eastAsia" w:ascii="宋体" w:hAnsi="宋体" w:cs="宋体"/>
          <w:b w:val="0"/>
          <w:i w:val="0"/>
          <w:iCs w:val="0"/>
          <w:caps w:val="0"/>
          <w:color w:val="222222"/>
          <w:spacing w:val="0"/>
          <w:kern w:val="2"/>
          <w:sz w:val="24"/>
          <w:szCs w:val="24"/>
          <w:highlight w:val="none"/>
          <w:shd w:val="clear" w:fill="FFFFFF"/>
          <w:lang w:val="en-US" w:eastAsia="zh-CN" w:bidi="ar-SA"/>
        </w:rPr>
        <w:t>破拆作业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会产生噪声，施工方应事先征得业主单位同意，在指定时间段内施工。施工工地内的裸露地面采取定时洒水</w:t>
      </w:r>
      <w:r>
        <w:rPr>
          <w:rFonts w:hint="eastAsia" w:cs="宋体"/>
          <w:b w:val="0"/>
          <w:i w:val="0"/>
          <w:iCs w:val="0"/>
          <w:caps w:val="0"/>
          <w:color w:val="222222"/>
          <w:spacing w:val="0"/>
          <w:kern w:val="2"/>
          <w:sz w:val="24"/>
          <w:szCs w:val="24"/>
          <w:highlight w:val="none"/>
          <w:shd w:val="clear" w:fill="FFFFFF"/>
          <w:lang w:val="en-US" w:eastAsia="zh-CN" w:bidi="ar-SA"/>
        </w:rPr>
        <w:t>、覆盖</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等措施，防止大风起尘。车辆驶出施工工地前将车轮、车身清洗干净，不得带泥上路，工地出口外不得有泥浆、泥土和建筑垃圾。垃圾运输车辆应采取覆盖，放置道路运输时遗洒垃圾。</w:t>
      </w:r>
    </w:p>
    <w:p w14:paraId="1F836637">
      <w:pPr>
        <w:pStyle w:val="2"/>
        <w:keepNext w:val="0"/>
        <w:keepLines w:val="0"/>
        <w:pageBreakBefore w:val="0"/>
        <w:kinsoku/>
        <w:wordWrap/>
        <w:overflowPunct/>
        <w:topLinePunct w:val="0"/>
        <w:autoSpaceDE/>
        <w:autoSpaceDN/>
        <w:bidi w:val="0"/>
        <w:adjustRightInd/>
        <w:snapToGrid w:val="0"/>
        <w:spacing w:line="360" w:lineRule="auto"/>
        <w:ind w:left="0" w:leftChars="0" w:firstLine="480" w:firstLineChars="200"/>
        <w:textAlignment w:val="auto"/>
        <w:rPr>
          <w:rFonts w:hint="default"/>
          <w:highlight w:val="none"/>
          <w:lang w:val="en-US" w:eastAsia="zh-CN"/>
        </w:rPr>
      </w:pPr>
      <w:r>
        <w:rPr>
          <w:rFonts w:hint="eastAsia" w:ascii="宋体" w:hAnsi="宋体" w:cs="宋体"/>
          <w:b w:val="0"/>
          <w:i w:val="0"/>
          <w:iCs w:val="0"/>
          <w:caps w:val="0"/>
          <w:color w:val="222222"/>
          <w:spacing w:val="0"/>
          <w:kern w:val="2"/>
          <w:sz w:val="24"/>
          <w:szCs w:val="24"/>
          <w:highlight w:val="none"/>
          <w:shd w:val="clear" w:fill="FFFFFF"/>
          <w:lang w:val="en-US" w:eastAsia="zh-CN" w:bidi="ar-SA"/>
        </w:rPr>
        <w:t>5.应根据施工能力确定原屋面防水卷材拆除量，及时拆除、及时恢复，避免因大量拆除使建筑处于无防水卷材保护的危险中。</w:t>
      </w:r>
    </w:p>
    <w:p w14:paraId="6909428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482" w:firstLineChars="200"/>
        <w:jc w:val="left"/>
        <w:textAlignment w:val="auto"/>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三</w:t>
      </w:r>
      <w:r>
        <w:rPr>
          <w:rFonts w:hint="eastAsia" w:ascii="宋体" w:hAnsi="宋体" w:eastAsia="宋体" w:cs="宋体"/>
          <w:b/>
          <w:bCs/>
          <w:kern w:val="0"/>
          <w:sz w:val="24"/>
          <w:szCs w:val="24"/>
          <w:highlight w:val="none"/>
          <w:lang w:val="en-US" w:eastAsia="zh-CN"/>
        </w:rPr>
        <w:t>、其他施工要求</w:t>
      </w:r>
      <w:bookmarkEnd w:id="25"/>
    </w:p>
    <w:p w14:paraId="36282CAC">
      <w:pPr>
        <w:pStyle w:val="17"/>
        <w:keepNext w:val="0"/>
        <w:keepLines w:val="0"/>
        <w:pageBreakBefore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施工方在施工中要严格按照国家、行业标准和企业规范，并随时接受甲方的检查。</w:t>
      </w:r>
    </w:p>
    <w:p w14:paraId="397A9D1B">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施工方在施工中必须严格按施工工艺要求操作，保证施工质量。</w:t>
      </w:r>
    </w:p>
    <w:p w14:paraId="3933F85B">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业主方提供水源、电源便于施工方接入。</w:t>
      </w:r>
    </w:p>
    <w:p w14:paraId="6D43720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4.对进场的材料、备件、半成品（构件）必须是国内知名厂家的产品。必须符合合同要求和国家有关标准，具有出厂合格证，注明厂名、产品型号、规格、出厂日期和检查编号等。材料管理应按以下规定执行：</w:t>
      </w:r>
    </w:p>
    <w:p w14:paraId="4D022A9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a)材料型号规格应符合标书要求，如有偏离只能优于标书标准。</w:t>
      </w:r>
    </w:p>
    <w:p w14:paraId="6EE6097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b)材料质量应符合国家或部颁标准。每批材料应有合格证或质保书。</w:t>
      </w:r>
    </w:p>
    <w:p w14:paraId="7D015E7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c)材料进场前，施工方必须将材料的出厂合格证（注明厂名、产品型号、规格、出厂日期和检查编号等）和质量保证书交由业主方认可。进口材料必须有商品检验单复印件，未经商检不得使用。</w:t>
      </w:r>
    </w:p>
    <w:p w14:paraId="51B0F792">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d)业主方可以对施工方使用的材料进行查验，发现与技术文件要求不一致的，施工方承担按照报价书上写明的单价的假一罚三的违约金，但是经业主方确认其性能无差异或更为优越者除外。</w:t>
      </w:r>
    </w:p>
    <w:p w14:paraId="536EB83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5.施工方使用代用材料或更换外购设备，必须经过业主同意，要以修改通知单为依据。</w:t>
      </w:r>
    </w:p>
    <w:p w14:paraId="61B744B2">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6.对施工中完成的阶段成果（隐蔽工程、分项工程、主要部位），由施工方提出申请，业主方组织检验和验收，签署阶段成果检验验收记录。</w:t>
      </w:r>
    </w:p>
    <w:p w14:paraId="061B131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7.如果在施工或调试过程中发生质量事故，施工方应及时查明原因，制订解决方案，并以书面形式报告业主，并按商定的处理方案实施。</w:t>
      </w:r>
    </w:p>
    <w:p w14:paraId="25AFF809">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8.如果施工方不能满足质量要求而被业主责令停工超过三次，业主有权要求施工方停工并撤出施工现场。本合同终止，施工方承担违约责任。</w:t>
      </w:r>
    </w:p>
    <w:p w14:paraId="2B882907">
      <w:pPr>
        <w:keepNext w:val="0"/>
        <w:keepLines w:val="0"/>
        <w:widowControl/>
        <w:numPr>
          <w:ilvl w:val="0"/>
          <w:numId w:val="0"/>
        </w:numPr>
        <w:suppressLineNumbers w:val="0"/>
        <w:ind w:leftChars="0" w:firstLine="482" w:firstLineChars="200"/>
        <w:jc w:val="left"/>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四</w:t>
      </w:r>
      <w:r>
        <w:rPr>
          <w:rFonts w:hint="eastAsia" w:ascii="宋体" w:hAnsi="宋体" w:eastAsia="宋体" w:cs="宋体"/>
          <w:b/>
          <w:bCs/>
          <w:kern w:val="0"/>
          <w:sz w:val="24"/>
          <w:szCs w:val="24"/>
          <w:highlight w:val="none"/>
          <w:lang w:val="en-US" w:eastAsia="zh-CN"/>
        </w:rPr>
        <w:t>、工程进度</w:t>
      </w:r>
    </w:p>
    <w:p w14:paraId="137710B9">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1、施工方必须听候甲方的施工安排。</w:t>
      </w:r>
    </w:p>
    <w:p w14:paraId="63532739">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2、甲方将随时检查和监督施工方施工进度执行情况，并协调各方，使外部环境条件能满足施工要求。</w:t>
      </w:r>
    </w:p>
    <w:p w14:paraId="693A8B0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3、由于施工方原因而未能按甲方规定的时间按期交工验收，施工方要承担违约责任和经济处罚。</w:t>
      </w:r>
    </w:p>
    <w:p w14:paraId="4B2D9A05">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4、施工方要尽可能的做好保障工期的各种预案，对于遇重污染天气，市政府要求的停产停工造成的工期延误情况，由施工方自行承担。</w:t>
      </w:r>
    </w:p>
    <w:p w14:paraId="3EA9056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5、对于甲方安排的突发性紧急抢修工作，施工方需在接到甲方通知后一小时内到场，全力配合，对于拒不执行的，甲方有权进行处罚或终止合同。</w:t>
      </w:r>
    </w:p>
    <w:p w14:paraId="263D60C4">
      <w:pPr>
        <w:ind w:firstLine="482" w:firstLineChars="200"/>
        <w:outlineLvl w:val="1"/>
        <w:rPr>
          <w:rFonts w:ascii="宋体" w:hAnsi="宋体"/>
          <w:szCs w:val="21"/>
          <w:highlight w:val="none"/>
        </w:rPr>
      </w:pPr>
      <w:r>
        <w:rPr>
          <w:rFonts w:hint="eastAsia" w:ascii="宋体" w:hAnsi="宋体" w:cs="宋体"/>
          <w:b/>
          <w:bCs/>
          <w:kern w:val="0"/>
          <w:sz w:val="24"/>
          <w:szCs w:val="24"/>
          <w:highlight w:val="none"/>
          <w:lang w:val="en-US" w:eastAsia="zh-CN"/>
        </w:rPr>
        <w:t>五</w:t>
      </w:r>
      <w:r>
        <w:rPr>
          <w:rFonts w:hint="eastAsia" w:ascii="宋体" w:hAnsi="宋体" w:eastAsia="宋体" w:cs="宋体"/>
          <w:b/>
          <w:bCs/>
          <w:kern w:val="0"/>
          <w:sz w:val="24"/>
          <w:szCs w:val="24"/>
          <w:highlight w:val="none"/>
          <w:lang w:val="en-US" w:eastAsia="zh-CN"/>
        </w:rPr>
        <w:t>、文明施工</w:t>
      </w:r>
    </w:p>
    <w:p w14:paraId="7AA896B5">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施工方应建立文明施工管理制度，保证施工现场井然有序。</w:t>
      </w:r>
    </w:p>
    <w:p w14:paraId="2ECD7F9A">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施工方在施工过程中应负责对现场的一切设施和施工工程的成品、半成品进行保护并承担费用。</w:t>
      </w:r>
    </w:p>
    <w:p w14:paraId="2FE2509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3、施工方应有统一着装（工作服），费用由施工方负担。</w:t>
      </w:r>
    </w:p>
    <w:p w14:paraId="68A6AEA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2、施工方甲方存在交叉作业的情况下，应保证甲方工作的正常进行。</w:t>
      </w:r>
    </w:p>
    <w:p w14:paraId="799BD6ED">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3、施工方的施工设备、工具箱和材料等不允许堆放在通道上。施工方制作的半成品、部件等未安装前应码放整齐。</w:t>
      </w:r>
    </w:p>
    <w:p w14:paraId="63B7D1E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4、施工方应保持本单位施工区域内的清洁卫生，每天下午下班后必须整理、清扫干净施工的设备和场地，废料集中放置，垃圾倒在指定地方。</w:t>
      </w:r>
    </w:p>
    <w:p w14:paraId="62FC8FC1">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5、凡使用电焊机、切割机、砂轮机等设备作业时，应注意周围环境，避免焊渣、火星乱溅而影响他人作业或损坏设备及地面。</w:t>
      </w:r>
    </w:p>
    <w:p w14:paraId="0F88DABA">
      <w:pPr>
        <w:pStyle w:val="17"/>
        <w:numPr>
          <w:ilvl w:val="0"/>
          <w:numId w:val="0"/>
        </w:numPr>
        <w:ind w:leftChars="0" w:firstLine="480" w:firstLineChars="200"/>
        <w:rPr>
          <w:rFonts w:hint="eastAsia" w:ascii="宋体" w:hAnsi="宋体"/>
          <w:spacing w:val="4"/>
          <w:szCs w:val="21"/>
          <w:highlight w:val="none"/>
        </w:rPr>
      </w:pPr>
      <w:r>
        <w:rPr>
          <w:rFonts w:hint="eastAsia" w:ascii="宋体" w:hAnsi="宋体" w:eastAsia="宋体" w:cs="宋体"/>
          <w:kern w:val="2"/>
          <w:sz w:val="24"/>
          <w:szCs w:val="24"/>
          <w:highlight w:val="none"/>
          <w:lang w:val="en-US" w:eastAsia="zh-CN" w:bidi="ar-SA"/>
        </w:rPr>
        <w:t>6、施工方应安排好其施工人员的食宿，保证施工人员的身体健康，费用施工方自理。</w:t>
      </w:r>
    </w:p>
    <w:p w14:paraId="2A01243C">
      <w:pPr>
        <w:ind w:firstLine="482" w:firstLineChars="200"/>
        <w:outlineLvl w:val="1"/>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六</w:t>
      </w:r>
      <w:r>
        <w:rPr>
          <w:rFonts w:hint="eastAsia" w:ascii="宋体" w:hAnsi="宋体" w:eastAsia="宋体" w:cs="宋体"/>
          <w:b/>
          <w:bCs/>
          <w:kern w:val="0"/>
          <w:sz w:val="24"/>
          <w:szCs w:val="24"/>
          <w:highlight w:val="none"/>
          <w:lang w:val="en-US" w:eastAsia="zh-CN"/>
        </w:rPr>
        <w:t>、安全要求</w:t>
      </w:r>
    </w:p>
    <w:p w14:paraId="3F9FFDC8">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施工方应对其施工人员进行安全教育，并对他们的安全负责，保证施工现场的各项作业均遵守相关的国家安全标准规范，严禁违章操作。</w:t>
      </w:r>
    </w:p>
    <w:p w14:paraId="3CF5B721">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施工方要遵守甲方单位内部的各项规章制度，按要求办理各种安全、出入等手续，接收安全监督和考核，手续费用由施工方负担。</w:t>
      </w:r>
    </w:p>
    <w:p w14:paraId="719C100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3、施工单位在施工前必须到甲方有关部门办理接电、动火手续，现场施工人员必须备有接电、动火手续复印件，以备有关部门检查。</w:t>
      </w:r>
    </w:p>
    <w:p w14:paraId="32A685D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4、工程开工前, 施工方应为项目人员生命财产办理保险，支付保险费用。如果因施工方未办理保险而造成的任何损失全部由施工方负责。</w:t>
      </w:r>
    </w:p>
    <w:p w14:paraId="3FFA5A8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5、施工人员进入施工现场必须穿戴安全帽、工作服和工作鞋，特殊工种要配置相应的劳保服装和工具。</w:t>
      </w:r>
    </w:p>
    <w:p w14:paraId="5302B9C5">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6、施工方应在其施工区域内设置安全警示标志，特殊区域、特殊位置应专门设置有针对性的安全警示标志。</w:t>
      </w:r>
    </w:p>
    <w:p w14:paraId="19C76E02">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7、施工方应由专业电工负责本单位施工所用设备的临时供电和线路的安全检查。在施工现场，非电工人员不得擅自插接电源。</w:t>
      </w:r>
    </w:p>
    <w:p w14:paraId="4ABFCE71">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8、施工过程中凡利用厂房建筑结构作为起吊或搬运设备承力点时，必须书面申请并得到批准后方可操作。如果未经过批准或超负荷使用，责任人将承担发生的一切后果。</w:t>
      </w:r>
    </w:p>
    <w:p w14:paraId="2D5DA17D">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电、焊、气割、动火、起重、升降机、登高作业、汽车驾驶等特殊工种必须持有国家相关部门颁发的特种作业人员操作证上岗，决不允许无证人员上岗操作。涉及危险作业（动火、有限空间、临时线、高空作业等）的必须按照甲方相关规定办理审批手续。</w:t>
      </w:r>
    </w:p>
    <w:p w14:paraId="0FADA70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10、电焊机、切割机、砂轮机、气瓶等设备应按安全标准规范合理摆放、固定和使用。</w:t>
      </w:r>
    </w:p>
    <w:p w14:paraId="560257AD">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高空作业应有安全保护措施。对生产过程中的吊装、运输等危险性较大的工作必须责任到人，并派专人指挥。起吊重物时必须先检查吊具、吊索的工作状态，捆扎牢固，有棱角的物件加垫物，防止磨损或割断绳索。</w:t>
      </w:r>
    </w:p>
    <w:p w14:paraId="75A22F22">
      <w:pPr>
        <w:pStyle w:val="17"/>
        <w:numPr>
          <w:ilvl w:val="0"/>
          <w:numId w:val="0"/>
        </w:numPr>
        <w:ind w:leftChars="0"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七、环保要求</w:t>
      </w:r>
    </w:p>
    <w:p w14:paraId="73BF8E2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1、现场需作降尘处理，防止扬尘污染环境。</w:t>
      </w:r>
    </w:p>
    <w:p w14:paraId="03B6022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2、严禁将污水排放至雨水管道。</w:t>
      </w:r>
    </w:p>
    <w:p w14:paraId="7D44F064">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3、施工过程中产生的固废、危废由施工方按照国家法律法规的相关要求寻找具备资质的第三方规范处置。</w:t>
      </w:r>
    </w:p>
    <w:p w14:paraId="1B169C29">
      <w:pPr>
        <w:pStyle w:val="17"/>
        <w:numPr>
          <w:ilvl w:val="0"/>
          <w:numId w:val="0"/>
        </w:numPr>
        <w:ind w:leftChars="0" w:firstLine="480" w:firstLineChars="200"/>
        <w:rPr>
          <w:rFonts w:hint="eastAsia" w:ascii="宋体" w:hAnsi="宋体"/>
          <w:spacing w:val="4"/>
          <w:szCs w:val="21"/>
          <w:highlight w:val="none"/>
        </w:rPr>
      </w:pPr>
      <w:r>
        <w:rPr>
          <w:rFonts w:hint="eastAsia" w:ascii="宋体" w:hAnsi="宋体" w:eastAsia="宋体" w:cs="宋体"/>
          <w:kern w:val="2"/>
          <w:sz w:val="24"/>
          <w:szCs w:val="24"/>
          <w:highlight w:val="none"/>
          <w:lang w:val="en-US" w:eastAsia="zh-CN" w:bidi="ar-SA"/>
        </w:rPr>
        <w:t>4、对于重污染天气，施工方应遵循市政府的停产停工要求。</w:t>
      </w:r>
    </w:p>
    <w:p w14:paraId="2CA3C2B0">
      <w:pPr>
        <w:pStyle w:val="17"/>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八、质保期</w:t>
      </w:r>
    </w:p>
    <w:p w14:paraId="589B23F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所有施工工程的质保期均按照行业规定。</w:t>
      </w:r>
    </w:p>
    <w:p w14:paraId="6E9EFB93">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1．地基基础工程、主体结构工程为国家规定的该工程合理使用年限。 </w:t>
      </w:r>
    </w:p>
    <w:p w14:paraId="2C1E8EE7">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2．土建工程为1年，屋面防水、有防水要求的卫生间、房间和外墙面的防渗漏为5年； </w:t>
      </w:r>
    </w:p>
    <w:p w14:paraId="1F8BF144">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3．装修工程为2年 </w:t>
      </w:r>
    </w:p>
    <w:p w14:paraId="1307FE9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4．电气管线、上下水管线、设备安装为2年； </w:t>
      </w:r>
    </w:p>
    <w:p w14:paraId="769FA7F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5．室外的上下水和小区道路等市政公用工程为2年。</w:t>
      </w:r>
    </w:p>
    <w:p w14:paraId="2FCACF7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质量保修期自工程竣工验收合格之日起计算， 施工方在质保期内负责对工程质量进行包修，费用由责任方承担。在质保期内，承包内容出现的任何质量问题，施工方在接到甲方的通知后24小时内到达现场整改，并按要求期限整改。</w:t>
      </w:r>
    </w:p>
    <w:p w14:paraId="39B5D491">
      <w:pPr>
        <w:pStyle w:val="17"/>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九、其它</w:t>
      </w:r>
    </w:p>
    <w:p w14:paraId="72AF8B3E">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1.投标人承诺对参与该项目所获得的与招标人产品相关的所有信息都予以保密，并承担与此相关的所有法律责任。</w:t>
      </w:r>
    </w:p>
    <w:p w14:paraId="337C320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2.其余未尽事宜，投标人应与招标人指派的答疑人员充分沟通，理解认可并接受相关技术规范及服务要求。</w:t>
      </w:r>
    </w:p>
    <w:p w14:paraId="0CD7C1A3">
      <w:pPr>
        <w:pStyle w:val="17"/>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十、工程量及报价说明 </w:t>
      </w:r>
    </w:p>
    <w:p w14:paraId="10D3D3A0">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按照甲方明确的附件清单进行报价，其报价应包括所需人工费、材料费（部分明确不含材料的除外）、施工机械使用费、利润、管理费等所有费用，税金按百分比单独核算。</w:t>
      </w:r>
    </w:p>
    <w:p w14:paraId="3D6B2F5F">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投标报价应参照最新版中华人民共和国国家标准《建设工程工程量清单计价规范》、《房屋建筑与装饰工程工程量计算规范》、《安装工程工程量计算规范》、《山东省建设工程费用项目组成及计算规则》、济南市城乡建设委员会关于转发鲁建标字[2016] 39号等文件。</w:t>
      </w:r>
    </w:p>
    <w:p w14:paraId="58E15826">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投标清单报价应全面涵盖招标文件约定的投标人中标后施工、竣工、交付本工程并维修其任何缺陷所需要履行的责任和义务的全部费用。</w:t>
      </w:r>
    </w:p>
    <w:p w14:paraId="67B6624C">
      <w:pPr>
        <w:pStyle w:val="17"/>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 投标报价中应考虑招标文件中要求投标人承担的风险范围以及相关的费用。</w:t>
      </w:r>
    </w:p>
    <w:p w14:paraId="08F7CA70">
      <w:pPr>
        <w:pStyle w:val="17"/>
        <w:numPr>
          <w:ilvl w:val="0"/>
          <w:numId w:val="0"/>
        </w:numPr>
        <w:ind w:leftChars="0" w:firstLine="480" w:firstLineChars="200"/>
        <w:rPr>
          <w:rFonts w:ascii="宋体" w:hAnsi="宋体"/>
          <w:szCs w:val="21"/>
          <w:highlight w:val="none"/>
        </w:rPr>
      </w:pPr>
      <w:r>
        <w:rPr>
          <w:rFonts w:hint="eastAsia" w:ascii="宋体" w:hAnsi="宋体" w:eastAsia="宋体" w:cs="宋体"/>
          <w:kern w:val="2"/>
          <w:sz w:val="24"/>
          <w:szCs w:val="24"/>
          <w:highlight w:val="none"/>
          <w:lang w:val="en-US" w:eastAsia="zh-CN" w:bidi="ar-SA"/>
        </w:rPr>
        <w:br w:type="page"/>
      </w:r>
    </w:p>
    <w:p w14:paraId="5C8FF9F8">
      <w:pPr>
        <w:pStyle w:val="16"/>
        <w:numPr>
          <w:ilvl w:val="0"/>
          <w:numId w:val="5"/>
        </w:numPr>
        <w:rPr>
          <w:rFonts w:hint="eastAsia" w:ascii="宋体" w:hAnsi="宋体" w:cs="宋体"/>
          <w:sz w:val="44"/>
          <w:szCs w:val="44"/>
          <w:highlight w:val="none"/>
        </w:rPr>
      </w:pPr>
      <w:bookmarkStart w:id="26" w:name="_Toc54267472"/>
      <w:r>
        <w:rPr>
          <w:rFonts w:hint="eastAsia" w:ascii="宋体" w:hAnsi="宋体" w:cs="宋体"/>
          <w:sz w:val="44"/>
          <w:szCs w:val="44"/>
          <w:highlight w:val="none"/>
        </w:rPr>
        <w:t xml:space="preserve"> XX项目施工工程合同</w:t>
      </w:r>
      <w:bookmarkEnd w:id="26"/>
    </w:p>
    <w:p w14:paraId="03A6D331">
      <w:pPr>
        <w:rPr>
          <w:rFonts w:hint="eastAsia"/>
          <w:highlight w:val="none"/>
        </w:rPr>
      </w:pPr>
    </w:p>
    <w:p w14:paraId="58FB1BBA">
      <w:pPr>
        <w:rPr>
          <w:rFonts w:hint="eastAsia"/>
          <w:highlight w:val="none"/>
        </w:rPr>
      </w:pPr>
    </w:p>
    <w:p w14:paraId="4EEB7FA3">
      <w:pPr>
        <w:jc w:val="center"/>
        <w:rPr>
          <w:rFonts w:hint="eastAsia" w:ascii="宋体" w:hAnsi="宋体"/>
          <w:b/>
          <w:sz w:val="24"/>
          <w:szCs w:val="24"/>
          <w:highlight w:val="none"/>
        </w:rPr>
      </w:pPr>
      <w:r>
        <w:rPr>
          <w:rFonts w:hint="eastAsia" w:ascii="黑体" w:hAnsi="Courier New" w:eastAsia="黑体"/>
          <w:sz w:val="36"/>
          <w:szCs w:val="36"/>
          <w:highlight w:val="none"/>
        </w:rPr>
        <w:t>（以最终签署版本为准）</w:t>
      </w:r>
    </w:p>
    <w:p w14:paraId="67020950">
      <w:pPr>
        <w:wordWrap w:val="0"/>
        <w:adjustRightInd w:val="0"/>
        <w:jc w:val="right"/>
        <w:rPr>
          <w:rFonts w:ascii="宋体" w:hAnsi="宋体"/>
          <w:b/>
          <w:sz w:val="28"/>
          <w:szCs w:val="28"/>
          <w:highlight w:val="none"/>
        </w:rPr>
      </w:pPr>
      <w:r>
        <w:rPr>
          <w:rFonts w:ascii="宋体" w:hAnsi="宋体"/>
          <w:b/>
          <w:sz w:val="28"/>
          <w:szCs w:val="28"/>
          <w:highlight w:val="none"/>
        </w:rPr>
        <w:t>编号：</w:t>
      </w:r>
      <w:r>
        <w:rPr>
          <w:rFonts w:ascii="宋体" w:hAnsi="宋体"/>
          <w:b/>
          <w:sz w:val="28"/>
          <w:szCs w:val="28"/>
          <w:highlight w:val="none"/>
          <w:u w:val="thick"/>
        </w:rPr>
        <w:t xml:space="preserve">                  </w:t>
      </w:r>
    </w:p>
    <w:p w14:paraId="3954D32F">
      <w:pPr>
        <w:adjustRightInd w:val="0"/>
        <w:jc w:val="left"/>
        <w:rPr>
          <w:rFonts w:ascii="宋体" w:hAnsi="宋体"/>
          <w:sz w:val="20"/>
          <w:highlight w:val="none"/>
        </w:rPr>
      </w:pPr>
    </w:p>
    <w:p w14:paraId="18D87351">
      <w:pPr>
        <w:adjustRightInd w:val="0"/>
        <w:jc w:val="left"/>
        <w:rPr>
          <w:rFonts w:ascii="宋体" w:hAnsi="宋体"/>
          <w:sz w:val="20"/>
          <w:highlight w:val="none"/>
        </w:rPr>
      </w:pPr>
    </w:p>
    <w:p w14:paraId="261AD10E">
      <w:pPr>
        <w:adjustRightInd w:val="0"/>
        <w:jc w:val="left"/>
        <w:rPr>
          <w:rFonts w:ascii="宋体" w:hAnsi="宋体"/>
          <w:sz w:val="20"/>
          <w:highlight w:val="none"/>
        </w:rPr>
      </w:pPr>
    </w:p>
    <w:p w14:paraId="40E115C4">
      <w:pPr>
        <w:adjustRightInd w:val="0"/>
        <w:jc w:val="left"/>
        <w:rPr>
          <w:rFonts w:ascii="宋体" w:hAnsi="宋体"/>
          <w:sz w:val="20"/>
          <w:highlight w:val="none"/>
        </w:rPr>
      </w:pPr>
    </w:p>
    <w:p w14:paraId="0A4343E3">
      <w:pPr>
        <w:adjustRightInd w:val="0"/>
        <w:jc w:val="center"/>
        <w:rPr>
          <w:rFonts w:ascii="宋体" w:hAnsi="宋体"/>
          <w:b/>
          <w:bCs/>
          <w:sz w:val="52"/>
          <w:szCs w:val="36"/>
          <w:highlight w:val="none"/>
        </w:rPr>
      </w:pPr>
      <w:r>
        <w:rPr>
          <w:rFonts w:hint="eastAsia" w:ascii="宋体" w:hAnsi="宋体"/>
          <w:b/>
          <w:bCs/>
          <w:sz w:val="52"/>
          <w:szCs w:val="36"/>
          <w:highlight w:val="none"/>
        </w:rPr>
        <w:t>建设工程施工合同</w:t>
      </w:r>
    </w:p>
    <w:p w14:paraId="7B47C890">
      <w:pPr>
        <w:adjustRightInd w:val="0"/>
        <w:jc w:val="left"/>
        <w:rPr>
          <w:rFonts w:ascii="宋体" w:hAnsi="宋体"/>
          <w:b/>
          <w:sz w:val="36"/>
          <w:szCs w:val="36"/>
          <w:highlight w:val="none"/>
        </w:rPr>
      </w:pPr>
    </w:p>
    <w:p w14:paraId="69AB849D">
      <w:pPr>
        <w:adjustRightInd w:val="0"/>
        <w:jc w:val="left"/>
        <w:rPr>
          <w:rFonts w:ascii="宋体" w:hAnsi="宋体"/>
          <w:b/>
          <w:sz w:val="36"/>
          <w:szCs w:val="36"/>
          <w:highlight w:val="none"/>
        </w:rPr>
      </w:pPr>
    </w:p>
    <w:p w14:paraId="75ABD0EA">
      <w:pPr>
        <w:adjustRightInd w:val="0"/>
        <w:jc w:val="left"/>
        <w:rPr>
          <w:rFonts w:ascii="宋体" w:hAnsi="宋体"/>
          <w:b/>
          <w:sz w:val="36"/>
          <w:szCs w:val="36"/>
          <w:highlight w:val="none"/>
        </w:rPr>
      </w:pPr>
    </w:p>
    <w:p w14:paraId="31CA8651">
      <w:pPr>
        <w:adjustRightInd w:val="0"/>
        <w:jc w:val="left"/>
        <w:rPr>
          <w:rFonts w:ascii="宋体" w:hAnsi="宋体"/>
          <w:b/>
          <w:sz w:val="36"/>
          <w:szCs w:val="36"/>
          <w:highlight w:val="none"/>
        </w:rPr>
      </w:pPr>
    </w:p>
    <w:p w14:paraId="566BD931">
      <w:pPr>
        <w:adjustRightInd w:val="0"/>
        <w:ind w:firstLine="1352" w:firstLineChars="644"/>
        <w:jc w:val="left"/>
        <w:rPr>
          <w:rFonts w:ascii="宋体" w:hAnsi="宋体"/>
          <w:bCs/>
          <w:szCs w:val="21"/>
          <w:highlight w:val="none"/>
        </w:rPr>
      </w:pPr>
    </w:p>
    <w:p w14:paraId="2C5EF31C">
      <w:pPr>
        <w:adjustRightInd w:val="0"/>
        <w:ind w:firstLine="1890" w:firstLineChars="900"/>
        <w:jc w:val="left"/>
        <w:rPr>
          <w:rFonts w:ascii="宋体" w:hAnsi="宋体"/>
          <w:bCs/>
          <w:szCs w:val="21"/>
          <w:highlight w:val="none"/>
          <w:u w:val="thick"/>
        </w:rPr>
      </w:pPr>
      <w:r>
        <w:rPr>
          <w:rFonts w:hint="eastAsia" w:ascii="宋体" w:hAnsi="宋体"/>
          <w:bCs/>
          <w:szCs w:val="21"/>
          <w:highlight w:val="none"/>
        </w:rPr>
        <w:t>项目名称：</w:t>
      </w:r>
      <w:r>
        <w:rPr>
          <w:rFonts w:ascii="宋体" w:hAnsi="宋体"/>
          <w:bCs/>
          <w:szCs w:val="21"/>
          <w:highlight w:val="none"/>
          <w:u w:val="thick"/>
        </w:rPr>
        <w:t xml:space="preserve">                           </w:t>
      </w:r>
    </w:p>
    <w:p w14:paraId="632A44E4">
      <w:pPr>
        <w:pStyle w:val="10"/>
        <w:ind w:firstLine="1890" w:firstLineChars="900"/>
        <w:rPr>
          <w:bCs/>
          <w:sz w:val="21"/>
          <w:szCs w:val="21"/>
          <w:highlight w:val="none"/>
        </w:rPr>
      </w:pPr>
    </w:p>
    <w:p w14:paraId="2E9EF298">
      <w:pPr>
        <w:adjustRightInd w:val="0"/>
        <w:ind w:firstLine="1890" w:firstLineChars="900"/>
        <w:jc w:val="left"/>
        <w:rPr>
          <w:rFonts w:ascii="宋体" w:hAnsi="宋体"/>
          <w:bCs/>
          <w:szCs w:val="21"/>
          <w:highlight w:val="none"/>
        </w:rPr>
      </w:pPr>
      <w:r>
        <w:rPr>
          <w:rFonts w:hint="eastAsia" w:ascii="宋体" w:hAnsi="宋体"/>
          <w:bCs/>
          <w:szCs w:val="21"/>
          <w:highlight w:val="none"/>
        </w:rPr>
        <w:t>发 包 人：</w:t>
      </w:r>
      <w:r>
        <w:rPr>
          <w:rFonts w:ascii="宋体" w:hAnsi="宋体"/>
          <w:bCs/>
          <w:szCs w:val="21"/>
          <w:highlight w:val="none"/>
          <w:u w:val="thick"/>
        </w:rPr>
        <w:t xml:space="preserve">                           </w:t>
      </w:r>
    </w:p>
    <w:p w14:paraId="6B7F67BA">
      <w:pPr>
        <w:adjustRightInd w:val="0"/>
        <w:ind w:firstLine="1890" w:firstLineChars="900"/>
        <w:jc w:val="left"/>
        <w:rPr>
          <w:rFonts w:ascii="宋体" w:hAnsi="宋体"/>
          <w:bCs/>
          <w:szCs w:val="21"/>
          <w:highlight w:val="none"/>
        </w:rPr>
      </w:pPr>
    </w:p>
    <w:p w14:paraId="3503715D">
      <w:pPr>
        <w:adjustRightInd w:val="0"/>
        <w:ind w:firstLine="1890" w:firstLineChars="900"/>
        <w:jc w:val="left"/>
        <w:rPr>
          <w:rFonts w:ascii="宋体" w:hAnsi="宋体"/>
          <w:bCs/>
          <w:szCs w:val="21"/>
          <w:highlight w:val="none"/>
        </w:rPr>
      </w:pPr>
      <w:r>
        <w:rPr>
          <w:rFonts w:hint="eastAsia" w:ascii="宋体" w:hAnsi="宋体"/>
          <w:bCs/>
          <w:szCs w:val="21"/>
          <w:highlight w:val="none"/>
        </w:rPr>
        <w:t>承 包 人：</w:t>
      </w:r>
      <w:r>
        <w:rPr>
          <w:rFonts w:ascii="宋体" w:hAnsi="宋体"/>
          <w:bCs/>
          <w:szCs w:val="21"/>
          <w:highlight w:val="none"/>
          <w:u w:val="thick"/>
        </w:rPr>
        <w:t xml:space="preserve">                           </w:t>
      </w:r>
    </w:p>
    <w:p w14:paraId="48915EC1">
      <w:pPr>
        <w:rPr>
          <w:rFonts w:ascii="宋体" w:hAnsi="宋体"/>
          <w:bCs/>
          <w:szCs w:val="21"/>
          <w:highlight w:val="none"/>
        </w:rPr>
      </w:pPr>
      <w:r>
        <w:rPr>
          <w:rFonts w:ascii="宋体" w:hAnsi="宋体"/>
          <w:bCs/>
          <w:szCs w:val="21"/>
          <w:highlight w:val="none"/>
        </w:rPr>
        <w:br w:type="page"/>
      </w:r>
    </w:p>
    <w:p w14:paraId="4D99A5F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sz w:val="24"/>
          <w:szCs w:val="24"/>
          <w:highlight w:val="none"/>
          <w:u w:val="single"/>
          <w:lang w:val="en-US" w:eastAsia="zh-CN"/>
        </w:rPr>
      </w:pPr>
      <w:bookmarkStart w:id="27" w:name="_Toc54267473"/>
      <w:bookmarkStart w:id="28" w:name="_Toc3124"/>
      <w:r>
        <w:rPr>
          <w:rFonts w:hint="eastAsia" w:ascii="仿宋" w:hAnsi="仿宋" w:eastAsia="仿宋" w:cs="仿宋"/>
          <w:b w:val="0"/>
          <w:bCs/>
          <w:sz w:val="24"/>
          <w:szCs w:val="24"/>
          <w:highlight w:val="none"/>
        </w:rPr>
        <w:t>发包人：</w:t>
      </w:r>
      <w:r>
        <w:rPr>
          <w:rFonts w:hint="eastAsia" w:ascii="仿宋" w:hAnsi="仿宋" w:eastAsia="仿宋" w:cs="仿宋"/>
          <w:b w:val="0"/>
          <w:bCs/>
          <w:sz w:val="24"/>
          <w:szCs w:val="24"/>
          <w:highlight w:val="none"/>
          <w:u w:val="single"/>
          <w:lang w:val="en-US" w:eastAsia="zh-CN"/>
        </w:rPr>
        <w:t xml:space="preserve"> </w:t>
      </w:r>
      <w:r>
        <w:rPr>
          <w:rFonts w:hint="eastAsia" w:ascii="仿宋" w:hAnsi="仿宋" w:eastAsia="仿宋" w:cs="仿宋"/>
          <w:b w:val="0"/>
          <w:bCs/>
          <w:kern w:val="2"/>
          <w:sz w:val="24"/>
          <w:szCs w:val="24"/>
          <w:highlight w:val="none"/>
          <w:u w:val="single"/>
          <w:lang w:val="en-US" w:eastAsia="zh-CN" w:bidi="ar-SA"/>
        </w:rPr>
        <w:t xml:space="preserve">                  </w:t>
      </w:r>
      <w:r>
        <w:rPr>
          <w:rFonts w:hint="eastAsia" w:ascii="仿宋" w:hAnsi="仿宋" w:eastAsia="仿宋"/>
          <w:b w:val="0"/>
          <w:bCs/>
          <w:sz w:val="24"/>
          <w:szCs w:val="32"/>
          <w:highlight w:val="none"/>
          <w:u w:val="single"/>
          <w:lang w:val="en-US" w:eastAsia="zh-CN"/>
        </w:rPr>
        <w:t xml:space="preserve"> </w:t>
      </w:r>
    </w:p>
    <w:p w14:paraId="2F6379BC">
      <w:pPr>
        <w:pStyle w:val="10"/>
        <w:keepNext w:val="0"/>
        <w:keepLines w:val="0"/>
        <w:pageBreakBefore w:val="0"/>
        <w:widowControl w:val="0"/>
        <w:kinsoku/>
        <w:wordWrap/>
        <w:overflowPunct/>
        <w:topLinePunct w:val="0"/>
        <w:autoSpaceDE/>
        <w:autoSpaceDN/>
        <w:bidi w:val="0"/>
        <w:spacing w:line="360" w:lineRule="auto"/>
        <w:textAlignment w:val="auto"/>
        <w:rPr>
          <w:rFonts w:hint="default" w:ascii="仿宋" w:hAnsi="仿宋" w:eastAsia="仿宋" w:cs="仿宋"/>
          <w:b w:val="0"/>
          <w:bCs/>
          <w:kern w:val="2"/>
          <w:sz w:val="24"/>
          <w:szCs w:val="24"/>
          <w:highlight w:val="none"/>
          <w:u w:val="single"/>
          <w:lang w:val="en-US" w:eastAsia="zh-CN" w:bidi="ar-SA"/>
        </w:rPr>
      </w:pPr>
      <w:r>
        <w:rPr>
          <w:rFonts w:ascii="仿宋" w:hAnsi="仿宋" w:eastAsia="仿宋" w:cs="仿宋"/>
          <w:b w:val="0"/>
          <w:bCs/>
          <w:sz w:val="24"/>
          <w:szCs w:val="24"/>
          <w:highlight w:val="none"/>
        </w:rPr>
        <w:t>住</w:t>
      </w:r>
      <w:r>
        <w:rPr>
          <w:rFonts w:hint="eastAsia" w:ascii="仿宋" w:hAnsi="仿宋" w:eastAsia="仿宋" w:cs="仿宋"/>
          <w:b w:val="0"/>
          <w:bCs/>
          <w:sz w:val="24"/>
          <w:szCs w:val="24"/>
          <w:highlight w:val="none"/>
          <w:lang w:val="en-US" w:eastAsia="zh-CN"/>
        </w:rPr>
        <w:t xml:space="preserve">  </w:t>
      </w:r>
      <w:r>
        <w:rPr>
          <w:rFonts w:ascii="仿宋" w:hAnsi="仿宋" w:eastAsia="仿宋" w:cs="仿宋"/>
          <w:b w:val="0"/>
          <w:bCs/>
          <w:sz w:val="24"/>
          <w:szCs w:val="24"/>
          <w:highlight w:val="none"/>
        </w:rPr>
        <w:t>所</w:t>
      </w:r>
      <w:r>
        <w:rPr>
          <w:rFonts w:hint="eastAsia" w:ascii="仿宋" w:hAnsi="仿宋" w:eastAsia="仿宋" w:cs="仿宋"/>
          <w:b w:val="0"/>
          <w:bCs/>
          <w:sz w:val="24"/>
          <w:szCs w:val="24"/>
          <w:highlight w:val="none"/>
        </w:rPr>
        <w:t>：</w:t>
      </w:r>
      <w:r>
        <w:rPr>
          <w:rFonts w:hint="eastAsia" w:ascii="仿宋" w:hAnsi="仿宋" w:eastAsia="仿宋" w:cs="仿宋"/>
          <w:b w:val="0"/>
          <w:bCs/>
          <w:kern w:val="2"/>
          <w:sz w:val="24"/>
          <w:szCs w:val="24"/>
          <w:highlight w:val="none"/>
          <w:u w:val="single"/>
          <w:lang w:val="en-US" w:eastAsia="zh-CN" w:bidi="ar-SA"/>
        </w:rPr>
        <w:t xml:space="preserve">                    </w:t>
      </w:r>
    </w:p>
    <w:p w14:paraId="4C9123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sz w:val="24"/>
          <w:szCs w:val="24"/>
          <w:highlight w:val="none"/>
          <w:u w:val="single"/>
        </w:rPr>
      </w:pPr>
      <w:r>
        <w:rPr>
          <w:rFonts w:hint="eastAsia" w:ascii="仿宋" w:hAnsi="仿宋" w:eastAsia="仿宋" w:cs="仿宋"/>
          <w:b w:val="0"/>
          <w:bCs/>
          <w:sz w:val="24"/>
          <w:szCs w:val="24"/>
          <w:highlight w:val="none"/>
        </w:rPr>
        <w:t>承包人：</w:t>
      </w:r>
      <w:r>
        <w:rPr>
          <w:rFonts w:hint="eastAsia" w:ascii="仿宋" w:hAnsi="仿宋" w:eastAsia="仿宋" w:cs="仿宋"/>
          <w:b w:val="0"/>
          <w:bCs/>
          <w:sz w:val="24"/>
          <w:szCs w:val="24"/>
          <w:highlight w:val="none"/>
          <w:u w:val="single"/>
          <w:lang w:val="en-US" w:eastAsia="zh-CN"/>
        </w:rPr>
        <w:t xml:space="preserve">                 </w:t>
      </w:r>
      <w:r>
        <w:rPr>
          <w:rFonts w:hint="eastAsia" w:ascii="仿宋" w:hAnsi="仿宋" w:eastAsia="仿宋" w:cs="仿宋"/>
          <w:b w:val="0"/>
          <w:bCs/>
          <w:sz w:val="24"/>
          <w:szCs w:val="24"/>
          <w:highlight w:val="none"/>
          <w:u w:val="single"/>
        </w:rPr>
        <w:t xml:space="preserve">  </w:t>
      </w:r>
    </w:p>
    <w:p w14:paraId="4BB01141">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b w:val="0"/>
          <w:bCs/>
          <w:sz w:val="24"/>
          <w:szCs w:val="24"/>
          <w:highlight w:val="none"/>
          <w:u w:val="single"/>
        </w:rPr>
      </w:pPr>
      <w:r>
        <w:rPr>
          <w:rFonts w:ascii="仿宋" w:hAnsi="仿宋" w:eastAsia="仿宋" w:cs="仿宋"/>
          <w:b w:val="0"/>
          <w:bCs/>
          <w:sz w:val="24"/>
          <w:szCs w:val="24"/>
          <w:highlight w:val="none"/>
        </w:rPr>
        <w:t>住</w:t>
      </w:r>
      <w:r>
        <w:rPr>
          <w:rFonts w:hint="eastAsia" w:ascii="仿宋" w:hAnsi="仿宋" w:eastAsia="仿宋" w:cs="仿宋"/>
          <w:b w:val="0"/>
          <w:bCs/>
          <w:sz w:val="24"/>
          <w:szCs w:val="24"/>
          <w:highlight w:val="none"/>
          <w:lang w:val="en-US" w:eastAsia="zh-CN"/>
        </w:rPr>
        <w:t xml:space="preserve">  </w:t>
      </w:r>
      <w:r>
        <w:rPr>
          <w:rFonts w:ascii="仿宋" w:hAnsi="仿宋" w:eastAsia="仿宋" w:cs="仿宋"/>
          <w:b w:val="0"/>
          <w:bCs/>
          <w:sz w:val="24"/>
          <w:szCs w:val="24"/>
          <w:highlight w:val="none"/>
        </w:rPr>
        <w:t>所</w:t>
      </w:r>
      <w:r>
        <w:rPr>
          <w:rFonts w:hint="eastAsia" w:ascii="仿宋" w:hAnsi="仿宋" w:eastAsia="仿宋" w:cs="仿宋"/>
          <w:b w:val="0"/>
          <w:bCs/>
          <w:sz w:val="24"/>
          <w:szCs w:val="24"/>
          <w:highlight w:val="none"/>
        </w:rPr>
        <w:t>：</w:t>
      </w:r>
      <w:r>
        <w:rPr>
          <w:rFonts w:hint="eastAsia" w:ascii="仿宋" w:hAnsi="仿宋" w:eastAsia="仿宋" w:cs="仿宋"/>
          <w:b w:val="0"/>
          <w:bCs/>
          <w:sz w:val="24"/>
          <w:szCs w:val="24"/>
          <w:highlight w:val="none"/>
          <w:u w:val="single"/>
          <w:lang w:val="en-US" w:eastAsia="zh-CN"/>
        </w:rPr>
        <w:t xml:space="preserve">                  </w:t>
      </w:r>
      <w:r>
        <w:rPr>
          <w:rFonts w:ascii="仿宋" w:hAnsi="仿宋" w:eastAsia="仿宋" w:cs="仿宋"/>
          <w:b w:val="0"/>
          <w:bCs/>
          <w:sz w:val="24"/>
          <w:szCs w:val="24"/>
          <w:highlight w:val="none"/>
          <w:u w:val="single"/>
        </w:rPr>
        <w:t xml:space="preserve"> </w:t>
      </w:r>
    </w:p>
    <w:p w14:paraId="198E3A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根据《中华人民共和国建筑法》及有关法律规定，遵循平等、自愿、公平和诚实信用的原则，双方就工程施工及有关事项协商一致，共同达成如下协议：</w:t>
      </w:r>
    </w:p>
    <w:p w14:paraId="71A7A1C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仿宋" w:hAnsi="仿宋" w:eastAsia="仿宋" w:cs="仿宋"/>
          <w:b/>
          <w:bCs/>
          <w:sz w:val="24"/>
          <w:szCs w:val="24"/>
          <w:highlight w:val="none"/>
        </w:rPr>
      </w:pPr>
      <w:bookmarkStart w:id="29" w:name="_Toc351203481"/>
      <w:r>
        <w:rPr>
          <w:rFonts w:hint="eastAsia" w:ascii="仿宋" w:hAnsi="仿宋" w:eastAsia="仿宋" w:cs="仿宋"/>
          <w:b/>
          <w:bCs/>
          <w:sz w:val="24"/>
          <w:szCs w:val="24"/>
          <w:highlight w:val="none"/>
        </w:rPr>
        <w:t>一、工程概况</w:t>
      </w:r>
      <w:bookmarkEnd w:id="29"/>
    </w:p>
    <w:p w14:paraId="1733440E">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eastAsia" w:ascii="仿宋" w:hAnsi="仿宋" w:eastAsia="仿宋" w:cs="仿宋"/>
          <w:i/>
          <w:iCs/>
          <w:sz w:val="24"/>
          <w:szCs w:val="24"/>
          <w:highlight w:val="none"/>
          <w:u w:val="single"/>
          <w:lang w:val="en-US" w:eastAsia="zh-CN"/>
        </w:rPr>
      </w:pPr>
      <w:r>
        <w:rPr>
          <w:rFonts w:hint="eastAsia" w:ascii="仿宋" w:hAnsi="仿宋" w:eastAsia="仿宋" w:cs="仿宋"/>
          <w:bCs/>
          <w:sz w:val="24"/>
          <w:szCs w:val="24"/>
          <w:highlight w:val="none"/>
        </w:rPr>
        <w:t>1.1工程名称</w:t>
      </w:r>
      <w:r>
        <w:rPr>
          <w:rFonts w:hint="eastAsia" w:ascii="仿宋" w:hAnsi="仿宋" w:eastAsia="仿宋" w:cs="仿宋"/>
          <w:sz w:val="24"/>
          <w:szCs w:val="24"/>
          <w:highlight w:val="none"/>
        </w:rPr>
        <w:t>：</w:t>
      </w:r>
      <w:r>
        <w:rPr>
          <w:rFonts w:hint="eastAsia" w:ascii="仿宋" w:hAnsi="仿宋" w:eastAsia="仿宋" w:cs="仿宋"/>
          <w:i/>
          <w:iCs/>
          <w:sz w:val="24"/>
          <w:szCs w:val="24"/>
          <w:highlight w:val="none"/>
          <w:u w:val="single"/>
        </w:rPr>
        <w:t></w:t>
      </w:r>
      <w:r>
        <w:rPr>
          <w:rFonts w:hint="eastAsia" w:ascii="仿宋" w:hAnsi="仿宋" w:eastAsia="仿宋" w:cs="仿宋"/>
          <w:i w:val="0"/>
          <w:iCs w:val="0"/>
          <w:sz w:val="24"/>
          <w:szCs w:val="24"/>
          <w:highlight w:val="none"/>
          <w:u w:val="single"/>
          <w:lang w:val="en-US" w:eastAsia="zh-CN"/>
        </w:rPr>
        <w:t xml:space="preserve">                  </w:t>
      </w:r>
    </w:p>
    <w:p w14:paraId="46997A1E">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default" w:ascii="仿宋" w:hAnsi="仿宋" w:eastAsia="仿宋" w:cs="仿宋"/>
          <w:bCs/>
          <w:sz w:val="24"/>
          <w:szCs w:val="24"/>
          <w:highlight w:val="none"/>
          <w:lang w:val="en-US"/>
        </w:rPr>
      </w:pPr>
      <w:r>
        <w:rPr>
          <w:rFonts w:hint="eastAsia" w:ascii="仿宋" w:hAnsi="仿宋" w:eastAsia="仿宋" w:cs="仿宋"/>
          <w:bCs/>
          <w:sz w:val="24"/>
          <w:szCs w:val="24"/>
          <w:highlight w:val="none"/>
        </w:rPr>
        <w:t>1.2工程地点：</w:t>
      </w:r>
      <w:r>
        <w:rPr>
          <w:rFonts w:hint="eastAsia" w:ascii="仿宋" w:hAnsi="仿宋" w:eastAsia="仿宋" w:cs="仿宋"/>
          <w:i w:val="0"/>
          <w:iCs w:val="0"/>
          <w:sz w:val="24"/>
          <w:szCs w:val="24"/>
          <w:highlight w:val="none"/>
          <w:u w:val="single"/>
          <w:lang w:val="en-US" w:eastAsia="zh-CN"/>
        </w:rPr>
        <w:t xml:space="preserve">                    </w:t>
      </w:r>
    </w:p>
    <w:p w14:paraId="6CC36160">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1.3资金来源：</w:t>
      </w:r>
      <w:r>
        <w:rPr>
          <w:rFonts w:hint="eastAsia" w:ascii="仿宋" w:hAnsi="仿宋" w:eastAsia="仿宋" w:cs="仿宋"/>
          <w:sz w:val="24"/>
          <w:szCs w:val="24"/>
          <w:highlight w:val="none"/>
          <w:u w:val="single"/>
        </w:rPr>
        <w:t>企业自筹</w:t>
      </w:r>
    </w:p>
    <w:p w14:paraId="3867C854">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1.4工程承包范围：</w:t>
      </w:r>
    </w:p>
    <w:p w14:paraId="7603A10C">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招标文件中投标清单报价表的施工内容，</w:t>
      </w:r>
      <w:r>
        <w:rPr>
          <w:rFonts w:hint="eastAsia" w:ascii="仿宋" w:hAnsi="仿宋" w:eastAsia="仿宋" w:cs="仿宋"/>
          <w:sz w:val="24"/>
          <w:szCs w:val="24"/>
          <w:highlight w:val="none"/>
          <w:u w:val="single"/>
        </w:rPr>
        <w:t>包括但不限于发包人设计变更、联系单安排的施工内容等。</w:t>
      </w:r>
    </w:p>
    <w:p w14:paraId="56F191D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仿宋" w:hAnsi="仿宋" w:eastAsia="仿宋" w:cs="仿宋"/>
          <w:b/>
          <w:bCs/>
          <w:sz w:val="24"/>
          <w:szCs w:val="24"/>
          <w:highlight w:val="none"/>
        </w:rPr>
      </w:pPr>
      <w:bookmarkStart w:id="30" w:name="_Toc351203482"/>
      <w:r>
        <w:rPr>
          <w:rFonts w:hint="eastAsia" w:ascii="仿宋" w:hAnsi="仿宋" w:eastAsia="仿宋" w:cs="仿宋"/>
          <w:b/>
          <w:bCs/>
          <w:sz w:val="24"/>
          <w:szCs w:val="24"/>
          <w:highlight w:val="none"/>
        </w:rPr>
        <w:t>二、合同工期</w:t>
      </w:r>
      <w:bookmarkEnd w:id="30"/>
    </w:p>
    <w:p w14:paraId="12F8389E">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2.1计划开工日期：</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日。</w:t>
      </w:r>
    </w:p>
    <w:p w14:paraId="1A07D398">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计划竣工日期：</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日。</w:t>
      </w:r>
    </w:p>
    <w:p w14:paraId="1D78FA0F">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工期总日历天数：</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天。工期总日历天数与根据前述计划开竣工日期计算的工期天数不一致的，以工期总日历天数为准。</w:t>
      </w:r>
    </w:p>
    <w:p w14:paraId="79B7AD95">
      <w:pPr>
        <w:keepNext w:val="0"/>
        <w:keepLines w:val="0"/>
        <w:pageBreakBefore w:val="0"/>
        <w:widowControl w:val="0"/>
        <w:kinsoku/>
        <w:wordWrap/>
        <w:overflowPunct/>
        <w:topLinePunct w:val="0"/>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2.2承包人应在</w:t>
      </w:r>
      <w:r>
        <w:rPr>
          <w:rFonts w:hint="eastAsia" w:ascii="仿宋" w:hAnsi="仿宋" w:eastAsia="仿宋" w:cs="仿宋"/>
          <w:i w:val="0"/>
          <w:iCs w:val="0"/>
          <w:sz w:val="24"/>
          <w:szCs w:val="24"/>
          <w:highlight w:val="none"/>
          <w:u w:val="single"/>
        </w:rPr>
        <w:t>进场后3日内或工地第一次例会前</w:t>
      </w:r>
      <w:r>
        <w:rPr>
          <w:rFonts w:hint="eastAsia" w:ascii="仿宋" w:hAnsi="仿宋" w:eastAsia="仿宋" w:cs="仿宋"/>
          <w:sz w:val="24"/>
          <w:szCs w:val="24"/>
          <w:highlight w:val="none"/>
        </w:rPr>
        <w:t>将详细的施工组织设计（或施工方案）和进度计划提交发包人审核，承包人必须按经发包人确认的进度计划组织施工，并接受发包人的检查、监督。工程实际进度计划不相符时，承包人应按发包人的要求提出改进措施，经发包人确认后执行。</w:t>
      </w:r>
    </w:p>
    <w:p w14:paraId="6AE2F077">
      <w:pPr>
        <w:keepNext w:val="0"/>
        <w:keepLines w:val="0"/>
        <w:pageBreakBefore w:val="0"/>
        <w:widowControl w:val="0"/>
        <w:kinsoku/>
        <w:wordWrap/>
        <w:overflowPunct/>
        <w:topLinePunct w:val="0"/>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2.3因承包人原因造成不能按期开工或中途无故停工的，工期不能顺延，由此引起的赶工等费用由承包人自行承担。</w:t>
      </w:r>
    </w:p>
    <w:p w14:paraId="4E606F11">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除不可抗力原因外，因任何因素造成的工期延误，总工期均不予顺延，停工费用损失不予计取；承包人不能按合同约定的工期完成任一关键里程碑节点的，各里程碑节点每逾期一天按合同最终结算价款</w:t>
      </w:r>
      <w:r>
        <w:rPr>
          <w:rFonts w:ascii="仿宋" w:hAnsi="仿宋" w:eastAsia="仿宋" w:cs="仿宋"/>
          <w:sz w:val="24"/>
          <w:szCs w:val="24"/>
          <w:highlight w:val="none"/>
        </w:rPr>
        <w:t>0.5</w:t>
      </w:r>
      <w:r>
        <w:rPr>
          <w:rFonts w:hint="eastAsia" w:ascii="仿宋" w:hAnsi="仿宋" w:eastAsia="仿宋" w:cs="仿宋"/>
          <w:sz w:val="24"/>
          <w:szCs w:val="24"/>
          <w:highlight w:val="none"/>
        </w:rPr>
        <w:t>‰的金额向发包人支付违约金，没有最终结算价的，按合同签约暂定价的</w:t>
      </w:r>
      <w:r>
        <w:rPr>
          <w:rFonts w:ascii="仿宋" w:hAnsi="仿宋" w:eastAsia="仿宋" w:cs="仿宋"/>
          <w:sz w:val="24"/>
          <w:szCs w:val="24"/>
          <w:highlight w:val="none"/>
        </w:rPr>
        <w:t>0.5</w:t>
      </w:r>
      <w:r>
        <w:rPr>
          <w:rFonts w:hint="eastAsia" w:ascii="仿宋" w:hAnsi="仿宋" w:eastAsia="仿宋" w:cs="仿宋"/>
          <w:sz w:val="24"/>
          <w:szCs w:val="24"/>
          <w:highlight w:val="none"/>
        </w:rPr>
        <w:t>‰计算；各里程碑节点逾期超过</w:t>
      </w:r>
      <w:r>
        <w:rPr>
          <w:rFonts w:ascii="仿宋" w:hAnsi="仿宋" w:eastAsia="仿宋" w:cs="仿宋"/>
          <w:sz w:val="24"/>
          <w:szCs w:val="24"/>
          <w:highlight w:val="none"/>
        </w:rPr>
        <w:t>90</w:t>
      </w:r>
      <w:r>
        <w:rPr>
          <w:rFonts w:hint="eastAsia" w:ascii="仿宋" w:hAnsi="仿宋" w:eastAsia="仿宋" w:cs="仿宋"/>
          <w:sz w:val="24"/>
          <w:szCs w:val="24"/>
          <w:highlight w:val="none"/>
        </w:rPr>
        <w:t>天，每逾期一天按合同最终结算价款</w:t>
      </w:r>
      <w:r>
        <w:rPr>
          <w:rFonts w:ascii="仿宋" w:hAnsi="仿宋" w:eastAsia="仿宋" w:cs="仿宋"/>
          <w:sz w:val="24"/>
          <w:szCs w:val="24"/>
          <w:highlight w:val="none"/>
        </w:rPr>
        <w:t>1</w:t>
      </w:r>
      <w:r>
        <w:rPr>
          <w:rFonts w:hint="eastAsia" w:ascii="仿宋" w:hAnsi="仿宋" w:eastAsia="仿宋" w:cs="仿宋"/>
          <w:sz w:val="24"/>
          <w:szCs w:val="24"/>
          <w:highlight w:val="none"/>
        </w:rPr>
        <w:t>‰的金额向发包人支付违约金，没有最终结算价的，按合同签约暂定价的</w:t>
      </w:r>
      <w:r>
        <w:rPr>
          <w:rFonts w:ascii="仿宋" w:hAnsi="仿宋" w:eastAsia="仿宋" w:cs="仿宋"/>
          <w:sz w:val="24"/>
          <w:szCs w:val="24"/>
          <w:highlight w:val="none"/>
        </w:rPr>
        <w:t>1</w:t>
      </w:r>
      <w:r>
        <w:rPr>
          <w:rFonts w:hint="eastAsia" w:ascii="仿宋" w:hAnsi="仿宋" w:eastAsia="仿宋" w:cs="仿宋"/>
          <w:sz w:val="24"/>
          <w:szCs w:val="24"/>
          <w:highlight w:val="none"/>
        </w:rPr>
        <w:t>‰计算，发包人并有权书面通知单方面解除未完成部分工程的合同。若某个节点未完成，但后续节点按期完成且不影响整体工程如期竣工验收合格的，发包人可以向承包人无息返还之前未完成节点违约金</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，但造成发包人的损失部分不予免除。</w:t>
      </w:r>
    </w:p>
    <w:p w14:paraId="793C19A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仿宋" w:hAnsi="仿宋" w:eastAsia="仿宋" w:cs="仿宋"/>
          <w:b/>
          <w:sz w:val="24"/>
          <w:szCs w:val="24"/>
          <w:highlight w:val="none"/>
        </w:rPr>
      </w:pPr>
      <w:bookmarkStart w:id="31" w:name="_Toc351203483"/>
      <w:r>
        <w:rPr>
          <w:rFonts w:hint="eastAsia" w:ascii="仿宋" w:hAnsi="仿宋" w:eastAsia="仿宋" w:cs="仿宋"/>
          <w:b/>
          <w:sz w:val="24"/>
          <w:szCs w:val="24"/>
          <w:highlight w:val="none"/>
        </w:rPr>
        <w:t>三、质量标准</w:t>
      </w:r>
      <w:bookmarkEnd w:id="31"/>
    </w:p>
    <w:p w14:paraId="0B320647">
      <w:pPr>
        <w:keepNext w:val="0"/>
        <w:keepLines w:val="0"/>
        <w:pageBreakBefore w:val="0"/>
        <w:widowControl w:val="0"/>
        <w:kinsoku/>
        <w:wordWrap/>
        <w:overflowPunct/>
        <w:topLinePunct w:val="0"/>
        <w:autoSpaceDE/>
        <w:autoSpaceDN/>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3.1工程质量要求：</w:t>
      </w:r>
      <w:r>
        <w:rPr>
          <w:rFonts w:hint="eastAsia" w:ascii="仿宋" w:hAnsi="仿宋" w:eastAsia="仿宋" w:cs="仿宋"/>
          <w:sz w:val="24"/>
          <w:szCs w:val="24"/>
          <w:highlight w:val="none"/>
          <w:u w:val="single"/>
        </w:rPr>
        <w:t>工程质量达到合格等级标准</w:t>
      </w:r>
      <w:r>
        <w:rPr>
          <w:rFonts w:hint="eastAsia" w:ascii="仿宋" w:hAnsi="仿宋" w:eastAsia="仿宋" w:cs="仿宋"/>
          <w:sz w:val="24"/>
          <w:szCs w:val="24"/>
          <w:highlight w:val="none"/>
        </w:rPr>
        <w:t>。质量标准的评定以现行国家、地方政府以及行业的质量检验评定标准为依据。</w:t>
      </w:r>
    </w:p>
    <w:p w14:paraId="6D0D8166">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3.2经检查对于出现质量不符合要求的部位或工程质量达不到验收标准，发包人有权发出整改通知单，承包人必须返工，直至达到合同约定的验收标准为止。承包人承担由此增加的费用，工期不予顺延。如承包人收到整改通知单24小时内仍无任何整改措施，发包人有权请第三方整改或自行代为整改，由此发生的费用将从承包人的未付工程款中扣除，同时不免除发包人就该事宜对承包人处以金额</w:t>
      </w:r>
      <w:r>
        <w:rPr>
          <w:rFonts w:hint="eastAsia" w:ascii="仿宋" w:hAnsi="仿宋" w:eastAsia="仿宋" w:cs="仿宋"/>
          <w:i w:val="0"/>
          <w:iCs w:val="0"/>
          <w:sz w:val="24"/>
          <w:szCs w:val="24"/>
          <w:highlight w:val="none"/>
          <w:u w:val="single"/>
        </w:rPr>
        <w:t>不超过 5000元/次</w:t>
      </w:r>
      <w:r>
        <w:rPr>
          <w:rFonts w:hint="eastAsia" w:ascii="仿宋" w:hAnsi="仿宋" w:eastAsia="仿宋" w:cs="仿宋"/>
          <w:sz w:val="24"/>
          <w:szCs w:val="24"/>
          <w:highlight w:val="none"/>
        </w:rPr>
        <w:t>的罚款，该款项从承包人工程款结算中扣除。</w:t>
      </w:r>
    </w:p>
    <w:p w14:paraId="4674DC1D">
      <w:pPr>
        <w:keepNext w:val="0"/>
        <w:keepLines w:val="0"/>
        <w:pageBreakBefore w:val="0"/>
        <w:widowControl w:val="0"/>
        <w:numPr>
          <w:ilvl w:val="0"/>
          <w:numId w:val="0"/>
        </w:numPr>
        <w:kinsoku/>
        <w:wordWrap/>
        <w:overflowPunct/>
        <w:topLinePunct w:val="0"/>
        <w:bidi w:val="0"/>
        <w:adjustRightInd w:val="0"/>
        <w:snapToGrid w:val="0"/>
        <w:spacing w:line="360" w:lineRule="auto"/>
        <w:ind w:left="510" w:leftChars="0"/>
        <w:textAlignment w:val="auto"/>
        <w:rPr>
          <w:rFonts w:ascii="仿宋" w:hAnsi="仿宋" w:eastAsia="仿宋" w:cs="仿宋"/>
          <w:b/>
          <w:sz w:val="24"/>
          <w:szCs w:val="24"/>
          <w:highlight w:val="none"/>
        </w:rPr>
      </w:pPr>
      <w:r>
        <w:rPr>
          <w:rFonts w:hint="eastAsia" w:ascii="仿宋" w:hAnsi="仿宋" w:eastAsia="仿宋" w:cs="仿宋"/>
          <w:b/>
          <w:sz w:val="24"/>
          <w:szCs w:val="24"/>
          <w:highlight w:val="none"/>
          <w:lang w:val="en-US" w:eastAsia="zh-CN"/>
        </w:rPr>
        <w:t>四、</w:t>
      </w:r>
      <w:r>
        <w:rPr>
          <w:rFonts w:hint="eastAsia" w:ascii="仿宋" w:hAnsi="仿宋" w:eastAsia="仿宋" w:cs="仿宋"/>
          <w:b/>
          <w:sz w:val="24"/>
          <w:szCs w:val="24"/>
          <w:highlight w:val="none"/>
        </w:rPr>
        <w:t>合同价款与支付方式</w:t>
      </w:r>
    </w:p>
    <w:p w14:paraId="2A57955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4.1合同价款：</w:t>
      </w:r>
    </w:p>
    <w:p w14:paraId="16AF7254">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本工程合同签约暂定价格不含税价为人民币</w:t>
      </w:r>
      <w:r>
        <w:rPr>
          <w:rFonts w:ascii="Calibri" w:hAnsi="Calibri" w:eastAsia="仿宋" w:cs="Calibri"/>
          <w:sz w:val="24"/>
          <w:szCs w:val="24"/>
          <w:highlight w:val="none"/>
        </w:rPr>
        <w:t>¥</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），增值税税率</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%，税额</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元，含税价</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元人民币（大写：</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），如国家出台新政策对增值税率进行了调整，则不含税价款不变，本合同含税总价在不含税价基础上根据国家最新税法进行相应的调整。</w:t>
      </w:r>
    </w:p>
    <w:p w14:paraId="470AE665">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4.2本工程合同价格形式为：</w:t>
      </w:r>
      <w:r>
        <w:rPr>
          <w:rFonts w:hint="eastAsia" w:ascii="仿宋" w:hAnsi="仿宋" w:eastAsia="仿宋" w:cs="仿宋"/>
          <w:sz w:val="24"/>
          <w:szCs w:val="24"/>
          <w:highlight w:val="none"/>
          <w:u w:val="single"/>
        </w:rPr>
        <w:t>固定综合单价</w:t>
      </w:r>
    </w:p>
    <w:p w14:paraId="7501989F">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①综合单价是指完成规定计量单位项目所需的人工费、材料费、机械使用费、企业管理费、利润，并考虑合同明示和暗示的所有责任、义务和不可抗力以外的一切风险因素。该综合单价（甲供材料和暂定价材料价格调整除外）不随政策调整而变化且不随量的调整而变化，并作为结算的依据，除双方另有约定外结算时不得调整。清单报价中综合考虑了所有材料报检，各类检测、试验费，不再单独计取。</w:t>
      </w:r>
    </w:p>
    <w:p w14:paraId="6C771165">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i/>
          <w:iCs/>
          <w:sz w:val="24"/>
          <w:szCs w:val="24"/>
          <w:highlight w:val="none"/>
          <w:u w:val="single"/>
        </w:rPr>
      </w:pPr>
      <w:r>
        <w:rPr>
          <w:rFonts w:hint="eastAsia" w:ascii="仿宋" w:hAnsi="仿宋" w:eastAsia="仿宋" w:cs="仿宋"/>
          <w:sz w:val="24"/>
          <w:szCs w:val="24"/>
          <w:highlight w:val="none"/>
        </w:rPr>
        <w:t>②本工程所有的措施费包干使用。</w:t>
      </w:r>
      <w:r>
        <w:rPr>
          <w:rFonts w:hint="eastAsia" w:ascii="仿宋" w:hAnsi="仿宋" w:eastAsia="仿宋" w:cs="仿宋"/>
          <w:i w:val="0"/>
          <w:iCs w:val="0"/>
          <w:sz w:val="24"/>
          <w:szCs w:val="24"/>
          <w:highlight w:val="none"/>
          <w:u w:val="single"/>
        </w:rPr>
        <w:t>无论发生任何变化，中标措施费平方单价不做调整（措施费平方单价中</w:t>
      </w:r>
      <w:r>
        <w:rPr>
          <w:rFonts w:ascii="仿宋" w:hAnsi="仿宋" w:eastAsia="仿宋" w:cs="仿宋"/>
          <w:i w:val="0"/>
          <w:iCs w:val="0"/>
          <w:sz w:val="24"/>
          <w:szCs w:val="24"/>
          <w:highlight w:val="none"/>
          <w:u w:val="single"/>
        </w:rPr>
        <w:t>包括但不限于</w:t>
      </w:r>
      <w:r>
        <w:rPr>
          <w:rFonts w:hint="eastAsia" w:ascii="仿宋" w:hAnsi="仿宋" w:eastAsia="仿宋" w:cs="仿宋"/>
          <w:i w:val="0"/>
          <w:iCs w:val="0"/>
          <w:sz w:val="24"/>
          <w:szCs w:val="24"/>
          <w:highlight w:val="none"/>
          <w:u w:val="single"/>
        </w:rPr>
        <w:t>不可竞争的文明施工费、临时设施费、环境保护费等）。</w:t>
      </w:r>
    </w:p>
    <w:p w14:paraId="6BD6C635">
      <w:pPr>
        <w:keepNext w:val="0"/>
        <w:keepLines w:val="0"/>
        <w:pageBreakBefore w:val="0"/>
        <w:widowControl w:val="0"/>
        <w:tabs>
          <w:tab w:val="left" w:pos="5565"/>
        </w:tabs>
        <w:kinsoku/>
        <w:wordWrap/>
        <w:overflowPunct/>
        <w:topLinePunct w:val="0"/>
        <w:autoSpaceDE/>
        <w:autoSpaceDN/>
        <w:bidi w:val="0"/>
        <w:adjustRightInd w:val="0"/>
        <w:snapToGrid w:val="0"/>
        <w:spacing w:line="360" w:lineRule="auto"/>
        <w:ind w:left="540"/>
        <w:textAlignment w:val="auto"/>
        <w:rPr>
          <w:rFonts w:ascii="仿宋" w:hAnsi="仿宋" w:eastAsia="仿宋" w:cs="仿宋"/>
          <w:sz w:val="24"/>
          <w:szCs w:val="24"/>
          <w:highlight w:val="none"/>
        </w:rPr>
      </w:pPr>
      <w:bookmarkStart w:id="32" w:name="OLE_LINK1"/>
      <w:r>
        <w:rPr>
          <w:rFonts w:hint="eastAsia" w:ascii="仿宋" w:hAnsi="仿宋" w:eastAsia="仿宋" w:cs="仿宋"/>
          <w:sz w:val="24"/>
          <w:szCs w:val="24"/>
          <w:highlight w:val="none"/>
        </w:rPr>
        <w:t>4.3工程款支付</w:t>
      </w:r>
    </w:p>
    <w:bookmarkEnd w:id="32"/>
    <w:p w14:paraId="5AD45A8C">
      <w:pPr>
        <w:keepNext w:val="0"/>
        <w:keepLines w:val="0"/>
        <w:pageBreakBefore w:val="0"/>
        <w:widowControl w:val="0"/>
        <w:numPr>
          <w:ilvl w:val="0"/>
          <w:numId w:val="6"/>
        </w:numPr>
        <w:tabs>
          <w:tab w:val="left" w:pos="5565"/>
        </w:tabs>
        <w:kinsoku/>
        <w:wordWrap/>
        <w:overflowPunct/>
        <w:topLinePunct w:val="0"/>
        <w:autoSpaceDE/>
        <w:autoSpaceDN/>
        <w:bidi w:val="0"/>
        <w:adjustRightInd w:val="0"/>
        <w:snapToGrid w:val="0"/>
        <w:spacing w:line="360" w:lineRule="auto"/>
        <w:ind w:left="145" w:leftChars="69" w:firstLine="273" w:firstLineChars="114"/>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双方约定工程款支付方式：</w:t>
      </w:r>
      <w:r>
        <w:rPr>
          <w:rFonts w:hint="eastAsia" w:ascii="仿宋" w:hAnsi="仿宋" w:eastAsia="仿宋" w:cs="仿宋"/>
          <w:i w:val="0"/>
          <w:iCs w:val="0"/>
          <w:sz w:val="24"/>
          <w:szCs w:val="24"/>
          <w:highlight w:val="none"/>
          <w:u w:val="single"/>
        </w:rPr>
        <w:t>半年期商业汇票；</w:t>
      </w:r>
    </w:p>
    <w:p w14:paraId="64C3678B">
      <w:pPr>
        <w:keepNext w:val="0"/>
        <w:keepLines w:val="0"/>
        <w:pageBreakBefore w:val="0"/>
        <w:widowControl w:val="0"/>
        <w:numPr>
          <w:ilvl w:val="0"/>
          <w:numId w:val="6"/>
        </w:numPr>
        <w:tabs>
          <w:tab w:val="left" w:pos="5565"/>
        </w:tabs>
        <w:kinsoku/>
        <w:wordWrap/>
        <w:overflowPunct/>
        <w:topLinePunct w:val="0"/>
        <w:autoSpaceDE/>
        <w:autoSpaceDN/>
        <w:bidi w:val="0"/>
        <w:adjustRightInd w:val="0"/>
        <w:snapToGrid w:val="0"/>
        <w:spacing w:line="360" w:lineRule="auto"/>
        <w:ind w:left="145" w:leftChars="69" w:firstLine="273" w:firstLineChars="114"/>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本合同预付款：</w:t>
      </w:r>
      <w:r>
        <w:rPr>
          <w:rFonts w:hint="eastAsia" w:ascii="仿宋" w:hAnsi="仿宋" w:eastAsia="仿宋" w:cs="仿宋"/>
          <w:sz w:val="24"/>
          <w:szCs w:val="24"/>
          <w:highlight w:val="none"/>
          <w:u w:val="single"/>
        </w:rPr>
        <w:t>无预付款</w:t>
      </w:r>
      <w:r>
        <w:rPr>
          <w:rFonts w:hint="eastAsia" w:ascii="仿宋" w:hAnsi="仿宋" w:eastAsia="仿宋" w:cs="仿宋"/>
          <w:sz w:val="24"/>
          <w:szCs w:val="24"/>
          <w:highlight w:val="none"/>
        </w:rPr>
        <w:t>；</w:t>
      </w:r>
    </w:p>
    <w:p w14:paraId="4DD33F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工程竣工验收合格，乙方提供当批付款金额一致的符合国家要求的增值税专用发票（税率</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 xml:space="preserve"> %，如国家出台新政策对增值税率进行了调整，则不含税价款不变，本合同含税总价在不含税价基础上根据国家最新税率进行相应的调整），经甲方审核无误后于次月付款至合同价款的</w:t>
      </w:r>
      <w:r>
        <w:rPr>
          <w:rFonts w:hint="eastAsia" w:ascii="仿宋" w:hAnsi="仿宋" w:eastAsia="仿宋" w:cs="仿宋"/>
          <w:sz w:val="24"/>
          <w:szCs w:val="24"/>
          <w:highlight w:val="none"/>
          <w:u w:val="single"/>
          <w:lang w:val="en-US" w:eastAsia="zh-CN"/>
        </w:rPr>
        <w:t>70</w:t>
      </w:r>
      <w:r>
        <w:rPr>
          <w:rFonts w:hint="eastAsia" w:ascii="仿宋" w:hAnsi="仿宋" w:eastAsia="仿宋" w:cs="仿宋"/>
          <w:sz w:val="24"/>
          <w:szCs w:val="24"/>
          <w:highlight w:val="none"/>
          <w:lang w:val="en-US" w:eastAsia="zh-CN"/>
        </w:rPr>
        <w:t>%；</w:t>
      </w:r>
    </w:p>
    <w:p w14:paraId="1F121D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仿宋" w:hAnsi="仿宋" w:eastAsia="仿宋" w:cs="仿宋"/>
          <w:sz w:val="24"/>
          <w:szCs w:val="24"/>
          <w:highlight w:val="none"/>
          <w:u w:val="single"/>
          <w:lang w:val="en-US" w:eastAsia="zh-CN"/>
        </w:rPr>
        <w:t xml:space="preserve"> 95 </w:t>
      </w:r>
      <w:r>
        <w:rPr>
          <w:rFonts w:hint="eastAsia" w:ascii="仿宋" w:hAnsi="仿宋" w:eastAsia="仿宋" w:cs="仿宋"/>
          <w:sz w:val="24"/>
          <w:szCs w:val="24"/>
          <w:highlight w:val="none"/>
          <w:lang w:val="en-US" w:eastAsia="zh-CN"/>
        </w:rPr>
        <w:t>%。</w:t>
      </w:r>
    </w:p>
    <w:p w14:paraId="1797CE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剩余</w:t>
      </w:r>
      <w:r>
        <w:rPr>
          <w:rFonts w:hint="eastAsia" w:ascii="仿宋" w:hAnsi="仿宋" w:eastAsia="仿宋" w:cs="仿宋"/>
          <w:sz w:val="24"/>
          <w:szCs w:val="24"/>
          <w:highlight w:val="none"/>
          <w:u w:val="single"/>
          <w:lang w:val="en-US" w:eastAsia="zh-CN"/>
        </w:rPr>
        <w:t xml:space="preserve"> 5% </w:t>
      </w:r>
      <w:r>
        <w:rPr>
          <w:rFonts w:hint="eastAsia" w:ascii="仿宋" w:hAnsi="仿宋" w:eastAsia="仿宋" w:cs="仿宋"/>
          <w:sz w:val="24"/>
          <w:szCs w:val="24"/>
          <w:highlight w:val="none"/>
          <w:lang w:val="en-US" w:eastAsia="zh-CN"/>
        </w:rPr>
        <w:t>作为质保金，质保期后无质量问题进行支付。</w:t>
      </w:r>
    </w:p>
    <w:p w14:paraId="17E29A80">
      <w:pPr>
        <w:pStyle w:val="11"/>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default" w:ascii="仿宋" w:hAnsi="仿宋" w:eastAsia="仿宋" w:cs="仿宋"/>
          <w:i w:val="0"/>
          <w:iCs w:val="0"/>
          <w:kern w:val="2"/>
          <w:sz w:val="24"/>
          <w:szCs w:val="24"/>
          <w:highlight w:val="none"/>
          <w:u w:val="none"/>
          <w:lang w:val="en-US" w:eastAsia="zh-CN" w:bidi="ar-SA"/>
        </w:rPr>
      </w:pPr>
      <w:r>
        <w:rPr>
          <w:rFonts w:hint="default" w:ascii="仿宋" w:hAnsi="仿宋" w:eastAsia="仿宋" w:cs="仿宋"/>
          <w:i w:val="0"/>
          <w:iCs w:val="0"/>
          <w:kern w:val="2"/>
          <w:sz w:val="24"/>
          <w:szCs w:val="24"/>
          <w:highlight w:val="none"/>
          <w:u w:val="none"/>
          <w:lang w:val="en-US" w:eastAsia="zh-CN" w:bidi="ar-SA"/>
        </w:rPr>
        <w:t>本合同的最终结算金额以工程结算审核报告中的审定</w:t>
      </w:r>
      <w:r>
        <w:rPr>
          <w:rFonts w:hint="eastAsia" w:ascii="仿宋" w:hAnsi="仿宋" w:eastAsia="仿宋" w:cs="仿宋"/>
          <w:i w:val="0"/>
          <w:iCs w:val="0"/>
          <w:kern w:val="2"/>
          <w:sz w:val="24"/>
          <w:szCs w:val="24"/>
          <w:highlight w:val="none"/>
          <w:u w:val="none"/>
          <w:lang w:val="en-US" w:eastAsia="zh-CN" w:bidi="ar-SA"/>
        </w:rPr>
        <w:t>额</w:t>
      </w:r>
      <w:r>
        <w:rPr>
          <w:rFonts w:hint="default" w:ascii="仿宋" w:hAnsi="仿宋" w:eastAsia="仿宋" w:cs="仿宋"/>
          <w:i w:val="0"/>
          <w:iCs w:val="0"/>
          <w:kern w:val="2"/>
          <w:sz w:val="24"/>
          <w:szCs w:val="24"/>
          <w:highlight w:val="none"/>
          <w:u w:val="none"/>
          <w:lang w:val="en-US" w:eastAsia="zh-CN" w:bidi="ar-SA"/>
        </w:rPr>
        <w:t>为准</w:t>
      </w:r>
      <w:r>
        <w:rPr>
          <w:rFonts w:hint="eastAsia" w:ascii="仿宋" w:hAnsi="仿宋" w:eastAsia="仿宋" w:cs="仿宋"/>
          <w:i w:val="0"/>
          <w:iCs w:val="0"/>
          <w:kern w:val="2"/>
          <w:sz w:val="24"/>
          <w:szCs w:val="24"/>
          <w:highlight w:val="none"/>
          <w:u w:val="none"/>
          <w:lang w:val="en-US" w:eastAsia="zh-CN" w:bidi="ar-SA"/>
        </w:rPr>
        <w:t>。</w:t>
      </w:r>
    </w:p>
    <w:p w14:paraId="43CF0D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（3）发包人所有款项的支付均需承包人持当批付款金额一致的符合国家要求的增值税专用发票、收据、授权委托书、经办人身份证明原件及复印件等其他发包人财务制度要求的资料办理。</w:t>
      </w:r>
    </w:p>
    <w:p w14:paraId="68A9B928">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4.4合同价款及调整</w:t>
      </w:r>
    </w:p>
    <w:p w14:paraId="0D5255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i w:val="0"/>
          <w:iCs w:val="0"/>
          <w:sz w:val="24"/>
          <w:szCs w:val="24"/>
          <w:highlight w:val="none"/>
        </w:rPr>
      </w:pPr>
      <w:r>
        <w:rPr>
          <w:rFonts w:hint="eastAsia" w:ascii="仿宋" w:hAnsi="仿宋" w:eastAsia="仿宋" w:cs="仿宋"/>
          <w:sz w:val="24"/>
          <w:szCs w:val="24"/>
          <w:highlight w:val="none"/>
        </w:rPr>
        <w:t>4.4.1在施工过程中由于非承包人原因导致工程签证、设计变更引起的工程价款调整的项目，承包人在收到发包人下发的联系单、变更通知单或设计变更后，承包人应在</w:t>
      </w:r>
      <w:r>
        <w:rPr>
          <w:rFonts w:hint="eastAsia" w:ascii="仿宋" w:hAnsi="仿宋" w:eastAsia="仿宋" w:cs="仿宋"/>
          <w:sz w:val="24"/>
          <w:szCs w:val="24"/>
          <w:highlight w:val="none"/>
          <w:u w:val="single"/>
        </w:rPr>
        <w:t xml:space="preserve"> </w:t>
      </w:r>
      <w:r>
        <w:rPr>
          <w:rFonts w:hint="eastAsia" w:ascii="仿宋" w:hAnsi="仿宋" w:eastAsia="仿宋" w:cs="仿宋"/>
          <w:i/>
          <w:iCs/>
          <w:sz w:val="24"/>
          <w:szCs w:val="24"/>
          <w:highlight w:val="none"/>
          <w:u w:val="single"/>
        </w:rPr>
        <w:t xml:space="preserve"> </w:t>
      </w:r>
      <w:r>
        <w:rPr>
          <w:rFonts w:hint="eastAsia" w:ascii="仿宋" w:hAnsi="仿宋" w:eastAsia="仿宋" w:cs="仿宋"/>
          <w:i w:val="0"/>
          <w:iCs w:val="0"/>
          <w:sz w:val="24"/>
          <w:szCs w:val="24"/>
          <w:highlight w:val="none"/>
          <w:u w:val="single"/>
        </w:rPr>
        <w:t xml:space="preserve">3  </w:t>
      </w:r>
      <w:r>
        <w:rPr>
          <w:rFonts w:hint="eastAsia" w:ascii="仿宋" w:hAnsi="仿宋" w:eastAsia="仿宋" w:cs="仿宋"/>
          <w:i w:val="0"/>
          <w:iCs w:val="0"/>
          <w:sz w:val="24"/>
          <w:szCs w:val="24"/>
          <w:highlight w:val="none"/>
        </w:rPr>
        <w:t>天内将索赔资料（变更原因、材料价格、变更金额）书面报发包人审核，索赔事件结束后</w:t>
      </w:r>
      <w:r>
        <w:rPr>
          <w:rFonts w:hint="eastAsia" w:ascii="仿宋" w:hAnsi="仿宋" w:eastAsia="仿宋" w:cs="仿宋"/>
          <w:i w:val="0"/>
          <w:iCs w:val="0"/>
          <w:sz w:val="24"/>
          <w:szCs w:val="24"/>
          <w:highlight w:val="none"/>
          <w:u w:val="single"/>
        </w:rPr>
        <w:t xml:space="preserve">  14 天内</w:t>
      </w:r>
      <w:r>
        <w:rPr>
          <w:rFonts w:hint="eastAsia" w:ascii="仿宋" w:hAnsi="仿宋" w:eastAsia="仿宋" w:cs="仿宋"/>
          <w:i w:val="0"/>
          <w:iCs w:val="0"/>
          <w:sz w:val="24"/>
          <w:szCs w:val="24"/>
          <w:highlight w:val="none"/>
        </w:rPr>
        <w:t>形成签章齐全的经济技术资料。</w:t>
      </w:r>
    </w:p>
    <w:p w14:paraId="77EC551F">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变更合同价款按下列方法进行：</w:t>
      </w:r>
    </w:p>
    <w:p w14:paraId="71C2057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（1）如果投标报价中有相应综合单价的，则按原有综合单价计算，以实际工程量结算；</w:t>
      </w:r>
    </w:p>
    <w:p w14:paraId="0D6CDFD4">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（2）如果投标报价中有相应综合单价，但出现材料变更的，则只调材差，调整部分按投标文件综合单价计取相应的管理费、利润及税金。</w:t>
      </w:r>
    </w:p>
    <w:p w14:paraId="6DAA87FD">
      <w:pPr>
        <w:pStyle w:val="9"/>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（3）非以上（1）、（2）两种情况，执行</w:t>
      </w:r>
      <w:r>
        <w:rPr>
          <w:rFonts w:ascii="仿宋" w:hAnsi="仿宋" w:eastAsia="仿宋" w:cs="仿宋"/>
          <w:sz w:val="24"/>
          <w:szCs w:val="24"/>
          <w:highlight w:val="none"/>
        </w:rPr>
        <w:t>2016版《山东省建筑工程消耗量定额》、2016版《山东省安装工程消耗量定额》、2016版《山东省市政工程消耗量定额》、2016版《山东省园林绿化工程消耗量定额》及相应2020版价目表；2020版《山东省房屋修缮工程消耗量定额》及2021</w:t>
      </w:r>
      <w:r>
        <w:rPr>
          <w:rFonts w:hint="eastAsia" w:ascii="仿宋" w:hAnsi="仿宋" w:eastAsia="仿宋" w:cs="仿宋"/>
          <w:sz w:val="24"/>
          <w:szCs w:val="24"/>
          <w:highlight w:val="none"/>
        </w:rPr>
        <w:t>版价目表及/或相关地方规定以及投标清单以外项目竞报费率，以实际工程量结算。投标文件中已有价格的材料执行投标价格，投标文件中没有价格的主要材料按照发包人书面确定的价格执行。</w:t>
      </w:r>
    </w:p>
    <w:tbl>
      <w:tblPr>
        <w:tblStyle w:val="18"/>
        <w:tblpPr w:leftFromText="180" w:rightFromText="180" w:vertAnchor="text" w:tblpXSpec="center" w:tblpY="1"/>
        <w:tblOverlap w:val="never"/>
        <w:tblW w:w="8633"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2"/>
        <w:gridCol w:w="1927"/>
        <w:gridCol w:w="1305"/>
        <w:gridCol w:w="1309"/>
      </w:tblGrid>
      <w:tr w14:paraId="4984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15E60ED0">
            <w:pPr>
              <w:keepNext w:val="0"/>
              <w:keepLines w:val="0"/>
              <w:pageBreakBefore w:val="0"/>
              <w:widowControl w:val="0"/>
              <w:kinsoku/>
              <w:wordWrap/>
              <w:overflowPunct/>
              <w:topLinePunct w:val="0"/>
              <w:bidi w:val="0"/>
              <w:adjustRightInd w:val="0"/>
              <w:snapToGrid w:val="0"/>
              <w:spacing w:line="360" w:lineRule="auto"/>
              <w:textAlignment w:val="auto"/>
              <w:rPr>
                <w:rFonts w:ascii="仿宋" w:hAnsi="仿宋" w:eastAsia="仿宋" w:cs="仿宋"/>
                <w:sz w:val="24"/>
                <w:szCs w:val="24"/>
                <w:highlight w:val="none"/>
              </w:rPr>
            </w:pPr>
            <w:r>
              <w:rPr>
                <w:rFonts w:hint="eastAsia" w:ascii="仿宋" w:hAnsi="仿宋" w:eastAsia="仿宋" w:cs="仿宋"/>
                <w:sz w:val="24"/>
                <w:szCs w:val="24"/>
                <w:highlight w:val="none"/>
              </w:rPr>
              <w:t>当出现清单以外新增项目时竞报费率</w:t>
            </w:r>
          </w:p>
        </w:tc>
        <w:tc>
          <w:tcPr>
            <w:tcW w:w="1927" w:type="dxa"/>
            <w:noWrap/>
            <w:vAlign w:val="top"/>
          </w:tcPr>
          <w:p w14:paraId="498B7836">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建筑、装饰工程</w:t>
            </w:r>
          </w:p>
        </w:tc>
        <w:tc>
          <w:tcPr>
            <w:tcW w:w="1305" w:type="dxa"/>
            <w:vAlign w:val="top"/>
          </w:tcPr>
          <w:p w14:paraId="3E21BECE">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安装工程</w:t>
            </w:r>
          </w:p>
        </w:tc>
        <w:tc>
          <w:tcPr>
            <w:tcW w:w="1309" w:type="dxa"/>
            <w:noWrap/>
            <w:vAlign w:val="top"/>
          </w:tcPr>
          <w:p w14:paraId="1EE1D617">
            <w:pPr>
              <w:keepNext w:val="0"/>
              <w:keepLines w:val="0"/>
              <w:pageBreakBefore w:val="0"/>
              <w:widowControl w:val="0"/>
              <w:kinsoku/>
              <w:wordWrap/>
              <w:overflowPunct/>
              <w:topLinePunct w:val="0"/>
              <w:bidi w:val="0"/>
              <w:adjustRightInd w:val="0"/>
              <w:snapToGrid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修缮工程</w:t>
            </w:r>
          </w:p>
        </w:tc>
      </w:tr>
      <w:tr w14:paraId="605D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5960E915">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人工单价(元/工日)</w:t>
            </w:r>
          </w:p>
        </w:tc>
        <w:tc>
          <w:tcPr>
            <w:tcW w:w="1927" w:type="dxa"/>
            <w:noWrap/>
            <w:vAlign w:val="center"/>
          </w:tcPr>
          <w:p w14:paraId="3E138B78">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128</w:t>
            </w:r>
          </w:p>
        </w:tc>
        <w:tc>
          <w:tcPr>
            <w:tcW w:w="1305" w:type="dxa"/>
            <w:vAlign w:val="center"/>
          </w:tcPr>
          <w:p w14:paraId="0A0AE2BE">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138</w:t>
            </w:r>
          </w:p>
        </w:tc>
        <w:tc>
          <w:tcPr>
            <w:tcW w:w="1309" w:type="dxa"/>
            <w:noWrap/>
            <w:vAlign w:val="center"/>
          </w:tcPr>
          <w:p w14:paraId="679605C2">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133</w:t>
            </w:r>
          </w:p>
        </w:tc>
      </w:tr>
      <w:tr w14:paraId="2668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04B96806">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企业管理费率(%)</w:t>
            </w:r>
          </w:p>
        </w:tc>
        <w:tc>
          <w:tcPr>
            <w:tcW w:w="1927" w:type="dxa"/>
            <w:noWrap/>
            <w:vAlign w:val="center"/>
          </w:tcPr>
          <w:p w14:paraId="7F0D6728">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3.8</w:t>
            </w:r>
          </w:p>
        </w:tc>
        <w:tc>
          <w:tcPr>
            <w:tcW w:w="1305" w:type="dxa"/>
            <w:vAlign w:val="center"/>
          </w:tcPr>
          <w:p w14:paraId="61A81E63">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4.5</w:t>
            </w:r>
          </w:p>
        </w:tc>
        <w:tc>
          <w:tcPr>
            <w:tcW w:w="1309" w:type="dxa"/>
            <w:noWrap/>
            <w:vAlign w:val="center"/>
          </w:tcPr>
          <w:p w14:paraId="1B95B9AC">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4.5</w:t>
            </w:r>
          </w:p>
        </w:tc>
      </w:tr>
      <w:tr w14:paraId="3A67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1784B4E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利润率(%)</w:t>
            </w:r>
          </w:p>
        </w:tc>
        <w:tc>
          <w:tcPr>
            <w:tcW w:w="1927" w:type="dxa"/>
            <w:noWrap/>
            <w:vAlign w:val="center"/>
          </w:tcPr>
          <w:p w14:paraId="62A72DEA">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4.6</w:t>
            </w:r>
          </w:p>
        </w:tc>
        <w:tc>
          <w:tcPr>
            <w:tcW w:w="1305" w:type="dxa"/>
            <w:vAlign w:val="center"/>
          </w:tcPr>
          <w:p w14:paraId="39D3D8F5">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5.2</w:t>
            </w:r>
          </w:p>
        </w:tc>
        <w:tc>
          <w:tcPr>
            <w:tcW w:w="1309" w:type="dxa"/>
            <w:noWrap/>
            <w:vAlign w:val="center"/>
          </w:tcPr>
          <w:p w14:paraId="70D915A9">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5.2</w:t>
            </w:r>
          </w:p>
        </w:tc>
      </w:tr>
      <w:tr w14:paraId="5282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30C368E9">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计日工人工单价(元/工日)</w:t>
            </w:r>
          </w:p>
        </w:tc>
        <w:tc>
          <w:tcPr>
            <w:tcW w:w="4541" w:type="dxa"/>
            <w:gridSpan w:val="3"/>
            <w:noWrap/>
            <w:vAlign w:val="center"/>
          </w:tcPr>
          <w:p w14:paraId="7037DE99">
            <w:pPr>
              <w:keepNext w:val="0"/>
              <w:keepLines w:val="0"/>
              <w:pageBreakBefore w:val="0"/>
              <w:widowControl w:val="0"/>
              <w:kinsoku/>
              <w:wordWrap/>
              <w:overflowPunct/>
              <w:topLinePunct w:val="0"/>
              <w:bidi w:val="0"/>
              <w:adjustRightInd w:val="0"/>
              <w:snapToGrid w:val="0"/>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138</w:t>
            </w:r>
          </w:p>
        </w:tc>
      </w:tr>
    </w:tbl>
    <w:p w14:paraId="12D7041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
          <w:bCs/>
          <w:sz w:val="24"/>
          <w:szCs w:val="24"/>
          <w:highlight w:val="none"/>
        </w:rPr>
      </w:pPr>
      <w:r>
        <w:rPr>
          <w:rFonts w:hint="eastAsia" w:ascii="仿宋" w:hAnsi="仿宋" w:eastAsia="仿宋" w:cs="仿宋"/>
          <w:sz w:val="24"/>
          <w:szCs w:val="24"/>
          <w:highlight w:val="none"/>
        </w:rPr>
        <w:t>（4）非以上（1）、（2）、（3）三种情况，由承包人事前提出书面报价，由发包人按照规定程序审批后确定单价，以实际工程量结算。</w:t>
      </w:r>
    </w:p>
    <w:p w14:paraId="716837E6">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ascii="仿宋" w:hAnsi="仿宋" w:eastAsia="仿宋" w:cs="仿宋"/>
          <w:sz w:val="24"/>
          <w:szCs w:val="24"/>
          <w:highlight w:val="none"/>
        </w:rPr>
      </w:pPr>
      <w:r>
        <w:rPr>
          <w:rFonts w:hint="eastAsia" w:ascii="仿宋" w:hAnsi="仿宋" w:eastAsia="仿宋" w:cs="仿宋"/>
          <w:b/>
          <w:bCs/>
          <w:sz w:val="24"/>
          <w:szCs w:val="24"/>
          <w:highlight w:val="none"/>
        </w:rPr>
        <w:t>五、材料设备的供应和采购</w:t>
      </w:r>
    </w:p>
    <w:p w14:paraId="40D327C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5.1本工程的材料、设备由承包人采购。</w:t>
      </w:r>
    </w:p>
    <w:p w14:paraId="58B3D2A9">
      <w:pPr>
        <w:keepNext w:val="0"/>
        <w:keepLines w:val="0"/>
        <w:pageBreakBefore w:val="0"/>
        <w:widowControl w:val="0"/>
        <w:kinsoku/>
        <w:wordWrap/>
        <w:overflowPunct/>
        <w:topLinePunct w:val="0"/>
        <w:autoSpaceDE/>
        <w:autoSpaceDN/>
        <w:bidi w:val="0"/>
        <w:adjustRightInd w:val="0"/>
        <w:snapToGrid w:val="0"/>
        <w:spacing w:line="360" w:lineRule="auto"/>
        <w:ind w:right="-74" w:firstLine="480" w:firstLineChars="200"/>
        <w:textAlignment w:val="auto"/>
        <w:rPr>
          <w:rFonts w:ascii="仿宋" w:hAnsi="仿宋" w:eastAsia="仿宋" w:cs="仿宋"/>
          <w:sz w:val="24"/>
          <w:szCs w:val="24"/>
          <w:highlight w:val="none"/>
        </w:rPr>
      </w:pPr>
      <w:r>
        <w:rPr>
          <w:rFonts w:hint="eastAsia" w:ascii="仿宋" w:hAnsi="仿宋" w:eastAsia="仿宋" w:cs="仿宋"/>
          <w:kern w:val="0"/>
          <w:sz w:val="24"/>
          <w:szCs w:val="24"/>
          <w:highlight w:val="none"/>
        </w:rPr>
        <w:t>5.2</w:t>
      </w:r>
      <w:r>
        <w:rPr>
          <w:rFonts w:hint="eastAsia" w:ascii="仿宋" w:hAnsi="仿宋" w:eastAsia="仿宋" w:cs="仿宋"/>
          <w:sz w:val="24"/>
          <w:highlight w:val="none"/>
        </w:rPr>
        <w:t>本工程的</w:t>
      </w:r>
      <w:r>
        <w:rPr>
          <w:rFonts w:hint="eastAsia" w:ascii="仿宋" w:hAnsi="仿宋" w:eastAsia="仿宋" w:cs="仿宋"/>
          <w:sz w:val="24"/>
          <w:szCs w:val="24"/>
          <w:highlight w:val="none"/>
        </w:rPr>
        <w:t>主要设备及材料品牌按照附件3表中选择。投标文件中已按附件3选择主要设备及主要材料品牌的，按投标文件所报品牌执行；未按此选择的，施工过程中必须按此表选择品牌；附表外其他材料承包人在投标时明确品牌的必须使用投标品牌。</w:t>
      </w:r>
    </w:p>
    <w:p w14:paraId="7A3C54D4">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kern w:val="0"/>
          <w:sz w:val="24"/>
          <w:szCs w:val="24"/>
          <w:highlight w:val="none"/>
        </w:rPr>
      </w:pPr>
      <w:r>
        <w:rPr>
          <w:rFonts w:hint="eastAsia" w:ascii="仿宋" w:hAnsi="仿宋" w:eastAsia="仿宋" w:cs="仿宋"/>
          <w:sz w:val="24"/>
          <w:szCs w:val="24"/>
          <w:highlight w:val="none"/>
        </w:rPr>
        <w:t>承包人未按照上述约定执行的，一经发现应按照</w:t>
      </w:r>
      <w:r>
        <w:rPr>
          <w:rFonts w:hint="eastAsia" w:ascii="仿宋" w:hAnsi="仿宋" w:eastAsia="仿宋" w:cs="仿宋"/>
          <w:sz w:val="24"/>
          <w:szCs w:val="24"/>
          <w:highlight w:val="none"/>
          <w:u w:val="single"/>
        </w:rPr>
        <w:t>合同约定使用材料及设备总价的2倍</w:t>
      </w:r>
      <w:r>
        <w:rPr>
          <w:rFonts w:hint="eastAsia" w:ascii="仿宋" w:hAnsi="仿宋" w:eastAsia="仿宋" w:cs="仿宋"/>
          <w:sz w:val="24"/>
          <w:szCs w:val="24"/>
          <w:highlight w:val="none"/>
        </w:rPr>
        <w:t>向发包人承担违约金，同时应按照发包人要求予以整改，替换成合格的材料和设备，因整改造成工期延误的由承包人承担工期延误。</w:t>
      </w:r>
    </w:p>
    <w:p w14:paraId="56CAFA5B">
      <w:pPr>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firstLine="422" w:firstLineChars="175"/>
        <w:textAlignment w:val="auto"/>
        <w:rPr>
          <w:rFonts w:ascii="仿宋" w:hAnsi="仿宋" w:eastAsia="仿宋" w:cs="仿宋"/>
          <w:b/>
          <w:bCs/>
          <w:sz w:val="24"/>
          <w:szCs w:val="24"/>
          <w:highlight w:val="none"/>
        </w:rPr>
      </w:pPr>
      <w:r>
        <w:rPr>
          <w:rFonts w:hint="eastAsia" w:ascii="仿宋" w:hAnsi="仿宋" w:eastAsia="仿宋" w:cs="仿宋"/>
          <w:b/>
          <w:bCs/>
          <w:sz w:val="24"/>
          <w:szCs w:val="24"/>
          <w:highlight w:val="none"/>
        </w:rPr>
        <w:t>竣工验收及结算</w:t>
      </w:r>
    </w:p>
    <w:p w14:paraId="4311C80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6.1工程完成后，在组织竣工验收前，承包人应向发包人移交</w:t>
      </w:r>
      <w:r>
        <w:rPr>
          <w:rFonts w:hint="eastAsia" w:ascii="仿宋" w:hAnsi="仿宋" w:eastAsia="仿宋" w:cs="仿宋"/>
          <w:sz w:val="24"/>
          <w:szCs w:val="24"/>
          <w:highlight w:val="none"/>
          <w:u w:val="single"/>
        </w:rPr>
        <w:t>三</w:t>
      </w:r>
      <w:r>
        <w:rPr>
          <w:rFonts w:hint="eastAsia" w:ascii="仿宋" w:hAnsi="仿宋" w:eastAsia="仿宋" w:cs="仿宋"/>
          <w:sz w:val="24"/>
          <w:szCs w:val="24"/>
          <w:highlight w:val="none"/>
        </w:rPr>
        <w:t>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49DEA037">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0C4913CC">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ascii="仿宋" w:hAnsi="仿宋" w:eastAsia="仿宋" w:cs="仿宋"/>
          <w:sz w:val="24"/>
          <w:szCs w:val="24"/>
          <w:highlight w:val="none"/>
        </w:rPr>
        <w:t>6.2</w:t>
      </w:r>
      <w:r>
        <w:rPr>
          <w:rFonts w:hint="eastAsia" w:ascii="仿宋" w:hAnsi="仿宋" w:eastAsia="仿宋" w:cs="仿宋"/>
          <w:sz w:val="24"/>
          <w:szCs w:val="24"/>
          <w:highlight w:val="none"/>
        </w:rPr>
        <w:t xml:space="preserve"> 承包人未按照发包人要求的《工程项目结算审计报审资料编制规范》报审竣工结算资料的，承包人应根据发包人要求向发包人支付500-3000元/次作为违约金；承包人结算资料有重复报审的，承包人应根据发包人要求向发包人支付3000-10000元/次；承包人报审竣工结算时提供虚假材料的，承包人应根据发包人要求向发包人支付10000-50000元/次。</w:t>
      </w:r>
    </w:p>
    <w:p w14:paraId="61598EB4">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ascii="仿宋" w:hAnsi="仿宋" w:eastAsia="仿宋" w:cs="仿宋"/>
          <w:sz w:val="24"/>
          <w:szCs w:val="24"/>
          <w:highlight w:val="none"/>
        </w:rPr>
        <w:t>.3</w:t>
      </w:r>
      <w:r>
        <w:rPr>
          <w:rFonts w:hint="eastAsia" w:ascii="仿宋" w:hAnsi="仿宋" w:eastAsia="仿宋" w:cs="仿宋"/>
          <w:sz w:val="24"/>
          <w:szCs w:val="24"/>
          <w:highlight w:val="none"/>
        </w:rPr>
        <w:t xml:space="preserve"> 凡项目竣工验收合格后承包人超期未报审竣工结算资料的，每拖延一个月，承包人应根据发包人要求向发包人支付1000-5000元。</w:t>
      </w:r>
    </w:p>
    <w:p w14:paraId="451F2B89">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ascii="仿宋" w:hAnsi="仿宋" w:eastAsia="仿宋" w:cs="仿宋"/>
          <w:sz w:val="24"/>
          <w:szCs w:val="24"/>
          <w:highlight w:val="none"/>
        </w:rPr>
        <w:t>.4</w:t>
      </w:r>
      <w:r>
        <w:rPr>
          <w:rFonts w:hint="eastAsia" w:ascii="仿宋" w:hAnsi="仿宋" w:eastAsia="仿宋" w:cs="仿宋"/>
          <w:sz w:val="24"/>
          <w:szCs w:val="24"/>
          <w:highlight w:val="none"/>
        </w:rPr>
        <w:t>承包人未及时配合工程审计单位开展工作的，承包人应根据发包人要求向发包人支付3000-10000元/次。</w:t>
      </w:r>
    </w:p>
    <w:p w14:paraId="3E23C78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highlight w:val="none"/>
        </w:rPr>
      </w:pPr>
      <w:r>
        <w:rPr>
          <w:rFonts w:hint="eastAsia" w:ascii="仿宋" w:hAnsi="仿宋" w:eastAsia="仿宋" w:cs="仿宋"/>
          <w:sz w:val="24"/>
          <w:szCs w:val="24"/>
          <w:highlight w:val="none"/>
          <w:lang w:val="en-US" w:eastAsia="zh-CN"/>
        </w:rPr>
        <w:t>6.5承包人应</w:t>
      </w:r>
      <w:r>
        <w:rPr>
          <w:rFonts w:hint="eastAsia" w:ascii="仿宋" w:hAnsi="仿宋" w:eastAsia="仿宋" w:cs="仿宋"/>
          <w:sz w:val="24"/>
          <w:szCs w:val="24"/>
          <w:highlight w:val="none"/>
        </w:rPr>
        <w:t>按照《项目结算审计须知》要求整理完毕报审资料，提报资料真实、准确、完整，审计过程中不再主动补充漏报结算及相关资料，并将按照要求配合审计，按时到场，及时反馈意见，不以任何理由拖延审计工作；如</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rPr>
        <w:t>提出需要补充资料，</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承诺按照要求及时提供相关资料；如</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确需补充漏报结算或资料须经</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rPr>
        <w:t>同意</w:t>
      </w:r>
      <w:r>
        <w:rPr>
          <w:rFonts w:hint="eastAsia" w:ascii="仿宋" w:hAnsi="仿宋" w:eastAsia="仿宋" w:cs="仿宋"/>
          <w:sz w:val="24"/>
          <w:szCs w:val="24"/>
          <w:highlight w:val="none"/>
          <w:lang w:eastAsia="zh-CN"/>
        </w:rPr>
        <w:t>。</w:t>
      </w:r>
    </w:p>
    <w:p w14:paraId="0924D3CB">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6.6</w:t>
      </w:r>
      <w:r>
        <w:rPr>
          <w:rFonts w:hint="eastAsia" w:ascii="仿宋" w:hAnsi="仿宋" w:eastAsia="仿宋" w:cs="仿宋"/>
          <w:sz w:val="24"/>
          <w:szCs w:val="24"/>
          <w:highlight w:val="none"/>
        </w:rPr>
        <w:t>工程项目结算报审金额100万元以下，综合审减率超出10%的；结算报审金额100万元以上且1000万元以下，综合审减率超出8%的；结算报审金额1000万元</w:t>
      </w:r>
      <w:r>
        <w:rPr>
          <w:rFonts w:hint="eastAsia" w:ascii="仿宋" w:hAnsi="仿宋" w:eastAsia="仿宋" w:cs="仿宋"/>
          <w:sz w:val="24"/>
          <w:szCs w:val="24"/>
          <w:highlight w:val="none"/>
          <w:lang w:val="en-US" w:eastAsia="zh-CN"/>
        </w:rPr>
        <w:t>及</w:t>
      </w:r>
      <w:r>
        <w:rPr>
          <w:rFonts w:hint="eastAsia" w:ascii="仿宋" w:hAnsi="仿宋" w:eastAsia="仿宋" w:cs="仿宋"/>
          <w:sz w:val="24"/>
          <w:szCs w:val="24"/>
          <w:highlight w:val="none"/>
        </w:rPr>
        <w:t>以上，综合审减率超出5%的工程项目，</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均按超出部分的</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%承担考核费用。</w:t>
      </w:r>
    </w:p>
    <w:p w14:paraId="0BE13F19">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6.7</w:t>
      </w:r>
      <w:r>
        <w:rPr>
          <w:rFonts w:hint="eastAsia" w:ascii="仿宋" w:hAnsi="仿宋" w:eastAsia="仿宋" w:cs="仿宋"/>
          <w:sz w:val="24"/>
          <w:szCs w:val="24"/>
          <w:highlight w:val="none"/>
        </w:rPr>
        <w:t>分部及分项清单单项审定金额与报审金额相比，分项审减率30%及以下不予处罚；分项审减率30%以上且50%以下的，</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按超出30%部分的</w:t>
      </w:r>
      <w:r>
        <w:rPr>
          <w:rFonts w:hint="eastAsia" w:ascii="仿宋" w:hAnsi="仿宋" w:eastAsia="仿宋" w:cs="仿宋"/>
          <w:sz w:val="24"/>
          <w:szCs w:val="24"/>
          <w:highlight w:val="none"/>
          <w:lang w:val="en-US" w:eastAsia="zh-CN"/>
        </w:rPr>
        <w:t>15</w:t>
      </w:r>
      <w:r>
        <w:rPr>
          <w:rFonts w:hint="eastAsia" w:ascii="仿宋" w:hAnsi="仿宋" w:eastAsia="仿宋" w:cs="仿宋"/>
          <w:sz w:val="24"/>
          <w:szCs w:val="24"/>
          <w:highlight w:val="none"/>
        </w:rPr>
        <w:t>%承担考核费用；分项审减率</w:t>
      </w:r>
      <w:r>
        <w:rPr>
          <w:rFonts w:hint="eastAsia" w:ascii="仿宋" w:hAnsi="仿宋" w:eastAsia="仿宋" w:cs="仿宋"/>
          <w:sz w:val="24"/>
          <w:szCs w:val="24"/>
          <w:highlight w:val="none"/>
          <w:lang w:val="en-US" w:eastAsia="zh-CN"/>
        </w:rPr>
        <w:t>大于等于</w:t>
      </w:r>
      <w:r>
        <w:rPr>
          <w:rFonts w:hint="eastAsia" w:ascii="仿宋" w:hAnsi="仿宋" w:eastAsia="仿宋" w:cs="仿宋"/>
          <w:sz w:val="24"/>
          <w:szCs w:val="24"/>
          <w:highlight w:val="none"/>
        </w:rPr>
        <w:t>50%</w:t>
      </w:r>
      <w:r>
        <w:rPr>
          <w:rFonts w:hint="eastAsia" w:ascii="仿宋" w:hAnsi="仿宋" w:eastAsia="仿宋" w:cs="仿宋"/>
          <w:sz w:val="24"/>
          <w:szCs w:val="24"/>
          <w:highlight w:val="none"/>
          <w:lang w:val="en-US" w:eastAsia="zh-CN"/>
        </w:rPr>
        <w:t>且小于100%</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按超出30%部分的</w:t>
      </w:r>
      <w:r>
        <w:rPr>
          <w:rFonts w:hint="eastAsia" w:ascii="仿宋" w:hAnsi="仿宋" w:eastAsia="仿宋" w:cs="仿宋"/>
          <w:sz w:val="24"/>
          <w:szCs w:val="24"/>
          <w:highlight w:val="none"/>
          <w:lang w:val="en-US" w:eastAsia="zh-CN"/>
        </w:rPr>
        <w:t>30</w:t>
      </w:r>
      <w:r>
        <w:rPr>
          <w:rFonts w:hint="eastAsia" w:ascii="仿宋" w:hAnsi="仿宋" w:eastAsia="仿宋" w:cs="仿宋"/>
          <w:sz w:val="24"/>
          <w:szCs w:val="24"/>
          <w:highlight w:val="none"/>
        </w:rPr>
        <w:t>%承担考核费用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分项审减率等于100%的，承包人</w:t>
      </w:r>
      <w:r>
        <w:rPr>
          <w:rFonts w:hint="eastAsia" w:ascii="仿宋" w:hAnsi="仿宋" w:eastAsia="仿宋" w:cs="仿宋"/>
          <w:sz w:val="24"/>
          <w:szCs w:val="24"/>
          <w:highlight w:val="none"/>
        </w:rPr>
        <w:t>按</w:t>
      </w:r>
      <w:r>
        <w:rPr>
          <w:rFonts w:hint="eastAsia" w:ascii="仿宋" w:hAnsi="仿宋" w:eastAsia="仿宋" w:cs="仿宋"/>
          <w:sz w:val="24"/>
          <w:szCs w:val="24"/>
          <w:highlight w:val="none"/>
          <w:lang w:val="en-US" w:eastAsia="zh-CN"/>
        </w:rPr>
        <w:t>审减金额的50</w:t>
      </w:r>
      <w:r>
        <w:rPr>
          <w:rFonts w:hint="eastAsia" w:ascii="仿宋" w:hAnsi="仿宋" w:eastAsia="仿宋" w:cs="仿宋"/>
          <w:sz w:val="24"/>
          <w:szCs w:val="24"/>
          <w:highlight w:val="none"/>
        </w:rPr>
        <w:t>%承担考核费用。</w:t>
      </w:r>
    </w:p>
    <w:p w14:paraId="19B9D0BF">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6.8 </w:t>
      </w:r>
      <w:r>
        <w:rPr>
          <w:rFonts w:hint="eastAsia" w:ascii="仿宋" w:hAnsi="仿宋" w:eastAsia="仿宋" w:cs="仿宋"/>
          <w:sz w:val="24"/>
          <w:szCs w:val="24"/>
          <w:highlight w:val="none"/>
        </w:rPr>
        <w:t>除</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lang w:eastAsia="zh-CN"/>
        </w:rPr>
        <w:t>审计部</w:t>
      </w:r>
      <w:r>
        <w:rPr>
          <w:rFonts w:hint="eastAsia" w:ascii="仿宋" w:hAnsi="仿宋" w:eastAsia="仿宋" w:cs="仿宋"/>
          <w:sz w:val="24"/>
          <w:szCs w:val="24"/>
          <w:highlight w:val="none"/>
        </w:rPr>
        <w:t>或委托审计机构要求补充的资料外，</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初次报审后再次以漏报为由报增的，按报增部分</w:t>
      </w:r>
      <w:r>
        <w:rPr>
          <w:rFonts w:hint="eastAsia" w:ascii="仿宋" w:hAnsi="仿宋" w:eastAsia="仿宋" w:cs="仿宋"/>
          <w:sz w:val="24"/>
          <w:szCs w:val="24"/>
          <w:highlight w:val="none"/>
          <w:lang w:val="en-US" w:eastAsia="zh-CN"/>
        </w:rPr>
        <w:t>报审</w:t>
      </w:r>
      <w:r>
        <w:rPr>
          <w:rFonts w:hint="eastAsia" w:ascii="仿宋" w:hAnsi="仿宋" w:eastAsia="仿宋" w:cs="仿宋"/>
          <w:sz w:val="24"/>
          <w:szCs w:val="24"/>
          <w:highlight w:val="none"/>
        </w:rPr>
        <w:t>金额的10%承担考核费用。</w:t>
      </w:r>
    </w:p>
    <w:p w14:paraId="7E60A143">
      <w:pPr>
        <w:spacing w:line="390" w:lineRule="exact"/>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6.9按上述考核规则，当考核金额合计不超过5000或不超过(审减金额-报审金额*10%)*25%时，承包人按5000与(审减金额-报审金额*10%)*25%中较大值承担考核费用；当考核金额合计大于5000且大于(审减金额-报审金额*10%)*25%时，承包人按实际考核金额承担考核费用。</w:t>
      </w:r>
    </w:p>
    <w:p w14:paraId="78F0E599">
      <w:pPr>
        <w:spacing w:line="390" w:lineRule="exact"/>
        <w:ind w:firstLine="480" w:firstLineChars="20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6.10</w:t>
      </w:r>
      <w:r>
        <w:rPr>
          <w:rFonts w:hint="eastAsia" w:ascii="仿宋" w:hAnsi="仿宋" w:eastAsia="仿宋" w:cs="仿宋"/>
          <w:sz w:val="24"/>
          <w:szCs w:val="24"/>
          <w:highlight w:val="none"/>
          <w:lang w:val="en-US" w:eastAsia="zh-CN"/>
        </w:rPr>
        <w:t>承包人</w:t>
      </w:r>
      <w:r>
        <w:rPr>
          <w:rFonts w:hint="eastAsia" w:ascii="仿宋" w:hAnsi="仿宋" w:eastAsia="仿宋" w:cs="仿宋"/>
          <w:color w:val="000000" w:themeColor="text1"/>
          <w:sz w:val="24"/>
          <w:szCs w:val="24"/>
          <w:highlight w:val="none"/>
          <w:lang w:val="en-US" w:eastAsia="zh-CN"/>
          <w14:textFill>
            <w14:solidFill>
              <w14:schemeClr w14:val="tx1"/>
            </w14:solidFill>
          </w14:textFill>
        </w:rPr>
        <w:t>同意按照以下方式计取审计费：</w:t>
      </w:r>
    </w:p>
    <w:p w14:paraId="1D4BD4F5">
      <w:pPr>
        <w:spacing w:line="390" w:lineRule="exact"/>
        <w:ind w:firstLine="480" w:firstLineChars="20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default" w:ascii="仿宋" w:hAnsi="仿宋" w:eastAsia="仿宋" w:cs="仿宋"/>
          <w:color w:val="000000" w:themeColor="text1"/>
          <w:sz w:val="24"/>
          <w:szCs w:val="24"/>
          <w:highlight w:val="none"/>
          <w:lang w:val="en-US" w:eastAsia="zh-CN"/>
          <w14:textFill>
            <w14:solidFill>
              <w14:schemeClr w14:val="tx1"/>
            </w14:solidFill>
          </w14:textFill>
        </w:rPr>
        <w:t>初审审计结算审计费=基本审计费+效益审计费，其中</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default" w:ascii="仿宋" w:hAnsi="仿宋" w:eastAsia="仿宋" w:cs="仿宋"/>
          <w:color w:val="000000" w:themeColor="text1"/>
          <w:sz w:val="24"/>
          <w:szCs w:val="24"/>
          <w:highlight w:val="none"/>
          <w:lang w:val="en-US" w:eastAsia="zh-CN"/>
          <w14:textFill>
            <w14:solidFill>
              <w14:schemeClr w14:val="tx1"/>
            </w14:solidFill>
          </w14:textFill>
        </w:rPr>
        <w:t>基本审计费1000元，效益审计费对结算审减额超过5%部分，按5%计取审计费</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default" w:ascii="仿宋" w:hAnsi="仿宋" w:eastAsia="仿宋" w:cs="仿宋"/>
          <w:color w:val="000000" w:themeColor="text1"/>
          <w:sz w:val="24"/>
          <w:szCs w:val="24"/>
          <w:highlight w:val="none"/>
          <w:lang w:val="en-US" w:eastAsia="zh-CN"/>
          <w14:textFill>
            <w14:solidFill>
              <w14:schemeClr w14:val="tx1"/>
            </w14:solidFill>
          </w14:textFill>
        </w:rPr>
        <w:t>复审审计结算审计费</w:t>
      </w:r>
      <w:r>
        <w:rPr>
          <w:rFonts w:hint="eastAsia" w:ascii="仿宋" w:hAnsi="仿宋" w:eastAsia="仿宋" w:cs="仿宋"/>
          <w:color w:val="000000" w:themeColor="text1"/>
          <w:sz w:val="24"/>
          <w:szCs w:val="24"/>
          <w:highlight w:val="none"/>
          <w:lang w:val="en-US" w:eastAsia="zh-CN"/>
          <w14:textFill>
            <w14:solidFill>
              <w14:schemeClr w14:val="tx1"/>
            </w14:solidFill>
          </w14:textFill>
        </w:rPr>
        <w:t>按</w:t>
      </w:r>
      <w:r>
        <w:rPr>
          <w:rFonts w:hint="default" w:ascii="仿宋" w:hAnsi="仿宋" w:eastAsia="仿宋" w:cs="仿宋"/>
          <w:color w:val="000000" w:themeColor="text1"/>
          <w:sz w:val="24"/>
          <w:szCs w:val="24"/>
          <w:highlight w:val="none"/>
          <w:lang w:val="en-US" w:eastAsia="zh-CN"/>
          <w14:textFill>
            <w14:solidFill>
              <w14:schemeClr w14:val="tx1"/>
            </w14:solidFill>
          </w14:textFill>
        </w:rPr>
        <w:t>结算审减额5%计取。以上费用均由</w:t>
      </w:r>
      <w:r>
        <w:rPr>
          <w:rFonts w:hint="eastAsia" w:ascii="仿宋" w:hAnsi="仿宋" w:eastAsia="仿宋" w:cs="仿宋"/>
          <w:sz w:val="24"/>
          <w:szCs w:val="24"/>
          <w:highlight w:val="none"/>
          <w:lang w:val="en-US" w:eastAsia="zh-CN"/>
        </w:rPr>
        <w:t>承包人</w:t>
      </w:r>
      <w:r>
        <w:rPr>
          <w:rFonts w:hint="default" w:ascii="仿宋" w:hAnsi="仿宋" w:eastAsia="仿宋" w:cs="仿宋"/>
          <w:color w:val="000000" w:themeColor="text1"/>
          <w:sz w:val="24"/>
          <w:szCs w:val="24"/>
          <w:highlight w:val="none"/>
          <w:lang w:val="en-US" w:eastAsia="zh-CN"/>
          <w14:textFill>
            <w14:solidFill>
              <w14:schemeClr w14:val="tx1"/>
            </w14:solidFill>
          </w14:textFill>
        </w:rPr>
        <w:t>支付。</w:t>
      </w:r>
    </w:p>
    <w:p w14:paraId="5F276FE8">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6.10</w:t>
      </w:r>
      <w:r>
        <w:rPr>
          <w:rFonts w:hint="eastAsia" w:ascii="仿宋" w:hAnsi="仿宋" w:eastAsia="仿宋" w:cs="仿宋"/>
          <w:sz w:val="24"/>
          <w:szCs w:val="24"/>
          <w:highlight w:val="none"/>
        </w:rPr>
        <w:t>如因</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提供竣工图纸或竣工结算资料有错误，导致审计工程师重复计算或未按期完成审计工作，</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愿意承担由此引起的责任及相关审计费用。</w:t>
      </w:r>
    </w:p>
    <w:p w14:paraId="74BB4F73">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11</w:t>
      </w:r>
      <w:r>
        <w:rPr>
          <w:rFonts w:hint="eastAsia" w:ascii="仿宋" w:hAnsi="仿宋" w:eastAsia="仿宋" w:cs="仿宋"/>
          <w:sz w:val="24"/>
          <w:szCs w:val="24"/>
          <w:highlight w:val="none"/>
        </w:rPr>
        <w:t>工程具备竣工验收条件，承包人应按国家工程竣工验收有关规定，提前7日向发包人提交完整竣工资料、竣工验收报告、工程质量保修书及工程结算资料。发包人认为符合验收条件后组织验收，验收过程中发现的不合格处承包人必须限期整改并达到复验合格标准。</w:t>
      </w:r>
    </w:p>
    <w:p w14:paraId="52E8555A">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 xml:space="preserve">承包人应在竣工验收合格后 </w:t>
      </w:r>
      <w:r>
        <w:rPr>
          <w:rFonts w:hint="eastAsia" w:ascii="仿宋" w:hAnsi="仿宋" w:eastAsia="仿宋" w:cs="仿宋"/>
          <w:sz w:val="24"/>
          <w:szCs w:val="24"/>
          <w:highlight w:val="none"/>
          <w:u w:val="single"/>
        </w:rPr>
        <w:t xml:space="preserve">7 </w:t>
      </w:r>
      <w:r>
        <w:rPr>
          <w:rFonts w:hint="eastAsia" w:ascii="仿宋" w:hAnsi="仿宋" w:eastAsia="仿宋" w:cs="仿宋"/>
          <w:sz w:val="24"/>
          <w:szCs w:val="24"/>
          <w:highlight w:val="none"/>
        </w:rPr>
        <w:t>日内完成以下工作：</w:t>
      </w:r>
    </w:p>
    <w:p w14:paraId="4E8ED915">
      <w:pPr>
        <w:keepNext w:val="0"/>
        <w:keepLines w:val="0"/>
        <w:pageBreakBefore w:val="0"/>
        <w:widowControl w:val="0"/>
        <w:tabs>
          <w:tab w:val="left" w:pos="720"/>
          <w:tab w:val="left" w:pos="1260"/>
        </w:tabs>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对本合同承包范围进行全面的现场清理工作，做到工完场清，并撤出全部临建、施工人员、机械设备和剩余材料（除收尾工程所需的以外），并填写工程移交书，经发包人、工程接收单位签字后，视为工程移交完毕；承包人逾期未向发包人移交完毕，承包人按竣工日期拖延支付违约金，每逾期一天按合同最终结算价款</w:t>
      </w:r>
      <w:r>
        <w:rPr>
          <w:rFonts w:ascii="仿宋" w:hAnsi="仿宋" w:eastAsia="仿宋" w:cs="仿宋"/>
          <w:sz w:val="24"/>
          <w:szCs w:val="24"/>
          <w:highlight w:val="none"/>
        </w:rPr>
        <w:t>0.5</w:t>
      </w:r>
      <w:r>
        <w:rPr>
          <w:rFonts w:hint="eastAsia" w:ascii="仿宋" w:hAnsi="仿宋" w:eastAsia="仿宋" w:cs="仿宋"/>
          <w:sz w:val="24"/>
          <w:szCs w:val="24"/>
          <w:highlight w:val="none"/>
        </w:rPr>
        <w:t>‰的金额向发包人支付违约金。</w:t>
      </w:r>
    </w:p>
    <w:p w14:paraId="07FC32B2">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13</w:t>
      </w:r>
      <w:r>
        <w:rPr>
          <w:rFonts w:hint="eastAsia" w:ascii="仿宋" w:hAnsi="仿宋" w:eastAsia="仿宋" w:cs="仿宋"/>
          <w:sz w:val="24"/>
          <w:szCs w:val="24"/>
          <w:highlight w:val="none"/>
        </w:rPr>
        <w:t>工程在未移交发包人之前，承包人应负责已完工程的成品保护工作，保护期间发生损坏、失窃，承包人自费予以修复。如发包人提前使用，因使用损坏发生的修理费用由发包人承担。</w:t>
      </w:r>
    </w:p>
    <w:p w14:paraId="04022B2D">
      <w:pPr>
        <w:keepNext w:val="0"/>
        <w:keepLines w:val="0"/>
        <w:pageBreakBefore w:val="0"/>
        <w:widowControl w:val="0"/>
        <w:kinsoku/>
        <w:wordWrap/>
        <w:overflowPunct/>
        <w:topLinePunct w:val="0"/>
        <w:bidi w:val="0"/>
        <w:adjustRightInd w:val="0"/>
        <w:snapToGrid w:val="0"/>
        <w:spacing w:line="360" w:lineRule="auto"/>
        <w:ind w:firstLine="422" w:firstLineChars="200"/>
        <w:textAlignment w:val="auto"/>
        <w:rPr>
          <w:rFonts w:ascii="仿宋" w:hAnsi="仿宋" w:eastAsia="仿宋" w:cs="仿宋"/>
          <w:b/>
          <w:bCs/>
          <w:sz w:val="24"/>
          <w:szCs w:val="24"/>
          <w:highlight w:val="none"/>
        </w:rPr>
      </w:pPr>
      <w:bookmarkStart w:id="33" w:name="_第十一条_工程结算"/>
      <w:bookmarkEnd w:id="33"/>
      <w:r>
        <w:rPr>
          <w:rStyle w:val="25"/>
          <w:rFonts w:hint="eastAsia" w:ascii="仿宋" w:hAnsi="仿宋" w:eastAsia="仿宋" w:cs="仿宋"/>
          <w:b/>
          <w:bCs/>
          <w:highlight w:val="none"/>
        </w:rPr>
        <w:t>七</w:t>
      </w:r>
      <w:r>
        <w:rPr>
          <w:rFonts w:hint="eastAsia" w:ascii="仿宋" w:hAnsi="仿宋" w:eastAsia="仿宋" w:cs="仿宋"/>
          <w:b/>
          <w:bCs/>
          <w:sz w:val="24"/>
          <w:szCs w:val="24"/>
          <w:highlight w:val="none"/>
        </w:rPr>
        <w:t>、质量保修</w:t>
      </w:r>
    </w:p>
    <w:p w14:paraId="2B3EAEC5">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7.1本合同工程质量保修期：建设工程的保修期</w:t>
      </w:r>
      <w:r>
        <w:rPr>
          <w:rFonts w:hint="eastAsia" w:ascii="仿宋" w:hAnsi="仿宋" w:eastAsia="仿宋" w:cs="仿宋"/>
          <w:sz w:val="24"/>
          <w:szCs w:val="24"/>
          <w:highlight w:val="none"/>
          <w:u w:val="single"/>
        </w:rPr>
        <w:t>自工程竣工验收合格之日起</w:t>
      </w:r>
      <w:r>
        <w:rPr>
          <w:rFonts w:hint="eastAsia" w:ascii="仿宋" w:hAnsi="仿宋" w:eastAsia="仿宋" w:cs="仿宋"/>
          <w:sz w:val="24"/>
          <w:szCs w:val="24"/>
          <w:highlight w:val="none"/>
          <w:u w:val="single"/>
          <w:lang w:val="en-US" w:eastAsia="zh-CN"/>
        </w:rPr>
        <w:t>2年</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详见本合同附件</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《工程质量保修书》。</w:t>
      </w:r>
    </w:p>
    <w:p w14:paraId="642B68B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7.2在保修期内出现质量问题经修复完成后，相应保修期重新计算。</w:t>
      </w:r>
    </w:p>
    <w:p w14:paraId="0BD32ADF">
      <w:pPr>
        <w:pStyle w:val="29"/>
        <w:keepNext w:val="0"/>
        <w:keepLines w:val="0"/>
        <w:pageBreakBefore w:val="0"/>
        <w:widowControl w:val="0"/>
        <w:kinsoku/>
        <w:wordWrap/>
        <w:overflowPunct/>
        <w:topLinePunct w:val="0"/>
        <w:bidi w:val="0"/>
        <w:snapToGrid w:val="0"/>
        <w:spacing w:before="0" w:after="0" w:line="360" w:lineRule="auto"/>
        <w:ind w:left="420" w:leftChars="200" w:right="0"/>
        <w:textAlignment w:val="auto"/>
        <w:rPr>
          <w:rFonts w:ascii="仿宋" w:hAnsi="仿宋" w:eastAsia="仿宋" w:cs="仿宋"/>
          <w:b/>
          <w:bCs/>
          <w:szCs w:val="24"/>
          <w:highlight w:val="none"/>
        </w:rPr>
      </w:pPr>
      <w:r>
        <w:rPr>
          <w:rFonts w:hint="eastAsia" w:ascii="仿宋" w:hAnsi="仿宋" w:eastAsia="仿宋" w:cs="仿宋"/>
          <w:b/>
          <w:bCs/>
          <w:szCs w:val="24"/>
          <w:highlight w:val="none"/>
        </w:rPr>
        <w:t>八、违约责任</w:t>
      </w:r>
    </w:p>
    <w:p w14:paraId="1F483481">
      <w:pPr>
        <w:keepNext w:val="0"/>
        <w:keepLines w:val="0"/>
        <w:pageBreakBefore w:val="0"/>
        <w:widowControl w:val="0"/>
        <w:kinsoku/>
        <w:wordWrap/>
        <w:overflowPunct/>
        <w:topLinePunct w:val="0"/>
        <w:bidi w:val="0"/>
        <w:adjustRightInd w:val="0"/>
        <w:snapToGrid w:val="0"/>
        <w:spacing w:line="360" w:lineRule="auto"/>
        <w:ind w:firstLine="420" w:firstLineChars="175"/>
        <w:jc w:val="left"/>
        <w:textAlignment w:val="auto"/>
        <w:rPr>
          <w:rFonts w:ascii="仿宋" w:hAnsi="仿宋" w:eastAsia="仿宋" w:cs="仿宋"/>
          <w:sz w:val="24"/>
          <w:szCs w:val="24"/>
          <w:highlight w:val="none"/>
        </w:rPr>
      </w:pPr>
      <w:r>
        <w:rPr>
          <w:rFonts w:hint="eastAsia" w:ascii="仿宋" w:hAnsi="仿宋" w:eastAsia="仿宋" w:cs="仿宋"/>
          <w:sz w:val="24"/>
          <w:szCs w:val="24"/>
          <w:highlight w:val="none"/>
        </w:rPr>
        <w:t>承包人在履行合同过程中，不能满足发包人施工进度和质量、安全文明要求的以及承包人项目经理、主要管理人员不能现场履职的，承包人应向发包人支付5</w:t>
      </w:r>
      <w:r>
        <w:rPr>
          <w:rFonts w:ascii="仿宋" w:hAnsi="仿宋" w:eastAsia="仿宋" w:cs="仿宋"/>
          <w:sz w:val="24"/>
          <w:szCs w:val="24"/>
          <w:highlight w:val="none"/>
        </w:rPr>
        <w:t>000</w:t>
      </w:r>
      <w:r>
        <w:rPr>
          <w:rFonts w:hint="eastAsia" w:ascii="仿宋" w:hAnsi="仿宋" w:eastAsia="仿宋" w:cs="仿宋"/>
          <w:sz w:val="24"/>
          <w:szCs w:val="24"/>
          <w:highlight w:val="none"/>
        </w:rPr>
        <w:t>-</w:t>
      </w:r>
      <w:r>
        <w:rPr>
          <w:rFonts w:ascii="仿宋" w:hAnsi="仿宋" w:eastAsia="仿宋" w:cs="仿宋"/>
          <w:sz w:val="24"/>
          <w:szCs w:val="24"/>
          <w:highlight w:val="none"/>
        </w:rPr>
        <w:t>100000元</w:t>
      </w:r>
      <w:r>
        <w:rPr>
          <w:rFonts w:hint="eastAsia" w:ascii="仿宋" w:hAnsi="仿宋" w:eastAsia="仿宋" w:cs="仿宋"/>
          <w:sz w:val="24"/>
          <w:szCs w:val="24"/>
          <w:highlight w:val="none"/>
        </w:rPr>
        <w:t>/次作为赔偿金；如</w:t>
      </w:r>
      <w:r>
        <w:rPr>
          <w:rFonts w:ascii="仿宋" w:hAnsi="仿宋" w:eastAsia="仿宋" w:cs="仿宋"/>
          <w:sz w:val="24"/>
          <w:szCs w:val="24"/>
          <w:highlight w:val="none"/>
        </w:rPr>
        <w:t>发生承包人及</w:t>
      </w:r>
      <w:r>
        <w:rPr>
          <w:rFonts w:hint="eastAsia" w:ascii="仿宋" w:hAnsi="仿宋" w:eastAsia="仿宋" w:cs="仿宋"/>
          <w:sz w:val="24"/>
          <w:szCs w:val="24"/>
          <w:highlight w:val="none"/>
        </w:rPr>
        <w:t>/或</w:t>
      </w:r>
      <w:r>
        <w:rPr>
          <w:rFonts w:ascii="仿宋" w:hAnsi="仿宋" w:eastAsia="仿宋" w:cs="仿宋"/>
          <w:sz w:val="24"/>
          <w:szCs w:val="24"/>
          <w:highlight w:val="none"/>
        </w:rPr>
        <w:t>实际施工人存在无相关许可资质</w:t>
      </w:r>
      <w:r>
        <w:rPr>
          <w:rFonts w:hint="eastAsia" w:ascii="仿宋" w:hAnsi="仿宋" w:eastAsia="仿宋" w:cs="仿宋"/>
          <w:sz w:val="24"/>
          <w:szCs w:val="24"/>
          <w:highlight w:val="none"/>
        </w:rPr>
        <w:t>、借用或冒用他人的资质、印章等严</w:t>
      </w:r>
      <w:r>
        <w:rPr>
          <w:rFonts w:hint="eastAsia" w:ascii="仿宋" w:hAnsi="仿宋" w:eastAsia="仿宋" w:cs="仿宋"/>
          <w:i w:val="0"/>
          <w:iCs w:val="0"/>
          <w:sz w:val="24"/>
          <w:szCs w:val="24"/>
          <w:highlight w:val="none"/>
        </w:rPr>
        <w:t>重情节（具体以发包人认定为准）的，发包人有权终止合同，同时承包人按合同最终结算价</w:t>
      </w:r>
      <w:r>
        <w:rPr>
          <w:rFonts w:hint="eastAsia" w:ascii="仿宋" w:hAnsi="仿宋" w:eastAsia="仿宋" w:cs="仿宋"/>
          <w:i w:val="0"/>
          <w:iCs w:val="0"/>
          <w:sz w:val="24"/>
          <w:szCs w:val="24"/>
          <w:highlight w:val="none"/>
          <w:u w:val="single"/>
        </w:rPr>
        <w:t>的10％</w:t>
      </w:r>
      <w:r>
        <w:rPr>
          <w:rFonts w:hint="eastAsia" w:ascii="仿宋" w:hAnsi="仿宋" w:eastAsia="仿宋" w:cs="仿宋"/>
          <w:i w:val="0"/>
          <w:iCs w:val="0"/>
          <w:sz w:val="24"/>
          <w:szCs w:val="24"/>
          <w:highlight w:val="none"/>
        </w:rPr>
        <w:t>支付违约金，没有合同最终结算价的，按</w:t>
      </w:r>
      <w:r>
        <w:rPr>
          <w:rFonts w:hint="eastAsia" w:ascii="仿宋" w:hAnsi="仿宋" w:eastAsia="仿宋" w:cs="仿宋"/>
          <w:i w:val="0"/>
          <w:iCs w:val="0"/>
          <w:sz w:val="24"/>
          <w:szCs w:val="24"/>
          <w:highlight w:val="none"/>
          <w:u w:val="single"/>
        </w:rPr>
        <w:t>合同暂定价的10％计算，</w:t>
      </w:r>
      <w:r>
        <w:rPr>
          <w:rFonts w:hint="eastAsia" w:ascii="仿宋" w:hAnsi="仿宋" w:eastAsia="仿宋" w:cs="仿宋"/>
          <w:i w:val="0"/>
          <w:iCs w:val="0"/>
          <w:sz w:val="24"/>
          <w:szCs w:val="24"/>
          <w:highlight w:val="none"/>
        </w:rPr>
        <w:t>发</w:t>
      </w:r>
      <w:r>
        <w:rPr>
          <w:rFonts w:hint="eastAsia" w:ascii="仿宋" w:hAnsi="仿宋" w:eastAsia="仿宋" w:cs="仿宋"/>
          <w:sz w:val="24"/>
          <w:szCs w:val="24"/>
          <w:highlight w:val="none"/>
        </w:rPr>
        <w:t>包人有权保留进一步索赔的权利。</w:t>
      </w:r>
    </w:p>
    <w:p w14:paraId="0BBFFB2C">
      <w:pPr>
        <w:pStyle w:val="29"/>
        <w:keepNext w:val="0"/>
        <w:keepLines w:val="0"/>
        <w:pageBreakBefore w:val="0"/>
        <w:widowControl w:val="0"/>
        <w:kinsoku/>
        <w:wordWrap/>
        <w:overflowPunct/>
        <w:topLinePunct w:val="0"/>
        <w:bidi w:val="0"/>
        <w:snapToGrid w:val="0"/>
        <w:spacing w:before="0" w:after="0" w:line="360" w:lineRule="auto"/>
        <w:ind w:left="0" w:right="0" w:firstLine="482" w:firstLineChars="200"/>
        <w:textAlignment w:val="auto"/>
        <w:rPr>
          <w:rFonts w:ascii="仿宋" w:hAnsi="仿宋" w:eastAsia="仿宋" w:cs="仿宋"/>
          <w:szCs w:val="24"/>
          <w:highlight w:val="none"/>
        </w:rPr>
      </w:pPr>
      <w:r>
        <w:rPr>
          <w:rFonts w:hint="eastAsia" w:ascii="仿宋" w:hAnsi="仿宋" w:eastAsia="仿宋" w:cs="仿宋"/>
          <w:b/>
          <w:szCs w:val="24"/>
          <w:highlight w:val="none"/>
        </w:rPr>
        <w:t>九、争议解决</w:t>
      </w:r>
    </w:p>
    <w:p w14:paraId="230A1854">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kern w:val="0"/>
          <w:sz w:val="24"/>
          <w:szCs w:val="24"/>
          <w:highlight w:val="none"/>
        </w:rPr>
        <w:t>9.1本合同有效期内发生纠纷，由双方协商解决。如协商不成，</w:t>
      </w:r>
      <w:r>
        <w:rPr>
          <w:rFonts w:hint="eastAsia" w:ascii="仿宋" w:hAnsi="仿宋" w:eastAsia="仿宋" w:cs="仿宋"/>
          <w:sz w:val="24"/>
          <w:szCs w:val="24"/>
          <w:highlight w:val="none"/>
        </w:rPr>
        <w:t>双方同意依法向</w:t>
      </w:r>
      <w:r>
        <w:rPr>
          <w:rFonts w:hint="eastAsia" w:ascii="仿宋" w:hAnsi="仿宋" w:eastAsia="仿宋" w:cs="仿宋"/>
          <w:i w:val="0"/>
          <w:iCs w:val="0"/>
          <w:sz w:val="24"/>
          <w:szCs w:val="24"/>
          <w:highlight w:val="none"/>
          <w:u w:val="single"/>
        </w:rPr>
        <w:t>建设工程所在地有管辖权的人民法院起诉</w:t>
      </w:r>
      <w:r>
        <w:rPr>
          <w:rFonts w:hint="eastAsia" w:ascii="仿宋" w:hAnsi="仿宋" w:eastAsia="仿宋" w:cs="仿宋"/>
          <w:sz w:val="24"/>
          <w:szCs w:val="24"/>
          <w:highlight w:val="none"/>
        </w:rPr>
        <w:t>解决。</w:t>
      </w:r>
    </w:p>
    <w:p w14:paraId="4EB21C65">
      <w:pPr>
        <w:keepNext w:val="0"/>
        <w:keepLines w:val="0"/>
        <w:pageBreakBefore w:val="0"/>
        <w:widowControl w:val="0"/>
        <w:kinsoku/>
        <w:wordWrap/>
        <w:overflowPunct/>
        <w:topLinePunct w:val="0"/>
        <w:bidi w:val="0"/>
        <w:adjustRightInd w:val="0"/>
        <w:snapToGrid w:val="0"/>
        <w:spacing w:line="360" w:lineRule="auto"/>
        <w:ind w:firstLine="482" w:firstLineChars="200"/>
        <w:textAlignment w:val="auto"/>
        <w:rPr>
          <w:rFonts w:ascii="仿宋" w:hAnsi="仿宋" w:eastAsia="仿宋" w:cs="仿宋"/>
          <w:sz w:val="24"/>
          <w:szCs w:val="24"/>
          <w:highlight w:val="none"/>
        </w:rPr>
      </w:pPr>
      <w:r>
        <w:rPr>
          <w:rFonts w:hint="eastAsia" w:ascii="仿宋" w:hAnsi="仿宋" w:eastAsia="仿宋" w:cs="仿宋"/>
          <w:b/>
          <w:bCs/>
          <w:sz w:val="24"/>
          <w:szCs w:val="24"/>
          <w:highlight w:val="none"/>
        </w:rPr>
        <w:t>十、附则</w:t>
      </w:r>
      <w:r>
        <w:rPr>
          <w:rFonts w:hint="eastAsia" w:ascii="仿宋" w:hAnsi="仿宋" w:eastAsia="仿宋" w:cs="仿宋"/>
          <w:sz w:val="24"/>
          <w:szCs w:val="24"/>
          <w:highlight w:val="none"/>
        </w:rPr>
        <w:t>（说明：根据工程实际情况，在前述条款未涉及的内容可在此进行补充）</w:t>
      </w:r>
    </w:p>
    <w:p w14:paraId="22681B1F">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10.1发包人代表为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w:t>
      </w:r>
    </w:p>
    <w:p w14:paraId="4C8621DA">
      <w:pPr>
        <w:keepNext w:val="0"/>
        <w:keepLines w:val="0"/>
        <w:pageBreakBefore w:val="0"/>
        <w:widowControl w:val="0"/>
        <w:kinsoku/>
        <w:wordWrap/>
        <w:overflowPunct/>
        <w:topLinePunct w:val="0"/>
        <w:bidi w:val="0"/>
        <w:adjustRightInd w:val="0"/>
        <w:spacing w:line="360" w:lineRule="auto"/>
        <w:ind w:firstLine="960" w:firstLineChars="400"/>
        <w:textAlignment w:val="auto"/>
        <w:rPr>
          <w:rFonts w:hint="eastAsia" w:ascii="仿宋" w:hAnsi="仿宋" w:eastAsia="仿宋" w:cs="仿宋"/>
          <w:sz w:val="24"/>
          <w:szCs w:val="24"/>
          <w:highlight w:val="none"/>
          <w:u w:val="none"/>
          <w:lang w:eastAsia="zh-CN"/>
        </w:rPr>
      </w:pPr>
      <w:r>
        <w:rPr>
          <w:rFonts w:hint="eastAsia" w:ascii="仿宋" w:hAnsi="仿宋" w:eastAsia="仿宋" w:cs="仿宋"/>
          <w:sz w:val="24"/>
          <w:szCs w:val="24"/>
          <w:highlight w:val="none"/>
        </w:rPr>
        <w:t>承包人代表为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执业证书号：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w:t>
      </w:r>
    </w:p>
    <w:p w14:paraId="47D959C0">
      <w:pPr>
        <w:pStyle w:val="10"/>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10.2其他补充说明</w:t>
      </w:r>
    </w:p>
    <w:p w14:paraId="4673A6EE">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施工中所发生的水电费</w:t>
      </w:r>
      <w:r>
        <w:rPr>
          <w:rFonts w:hint="eastAsia" w:ascii="仿宋" w:hAnsi="仿宋" w:eastAsia="仿宋" w:cs="仿宋"/>
          <w:sz w:val="24"/>
          <w:szCs w:val="24"/>
          <w:highlight w:val="none"/>
          <w:lang w:val="en-US" w:eastAsia="zh-CN"/>
        </w:rPr>
        <w:t>按表计量由承包人按实支付</w:t>
      </w:r>
      <w:r>
        <w:rPr>
          <w:rFonts w:hint="eastAsia" w:ascii="仿宋" w:hAnsi="仿宋" w:eastAsia="仿宋" w:cs="仿宋"/>
          <w:sz w:val="24"/>
          <w:szCs w:val="24"/>
          <w:highlight w:val="none"/>
        </w:rPr>
        <w:t>。</w:t>
      </w:r>
    </w:p>
    <w:p w14:paraId="2BAA2069">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本工程所用施工机械优先使用山东重工旗下产品，进入发包方所有厂区的物流车辆必须为重汽品牌，无条件严格遵守厂区人员车辆进出管理规定，否则造成的倒运费及工期等一切损失均有承包人承担。</w:t>
      </w:r>
    </w:p>
    <w:p w14:paraId="5818F7B0">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承包人应做好疫情防控工作，服从项目属地政府有关部门的管理要求，积极配合做好开工复工手续，</w:t>
      </w:r>
      <w:r>
        <w:rPr>
          <w:rFonts w:hint="eastAsia" w:ascii="仿宋" w:hAnsi="仿宋" w:eastAsia="仿宋" w:cs="仿宋"/>
          <w:sz w:val="24"/>
          <w:szCs w:val="24"/>
          <w:highlight w:val="none"/>
        </w:rPr>
        <w:t>施工现场疫情防控工作由施工总承包人统筹管理。防疫各项费用包含自合同签约价中，不另行计取。</w:t>
      </w:r>
    </w:p>
    <w:p w14:paraId="7C3FFC93">
      <w:pPr>
        <w:pStyle w:val="10"/>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工程结算审计，由发包人委托造价咨询单位审计或自行审计，基本审计费由</w:t>
      </w:r>
      <w:r>
        <w:rPr>
          <w:rFonts w:hint="eastAsia" w:ascii="仿宋" w:hAnsi="仿宋" w:eastAsia="仿宋" w:cs="仿宋"/>
          <w:sz w:val="24"/>
          <w:szCs w:val="24"/>
          <w:highlight w:val="none"/>
          <w:lang w:val="en-US" w:eastAsia="zh-CN"/>
        </w:rPr>
        <w:t>承包人</w:t>
      </w:r>
      <w:r>
        <w:rPr>
          <w:rFonts w:ascii="仿宋" w:hAnsi="仿宋" w:eastAsia="仿宋" w:cs="仿宋"/>
          <w:sz w:val="24"/>
          <w:szCs w:val="24"/>
          <w:highlight w:val="none"/>
        </w:rPr>
        <w:t>支付；对审计差额超过5%的部分，按审减额的5%计取审计费，由承包人支付；审增部分按实际审增额的5%计取审计费，由承包人支付；承包人支付的审计费由发包人在工程结算款中代扣代缴或在工程结算审定值中直接扣除。</w:t>
      </w:r>
    </w:p>
    <w:p w14:paraId="03667F61">
      <w:pPr>
        <w:pStyle w:val="29"/>
        <w:keepNext w:val="0"/>
        <w:keepLines w:val="0"/>
        <w:pageBreakBefore w:val="0"/>
        <w:widowControl w:val="0"/>
        <w:kinsoku/>
        <w:wordWrap/>
        <w:overflowPunct/>
        <w:topLinePunct w:val="0"/>
        <w:bidi w:val="0"/>
        <w:snapToGrid w:val="0"/>
        <w:spacing w:before="0" w:after="0" w:line="360" w:lineRule="auto"/>
        <w:ind w:left="0" w:right="0" w:firstLine="482" w:firstLineChars="200"/>
        <w:textAlignment w:val="auto"/>
        <w:rPr>
          <w:rFonts w:ascii="仿宋" w:hAnsi="仿宋" w:eastAsia="仿宋" w:cs="仿宋"/>
          <w:szCs w:val="24"/>
          <w:highlight w:val="none"/>
        </w:rPr>
      </w:pPr>
      <w:r>
        <w:rPr>
          <w:rFonts w:hint="eastAsia" w:ascii="仿宋" w:hAnsi="仿宋" w:eastAsia="仿宋" w:cs="仿宋"/>
          <w:b/>
          <w:bCs/>
          <w:szCs w:val="24"/>
          <w:highlight w:val="none"/>
        </w:rPr>
        <w:t>十一、合同生效</w:t>
      </w:r>
    </w:p>
    <w:p w14:paraId="130D83C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11.1本合同签订地点：</w:t>
      </w:r>
      <w:r>
        <w:rPr>
          <w:rFonts w:hint="eastAsia" w:ascii="仿宋" w:hAnsi="仿宋" w:eastAsia="仿宋" w:cs="仿宋"/>
          <w:bCs/>
          <w:sz w:val="24"/>
          <w:szCs w:val="24"/>
          <w:highlight w:val="none"/>
          <w:u w:val="single"/>
        </w:rPr>
        <w:t>_</w:t>
      </w:r>
      <w:r>
        <w:rPr>
          <w:rFonts w:hint="eastAsia" w:ascii="仿宋" w:hAnsi="仿宋" w:eastAsia="仿宋" w:cs="仿宋"/>
          <w:b w:val="0"/>
          <w:bCs/>
          <w:kern w:val="2"/>
          <w:sz w:val="24"/>
          <w:szCs w:val="24"/>
          <w:highlight w:val="none"/>
          <w:u w:val="single"/>
          <w:lang w:val="en-US" w:eastAsia="zh-CN" w:bidi="ar-SA"/>
        </w:rPr>
        <w:t xml:space="preserve">                  </w:t>
      </w:r>
    </w:p>
    <w:p w14:paraId="592E99ED">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11.2本合同签订时间</w:t>
      </w:r>
      <w:r>
        <w:rPr>
          <w:rFonts w:hint="eastAsia" w:ascii="仿宋" w:hAnsi="仿宋" w:eastAsia="仿宋" w:cs="仿宋"/>
          <w:bCs/>
          <w:sz w:val="24"/>
          <w:szCs w:val="24"/>
          <w:highlight w:val="none"/>
          <w:u w:val="none"/>
        </w:rPr>
        <w:t>：</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年</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月</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日</w:t>
      </w:r>
      <w:r>
        <w:rPr>
          <w:rFonts w:hint="eastAsia" w:ascii="仿宋" w:hAnsi="仿宋" w:eastAsia="仿宋" w:cs="仿宋"/>
          <w:bCs/>
          <w:sz w:val="24"/>
          <w:szCs w:val="24"/>
          <w:highlight w:val="none"/>
        </w:rPr>
        <w:t>签订。</w:t>
      </w:r>
    </w:p>
    <w:p w14:paraId="0EB44EA1">
      <w:pPr>
        <w:keepNext w:val="0"/>
        <w:keepLines w:val="0"/>
        <w:pageBreakBefore w:val="0"/>
        <w:widowControl w:val="0"/>
        <w:kinsoku/>
        <w:wordWrap/>
        <w:overflowPunct/>
        <w:topLinePunct w:val="0"/>
        <w:bidi w:val="0"/>
        <w:adjustRightInd w:val="0"/>
        <w:snapToGrid w:val="0"/>
        <w:spacing w:line="360" w:lineRule="auto"/>
        <w:ind w:left="719" w:leftChars="228" w:hanging="240" w:hangingChars="100"/>
        <w:textAlignment w:val="auto"/>
        <w:rPr>
          <w:rFonts w:ascii="仿宋" w:hAnsi="仿宋" w:eastAsia="仿宋" w:cs="仿宋"/>
          <w:bCs/>
          <w:i w:val="0"/>
          <w:iCs w:val="0"/>
          <w:sz w:val="24"/>
          <w:szCs w:val="24"/>
          <w:highlight w:val="none"/>
          <w:u w:val="single"/>
        </w:rPr>
      </w:pPr>
      <w:r>
        <w:rPr>
          <w:rFonts w:hint="eastAsia" w:ascii="仿宋" w:hAnsi="仿宋" w:eastAsia="仿宋" w:cs="仿宋"/>
          <w:bCs/>
          <w:sz w:val="24"/>
          <w:szCs w:val="24"/>
          <w:highlight w:val="none"/>
        </w:rPr>
        <w:t>11.3本合同一</w:t>
      </w:r>
      <w:r>
        <w:rPr>
          <w:rFonts w:hint="eastAsia" w:ascii="仿宋" w:hAnsi="仿宋" w:eastAsia="仿宋" w:cs="仿宋"/>
          <w:bCs/>
          <w:i w:val="0"/>
          <w:iCs w:val="0"/>
          <w:sz w:val="24"/>
          <w:szCs w:val="24"/>
          <w:highlight w:val="none"/>
        </w:rPr>
        <w:t>式</w:t>
      </w:r>
      <w:r>
        <w:rPr>
          <w:rFonts w:hint="eastAsia" w:ascii="仿宋" w:hAnsi="仿宋" w:eastAsia="仿宋" w:cs="仿宋"/>
          <w:bCs/>
          <w:i w:val="0"/>
          <w:iCs w:val="0"/>
          <w:sz w:val="24"/>
          <w:szCs w:val="24"/>
          <w:highlight w:val="none"/>
          <w:u w:val="single"/>
        </w:rPr>
        <w:t>拾</w:t>
      </w:r>
      <w:r>
        <w:rPr>
          <w:rFonts w:hint="eastAsia" w:ascii="仿宋" w:hAnsi="仿宋" w:eastAsia="仿宋" w:cs="仿宋"/>
          <w:bCs/>
          <w:i w:val="0"/>
          <w:iCs w:val="0"/>
          <w:sz w:val="24"/>
          <w:szCs w:val="24"/>
          <w:highlight w:val="none"/>
        </w:rPr>
        <w:t>份，均具有同等法律效力，发包人</w:t>
      </w:r>
      <w:r>
        <w:rPr>
          <w:rFonts w:hint="eastAsia" w:ascii="仿宋" w:hAnsi="仿宋" w:eastAsia="仿宋" w:cs="仿宋"/>
          <w:bCs/>
          <w:i w:val="0"/>
          <w:iCs w:val="0"/>
          <w:sz w:val="24"/>
          <w:szCs w:val="24"/>
          <w:highlight w:val="none"/>
          <w:u w:val="single"/>
        </w:rPr>
        <w:t xml:space="preserve"> 陆 </w:t>
      </w:r>
      <w:r>
        <w:rPr>
          <w:rFonts w:hint="eastAsia" w:ascii="仿宋" w:hAnsi="仿宋" w:eastAsia="仿宋" w:cs="仿宋"/>
          <w:bCs/>
          <w:i w:val="0"/>
          <w:iCs w:val="0"/>
          <w:sz w:val="24"/>
          <w:szCs w:val="24"/>
          <w:highlight w:val="none"/>
        </w:rPr>
        <w:t>份，承包人</w:t>
      </w:r>
      <w:r>
        <w:rPr>
          <w:rFonts w:hint="eastAsia" w:ascii="仿宋" w:hAnsi="仿宋" w:eastAsia="仿宋" w:cs="仿宋"/>
          <w:bCs/>
          <w:i w:val="0"/>
          <w:iCs w:val="0"/>
          <w:sz w:val="24"/>
          <w:szCs w:val="24"/>
          <w:highlight w:val="none"/>
          <w:u w:val="single"/>
        </w:rPr>
        <w:t xml:space="preserve">肆 </w:t>
      </w:r>
      <w:r>
        <w:rPr>
          <w:rFonts w:hint="eastAsia" w:ascii="仿宋" w:hAnsi="仿宋" w:eastAsia="仿宋" w:cs="仿宋"/>
          <w:bCs/>
          <w:i w:val="0"/>
          <w:iCs w:val="0"/>
          <w:sz w:val="24"/>
          <w:szCs w:val="24"/>
          <w:highlight w:val="none"/>
        </w:rPr>
        <w:t>份。</w:t>
      </w:r>
    </w:p>
    <w:p w14:paraId="7496B68B">
      <w:pPr>
        <w:pStyle w:val="29"/>
        <w:keepNext w:val="0"/>
        <w:keepLines w:val="0"/>
        <w:pageBreakBefore w:val="0"/>
        <w:widowControl w:val="0"/>
        <w:kinsoku/>
        <w:wordWrap/>
        <w:overflowPunct/>
        <w:topLinePunct w:val="0"/>
        <w:bidi w:val="0"/>
        <w:adjustRightInd w:val="0"/>
        <w:snapToGrid w:val="0"/>
        <w:spacing w:before="0" w:after="0" w:line="360" w:lineRule="auto"/>
        <w:ind w:left="0" w:right="0" w:firstLine="480" w:firstLineChars="200"/>
        <w:textAlignment w:val="auto"/>
        <w:rPr>
          <w:rFonts w:ascii="仿宋" w:hAnsi="仿宋" w:eastAsia="仿宋" w:cs="仿宋"/>
          <w:szCs w:val="24"/>
          <w:highlight w:val="none"/>
        </w:rPr>
      </w:pPr>
      <w:r>
        <w:rPr>
          <w:rFonts w:hint="eastAsia" w:ascii="仿宋" w:hAnsi="仿宋" w:eastAsia="仿宋" w:cs="仿宋"/>
          <w:bCs/>
          <w:i w:val="0"/>
          <w:iCs w:val="0"/>
          <w:szCs w:val="24"/>
          <w:highlight w:val="none"/>
        </w:rPr>
        <w:t>11.4本合同自</w:t>
      </w:r>
      <w:r>
        <w:rPr>
          <w:rFonts w:ascii="仿宋" w:hAnsi="仿宋" w:eastAsia="仿宋" w:cs="仿宋"/>
          <w:i w:val="0"/>
          <w:iCs w:val="0"/>
          <w:szCs w:val="24"/>
          <w:highlight w:val="none"/>
        </w:rPr>
        <w:t>双方授权代表签署并加盖公章</w:t>
      </w:r>
      <w:r>
        <w:rPr>
          <w:rFonts w:hint="eastAsia" w:ascii="仿宋" w:hAnsi="仿宋" w:eastAsia="仿宋" w:cs="仿宋"/>
          <w:i w:val="0"/>
          <w:iCs w:val="0"/>
          <w:szCs w:val="24"/>
          <w:highlight w:val="none"/>
        </w:rPr>
        <w:t>或者合同专用章</w:t>
      </w:r>
      <w:r>
        <w:rPr>
          <w:rFonts w:hint="eastAsia" w:ascii="仿宋" w:hAnsi="仿宋" w:eastAsia="仿宋" w:cs="仿宋"/>
          <w:bCs/>
          <w:i w:val="0"/>
          <w:iCs w:val="0"/>
          <w:szCs w:val="24"/>
          <w:highlight w:val="none"/>
        </w:rPr>
        <w:t>之日起生效。</w:t>
      </w:r>
      <w:r>
        <w:rPr>
          <w:rFonts w:hint="eastAsia" w:ascii="仿宋" w:hAnsi="仿宋" w:eastAsia="仿宋" w:cs="仿宋"/>
          <w:i w:val="0"/>
          <w:iCs w:val="0"/>
          <w:szCs w:val="24"/>
          <w:highlight w:val="none"/>
        </w:rPr>
        <w:t>合</w:t>
      </w:r>
      <w:r>
        <w:rPr>
          <w:rFonts w:hint="eastAsia" w:ascii="仿宋" w:hAnsi="仿宋" w:eastAsia="仿宋" w:cs="仿宋"/>
          <w:szCs w:val="24"/>
          <w:highlight w:val="none"/>
        </w:rPr>
        <w:t>同附件作为合同不可分割的一部分，具有同等法律效力。</w:t>
      </w:r>
    </w:p>
    <w:tbl>
      <w:tblPr>
        <w:tblStyle w:val="18"/>
        <w:tblpPr w:leftFromText="180" w:rightFromText="180" w:vertAnchor="text" w:horzAnchor="page" w:tblpX="1470" w:tblpY="317"/>
        <w:tblOverlap w:val="never"/>
        <w:tblW w:w="9179" w:type="dxa"/>
        <w:tblInd w:w="0" w:type="dxa"/>
        <w:tblLayout w:type="fixed"/>
        <w:tblCellMar>
          <w:top w:w="0" w:type="dxa"/>
          <w:left w:w="108" w:type="dxa"/>
          <w:bottom w:w="0" w:type="dxa"/>
          <w:right w:w="108" w:type="dxa"/>
        </w:tblCellMar>
      </w:tblPr>
      <w:tblGrid>
        <w:gridCol w:w="4614"/>
        <w:gridCol w:w="4565"/>
      </w:tblGrid>
      <w:tr w14:paraId="35D486BE">
        <w:tblPrEx>
          <w:tblCellMar>
            <w:top w:w="0" w:type="dxa"/>
            <w:left w:w="108" w:type="dxa"/>
            <w:bottom w:w="0" w:type="dxa"/>
            <w:right w:w="108" w:type="dxa"/>
          </w:tblCellMar>
        </w:tblPrEx>
        <w:trPr>
          <w:trHeight w:val="558" w:hRule="exact"/>
        </w:trPr>
        <w:tc>
          <w:tcPr>
            <w:tcW w:w="4614" w:type="dxa"/>
            <w:tcBorders>
              <w:top w:val="single" w:color="auto" w:sz="4" w:space="0"/>
              <w:left w:val="single" w:color="auto" w:sz="4" w:space="0"/>
              <w:bottom w:val="single" w:color="auto" w:sz="4" w:space="0"/>
              <w:right w:val="single" w:color="auto" w:sz="4" w:space="0"/>
            </w:tcBorders>
          </w:tcPr>
          <w:p w14:paraId="44A16453">
            <w:pPr>
              <w:spacing w:line="540" w:lineRule="exact"/>
              <w:rPr>
                <w:rFonts w:hint="eastAsia" w:ascii="仿宋" w:hAnsi="仿宋" w:eastAsia="仿宋" w:cs="仿宋"/>
                <w:bCs/>
                <w:sz w:val="24"/>
                <w:szCs w:val="24"/>
                <w:highlight w:val="none"/>
              </w:rPr>
            </w:pPr>
            <w:r>
              <w:rPr>
                <w:rFonts w:hint="eastAsia" w:ascii="仿宋" w:hAnsi="仿宋" w:eastAsia="仿宋" w:cs="仿宋"/>
                <w:sz w:val="24"/>
                <w:szCs w:val="24"/>
                <w:highlight w:val="none"/>
              </w:rPr>
              <w:t>发包人</w:t>
            </w:r>
            <w:r>
              <w:rPr>
                <w:rFonts w:hint="eastAsia" w:ascii="仿宋" w:hAnsi="仿宋" w:eastAsia="仿宋" w:cs="仿宋"/>
                <w:bCs/>
                <w:sz w:val="24"/>
                <w:szCs w:val="24"/>
                <w:highlight w:val="none"/>
              </w:rPr>
              <w:t>：（签章）</w:t>
            </w:r>
          </w:p>
          <w:p w14:paraId="43357EFE">
            <w:pPr>
              <w:pStyle w:val="10"/>
              <w:rPr>
                <w:rFonts w:hint="eastAsia" w:ascii="仿宋" w:hAnsi="仿宋" w:eastAsia="仿宋" w:cs="仿宋"/>
                <w:bCs/>
                <w:sz w:val="24"/>
                <w:szCs w:val="24"/>
                <w:highlight w:val="none"/>
              </w:rPr>
            </w:pPr>
          </w:p>
          <w:p w14:paraId="500F7EB0">
            <w:pPr>
              <w:pStyle w:val="10"/>
              <w:rPr>
                <w:rFonts w:hint="eastAsia" w:ascii="仿宋" w:hAnsi="仿宋" w:eastAsia="仿宋" w:cs="仿宋"/>
                <w:bCs/>
                <w:sz w:val="24"/>
                <w:szCs w:val="24"/>
                <w:highlight w:val="none"/>
              </w:rPr>
            </w:pPr>
          </w:p>
          <w:p w14:paraId="467CEAA5">
            <w:pPr>
              <w:pStyle w:val="10"/>
              <w:rPr>
                <w:rFonts w:hint="eastAsia" w:ascii="仿宋" w:hAnsi="仿宋" w:eastAsia="仿宋" w:cs="仿宋"/>
                <w:bCs/>
                <w:sz w:val="24"/>
                <w:szCs w:val="24"/>
                <w:highlight w:val="none"/>
              </w:rPr>
            </w:pPr>
          </w:p>
          <w:p w14:paraId="732B752B">
            <w:pPr>
              <w:pStyle w:val="10"/>
              <w:rPr>
                <w:rFonts w:hint="eastAsia" w:ascii="仿宋" w:hAnsi="仿宋" w:eastAsia="仿宋" w:cs="仿宋"/>
                <w:bCs/>
                <w:sz w:val="24"/>
                <w:szCs w:val="24"/>
                <w:highlight w:val="none"/>
              </w:rPr>
            </w:pPr>
          </w:p>
          <w:p w14:paraId="6A578A77">
            <w:pPr>
              <w:spacing w:line="540" w:lineRule="exact"/>
              <w:rPr>
                <w:rFonts w:hint="eastAsia" w:ascii="仿宋" w:hAnsi="仿宋" w:eastAsia="仿宋" w:cs="仿宋"/>
                <w:sz w:val="24"/>
                <w:szCs w:val="24"/>
                <w:highlight w:val="none"/>
              </w:rPr>
            </w:pPr>
          </w:p>
        </w:tc>
        <w:tc>
          <w:tcPr>
            <w:tcW w:w="4565" w:type="dxa"/>
            <w:tcBorders>
              <w:top w:val="single" w:color="auto" w:sz="4" w:space="0"/>
              <w:left w:val="single" w:color="auto" w:sz="4" w:space="0"/>
              <w:bottom w:val="single" w:color="auto" w:sz="4" w:space="0"/>
              <w:right w:val="single" w:color="auto" w:sz="4" w:space="0"/>
            </w:tcBorders>
          </w:tcPr>
          <w:p w14:paraId="3037917D">
            <w:pPr>
              <w:spacing w:line="540" w:lineRule="exact"/>
              <w:rPr>
                <w:rFonts w:hint="eastAsia" w:ascii="仿宋" w:hAnsi="仿宋" w:eastAsia="仿宋" w:cs="仿宋"/>
                <w:bCs/>
                <w:sz w:val="24"/>
                <w:szCs w:val="24"/>
                <w:highlight w:val="none"/>
              </w:rPr>
            </w:pPr>
            <w:r>
              <w:rPr>
                <w:rFonts w:hint="eastAsia" w:ascii="仿宋" w:hAnsi="仿宋" w:eastAsia="仿宋" w:cs="仿宋"/>
                <w:bCs/>
                <w:sz w:val="24"/>
                <w:szCs w:val="24"/>
                <w:highlight w:val="none"/>
              </w:rPr>
              <w:t>承包人：（签章）</w:t>
            </w:r>
          </w:p>
          <w:p w14:paraId="1FD81CBA">
            <w:pPr>
              <w:spacing w:line="540" w:lineRule="exact"/>
              <w:rPr>
                <w:rFonts w:hint="eastAsia" w:ascii="仿宋" w:hAnsi="仿宋" w:eastAsia="仿宋" w:cs="仿宋"/>
                <w:bCs/>
                <w:sz w:val="24"/>
                <w:szCs w:val="24"/>
                <w:highlight w:val="none"/>
                <w:lang w:bidi="en-US"/>
              </w:rPr>
            </w:pPr>
          </w:p>
        </w:tc>
      </w:tr>
      <w:tr w14:paraId="47D06C96">
        <w:tblPrEx>
          <w:tblCellMar>
            <w:top w:w="0" w:type="dxa"/>
            <w:left w:w="108" w:type="dxa"/>
            <w:bottom w:w="0" w:type="dxa"/>
            <w:right w:w="108" w:type="dxa"/>
          </w:tblCellMar>
        </w:tblPrEx>
        <w:trPr>
          <w:trHeight w:val="952" w:hRule="atLeast"/>
        </w:trPr>
        <w:tc>
          <w:tcPr>
            <w:tcW w:w="4614" w:type="dxa"/>
            <w:tcBorders>
              <w:top w:val="single" w:color="auto" w:sz="4" w:space="0"/>
              <w:left w:val="single" w:color="auto" w:sz="4" w:space="0"/>
              <w:bottom w:val="single" w:color="auto" w:sz="4" w:space="0"/>
              <w:right w:val="single" w:color="auto" w:sz="4" w:space="0"/>
            </w:tcBorders>
          </w:tcPr>
          <w:p w14:paraId="390676B1">
            <w:pPr>
              <w:spacing w:before="240" w:after="160" w:line="240" w:lineRule="exact"/>
              <w:rPr>
                <w:rFonts w:hint="eastAsia" w:ascii="仿宋" w:hAnsi="仿宋" w:eastAsia="仿宋" w:cs="仿宋"/>
                <w:sz w:val="24"/>
                <w:szCs w:val="24"/>
                <w:highlight w:val="none"/>
              </w:rPr>
            </w:pPr>
            <w:r>
              <w:rPr>
                <w:rFonts w:hint="eastAsia" w:ascii="仿宋" w:hAnsi="仿宋" w:eastAsia="仿宋" w:cs="仿宋"/>
                <w:bCs/>
                <w:sz w:val="24"/>
                <w:szCs w:val="24"/>
                <w:highlight w:val="none"/>
              </w:rPr>
              <w:t>法定代表人/委托人（签字）：</w:t>
            </w:r>
          </w:p>
        </w:tc>
        <w:tc>
          <w:tcPr>
            <w:tcW w:w="4565" w:type="dxa"/>
            <w:tcBorders>
              <w:top w:val="single" w:color="auto" w:sz="4" w:space="0"/>
              <w:left w:val="single" w:color="auto" w:sz="4" w:space="0"/>
              <w:bottom w:val="single" w:color="auto" w:sz="4" w:space="0"/>
              <w:right w:val="single" w:color="auto" w:sz="4" w:space="0"/>
            </w:tcBorders>
          </w:tcPr>
          <w:p w14:paraId="60FE17F2">
            <w:pPr>
              <w:spacing w:before="240" w:after="160" w:line="240" w:lineRule="exact"/>
              <w:rPr>
                <w:rFonts w:hint="eastAsia" w:ascii="仿宋" w:hAnsi="仿宋" w:eastAsia="仿宋" w:cs="仿宋"/>
                <w:highlight w:val="none"/>
              </w:rPr>
            </w:pPr>
            <w:r>
              <w:rPr>
                <w:rFonts w:hint="eastAsia" w:ascii="仿宋" w:hAnsi="仿宋" w:eastAsia="仿宋" w:cs="仿宋"/>
                <w:sz w:val="24"/>
                <w:szCs w:val="28"/>
                <w:highlight w:val="none"/>
              </w:rPr>
              <w:t>法定代表人/委托人（签字）：</w:t>
            </w:r>
          </w:p>
        </w:tc>
      </w:tr>
      <w:tr w14:paraId="1C83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25948FAA">
            <w:pPr>
              <w:rPr>
                <w:rFonts w:hint="eastAsia" w:ascii="仿宋" w:hAnsi="仿宋" w:eastAsia="仿宋" w:cs="仿宋"/>
                <w:sz w:val="24"/>
                <w:szCs w:val="24"/>
                <w:highlight w:val="none"/>
              </w:rPr>
            </w:pPr>
            <w:r>
              <w:rPr>
                <w:rFonts w:hint="eastAsia" w:ascii="仿宋" w:hAnsi="仿宋" w:eastAsia="仿宋" w:cs="仿宋"/>
                <w:bCs/>
                <w:sz w:val="24"/>
                <w:szCs w:val="24"/>
                <w:highlight w:val="none"/>
              </w:rPr>
              <w:t>开户银行：</w:t>
            </w:r>
          </w:p>
        </w:tc>
        <w:tc>
          <w:tcPr>
            <w:tcW w:w="4565" w:type="dxa"/>
            <w:vAlign w:val="center"/>
          </w:tcPr>
          <w:p w14:paraId="65943D06">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开户银行：</w:t>
            </w:r>
          </w:p>
        </w:tc>
      </w:tr>
      <w:tr w14:paraId="2CD1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4614" w:type="dxa"/>
            <w:vAlign w:val="center"/>
          </w:tcPr>
          <w:p w14:paraId="3C961BD6">
            <w:pPr>
              <w:rPr>
                <w:rFonts w:hint="eastAsia" w:ascii="仿宋" w:hAnsi="仿宋" w:eastAsia="仿宋" w:cs="仿宋"/>
                <w:sz w:val="24"/>
                <w:szCs w:val="24"/>
                <w:highlight w:val="none"/>
              </w:rPr>
            </w:pPr>
            <w:r>
              <w:rPr>
                <w:rFonts w:hint="eastAsia" w:ascii="仿宋" w:hAnsi="仿宋" w:eastAsia="仿宋" w:cs="仿宋"/>
                <w:bCs/>
                <w:sz w:val="24"/>
                <w:szCs w:val="24"/>
                <w:highlight w:val="none"/>
              </w:rPr>
              <w:t>户名：</w:t>
            </w:r>
          </w:p>
        </w:tc>
        <w:tc>
          <w:tcPr>
            <w:tcW w:w="4565" w:type="dxa"/>
            <w:vAlign w:val="center"/>
          </w:tcPr>
          <w:p w14:paraId="6F127F06">
            <w:pPr>
              <w:rPr>
                <w:rFonts w:hint="eastAsia" w:ascii="仿宋" w:hAnsi="仿宋" w:eastAsia="仿宋" w:cs="仿宋"/>
                <w:bCs/>
                <w:sz w:val="24"/>
                <w:szCs w:val="24"/>
                <w:highlight w:val="none"/>
                <w:lang w:bidi="en-US"/>
              </w:rPr>
            </w:pPr>
            <w:r>
              <w:rPr>
                <w:rFonts w:hint="eastAsia" w:ascii="仿宋" w:hAnsi="仿宋" w:eastAsia="仿宋" w:cs="仿宋"/>
                <w:bCs/>
                <w:sz w:val="24"/>
                <w:szCs w:val="24"/>
                <w:highlight w:val="none"/>
              </w:rPr>
              <w:t>户名：</w:t>
            </w:r>
          </w:p>
        </w:tc>
      </w:tr>
      <w:tr w14:paraId="4E7D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67BBE96A">
            <w:pPr>
              <w:rPr>
                <w:rFonts w:hint="eastAsia" w:ascii="仿宋" w:hAnsi="仿宋" w:eastAsia="仿宋" w:cs="仿宋"/>
                <w:sz w:val="24"/>
                <w:szCs w:val="24"/>
                <w:highlight w:val="none"/>
              </w:rPr>
            </w:pPr>
            <w:r>
              <w:rPr>
                <w:rFonts w:hint="eastAsia" w:ascii="仿宋" w:hAnsi="仿宋" w:eastAsia="仿宋" w:cs="仿宋"/>
                <w:bCs/>
                <w:sz w:val="24"/>
                <w:szCs w:val="24"/>
                <w:highlight w:val="none"/>
              </w:rPr>
              <w:t>账号：</w:t>
            </w:r>
          </w:p>
        </w:tc>
        <w:tc>
          <w:tcPr>
            <w:tcW w:w="4565" w:type="dxa"/>
            <w:vAlign w:val="center"/>
          </w:tcPr>
          <w:p w14:paraId="717B6E1D">
            <w:pPr>
              <w:rPr>
                <w:rFonts w:hint="eastAsia" w:ascii="仿宋" w:hAnsi="仿宋" w:eastAsia="仿宋" w:cs="仿宋"/>
                <w:bCs/>
                <w:sz w:val="24"/>
                <w:szCs w:val="24"/>
                <w:highlight w:val="none"/>
                <w:lang w:val="en-US" w:eastAsia="zh-CN" w:bidi="en-US"/>
              </w:rPr>
            </w:pPr>
            <w:r>
              <w:rPr>
                <w:rFonts w:hint="eastAsia" w:ascii="仿宋" w:hAnsi="仿宋" w:eastAsia="仿宋" w:cs="仿宋"/>
                <w:bCs/>
                <w:sz w:val="24"/>
                <w:szCs w:val="24"/>
                <w:highlight w:val="none"/>
              </w:rPr>
              <w:t>账号：</w:t>
            </w:r>
          </w:p>
        </w:tc>
      </w:tr>
      <w:tr w14:paraId="2F51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4614" w:type="dxa"/>
            <w:vAlign w:val="center"/>
          </w:tcPr>
          <w:p w14:paraId="46E67B97">
            <w:pPr>
              <w:rPr>
                <w:rFonts w:hint="eastAsia" w:ascii="仿宋" w:hAnsi="仿宋" w:eastAsia="仿宋" w:cs="仿宋"/>
                <w:sz w:val="24"/>
                <w:szCs w:val="24"/>
                <w:highlight w:val="none"/>
              </w:rPr>
            </w:pPr>
            <w:r>
              <w:rPr>
                <w:rFonts w:hint="eastAsia" w:ascii="仿宋" w:hAnsi="仿宋" w:eastAsia="仿宋" w:cs="仿宋"/>
                <w:bCs/>
                <w:sz w:val="24"/>
                <w:szCs w:val="24"/>
                <w:highlight w:val="none"/>
              </w:rPr>
              <w:t xml:space="preserve">地址： </w:t>
            </w:r>
          </w:p>
        </w:tc>
        <w:tc>
          <w:tcPr>
            <w:tcW w:w="4565" w:type="dxa"/>
            <w:vAlign w:val="center"/>
          </w:tcPr>
          <w:p w14:paraId="3E4B6757">
            <w:pPr>
              <w:rPr>
                <w:rFonts w:hint="eastAsia" w:ascii="仿宋" w:hAnsi="仿宋" w:eastAsia="仿宋" w:cs="仿宋"/>
                <w:bCs/>
                <w:sz w:val="24"/>
                <w:szCs w:val="24"/>
                <w:highlight w:val="none"/>
                <w:lang w:bidi="en-US"/>
              </w:rPr>
            </w:pPr>
            <w:r>
              <w:rPr>
                <w:rFonts w:hint="eastAsia" w:ascii="仿宋" w:hAnsi="仿宋" w:eastAsia="仿宋" w:cs="仿宋"/>
                <w:bCs/>
                <w:sz w:val="24"/>
                <w:szCs w:val="24"/>
                <w:highlight w:val="none"/>
              </w:rPr>
              <w:t>地址：</w:t>
            </w:r>
          </w:p>
        </w:tc>
      </w:tr>
    </w:tbl>
    <w:p w14:paraId="0B9C0CB1">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79085750">
      <w:pPr>
        <w:pStyle w:val="10"/>
        <w:rPr>
          <w:rFonts w:ascii="仿宋" w:hAnsi="仿宋" w:eastAsia="仿宋" w:cs="仿宋"/>
          <w:sz w:val="24"/>
          <w:szCs w:val="24"/>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 xml:space="preserve">： </w:t>
      </w:r>
      <w:r>
        <w:rPr>
          <w:rFonts w:ascii="仿宋" w:hAnsi="仿宋" w:eastAsia="仿宋" w:cs="仿宋"/>
          <w:sz w:val="24"/>
          <w:szCs w:val="24"/>
          <w:highlight w:val="none"/>
        </w:rPr>
        <w:t xml:space="preserve">                  </w:t>
      </w:r>
    </w:p>
    <w:p w14:paraId="55A7D899">
      <w:pPr>
        <w:pStyle w:val="10"/>
        <w:jc w:val="center"/>
        <w:rPr>
          <w:rFonts w:hint="eastAsia" w:ascii="仿宋" w:hAnsi="仿宋" w:eastAsia="仿宋" w:cs="仿宋"/>
          <w:b/>
          <w:bCs/>
          <w:szCs w:val="28"/>
          <w:highlight w:val="none"/>
        </w:rPr>
      </w:pPr>
      <w:r>
        <w:rPr>
          <w:rFonts w:hint="eastAsia" w:ascii="仿宋" w:hAnsi="仿宋" w:eastAsia="仿宋" w:cs="仿宋"/>
          <w:b/>
          <w:bCs/>
          <w:szCs w:val="28"/>
          <w:highlight w:val="none"/>
        </w:rPr>
        <w:t>承揽工程一览表</w:t>
      </w:r>
    </w:p>
    <w:tbl>
      <w:tblPr>
        <w:tblStyle w:val="18"/>
        <w:tblW w:w="101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3"/>
        <w:gridCol w:w="3596"/>
        <w:gridCol w:w="1260"/>
        <w:gridCol w:w="900"/>
        <w:gridCol w:w="1507"/>
        <w:gridCol w:w="1467"/>
        <w:gridCol w:w="664"/>
      </w:tblGrid>
      <w:tr w14:paraId="3395B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9BBEE">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708F212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项目名称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项目特征</w:t>
            </w:r>
          </w:p>
        </w:tc>
        <w:tc>
          <w:tcPr>
            <w:tcW w:w="1260" w:type="dxa"/>
            <w:tcBorders>
              <w:top w:val="single" w:color="000000" w:sz="4" w:space="0"/>
              <w:left w:val="single" w:color="000000" w:sz="4" w:space="0"/>
              <w:bottom w:val="nil"/>
              <w:right w:val="single" w:color="000000" w:sz="4" w:space="0"/>
            </w:tcBorders>
            <w:shd w:val="clear" w:color="auto" w:fill="FFFFFF"/>
            <w:vAlign w:val="center"/>
          </w:tcPr>
          <w:p w14:paraId="30D5075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计量</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FDA7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工程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数量</w:t>
            </w:r>
          </w:p>
        </w:tc>
        <w:tc>
          <w:tcPr>
            <w:tcW w:w="1507" w:type="dxa"/>
            <w:tcBorders>
              <w:top w:val="single" w:color="000000" w:sz="4" w:space="0"/>
              <w:left w:val="single" w:color="000000" w:sz="4" w:space="0"/>
              <w:bottom w:val="nil"/>
              <w:right w:val="single" w:color="000000" w:sz="4" w:space="0"/>
            </w:tcBorders>
            <w:shd w:val="clear" w:color="auto" w:fill="FFFFFF"/>
            <w:vAlign w:val="center"/>
          </w:tcPr>
          <w:p w14:paraId="39F4C22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单价</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（元）</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FF8D6">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合价（元）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7BA3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备注</w:t>
            </w:r>
          </w:p>
        </w:tc>
      </w:tr>
      <w:tr w14:paraId="0B634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9469C">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075FECF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205C3">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AF8B1">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849C">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3263">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F07F">
            <w:pPr>
              <w:rPr>
                <w:rFonts w:hint="eastAsia" w:ascii="仿宋" w:hAnsi="仿宋" w:eastAsia="仿宋" w:cs="仿宋"/>
                <w:i w:val="0"/>
                <w:iCs w:val="0"/>
                <w:color w:val="000000"/>
                <w:sz w:val="24"/>
                <w:szCs w:val="24"/>
                <w:highlight w:val="none"/>
                <w:u w:val="none"/>
              </w:rPr>
            </w:pPr>
          </w:p>
        </w:tc>
      </w:tr>
      <w:tr w14:paraId="21392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1DCB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0C53B01A">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1479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03B3">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82C4">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26B0">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DD1C">
            <w:pPr>
              <w:rPr>
                <w:rFonts w:hint="eastAsia" w:ascii="仿宋" w:hAnsi="仿宋" w:eastAsia="仿宋" w:cs="仿宋"/>
                <w:i w:val="0"/>
                <w:iCs w:val="0"/>
                <w:color w:val="000000"/>
                <w:sz w:val="24"/>
                <w:szCs w:val="24"/>
                <w:highlight w:val="none"/>
                <w:u w:val="none"/>
              </w:rPr>
            </w:pPr>
          </w:p>
        </w:tc>
      </w:tr>
      <w:tr w14:paraId="32A0A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A198A">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0BA7D85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03E6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2603F">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FE46">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11F1">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BEFE5">
            <w:pPr>
              <w:rPr>
                <w:rFonts w:hint="eastAsia" w:ascii="仿宋" w:hAnsi="仿宋" w:eastAsia="仿宋" w:cs="仿宋"/>
                <w:i w:val="0"/>
                <w:iCs w:val="0"/>
                <w:color w:val="000000"/>
                <w:sz w:val="24"/>
                <w:szCs w:val="24"/>
                <w:highlight w:val="none"/>
                <w:u w:val="none"/>
              </w:rPr>
            </w:pPr>
          </w:p>
        </w:tc>
      </w:tr>
      <w:tr w14:paraId="69D71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7996" w:type="dxa"/>
            <w:gridSpan w:val="5"/>
            <w:tcBorders>
              <w:top w:val="single" w:color="000000" w:sz="4" w:space="0"/>
              <w:left w:val="single" w:color="000000" w:sz="4" w:space="0"/>
              <w:bottom w:val="single" w:color="000000" w:sz="4" w:space="0"/>
              <w:right w:val="nil"/>
            </w:tcBorders>
            <w:shd w:val="clear" w:color="auto" w:fill="auto"/>
            <w:noWrap/>
            <w:vAlign w:val="center"/>
          </w:tcPr>
          <w:p w14:paraId="2966580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总价</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364D">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 xml:space="preserve">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5BB3">
            <w:pPr>
              <w:rPr>
                <w:rFonts w:hint="eastAsia" w:ascii="仿宋" w:hAnsi="仿宋" w:eastAsia="仿宋" w:cs="仿宋"/>
                <w:i w:val="0"/>
                <w:iCs w:val="0"/>
                <w:color w:val="000000"/>
                <w:sz w:val="24"/>
                <w:szCs w:val="24"/>
                <w:highlight w:val="none"/>
                <w:u w:val="none"/>
              </w:rPr>
            </w:pPr>
          </w:p>
        </w:tc>
      </w:tr>
    </w:tbl>
    <w:p w14:paraId="7DC092BB">
      <w:pPr>
        <w:rPr>
          <w:rFonts w:hint="eastAsia" w:ascii="仿宋" w:hAnsi="仿宋" w:eastAsia="仿宋" w:cs="仿宋"/>
          <w:b/>
          <w:bCs/>
          <w:szCs w:val="28"/>
          <w:highlight w:val="none"/>
        </w:rPr>
      </w:pPr>
      <w:r>
        <w:rPr>
          <w:rFonts w:hint="eastAsia" w:ascii="仿宋" w:hAnsi="仿宋" w:eastAsia="仿宋" w:cs="仿宋"/>
          <w:b/>
          <w:bCs/>
          <w:szCs w:val="28"/>
          <w:highlight w:val="none"/>
        </w:rPr>
        <w:br w:type="page"/>
      </w:r>
    </w:p>
    <w:p w14:paraId="3871AD3F">
      <w:pPr>
        <w:rPr>
          <w:rFonts w:hint="eastAsia" w:ascii="仿宋" w:hAnsi="仿宋" w:eastAsia="仿宋" w:cs="仿宋"/>
          <w:b/>
          <w:bCs/>
          <w:sz w:val="28"/>
          <w:szCs w:val="28"/>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 xml:space="preserve">：                  </w:t>
      </w:r>
      <w:r>
        <w:rPr>
          <w:rFonts w:hint="eastAsia" w:ascii="仿宋" w:hAnsi="仿宋" w:eastAsia="仿宋" w:cs="仿宋"/>
          <w:b/>
          <w:bCs/>
          <w:sz w:val="28"/>
          <w:szCs w:val="28"/>
          <w:highlight w:val="none"/>
        </w:rPr>
        <w:t xml:space="preserve"> </w:t>
      </w:r>
    </w:p>
    <w:p w14:paraId="69941891">
      <w:pPr>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主要材料及设备品牌表</w:t>
      </w:r>
    </w:p>
    <w:tbl>
      <w:tblPr>
        <w:tblStyle w:val="18"/>
        <w:tblW w:w="8910" w:type="dxa"/>
        <w:tblInd w:w="91" w:type="dxa"/>
        <w:tblLayout w:type="fixed"/>
        <w:tblCellMar>
          <w:top w:w="0" w:type="dxa"/>
          <w:left w:w="108" w:type="dxa"/>
          <w:bottom w:w="0" w:type="dxa"/>
          <w:right w:w="108" w:type="dxa"/>
        </w:tblCellMar>
      </w:tblPr>
      <w:tblGrid>
        <w:gridCol w:w="860"/>
        <w:gridCol w:w="2635"/>
        <w:gridCol w:w="5415"/>
      </w:tblGrid>
      <w:tr w14:paraId="665D549F">
        <w:tblPrEx>
          <w:tblCellMar>
            <w:top w:w="0" w:type="dxa"/>
            <w:left w:w="108" w:type="dxa"/>
            <w:bottom w:w="0" w:type="dxa"/>
            <w:right w:w="108" w:type="dxa"/>
          </w:tblCellMar>
        </w:tblPrEx>
        <w:trPr>
          <w:trHeight w:val="567" w:hRule="exact"/>
        </w:trPr>
        <w:tc>
          <w:tcPr>
            <w:tcW w:w="860" w:type="dxa"/>
            <w:tcBorders>
              <w:top w:val="single" w:color="auto" w:sz="4" w:space="0"/>
              <w:left w:val="single" w:color="auto" w:sz="4" w:space="0"/>
              <w:bottom w:val="single" w:color="auto" w:sz="4" w:space="0"/>
              <w:right w:val="single" w:color="auto" w:sz="4" w:space="0"/>
            </w:tcBorders>
            <w:vAlign w:val="center"/>
          </w:tcPr>
          <w:p w14:paraId="305037E5">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序号</w:t>
            </w:r>
          </w:p>
        </w:tc>
        <w:tc>
          <w:tcPr>
            <w:tcW w:w="2635" w:type="dxa"/>
            <w:tcBorders>
              <w:top w:val="single" w:color="auto" w:sz="4" w:space="0"/>
              <w:left w:val="nil"/>
              <w:bottom w:val="single" w:color="auto" w:sz="4" w:space="0"/>
              <w:right w:val="single" w:color="auto" w:sz="4" w:space="0"/>
            </w:tcBorders>
            <w:vAlign w:val="center"/>
          </w:tcPr>
          <w:p w14:paraId="2546AC80">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主材及设备名称</w:t>
            </w:r>
          </w:p>
        </w:tc>
        <w:tc>
          <w:tcPr>
            <w:tcW w:w="5415" w:type="dxa"/>
            <w:tcBorders>
              <w:top w:val="single" w:color="auto" w:sz="4" w:space="0"/>
              <w:left w:val="nil"/>
              <w:bottom w:val="single" w:color="auto" w:sz="4" w:space="0"/>
              <w:right w:val="single" w:color="auto" w:sz="4" w:space="0"/>
            </w:tcBorders>
            <w:vAlign w:val="center"/>
          </w:tcPr>
          <w:p w14:paraId="27007A27">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（投标）承诺品牌一览</w:t>
            </w:r>
          </w:p>
        </w:tc>
      </w:tr>
      <w:tr w14:paraId="0F1BA95E">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1F799208">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090CE8AF">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4A8EF67E">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42E8ED52">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3767ADBF">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00D96A7E">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215CB743">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0425ACEA">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430E924E">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4BC33D61">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6C78D609">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70429A33">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0CAD0A87">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noWrap/>
            <w:vAlign w:val="center"/>
          </w:tcPr>
          <w:p w14:paraId="77388102">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50E03AD3">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028E69CC">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6FE3E22A">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1D5E18FC">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3ACB0D11">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38934E43">
        <w:tblPrEx>
          <w:tblCellMar>
            <w:top w:w="0" w:type="dxa"/>
            <w:left w:w="108" w:type="dxa"/>
            <w:bottom w:w="0" w:type="dxa"/>
            <w:right w:w="108" w:type="dxa"/>
          </w:tblCellMar>
        </w:tblPrEx>
        <w:trPr>
          <w:trHeight w:val="532" w:hRule="exact"/>
        </w:trPr>
        <w:tc>
          <w:tcPr>
            <w:tcW w:w="860" w:type="dxa"/>
            <w:tcBorders>
              <w:top w:val="nil"/>
              <w:left w:val="single" w:color="auto" w:sz="4" w:space="0"/>
              <w:bottom w:val="single" w:color="auto" w:sz="4" w:space="0"/>
              <w:right w:val="single" w:color="auto" w:sz="4" w:space="0"/>
            </w:tcBorders>
            <w:vAlign w:val="center"/>
          </w:tcPr>
          <w:p w14:paraId="6F4B6595">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3373A281">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25E12463">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2D63C14F">
        <w:tblPrEx>
          <w:tblCellMar>
            <w:top w:w="0" w:type="dxa"/>
            <w:left w:w="108" w:type="dxa"/>
            <w:bottom w:w="0" w:type="dxa"/>
            <w:right w:w="108" w:type="dxa"/>
          </w:tblCellMar>
        </w:tblPrEx>
        <w:trPr>
          <w:trHeight w:val="502" w:hRule="exact"/>
        </w:trPr>
        <w:tc>
          <w:tcPr>
            <w:tcW w:w="860" w:type="dxa"/>
            <w:tcBorders>
              <w:top w:val="nil"/>
              <w:left w:val="single" w:color="auto" w:sz="4" w:space="0"/>
              <w:bottom w:val="single" w:color="auto" w:sz="4" w:space="0"/>
              <w:right w:val="single" w:color="auto" w:sz="4" w:space="0"/>
            </w:tcBorders>
            <w:vAlign w:val="center"/>
          </w:tcPr>
          <w:p w14:paraId="392CCAC5">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3D09AB1C">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777D98F5">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1C77DF2B">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2DCC6997">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466FAF9D">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5F927A42">
            <w:pPr>
              <w:keepNext w:val="0"/>
              <w:keepLines w:val="0"/>
              <w:widowControl/>
              <w:suppressLineNumbers w:val="0"/>
              <w:jc w:val="center"/>
              <w:textAlignment w:val="center"/>
              <w:rPr>
                <w:rFonts w:hint="eastAsia" w:ascii="仿宋" w:hAnsi="仿宋" w:eastAsia="仿宋" w:cs="仿宋"/>
                <w:kern w:val="0"/>
                <w:sz w:val="24"/>
                <w:szCs w:val="24"/>
                <w:highlight w:val="none"/>
              </w:rPr>
            </w:pPr>
          </w:p>
        </w:tc>
      </w:tr>
    </w:tbl>
    <w:p w14:paraId="1109EE84">
      <w:pPr>
        <w:rPr>
          <w:rFonts w:ascii="仿宋" w:hAnsi="仿宋" w:eastAsia="仿宋" w:cs="仿宋"/>
          <w:sz w:val="24"/>
          <w:szCs w:val="24"/>
          <w:highlight w:val="none"/>
          <w:u w:val="single"/>
        </w:rPr>
      </w:pPr>
      <w:r>
        <w:rPr>
          <w:rFonts w:ascii="仿宋" w:hAnsi="仿宋" w:eastAsia="仿宋" w:cs="仿宋"/>
          <w:sz w:val="24"/>
          <w:szCs w:val="24"/>
          <w:highlight w:val="none"/>
          <w:u w:val="single"/>
        </w:rPr>
        <w:br w:type="page"/>
      </w:r>
    </w:p>
    <w:p w14:paraId="0B242D24">
      <w:pPr>
        <w:spacing w:line="440" w:lineRule="exac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附</w:t>
      </w:r>
      <w:bookmarkStart w:id="34" w:name="_Toc296891054"/>
      <w:bookmarkStart w:id="35" w:name="_Toc296346727"/>
      <w:bookmarkStart w:id="36" w:name="_Toc267261693"/>
      <w:bookmarkStart w:id="37" w:name="_Toc296944565"/>
      <w:bookmarkStart w:id="38" w:name="_Toc296347225"/>
      <w:bookmarkStart w:id="39" w:name="_Toc296503226"/>
      <w:bookmarkStart w:id="40" w:name="_Toc296891266"/>
      <w:r>
        <w:rPr>
          <w:rFonts w:hint="eastAsia" w:ascii="仿宋" w:hAnsi="仿宋" w:eastAsia="仿宋" w:cs="仿宋"/>
          <w:sz w:val="24"/>
          <w:szCs w:val="24"/>
          <w:highlight w:val="none"/>
        </w:rPr>
        <w:t>件</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w:t>
      </w:r>
      <w:bookmarkEnd w:id="34"/>
      <w:bookmarkEnd w:id="35"/>
      <w:bookmarkEnd w:id="36"/>
      <w:bookmarkEnd w:id="37"/>
      <w:bookmarkEnd w:id="38"/>
      <w:bookmarkEnd w:id="39"/>
      <w:bookmarkEnd w:id="40"/>
      <w:r>
        <w:rPr>
          <w:rFonts w:hint="eastAsia" w:ascii="仿宋" w:hAnsi="仿宋" w:eastAsia="仿宋" w:cs="仿宋"/>
          <w:sz w:val="24"/>
          <w:szCs w:val="24"/>
          <w:highlight w:val="none"/>
          <w:lang w:val="en-US" w:eastAsia="zh-CN"/>
        </w:rPr>
        <w:t xml:space="preserve">                   </w:t>
      </w:r>
    </w:p>
    <w:p w14:paraId="3BE33DAB">
      <w:pPr>
        <w:spacing w:line="440" w:lineRule="exact"/>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工程质量保修书</w:t>
      </w:r>
    </w:p>
    <w:p w14:paraId="33EF3EB4">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5F9D9F72">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176C8D83">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发包人和承包人根据《中华人民共和国建筑法》和《建设工程质量管理条例》，经协商一致就（工程全称）签订工程质量保修书。</w:t>
      </w:r>
    </w:p>
    <w:p w14:paraId="44DDF4FA">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一、工程质量保修范围和内容</w:t>
      </w:r>
    </w:p>
    <w:p w14:paraId="092C814D">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承包人在质量保修期内，按照有关法律规定和合同约定，承担工程质量保修责任。</w:t>
      </w:r>
    </w:p>
    <w:p w14:paraId="596BB564">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sz w:val="24"/>
          <w:szCs w:val="24"/>
          <w:highlight w:val="none"/>
          <w:u w:val="single"/>
        </w:rPr>
        <w:t xml:space="preserve">承包人承包范围以内的全部工程内容。若施工合同中有其它保修约定的按约定执行 </w:t>
      </w:r>
      <w:r>
        <w:rPr>
          <w:rFonts w:hint="eastAsia" w:ascii="仿宋" w:hAnsi="仿宋" w:eastAsia="仿宋" w:cs="仿宋"/>
          <w:sz w:val="24"/>
          <w:szCs w:val="24"/>
          <w:highlight w:val="none"/>
        </w:rPr>
        <w:t>。</w:t>
      </w:r>
    </w:p>
    <w:p w14:paraId="55CF4B9C">
      <w:pPr>
        <w:spacing w:line="360" w:lineRule="auto"/>
        <w:rPr>
          <w:rFonts w:ascii="仿宋" w:hAnsi="仿宋" w:eastAsia="仿宋" w:cs="仿宋"/>
          <w:sz w:val="24"/>
          <w:szCs w:val="24"/>
          <w:highlight w:val="none"/>
        </w:rPr>
      </w:pPr>
      <w:r>
        <w:rPr>
          <w:rFonts w:hint="eastAsia" w:ascii="仿宋" w:hAnsi="仿宋" w:eastAsia="仿宋" w:cs="仿宋"/>
          <w:b/>
          <w:sz w:val="24"/>
          <w:szCs w:val="24"/>
          <w:highlight w:val="none"/>
        </w:rPr>
        <w:t>　　</w:t>
      </w:r>
      <w:r>
        <w:rPr>
          <w:rFonts w:hint="eastAsia" w:ascii="仿宋" w:hAnsi="仿宋" w:eastAsia="仿宋" w:cs="仿宋"/>
          <w:sz w:val="24"/>
          <w:szCs w:val="24"/>
          <w:highlight w:val="none"/>
        </w:rPr>
        <w:t>二、质量保修期</w:t>
      </w:r>
    </w:p>
    <w:p w14:paraId="456ECD2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根据《建设工程质量管理条例》及有关规定，工程的质量保修期如下：</w:t>
      </w:r>
    </w:p>
    <w:p w14:paraId="1FD68ED1">
      <w:pPr>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1．地基基础工程和主体结构工程为设计文件规定的工程合理使用年限；</w:t>
      </w:r>
    </w:p>
    <w:p w14:paraId="48E8943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2．屋面防水工程、有防水要求的卫生间、房间和外墙面的防渗为</w:t>
      </w:r>
      <w:r>
        <w:rPr>
          <w:rFonts w:hint="eastAsia" w:ascii="仿宋" w:hAnsi="仿宋" w:eastAsia="仿宋" w:cs="仿宋"/>
          <w:sz w:val="24"/>
          <w:szCs w:val="24"/>
          <w:highlight w:val="none"/>
          <w:u w:val="single"/>
        </w:rPr>
        <w:t>5</w:t>
      </w:r>
      <w:r>
        <w:rPr>
          <w:rFonts w:hint="eastAsia" w:ascii="仿宋" w:hAnsi="仿宋" w:eastAsia="仿宋" w:cs="仿宋"/>
          <w:sz w:val="24"/>
          <w:szCs w:val="24"/>
          <w:highlight w:val="none"/>
        </w:rPr>
        <w:t>年；</w:t>
      </w:r>
    </w:p>
    <w:p w14:paraId="39241F9F">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3．装修工程为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64A12BF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4．电气管线、给排水管道、设备安装工程为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5027E63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5．供热与供冷系统为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个采暖期、供冷期；</w:t>
      </w:r>
    </w:p>
    <w:p w14:paraId="01BB7CC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6．给排水设施、道路等配套工程为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2C8F7442">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质量保修期自工程竣工验收合格之日起计算。</w:t>
      </w:r>
    </w:p>
    <w:p w14:paraId="6F3792B7">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xml:space="preserve">    三、质量保修责任</w:t>
      </w:r>
    </w:p>
    <w:p w14:paraId="7BEAE99A">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1．属于保修范围、内容的项目，承包人应当在接到保修通知之日起24小时内派人保修。承包人不在约定期限内派人保修的，发包人可以委托他人修理；保修费用从质量保修金内双倍扣除。</w:t>
      </w:r>
    </w:p>
    <w:p w14:paraId="60C23EB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2．发生紧急事故需抢修的，承包人在接到事故通知后，应当立即到达事故现场抢修。非承包人施工质量引起的事故，抢修费用由发包人承担。</w:t>
      </w:r>
    </w:p>
    <w:p w14:paraId="1DAF4E6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p>
    <w:p w14:paraId="6545E1D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4．质量保修完成后，由发包人组织验收。</w:t>
      </w:r>
    </w:p>
    <w:p w14:paraId="7CA4411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四、质量保修金的支付</w:t>
      </w:r>
    </w:p>
    <w:p w14:paraId="6FD985B0">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本工程双方约定承包人向发包人支付工程质量保修金金额为工程结算款的</w:t>
      </w:r>
      <w:r>
        <w:rPr>
          <w:rFonts w:hint="eastAsia" w:ascii="仿宋" w:hAnsi="仿宋" w:eastAsia="仿宋" w:cs="仿宋"/>
          <w:sz w:val="24"/>
          <w:szCs w:val="24"/>
          <w:highlight w:val="none"/>
          <w:u w:val="single"/>
        </w:rPr>
        <w:t>百分之</w:t>
      </w:r>
      <w:r>
        <w:rPr>
          <w:rFonts w:hint="eastAsia" w:ascii="仿宋" w:hAnsi="仿宋" w:eastAsia="仿宋" w:cs="仿宋"/>
          <w:sz w:val="24"/>
          <w:szCs w:val="24"/>
          <w:highlight w:val="none"/>
          <w:u w:val="single"/>
          <w:lang w:val="en-US" w:eastAsia="zh-CN"/>
        </w:rPr>
        <w:t>伍</w:t>
      </w:r>
      <w:r>
        <w:rPr>
          <w:rFonts w:hint="eastAsia" w:ascii="仿宋" w:hAnsi="仿宋" w:eastAsia="仿宋" w:cs="仿宋"/>
          <w:sz w:val="24"/>
          <w:szCs w:val="24"/>
          <w:highlight w:val="none"/>
          <w:u w:val="single"/>
        </w:rPr>
        <w:t>（大写）</w:t>
      </w:r>
      <w:r>
        <w:rPr>
          <w:rFonts w:hint="eastAsia" w:ascii="仿宋" w:hAnsi="仿宋" w:eastAsia="仿宋" w:cs="仿宋"/>
          <w:sz w:val="24"/>
          <w:szCs w:val="24"/>
          <w:highlight w:val="none"/>
        </w:rPr>
        <w:t xml:space="preserve">。质量保修金银行利率为 </w:t>
      </w:r>
      <w:r>
        <w:rPr>
          <w:rFonts w:hint="eastAsia" w:ascii="仿宋" w:hAnsi="仿宋" w:eastAsia="仿宋" w:cs="仿宋"/>
          <w:sz w:val="24"/>
          <w:szCs w:val="24"/>
          <w:highlight w:val="none"/>
          <w:u w:val="single"/>
        </w:rPr>
        <w:t>无</w:t>
      </w:r>
      <w:r>
        <w:rPr>
          <w:rFonts w:hint="eastAsia" w:ascii="仿宋" w:hAnsi="仿宋" w:eastAsia="仿宋" w:cs="仿宋"/>
          <w:sz w:val="24"/>
          <w:szCs w:val="24"/>
          <w:highlight w:val="none"/>
        </w:rPr>
        <w:t>。</w:t>
      </w:r>
    </w:p>
    <w:p w14:paraId="4D22D1D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五、质量保修金的返还</w:t>
      </w:r>
    </w:p>
    <w:p w14:paraId="6A59D2A3">
      <w:pPr>
        <w:spacing w:line="360" w:lineRule="auto"/>
        <w:ind w:left="105" w:leftChars="50" w:firstLine="491" w:firstLineChars="205"/>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自工程竣工验收合格之日起质保期满且无质量问题，无息返还质量保修金的100%</w:t>
      </w:r>
      <w:r>
        <w:rPr>
          <w:rFonts w:hint="eastAsia" w:ascii="仿宋" w:hAnsi="仿宋" w:eastAsia="仿宋" w:cs="仿宋"/>
          <w:sz w:val="24"/>
          <w:szCs w:val="24"/>
          <w:highlight w:val="none"/>
        </w:rPr>
        <w:t>。质量保修期延长的，返还质量保修金的期限同时顺延。</w:t>
      </w:r>
    </w:p>
    <w:p w14:paraId="3D524482">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质量保修期延长的，返还质量保修金的期限同时顺延。</w:t>
      </w:r>
    </w:p>
    <w:p w14:paraId="0B4D6BA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六、其它</w:t>
      </w:r>
    </w:p>
    <w:p w14:paraId="265D359B">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本保修书作为施工工程合同的附件，与施工工程合同具有同等法律效力。</w:t>
      </w:r>
    </w:p>
    <w:p w14:paraId="5E491DB6">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双方约定的其它工程质量保修事项：无。</w:t>
      </w:r>
    </w:p>
    <w:p w14:paraId="47987D21">
      <w:pPr>
        <w:spacing w:line="360" w:lineRule="auto"/>
        <w:ind w:firstLine="456" w:firstLineChars="190"/>
        <w:rPr>
          <w:rFonts w:ascii="仿宋" w:hAnsi="仿宋" w:eastAsia="仿宋" w:cs="仿宋"/>
          <w:sz w:val="24"/>
          <w:szCs w:val="24"/>
          <w:highlight w:val="none"/>
        </w:rPr>
      </w:pPr>
      <w:r>
        <w:rPr>
          <w:rFonts w:hint="eastAsia" w:ascii="仿宋" w:hAnsi="仿宋" w:eastAsia="仿宋" w:cs="仿宋"/>
          <w:sz w:val="24"/>
          <w:szCs w:val="24"/>
          <w:highlight w:val="none"/>
        </w:rPr>
        <w:t>工程质量保修书由发包人、承包人在工程竣工验收前共同签署，作为施工合同附件，其有效期限至保修期满。</w:t>
      </w:r>
    </w:p>
    <w:p w14:paraId="757F14E1">
      <w:pPr>
        <w:rPr>
          <w:rFonts w:ascii="仿宋" w:hAnsi="仿宋" w:eastAsia="仿宋" w:cs="仿宋"/>
          <w:sz w:val="24"/>
          <w:szCs w:val="24"/>
          <w:highlight w:val="none"/>
        </w:rPr>
      </w:pPr>
      <w:r>
        <w:rPr>
          <w:rFonts w:ascii="仿宋" w:hAnsi="仿宋" w:eastAsia="仿宋" w:cs="仿宋"/>
          <w:sz w:val="24"/>
          <w:szCs w:val="24"/>
          <w:highlight w:val="none"/>
        </w:rPr>
        <w:br w:type="page"/>
      </w:r>
    </w:p>
    <w:p w14:paraId="4BAA4CE4">
      <w:pPr>
        <w:spacing w:line="360" w:lineRule="auto"/>
        <w:ind w:firstLine="480" w:firstLineChars="200"/>
        <w:rPr>
          <w:rFonts w:hint="eastAsia" w:ascii="仿宋" w:hAnsi="仿宋" w:eastAsia="仿宋" w:cs="仿宋"/>
          <w:b/>
          <w:bCs/>
          <w:sz w:val="28"/>
          <w:szCs w:val="28"/>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4</w:t>
      </w:r>
      <w:r>
        <w:rPr>
          <w:rFonts w:hint="eastAsia" w:ascii="仿宋" w:hAnsi="仿宋" w:eastAsia="仿宋" w:cs="仿宋"/>
          <w:b/>
          <w:bCs/>
          <w:sz w:val="28"/>
          <w:szCs w:val="28"/>
          <w:highlight w:val="none"/>
        </w:rPr>
        <w:t xml:space="preserve">：               </w:t>
      </w:r>
    </w:p>
    <w:p w14:paraId="441634AC">
      <w:pPr>
        <w:spacing w:line="360" w:lineRule="auto"/>
        <w:jc w:val="center"/>
        <w:rPr>
          <w:rFonts w:ascii="仿宋" w:hAnsi="仿宋" w:eastAsia="仿宋" w:cs="仿宋"/>
          <w:sz w:val="24"/>
          <w:szCs w:val="24"/>
          <w:highlight w:val="none"/>
        </w:rPr>
      </w:pPr>
      <w:r>
        <w:rPr>
          <w:rFonts w:hint="eastAsia" w:ascii="仿宋" w:hAnsi="仿宋" w:eastAsia="仿宋" w:cs="仿宋"/>
          <w:b/>
          <w:bCs/>
          <w:sz w:val="28"/>
          <w:szCs w:val="28"/>
          <w:highlight w:val="none"/>
        </w:rPr>
        <w:t>安全文明施工协议</w:t>
      </w:r>
    </w:p>
    <w:p w14:paraId="0995CCC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为使本项目所签署施工合同的实施过程中创造安全、高效的施工环境，切实搞好本项目的安全管理工作，本项目由发包人与承包人特此签订安全施工协议书：</w:t>
      </w:r>
    </w:p>
    <w:p w14:paraId="3B04E3E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一、发包人职责</w:t>
      </w:r>
    </w:p>
    <w:p w14:paraId="0AEC79B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1．严格遵守国家有关安全生产的法律法规，认真执行工程承包合同中有关安全要求。</w:t>
      </w:r>
    </w:p>
    <w:p w14:paraId="432796E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2．按照“安全第一、预防为主”和坚持“管生产必须管安全”的原则进行安全生产管理，做到生产与安全工作同时计划、布置、检查、总结和评比。</w:t>
      </w:r>
    </w:p>
    <w:p w14:paraId="7EBD713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3．重要的安全设施必须坚持与主体工程“三同时”的原则，即：同时设计、审批，同时施工，同时验收，投入使用。</w:t>
      </w:r>
    </w:p>
    <w:p w14:paraId="4068A28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4．定期召开安全生产调度会，及时传达中央及地方有关安全生产的精神。</w:t>
      </w:r>
    </w:p>
    <w:p w14:paraId="20EC49B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5．组织对承包人施工现场安全生产检查，监督承包人及时处理发现的各种安全隐患。</w:t>
      </w:r>
    </w:p>
    <w:p w14:paraId="3EEDA67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二、承包人职责</w:t>
      </w:r>
    </w:p>
    <w:p w14:paraId="5FA516B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1．严格遵守国家和重汽集团有关安全生产的法律法规及相关规定，认真执行工程承包合同中的有关安全要求。</w:t>
      </w:r>
    </w:p>
    <w:p w14:paraId="1DF4371D">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613B787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561DC342">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4．承包人在任何时候都应采取各种合理的预防措施，防止其员工发生任何违法、违禁、暴力或妨碍治安的行为。</w:t>
      </w:r>
    </w:p>
    <w:p w14:paraId="60B91E1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32685EB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6.对于易燃易爆的材料除应专门划定专区妥善保管之外，使用人员按规定使用操作，并应配备有足够的消防设施，所有施工人员都应熟悉消防设备的性能和使用方法；承包人不得以任何方式将任何种类的爆炸物提供给任何其他人。</w:t>
      </w:r>
    </w:p>
    <w:p w14:paraId="5EB0437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7.操作人员上岗，必须按规定穿戴防护用品。施工负责人和安全检查员应随时检查劳动防护用品的穿戴情况，不按规定穿戴防护用品的人员不得上岗。</w:t>
      </w:r>
    </w:p>
    <w:p w14:paraId="22BF78F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8.所有施工机具设备和高空作业的设备（需质量监督部门检查检验的需有对应的在规定期限的检验合格证）均应定期检查，并有安全员的签字记录，保证其经常处于完好状态；不合格的机具、设备和劳动保护用品严禁使用。</w:t>
      </w:r>
    </w:p>
    <w:p w14:paraId="7F39A30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9.施工中采用新技术、新工艺、新设备、新材料时，必须制定相应的安全技术措施，施工现场必须具有相关的安全标志牌。</w:t>
      </w:r>
    </w:p>
    <w:p w14:paraId="68D980F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10.承包人必须按照本工程项目特点，组织制定本工程实施中的生产安全事故应急救援预案；如果发生安全事故，应按照《国务院关于特大安全事故行政责任追究的规定》以及其它有关规定，及时上报有关部门，坚持“四不放过”的原则，严肃处理相关责任人。</w:t>
      </w:r>
    </w:p>
    <w:p w14:paraId="05D2B45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项目部应建立疫情防控组织机构并明确人员职责，制定疫情防控专项工作方案和应急预案；对现场实行封闭管理；建立和完善现场人员实名制管理；落实人员进出登记测温制度、健康状况日报告制度；建立生活区、办公区、施工区现场清理、消毒制度；建立疫情防控宣传和人员入场教育制度；做到防疫物资储备齐全，满足使用需要；建立完善疫情防控档案；积极参与配合发包人及项目属地政府、社区（村）联防联控工作。</w:t>
      </w:r>
    </w:p>
    <w:p w14:paraId="6DF9E70D">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在施工管理过程中，承包人要建立每日进场人员台账《建筑工程施工现场进场人员实名登记表》、填报《建筑工程新型冠状病毒疫情每日检查情况汇总表》，落实做好项目现场场所消杀防疫记录。</w:t>
      </w:r>
    </w:p>
    <w:p w14:paraId="6DD7A8A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三、责任承担及事故处理</w:t>
      </w:r>
    </w:p>
    <w:p w14:paraId="0CFB9C2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负责整个工程进场到完成工程交接竣工退场期间的施工现场的一切安全（包括施工前准备工作、施工过程、各分包单位的施工安全、施工现场全部人员的安全及现场保卫的一切安全责任）,若发生安全事故，一切责任由承包人承担。</w:t>
      </w:r>
    </w:p>
    <w:p w14:paraId="22957DB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因发包人违反安全管理的规定要求承包人进行施工，导致的安全事故，由发包人承担相应责任及发生的费用。</w:t>
      </w:r>
    </w:p>
    <w:p w14:paraId="40B9125F">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发生重大伤亡及其他安全事故，承包人应按有关规定立即上报有关部门并通知工程师，同时按政府有关部门要求处理。</w:t>
      </w:r>
    </w:p>
    <w:p w14:paraId="20A33D2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发包人承包人对事故责任有争议时，应按政府有关部门的认定处理。</w:t>
      </w:r>
    </w:p>
    <w:p w14:paraId="0366D98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四、其他约定</w:t>
      </w:r>
    </w:p>
    <w:p w14:paraId="69D2A6D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在动力设备、输电线路、地下管道、密封防震车间、易燃易爆地段以及临街交通要道附近施工及实施爆破作业，在放射、毒害性环境中施工（含储存、运输、使用）及使用毒害性、腐蚀性物品施工时承包人所需的安全防护措施费用已包含在合同价款中。</w:t>
      </w:r>
    </w:p>
    <w:p w14:paraId="2CF1F70B">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工程实行分包的，承包人对分包人的施工安全负总责，承包人与分包人就分包工程对发包人承担连带责任。</w:t>
      </w:r>
    </w:p>
    <w:p w14:paraId="384073B3">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根据发包人要求签订环境与职业健康安全管理协议，配合发包人进行建设项目环境/职业健康安全管理相关资料归档管理以及对建设项目环境、职业健康安全方面的验收。</w:t>
      </w:r>
    </w:p>
    <w:p w14:paraId="1912A1A8">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对安全检查中发现的问题承包人应立即安排限时整改，如整改不达标或拒绝整改，发包人或监理人有权对承包人进行经济处罚，罚金在下期工程款支付时予以扣除。</w:t>
      </w:r>
    </w:p>
    <w:p w14:paraId="52B1E299">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本协议作为施工工程合同的附件，与施工工程合同具有同等法律效力。</w:t>
      </w:r>
    </w:p>
    <w:p w14:paraId="0B364382">
      <w:pPr>
        <w:widowControl/>
        <w:spacing w:line="360" w:lineRule="auto"/>
        <w:ind w:firstLine="480" w:firstLineChars="200"/>
        <w:rPr>
          <w:rFonts w:ascii="仿宋" w:hAnsi="仿宋" w:eastAsia="仿宋" w:cs="仿宋"/>
          <w:sz w:val="24"/>
          <w:szCs w:val="24"/>
          <w:highlight w:val="none"/>
        </w:rPr>
      </w:pPr>
    </w:p>
    <w:p w14:paraId="439FC724">
      <w:pPr>
        <w:pStyle w:val="10"/>
        <w:rPr>
          <w:rFonts w:ascii="仿宋" w:hAnsi="仿宋" w:eastAsia="仿宋" w:cs="仿宋"/>
          <w:sz w:val="24"/>
          <w:szCs w:val="24"/>
          <w:highlight w:val="none"/>
        </w:rPr>
      </w:pPr>
    </w:p>
    <w:p w14:paraId="0FA65B5C">
      <w:pPr>
        <w:rPr>
          <w:rFonts w:ascii="仿宋" w:hAnsi="仿宋" w:eastAsia="仿宋" w:cs="仿宋"/>
          <w:sz w:val="24"/>
          <w:szCs w:val="24"/>
          <w:highlight w:val="none"/>
        </w:rPr>
      </w:pPr>
      <w:r>
        <w:rPr>
          <w:rFonts w:ascii="仿宋" w:hAnsi="仿宋" w:eastAsia="仿宋" w:cs="仿宋"/>
          <w:sz w:val="24"/>
          <w:szCs w:val="24"/>
          <w:highlight w:val="none"/>
        </w:rPr>
        <w:br w:type="page"/>
      </w:r>
    </w:p>
    <w:p w14:paraId="73919F15">
      <w:pPr>
        <w:adjustRightInd w:val="0"/>
        <w:snapToGrid w:val="0"/>
        <w:spacing w:line="300" w:lineRule="auto"/>
        <w:jc w:val="left"/>
        <w:rPr>
          <w:rFonts w:hint="eastAsia" w:ascii="黑体" w:hAnsi="黑体" w:eastAsia="黑体"/>
          <w:sz w:val="32"/>
          <w:szCs w:val="32"/>
          <w:highlight w:val="none"/>
          <w:lang w:val="en-US" w:eastAsia="zh-CN"/>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5</w:t>
      </w:r>
      <w:r>
        <w:rPr>
          <w:rFonts w:ascii="仿宋" w:hAnsi="仿宋" w:eastAsia="仿宋" w:cs="仿宋"/>
          <w:sz w:val="24"/>
          <w:szCs w:val="24"/>
          <w:highlight w:val="none"/>
        </w:rPr>
        <w:t>：</w:t>
      </w:r>
      <w:r>
        <w:rPr>
          <w:rFonts w:ascii="黑体" w:hAnsi="黑体" w:eastAsia="黑体"/>
          <w:sz w:val="32"/>
          <w:szCs w:val="32"/>
          <w:highlight w:val="none"/>
        </w:rPr>
        <w:t xml:space="preserve">   </w:t>
      </w:r>
      <w:r>
        <w:rPr>
          <w:rFonts w:hint="eastAsia" w:ascii="黑体" w:hAnsi="黑体" w:eastAsia="黑体"/>
          <w:sz w:val="32"/>
          <w:szCs w:val="32"/>
          <w:highlight w:val="none"/>
          <w:lang w:val="en-US" w:eastAsia="zh-CN"/>
        </w:rPr>
        <w:t xml:space="preserve">            </w:t>
      </w:r>
    </w:p>
    <w:p w14:paraId="2A43FEA3">
      <w:pPr>
        <w:adjustRightInd w:val="0"/>
        <w:snapToGrid w:val="0"/>
        <w:spacing w:line="30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施工现场管理协议</w:t>
      </w:r>
    </w:p>
    <w:p w14:paraId="404808B6">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7AAA4FC2">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20F7046C">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为了切实加强施工现场管理，依照双方签订的施工承包合同，本着平等、自愿的原则，签订本协议书。甲、乙双方均须严格遵守本协议书规定的权利、责任和义务，确保现场安全文明施工。</w:t>
      </w:r>
    </w:p>
    <w:p w14:paraId="4D066D4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一、管理要求</w:t>
      </w:r>
    </w:p>
    <w:p w14:paraId="5EB4F754">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w:t>
      </w:r>
      <w:r>
        <w:rPr>
          <w:rFonts w:hint="eastAsia" w:ascii="仿宋" w:hAnsi="仿宋" w:eastAsia="仿宋" w:cs="仿宋"/>
          <w:sz w:val="24"/>
          <w:szCs w:val="24"/>
          <w:highlight w:val="none"/>
        </w:rPr>
        <w:t>、施工现场周围设置封闭式硬质围挡，并做到坚固、稳定、整洁美观，将施工区域和非施工区域封闭隔离，原则上应设置不少于两个施工出入口。</w:t>
      </w:r>
    </w:p>
    <w:p w14:paraId="3C5EF397">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2</w:t>
      </w:r>
      <w:r>
        <w:rPr>
          <w:rFonts w:hint="eastAsia" w:ascii="仿宋" w:hAnsi="仿宋" w:eastAsia="仿宋" w:cs="仿宋"/>
          <w:sz w:val="24"/>
          <w:szCs w:val="24"/>
          <w:highlight w:val="none"/>
        </w:rPr>
        <w:t>、在施工区出入口及重点醒目位置，统一设置工程概况牌、施工公示牌（标明项目名称、施工单位、监理单位、建设单位负责人姓名及电话，施工工期起止日期等）、安全生产牌、文明施工牌和施工现场总平面布置图。</w:t>
      </w:r>
    </w:p>
    <w:p w14:paraId="03DD97BF">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3</w:t>
      </w:r>
      <w:r>
        <w:rPr>
          <w:rFonts w:hint="eastAsia" w:ascii="仿宋" w:hAnsi="仿宋" w:eastAsia="仿宋" w:cs="仿宋"/>
          <w:sz w:val="24"/>
          <w:szCs w:val="24"/>
          <w:highlight w:val="none"/>
        </w:rPr>
        <w:t>、进场劳务工人及现场管理人员，应配合办理人员出入证，统一着装工作反光马甲，便于区分所属单位。进入施工现场的各类人员须戴好安全帽、系好帽带，否则不得准予进场；非施工人员不得擅自进入施工现场。</w:t>
      </w:r>
    </w:p>
    <w:p w14:paraId="4DB3BECE">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4</w:t>
      </w:r>
      <w:r>
        <w:rPr>
          <w:rFonts w:hint="eastAsia" w:ascii="仿宋" w:hAnsi="仿宋" w:eastAsia="仿宋" w:cs="仿宋"/>
          <w:sz w:val="24"/>
          <w:szCs w:val="24"/>
          <w:highlight w:val="none"/>
        </w:rPr>
        <w:t>、在施工现场禁烟区设立禁烟标志，禁烟区内严禁吸烟，保证地面无烟头。</w:t>
      </w:r>
    </w:p>
    <w:p w14:paraId="7C97878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5</w:t>
      </w:r>
      <w:r>
        <w:rPr>
          <w:rFonts w:hint="eastAsia" w:ascii="仿宋" w:hAnsi="仿宋" w:eastAsia="仿宋" w:cs="仿宋"/>
          <w:sz w:val="24"/>
          <w:szCs w:val="24"/>
          <w:highlight w:val="none"/>
        </w:rPr>
        <w:t>、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60033C2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6</w:t>
      </w:r>
      <w:r>
        <w:rPr>
          <w:rFonts w:hint="eastAsia" w:ascii="仿宋" w:hAnsi="仿宋" w:eastAsia="仿宋" w:cs="仿宋"/>
          <w:sz w:val="24"/>
          <w:szCs w:val="24"/>
          <w:highlight w:val="none"/>
        </w:rPr>
        <w:t>、办公区、生活区、材料堆放场、加工场、仓库区地面、工地内外通道必须作混凝土硬化处理。</w:t>
      </w:r>
    </w:p>
    <w:p w14:paraId="1BFFA6E2">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7</w:t>
      </w:r>
      <w:r>
        <w:rPr>
          <w:rFonts w:hint="eastAsia" w:ascii="仿宋" w:hAnsi="仿宋" w:eastAsia="仿宋" w:cs="仿宋"/>
          <w:sz w:val="24"/>
          <w:szCs w:val="24"/>
          <w:highlight w:val="none"/>
        </w:rPr>
        <w:t>、施工现场应按照施工总平面布置图搭设各项临时设施，定位堆放各种材料、成品、半成品和机械设备并进行标识，并码放整齐、限宽限高、上架入箱、分类挂牌标识，不得侵占场内道路及安全防护等设施。</w:t>
      </w:r>
    </w:p>
    <w:p w14:paraId="56232C5F">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8</w:t>
      </w:r>
      <w:r>
        <w:rPr>
          <w:rFonts w:hint="eastAsia" w:ascii="仿宋" w:hAnsi="仿宋" w:eastAsia="仿宋" w:cs="仿宋"/>
          <w:sz w:val="24"/>
          <w:szCs w:val="24"/>
          <w:highlight w:val="none"/>
        </w:rPr>
        <w:t>、施工现场重要和危险部位必须设置明显的安全警示标志及围挡设施。施工现场的楼梯、电梯、预留口、通道、深基础、坑井、平台、屋面、楼面等一切容易坠落的临边临口必须设置有效的防护和警示设施。</w:t>
      </w:r>
    </w:p>
    <w:p w14:paraId="25ED1F92">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9</w:t>
      </w:r>
      <w:r>
        <w:rPr>
          <w:rFonts w:hint="eastAsia" w:ascii="仿宋" w:hAnsi="仿宋" w:eastAsia="仿宋" w:cs="仿宋"/>
          <w:sz w:val="24"/>
          <w:szCs w:val="24"/>
          <w:highlight w:val="none"/>
        </w:rPr>
        <w:t>、建筑垃圾要及时清理，并设置垃圾池指定地点集中堆放；每日下班以前，施工区域必须进行清洁整理，物料码放整齐，废料及时清运，保证现场环境卫生整洁。</w:t>
      </w:r>
    </w:p>
    <w:p w14:paraId="15A1396B">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10</w:t>
      </w:r>
      <w:r>
        <w:rPr>
          <w:rFonts w:hint="eastAsia" w:ascii="仿宋" w:hAnsi="仿宋" w:eastAsia="仿宋" w:cs="仿宋"/>
          <w:sz w:val="24"/>
          <w:szCs w:val="24"/>
          <w:highlight w:val="none"/>
        </w:rPr>
        <w:t>、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07A45E5C">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11</w:t>
      </w:r>
      <w:r>
        <w:rPr>
          <w:rFonts w:hint="eastAsia" w:ascii="仿宋" w:hAnsi="仿宋" w:eastAsia="仿宋" w:cs="仿宋"/>
          <w:sz w:val="24"/>
          <w:szCs w:val="24"/>
          <w:highlight w:val="none"/>
        </w:rPr>
        <w:t>、项目内必须实行“三级配电三级保护”，即总漏电保护、分配电箱漏电保护和开关箱漏电保护。临时用电设施的安装和使用必须符合安装规范和安全操作规程。</w:t>
      </w:r>
    </w:p>
    <w:p w14:paraId="75AD745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12</w:t>
      </w:r>
      <w:r>
        <w:rPr>
          <w:rFonts w:hint="eastAsia" w:ascii="仿宋" w:hAnsi="仿宋" w:eastAsia="仿宋" w:cs="仿宋"/>
          <w:sz w:val="24"/>
          <w:szCs w:val="24"/>
          <w:highlight w:val="none"/>
        </w:rPr>
        <w:t>、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01132BEE">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13</w:t>
      </w:r>
      <w:r>
        <w:rPr>
          <w:rFonts w:hint="eastAsia" w:ascii="仿宋" w:hAnsi="仿宋" w:eastAsia="仿宋" w:cs="仿宋"/>
          <w:sz w:val="24"/>
          <w:szCs w:val="24"/>
          <w:highlight w:val="none"/>
        </w:rPr>
        <w:t>、施工现场的已有设备设施、地下管线、已完工程等，须采取成品保护措施，施工前提前告知报备，施工过程安排人员旁站监督，施工结束及时与相关方交接见证，严禁野蛮施工。</w:t>
      </w:r>
    </w:p>
    <w:p w14:paraId="1FD7C852">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14</w:t>
      </w:r>
      <w:r>
        <w:rPr>
          <w:rFonts w:hint="eastAsia" w:ascii="仿宋" w:hAnsi="仿宋" w:eastAsia="仿宋" w:cs="仿宋"/>
          <w:sz w:val="24"/>
          <w:szCs w:val="24"/>
          <w:highlight w:val="none"/>
        </w:rPr>
        <w:t>、工程竣工后，施工单位应当在一周内拆除围挡及临时设施，恢复场地原状，做到“工完料净、场地清”</w:t>
      </w:r>
    </w:p>
    <w:p w14:paraId="03AFFED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二、责任考核</w:t>
      </w:r>
    </w:p>
    <w:p w14:paraId="302D127E">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对于违反上述施工现场管理标准的，发包人将视情节严重情况，依据双方承包合同和《基建项目考核管理办法》，给予承包人</w:t>
      </w:r>
      <w:r>
        <w:rPr>
          <w:rFonts w:ascii="仿宋" w:hAnsi="仿宋" w:eastAsia="仿宋" w:cs="仿宋"/>
          <w:sz w:val="24"/>
          <w:szCs w:val="24"/>
          <w:highlight w:val="none"/>
        </w:rPr>
        <w:t>1000</w:t>
      </w:r>
      <w:r>
        <w:rPr>
          <w:rFonts w:hint="eastAsia" w:ascii="仿宋" w:hAnsi="仿宋" w:eastAsia="仿宋" w:cs="仿宋"/>
          <w:sz w:val="24"/>
          <w:szCs w:val="24"/>
          <w:highlight w:val="none"/>
        </w:rPr>
        <w:t>-</w:t>
      </w:r>
      <w:r>
        <w:rPr>
          <w:rFonts w:ascii="仿宋" w:hAnsi="仿宋" w:eastAsia="仿宋" w:cs="仿宋"/>
          <w:sz w:val="24"/>
          <w:szCs w:val="24"/>
          <w:highlight w:val="none"/>
        </w:rPr>
        <w:t>20000</w:t>
      </w:r>
      <w:r>
        <w:rPr>
          <w:rFonts w:hint="eastAsia" w:ascii="仿宋" w:hAnsi="仿宋" w:eastAsia="仿宋" w:cs="仿宋"/>
          <w:sz w:val="24"/>
          <w:szCs w:val="24"/>
          <w:highlight w:val="none"/>
        </w:rPr>
        <w:t>元/项考核。</w:t>
      </w:r>
    </w:p>
    <w:p w14:paraId="4B2FFA63">
      <w:pPr>
        <w:widowControl/>
        <w:spacing w:line="360" w:lineRule="auto"/>
        <w:ind w:firstLine="480" w:firstLineChars="200"/>
        <w:rPr>
          <w:rFonts w:ascii="仿宋" w:hAnsi="仿宋" w:eastAsia="仿宋" w:cs="仿宋"/>
          <w:sz w:val="24"/>
          <w:szCs w:val="24"/>
          <w:highlight w:val="none"/>
        </w:rPr>
      </w:pPr>
    </w:p>
    <w:p w14:paraId="62986687">
      <w:pPr>
        <w:widowControl/>
        <w:spacing w:line="360" w:lineRule="auto"/>
        <w:ind w:firstLine="480" w:firstLineChars="200"/>
        <w:rPr>
          <w:rFonts w:ascii="仿宋" w:hAnsi="仿宋" w:eastAsia="仿宋" w:cs="仿宋"/>
          <w:sz w:val="24"/>
          <w:szCs w:val="24"/>
          <w:highlight w:val="none"/>
        </w:rPr>
      </w:pPr>
    </w:p>
    <w:p w14:paraId="3E22C36B">
      <w:pPr>
        <w:widowControl/>
        <w:spacing w:line="360" w:lineRule="auto"/>
        <w:ind w:firstLine="480" w:firstLineChars="200"/>
        <w:rPr>
          <w:rFonts w:ascii="仿宋" w:hAnsi="仿宋" w:eastAsia="仿宋" w:cs="仿宋"/>
          <w:sz w:val="24"/>
          <w:szCs w:val="24"/>
          <w:highlight w:val="none"/>
        </w:rPr>
      </w:pPr>
    </w:p>
    <w:p w14:paraId="53DE71C6">
      <w:pPr>
        <w:widowControl/>
        <w:spacing w:line="360" w:lineRule="auto"/>
        <w:ind w:firstLine="480" w:firstLineChars="200"/>
        <w:rPr>
          <w:rFonts w:ascii="仿宋" w:hAnsi="仿宋" w:eastAsia="仿宋" w:cs="仿宋"/>
          <w:sz w:val="24"/>
          <w:szCs w:val="24"/>
          <w:highlight w:val="none"/>
        </w:rPr>
      </w:pPr>
    </w:p>
    <w:p w14:paraId="4F5BB010">
      <w:pPr>
        <w:rPr>
          <w:rFonts w:ascii="仿宋" w:hAnsi="仿宋" w:eastAsia="仿宋" w:cs="仿宋"/>
          <w:sz w:val="32"/>
          <w:szCs w:val="32"/>
          <w:highlight w:val="none"/>
        </w:rPr>
      </w:pPr>
    </w:p>
    <w:p w14:paraId="3E8C541F">
      <w:pPr>
        <w:pStyle w:val="10"/>
        <w:rPr>
          <w:highlight w:val="none"/>
        </w:rPr>
      </w:pPr>
    </w:p>
    <w:p w14:paraId="65BA594D">
      <w:pPr>
        <w:pStyle w:val="10"/>
        <w:rPr>
          <w:highlight w:val="none"/>
        </w:rPr>
      </w:pPr>
    </w:p>
    <w:p w14:paraId="303CDEF8">
      <w:pPr>
        <w:pStyle w:val="10"/>
        <w:rPr>
          <w:highlight w:val="none"/>
        </w:rPr>
      </w:pPr>
    </w:p>
    <w:p w14:paraId="5C59E843">
      <w:pPr>
        <w:adjustRightInd w:val="0"/>
        <w:snapToGrid w:val="0"/>
        <w:spacing w:line="440" w:lineRule="exact"/>
        <w:ind w:firstLine="420" w:firstLineChars="150"/>
        <w:jc w:val="left"/>
        <w:rPr>
          <w:rFonts w:ascii="仿宋" w:hAnsi="仿宋" w:eastAsia="仿宋" w:cs="仿宋"/>
          <w:sz w:val="28"/>
          <w:szCs w:val="28"/>
          <w:highlight w:val="none"/>
        </w:rPr>
      </w:pPr>
    </w:p>
    <w:p w14:paraId="489DE5B2">
      <w:pPr>
        <w:adjustRightInd w:val="0"/>
        <w:snapToGrid w:val="0"/>
        <w:spacing w:line="440" w:lineRule="exact"/>
        <w:ind w:firstLine="422" w:firstLineChars="150"/>
        <w:jc w:val="left"/>
        <w:rPr>
          <w:rFonts w:ascii="仿宋" w:hAnsi="仿宋" w:eastAsia="仿宋" w:cs="仿宋"/>
          <w:b/>
          <w:bCs/>
          <w:sz w:val="28"/>
          <w:szCs w:val="28"/>
          <w:highlight w:val="none"/>
        </w:rPr>
      </w:pPr>
    </w:p>
    <w:p w14:paraId="5DC208FD">
      <w:pPr>
        <w:adjustRightInd w:val="0"/>
        <w:snapToGrid w:val="0"/>
        <w:spacing w:line="440" w:lineRule="exact"/>
        <w:ind w:firstLine="422" w:firstLineChars="150"/>
        <w:jc w:val="left"/>
        <w:rPr>
          <w:rFonts w:ascii="仿宋" w:hAnsi="仿宋" w:eastAsia="仿宋" w:cs="仿宋"/>
          <w:b/>
          <w:bCs/>
          <w:sz w:val="28"/>
          <w:szCs w:val="28"/>
          <w:highlight w:val="none"/>
        </w:rPr>
      </w:pPr>
    </w:p>
    <w:p w14:paraId="327E79D5">
      <w:pPr>
        <w:adjustRightInd w:val="0"/>
        <w:snapToGrid w:val="0"/>
        <w:spacing w:line="440" w:lineRule="exact"/>
        <w:ind w:firstLine="422" w:firstLineChars="150"/>
        <w:jc w:val="left"/>
        <w:rPr>
          <w:rFonts w:ascii="仿宋" w:hAnsi="仿宋" w:eastAsia="仿宋" w:cs="仿宋"/>
          <w:b/>
          <w:bCs/>
          <w:sz w:val="28"/>
          <w:szCs w:val="28"/>
          <w:highlight w:val="none"/>
        </w:rPr>
      </w:pPr>
    </w:p>
    <w:p w14:paraId="685166A9">
      <w:pPr>
        <w:adjustRightInd w:val="0"/>
        <w:snapToGrid w:val="0"/>
        <w:spacing w:line="440" w:lineRule="exact"/>
        <w:ind w:firstLine="360" w:firstLineChars="150"/>
        <w:jc w:val="left"/>
        <w:rPr>
          <w:rFonts w:hint="eastAsia" w:ascii="仿宋" w:hAnsi="仿宋" w:eastAsia="仿宋" w:cs="仿宋"/>
          <w:sz w:val="28"/>
          <w:szCs w:val="28"/>
          <w:highlight w:val="none"/>
        </w:rPr>
      </w:pPr>
      <w:r>
        <w:rPr>
          <w:rFonts w:hint="eastAsia" w:ascii="仿宋" w:hAnsi="仿宋" w:eastAsia="仿宋" w:cs="仿宋"/>
          <w:b w:val="0"/>
          <w:bCs w:val="0"/>
          <w:sz w:val="24"/>
          <w:szCs w:val="24"/>
          <w:highlight w:val="none"/>
        </w:rPr>
        <w:t>附件</w:t>
      </w:r>
      <w:r>
        <w:rPr>
          <w:rFonts w:hint="eastAsia" w:ascii="仿宋" w:hAnsi="仿宋" w:eastAsia="仿宋" w:cs="仿宋"/>
          <w:b w:val="0"/>
          <w:bCs w:val="0"/>
          <w:sz w:val="24"/>
          <w:szCs w:val="24"/>
          <w:highlight w:val="none"/>
          <w:lang w:val="en-US" w:eastAsia="zh-CN"/>
        </w:rPr>
        <w:t>6</w:t>
      </w:r>
      <w:r>
        <w:rPr>
          <w:rFonts w:ascii="仿宋" w:hAnsi="仿宋" w:eastAsia="仿宋" w:cs="仿宋"/>
          <w:sz w:val="28"/>
          <w:szCs w:val="28"/>
          <w:highlight w:val="none"/>
        </w:rPr>
        <w:t xml:space="preserve">   </w:t>
      </w:r>
      <w:r>
        <w:rPr>
          <w:rFonts w:hint="eastAsia" w:ascii="仿宋" w:hAnsi="仿宋" w:eastAsia="仿宋" w:cs="仿宋"/>
          <w:sz w:val="28"/>
          <w:szCs w:val="28"/>
          <w:highlight w:val="none"/>
        </w:rPr>
        <w:t xml:space="preserve">        </w:t>
      </w:r>
    </w:p>
    <w:p w14:paraId="21C38E34">
      <w:pPr>
        <w:adjustRightInd w:val="0"/>
        <w:snapToGrid w:val="0"/>
        <w:spacing w:line="440" w:lineRule="exact"/>
        <w:ind w:firstLine="422" w:firstLineChars="15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项目考核管理（细则）协议</w:t>
      </w:r>
    </w:p>
    <w:p w14:paraId="66B16539">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0BAF1EAA">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30E0AD89">
      <w:pPr>
        <w:adjustRightInd w:val="0"/>
        <w:snapToGrid w:val="0"/>
        <w:spacing w:line="30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双方同意执行以下考核细则，具体如下：</w:t>
      </w:r>
    </w:p>
    <w:p w14:paraId="36922C5B">
      <w:pPr>
        <w:adjustRightInd w:val="0"/>
        <w:snapToGrid w:val="0"/>
        <w:spacing w:line="440" w:lineRule="exact"/>
        <w:ind w:firstLine="360" w:firstLineChars="150"/>
        <w:rPr>
          <w:rFonts w:ascii="仿宋" w:hAnsi="仿宋" w:eastAsia="仿宋" w:cs="仿宋"/>
          <w:sz w:val="24"/>
          <w:szCs w:val="24"/>
          <w:highlight w:val="none"/>
        </w:rPr>
      </w:pPr>
      <w:r>
        <w:rPr>
          <w:rFonts w:hint="eastAsia" w:ascii="仿宋" w:hAnsi="仿宋" w:eastAsia="仿宋" w:cs="仿宋"/>
          <w:sz w:val="24"/>
          <w:szCs w:val="24"/>
          <w:highlight w:val="none"/>
        </w:rPr>
        <w:t>一、施工进度考核</w:t>
      </w:r>
    </w:p>
    <w:p w14:paraId="4903AB2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1.1施工单位须向监理、项目指挥部按时提交总进度计划、周计划、专项计划以及各节点的控制计划，提交的计划必须经项目经理签字加盖项目章，否则视为无效提交。对未按要求时间提交的，每拖延一天考核2000-10000元/天。</w:t>
      </w:r>
    </w:p>
    <w:p w14:paraId="6F38FA4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1.2施工计划编制质量差，屡次整改达不到要求的，处以2000-5000元/次考核。</w:t>
      </w:r>
    </w:p>
    <w:p w14:paraId="7280C4A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1.3周计划进度、专项计划进度、各控制点进度的子项任务未按计划完成，且无正当理由延期的，每一项拖延一天，处以2000-10000元/天/项考核。</w:t>
      </w:r>
    </w:p>
    <w:p w14:paraId="2E6E8E1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1.4里程碑节点滞后的，按照合同约定的违约条款，处以不低于合同额的万分之三/天且不低于1万元/天考核。</w:t>
      </w:r>
    </w:p>
    <w:p w14:paraId="4E66C62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1.5施工单位为完成进度计划应制定有效的保证措施，包括人、料、机等资源投入，作业时间调整等，对人、料、机投入不能满足施工进度计划要求并对工程进度造成潜在影响的，处以5000-10000元考核。</w:t>
      </w:r>
    </w:p>
    <w:p w14:paraId="0C639BEA">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1.6工程进度滞后，现场项目部安排加班抢工，对施工单位不响应抢工要求的，不组织工人机械加班抢工的，处以20000-50000元/天考核。</w:t>
      </w:r>
    </w:p>
    <w:p w14:paraId="5451F41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1.7对于临时工作任务，经现场项目部以书面工作联系单的形式向施工单位发出工作指令，要求限期完成，施工单位无正当理由未按期完成的，每拖延一天处以5000-20000元/天考核。 </w:t>
      </w:r>
    </w:p>
    <w:p w14:paraId="0F43709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1.8在周例会或专题会议上，现场项目部要求限期完成的工作任务，施工单位无正当理由未按时完成的，每拖延一天处以5000-20000元/天/项考核。</w:t>
      </w:r>
    </w:p>
    <w:p w14:paraId="6AA2A1D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1.9施工进度滞后，对组织抢工措施不力，消极应对、采取考核措施仍不见效的施工单位，将采取公司发函、约谈责任单位企业负责人，情节严重的将列入黑名单，取消今后项目招标入围资格。</w:t>
      </w:r>
    </w:p>
    <w:p w14:paraId="414105F0">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二、施工安全文明考核</w:t>
      </w:r>
    </w:p>
    <w:p w14:paraId="1BF6015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2.1目部或监理单位下达的书面整改文件（包括各类通知单、联系单、会议要求等）未按要求时间整改完毕的，每拖延一天处以5000-20000元/天考核。</w:t>
      </w:r>
    </w:p>
    <w:p w14:paraId="2B57454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2.2对不按时参加现场组织的安全周、月及专项检查的，处以2000-5000元/次考核。</w:t>
      </w:r>
    </w:p>
    <w:p w14:paraId="077F640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2.3“三宝四口”措施不到位，对不正确使用或不使用安全帽、安全带的，予以500元/人·次考核。对“四口”存在的安全隐患，督促后仍未整改的，予以5000元/处考核，并每拖延一天处以10000元考核。        </w:t>
      </w:r>
    </w:p>
    <w:p w14:paraId="42A1CAA0">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2.4特种作业未能持证上岗、未办理动火审批手续、消防器材未配备到位、施工人员未佩戴安全帽、安全绳、高空作业防护不到位、施工现场吸烟等违规行为，每发现一处，处以2000-5000元考核。</w:t>
      </w:r>
    </w:p>
    <w:p w14:paraId="59E19E58">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2.5施工单位应每日工完料净，施工垃圾集中清运，道路遗撒污染、施工垃圾及包装物乱堆乱弃等现象，每发现一处，处以2000-10000元考核。</w:t>
      </w:r>
    </w:p>
    <w:p w14:paraId="79420CC8">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2.6对抑尘措施不到位，发生扬尘现象的，处以2000-10000元/次考核；对被环保、渣土办部门处罚的，除相关处罚所有费用均由施工单位承担外，建设单位对施工单位予以加倍处罚。</w:t>
      </w:r>
    </w:p>
    <w:p w14:paraId="21E4201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33307FD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三、施工质量考核</w:t>
      </w:r>
    </w:p>
    <w:p w14:paraId="79326ECD">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3.1未按要求执行样板开路的，处以5000-50000元/次考核。</w:t>
      </w:r>
    </w:p>
    <w:p w14:paraId="6F4C8095">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3.2进场材料不合格，进行退场处理并予以警告，重新进场后经检查仍不合格的或材料进场发生两次及以上不合格的，处以5000-20000元/次考核。</w:t>
      </w:r>
    </w:p>
    <w:p w14:paraId="022E872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3.3未经验收，擅自进入下道工序施工的，处以5000～20000元/次考核。</w:t>
      </w:r>
    </w:p>
    <w:p w14:paraId="2D429EE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3.4对于质量问题不按监理工程师通知单要求整改，擅自进行下一步施工的处以5000～10000元/项考核。在接到监理通知后未在通知时间内完成整改的，处以2000～10000元/项考核。</w:t>
      </w:r>
    </w:p>
    <w:p w14:paraId="5AE036CD">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3.5隐蔽工程未经监理单位检查验收擅自隐蔽的，须打开或拆除后重新检查，并处以5000～20000元/次考核。</w:t>
      </w:r>
    </w:p>
    <w:p w14:paraId="4410AEF2">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3.6同一部位、同一施工质量问题，签发第二份整改通知单的，予以加倍处罚，处以20000～50000元/项考核。</w:t>
      </w:r>
    </w:p>
    <w:p w14:paraId="453FE58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3.7对于发生较大、重大质量事故的造成严重影响的，除限期整改、返工并承担损失责任外，另处以10万-20万元/项考核。     </w:t>
      </w:r>
    </w:p>
    <w:p w14:paraId="15BD6CB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四、其他事项</w:t>
      </w:r>
    </w:p>
    <w:p w14:paraId="73D1C84E">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4.1对未按时参加会议、工作执行不力、工作质量不达要求的，视情节严重程度，对责任单位处以1000-5000元/次考核。</w:t>
      </w:r>
    </w:p>
    <w:p w14:paraId="252792C7">
      <w:pPr>
        <w:autoSpaceDE w:val="0"/>
        <w:autoSpaceDN w:val="0"/>
        <w:adjustRightInd w:val="0"/>
        <w:spacing w:line="52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4.2现场施工的质量、进度、安全等发生的考核，由监理单位（如有）出具，经总监理工程师签字盖章后报送现场项目部负责人签字盖章后即为生效</w:t>
      </w:r>
    </w:p>
    <w:p w14:paraId="4447879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4.3监理单位或技改项目部应于每月20日汇总当月累计考核单，并在各单位当月形象进度款中扣除或从合同履约保函（保证金）中扣除。</w:t>
      </w:r>
    </w:p>
    <w:p w14:paraId="2F906CE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4.4对已经发生的考核，若经积极采取措施，最终完成进度节点或整改结果满足合同及项目部要求的，可视情况予以减免、取消。</w:t>
      </w:r>
    </w:p>
    <w:p w14:paraId="559B30E1">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4.5若经采取考核措施后责任单位仍然消极应对、效果不明显，发包人项目部将采取约谈企业负责人、书面发函等措施，情节严重的将列入发包人供方黑名单。</w:t>
      </w:r>
    </w:p>
    <w:p w14:paraId="17A1EE75">
      <w:pPr>
        <w:adjustRightInd w:val="0"/>
        <w:snapToGrid w:val="0"/>
        <w:spacing w:line="44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4.6各单位按本规定受处罚后并不免除按法律法规和合同应承担的有关责任。</w:t>
      </w:r>
    </w:p>
    <w:p w14:paraId="337492BC">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59347E0E">
      <w:pPr>
        <w:pStyle w:val="7"/>
        <w:spacing w:before="312" w:beforeLines="100" w:after="312" w:afterLines="100" w:line="240" w:lineRule="auto"/>
        <w:jc w:val="center"/>
        <w:rPr>
          <w:rFonts w:hint="eastAsia" w:ascii="仿宋" w:hAnsi="仿宋" w:eastAsia="仿宋" w:cs="仿宋"/>
          <w:b w:val="0"/>
          <w:bCs w:val="0"/>
          <w:sz w:val="44"/>
          <w:szCs w:val="44"/>
          <w:highlight w:val="none"/>
        </w:rPr>
      </w:pPr>
      <w:r>
        <w:rPr>
          <w:rFonts w:hint="eastAsia" w:ascii="仿宋" w:hAnsi="仿宋" w:eastAsia="仿宋" w:cs="仿宋"/>
          <w:b w:val="0"/>
          <w:bCs w:val="0"/>
          <w:sz w:val="44"/>
          <w:szCs w:val="44"/>
          <w:highlight w:val="none"/>
        </w:rPr>
        <w:t>相 关 方 安 全 协 议</w:t>
      </w:r>
    </w:p>
    <w:p w14:paraId="77980190">
      <w:pPr>
        <w:pStyle w:val="27"/>
        <w:spacing w:line="300" w:lineRule="auto"/>
        <w:ind w:firstLine="0"/>
        <w:rPr>
          <w:rFonts w:hint="default"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rPr>
        <w:t>甲方：</w:t>
      </w:r>
      <w:r>
        <w:rPr>
          <w:rFonts w:hint="eastAsia" w:ascii="仿宋" w:hAnsi="仿宋" w:eastAsia="仿宋" w:cs="仿宋"/>
          <w:b w:val="0"/>
          <w:bCs w:val="0"/>
          <w:sz w:val="24"/>
          <w:szCs w:val="24"/>
          <w:highlight w:val="none"/>
          <w:u w:val="single"/>
          <w:lang w:val="en-US" w:eastAsia="zh-CN"/>
        </w:rPr>
        <w:t xml:space="preserve">                    </w:t>
      </w:r>
    </w:p>
    <w:p w14:paraId="1429B00C">
      <w:pPr>
        <w:pStyle w:val="27"/>
        <w:spacing w:line="300" w:lineRule="auto"/>
        <w:ind w:firstLine="0"/>
        <w:rPr>
          <w:rFonts w:hint="default"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rPr>
        <w:t>乙方：</w:t>
      </w:r>
      <w:r>
        <w:rPr>
          <w:rFonts w:hint="eastAsia" w:ascii="仿宋" w:hAnsi="仿宋" w:eastAsia="仿宋" w:cs="仿宋"/>
          <w:b w:val="0"/>
          <w:bCs w:val="0"/>
          <w:sz w:val="24"/>
          <w:szCs w:val="24"/>
          <w:highlight w:val="none"/>
          <w:u w:val="single"/>
          <w:lang w:val="en-US" w:eastAsia="zh-CN"/>
        </w:rPr>
        <w:t xml:space="preserve">                    </w:t>
      </w:r>
    </w:p>
    <w:p w14:paraId="0E4B7B0F">
      <w:pPr>
        <w:pStyle w:val="27"/>
        <w:spacing w:line="300" w:lineRule="auto"/>
        <w:ind w:firstLine="0"/>
        <w:jc w:val="both"/>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乙方在甲方厂区</w:t>
      </w:r>
      <w:r>
        <w:rPr>
          <w:rFonts w:hint="eastAsia" w:ascii="仿宋" w:hAnsi="仿宋" w:eastAsia="仿宋" w:cs="仿宋"/>
          <w:b w:val="0"/>
          <w:bCs w:val="0"/>
          <w:sz w:val="24"/>
          <w:szCs w:val="24"/>
          <w:highlight w:val="none"/>
          <w:lang w:val="en-US" w:eastAsia="zh-CN"/>
        </w:rPr>
        <w:t>（含园区）</w:t>
      </w:r>
      <w:r>
        <w:rPr>
          <w:rFonts w:hint="eastAsia" w:ascii="仿宋" w:hAnsi="仿宋" w:eastAsia="仿宋" w:cs="仿宋"/>
          <w:b w:val="0"/>
          <w:bCs w:val="0"/>
          <w:sz w:val="24"/>
          <w:szCs w:val="24"/>
          <w:highlight w:val="none"/>
        </w:rPr>
        <w:t>开展</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val="0"/>
          <w:bCs w:val="0"/>
          <w:sz w:val="24"/>
          <w:szCs w:val="24"/>
          <w:highlight w:val="none"/>
        </w:rPr>
        <w:t>项目，根据国</w:t>
      </w:r>
      <w:r>
        <w:rPr>
          <w:rFonts w:hint="eastAsia" w:ascii="仿宋" w:hAnsi="仿宋" w:eastAsia="仿宋" w:cs="仿宋"/>
          <w:b w:val="0"/>
          <w:bCs w:val="0"/>
          <w:sz w:val="24"/>
          <w:szCs w:val="24"/>
          <w:highlight w:val="none"/>
          <w:lang w:val="en-US" w:eastAsia="zh-CN"/>
        </w:rPr>
        <w:t>家、地方</w:t>
      </w:r>
      <w:r>
        <w:rPr>
          <w:rFonts w:hint="eastAsia" w:ascii="仿宋" w:hAnsi="仿宋" w:eastAsia="仿宋" w:cs="仿宋"/>
          <w:b w:val="0"/>
          <w:bCs w:val="0"/>
          <w:sz w:val="24"/>
          <w:szCs w:val="24"/>
          <w:highlight w:val="none"/>
        </w:rPr>
        <w:t>有关安全生产的法律、法规、条例</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规章、政策等规范性文件的要求</w:t>
      </w:r>
      <w:r>
        <w:rPr>
          <w:rFonts w:hint="eastAsia" w:ascii="仿宋" w:hAnsi="仿宋" w:eastAsia="仿宋" w:cs="仿宋"/>
          <w:b w:val="0"/>
          <w:bCs w:val="0"/>
          <w:sz w:val="24"/>
          <w:szCs w:val="24"/>
          <w:highlight w:val="none"/>
        </w:rPr>
        <w:t>，为明确甲乙双方安全管理职责与权利，预防各类事故的发生，经甲乙双方协商一致，同意签订本协议，并</w:t>
      </w:r>
      <w:r>
        <w:rPr>
          <w:rFonts w:hint="eastAsia" w:ascii="仿宋" w:hAnsi="仿宋" w:eastAsia="仿宋" w:cs="仿宋"/>
          <w:b w:val="0"/>
          <w:bCs w:val="0"/>
          <w:sz w:val="24"/>
          <w:szCs w:val="24"/>
          <w:highlight w:val="none"/>
          <w:lang w:val="en-US" w:eastAsia="zh-CN"/>
        </w:rPr>
        <w:t>共同</w:t>
      </w:r>
      <w:r>
        <w:rPr>
          <w:rFonts w:hint="eastAsia" w:ascii="仿宋" w:hAnsi="仿宋" w:eastAsia="仿宋" w:cs="仿宋"/>
          <w:b w:val="0"/>
          <w:bCs w:val="0"/>
          <w:sz w:val="24"/>
          <w:szCs w:val="24"/>
          <w:highlight w:val="none"/>
        </w:rPr>
        <w:t>遵守。</w:t>
      </w:r>
    </w:p>
    <w:p w14:paraId="49806E0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一、甲乙双方安全管理职责与权利：</w:t>
      </w:r>
    </w:p>
    <w:p w14:paraId="26BFCA75">
      <w:pPr>
        <w:pStyle w:val="27"/>
        <w:numPr>
          <w:ilvl w:val="-1"/>
          <w:numId w:val="0"/>
        </w:numPr>
        <w:spacing w:line="30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一</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甲方职责与权利</w:t>
      </w:r>
    </w:p>
    <w:p w14:paraId="3DD9DB2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1.甲方根据协作需求，负责为乙方提供作业场地及必要的风、水、电、气等能源。</w:t>
      </w:r>
    </w:p>
    <w:p w14:paraId="0113D32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4EEFB0B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38E47E1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4.甲方对乙方不得违章指挥、强令冒险作业，因甲方人员人为原因造成乙方人员发生事故的，由乙方负责处理，甲方予以协助并赔偿乙方的合理损失。</w:t>
      </w:r>
    </w:p>
    <w:p w14:paraId="4019D25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5.甲方对乙方在甲方发生安全事故时，将尽量协助救护、保护事故现场，并有权开展或参加对事故的调查处理。因乙方原因导致的生产安全事故，由乙方承担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责任。</w:t>
      </w:r>
    </w:p>
    <w:p w14:paraId="71126D9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0D1FC9B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7.对于提供生活物质、食品的乙方，甲方有权要求乙方提供乙方工作人员的健康证明。在甲方服务时，乙方要严格遵守甲方的相关安全管理制度和卫生、健康管理制度。</w:t>
      </w:r>
    </w:p>
    <w:p w14:paraId="4CDF41AD">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8、甲方有权要求乙方提供作业人员的工伤保险及意外保险缴纳证明。</w:t>
      </w:r>
    </w:p>
    <w:p w14:paraId="482426A7">
      <w:pPr>
        <w:pStyle w:val="27"/>
        <w:spacing w:line="300" w:lineRule="auto"/>
        <w:ind w:firstLine="480" w:firstLineChars="20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9、甲方指定专人（联系人、安全员：        ；联系方式：        ）负责乙方业务和安全管理，乙方出现各类问题都应及时与甲方联系人、安全员联系。</w:t>
      </w:r>
    </w:p>
    <w:p w14:paraId="47BE88DF">
      <w:pPr>
        <w:pStyle w:val="27"/>
        <w:numPr>
          <w:ilvl w:val="-1"/>
          <w:numId w:val="0"/>
        </w:numPr>
        <w:spacing w:line="30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乙方职责与权利</w:t>
      </w:r>
    </w:p>
    <w:p w14:paraId="4FFEB8D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1.乙方进入甲方生产现场的车辆、人员必须执行甲方的各项安全管理规定，接受甲方安全管理人员的监督和管理。乙方应在进入现场前充分了解并知悉甲方的各项安全管理规定。</w:t>
      </w:r>
    </w:p>
    <w:p w14:paraId="7464FF7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2.乙方在甲方现场作业应指定安全负责人，佩戴安全管理标识负责本方的安全管理工作</w:t>
      </w:r>
      <w:r>
        <w:rPr>
          <w:rFonts w:hint="eastAsia" w:ascii="仿宋" w:hAnsi="仿宋" w:eastAsia="仿宋" w:cs="仿宋"/>
          <w:b w:val="0"/>
          <w:bCs w:val="0"/>
          <w:sz w:val="24"/>
          <w:szCs w:val="24"/>
          <w:highlight w:val="none"/>
          <w:lang w:eastAsia="zh-CN"/>
        </w:rPr>
        <w:t>，</w:t>
      </w:r>
      <w:r>
        <w:rPr>
          <w:rFonts w:hint="eastAsia" w:ascii="仿宋" w:hAnsi="仿宋" w:eastAsia="仿宋" w:cs="仿宋"/>
          <w:sz w:val="24"/>
          <w:highlight w:val="none"/>
        </w:rPr>
        <w:t>乙方安全管理人员要定期开展隐患排查，并将检查及处理情况如实记录存档”</w:t>
      </w:r>
      <w:r>
        <w:rPr>
          <w:rFonts w:hint="eastAsia" w:ascii="仿宋" w:hAnsi="仿宋" w:eastAsia="仿宋" w:cs="仿宋"/>
          <w:b w:val="0"/>
          <w:bCs w:val="0"/>
          <w:sz w:val="24"/>
          <w:szCs w:val="24"/>
          <w:highlight w:val="none"/>
        </w:rPr>
        <w:t>。乙方应于本协议签订前，将该负责人姓名及其相关资料送至甲方审核、备案，当负责人发生变动时，乙方应在变动后5个工作日内书面通知甲方并将变动后的人员姓名及相关资料送至甲方备案。</w:t>
      </w:r>
    </w:p>
    <w:p w14:paraId="57BDC183">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3.在甲方厂区内行驶的各类机动车辆，必须保证车辆的安全性能良好，并挂有公安部门或国家相关管理部门办理的有效牌照并按时审验</w:t>
      </w:r>
      <w:r>
        <w:rPr>
          <w:rFonts w:hint="eastAsia" w:ascii="仿宋" w:hAnsi="仿宋" w:eastAsia="仿宋" w:cs="仿宋"/>
          <w:b w:val="0"/>
          <w:bCs w:val="0"/>
          <w:sz w:val="24"/>
          <w:szCs w:val="24"/>
          <w:highlight w:val="none"/>
          <w:lang w:eastAsia="zh-CN"/>
        </w:rPr>
        <w:t>，特种车辆设有环保码</w:t>
      </w:r>
      <w:r>
        <w:rPr>
          <w:rFonts w:hint="eastAsia" w:ascii="仿宋" w:hAnsi="仿宋" w:eastAsia="仿宋" w:cs="仿宋"/>
          <w:b w:val="0"/>
          <w:bCs w:val="0"/>
          <w:sz w:val="24"/>
          <w:szCs w:val="24"/>
          <w:highlight w:val="none"/>
        </w:rPr>
        <w:t>。牌照须按规定位置安装，并保持牢固、清晰、不得损坏，货物必须按规定装载和捆绑固定牢固，严禁超载、超速行驶。</w:t>
      </w:r>
    </w:p>
    <w:p w14:paraId="129B4E2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4CA3938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5.乙方进入甲方厂区行驶的各类机动车辆，必须遵守靠右行驶的原则，并遵守相关禁行规定，禁止逆向行驶</w:t>
      </w:r>
      <w:r>
        <w:rPr>
          <w:rFonts w:hint="eastAsia" w:ascii="仿宋" w:hAnsi="仿宋" w:eastAsia="仿宋" w:cs="仿宋"/>
          <w:b w:val="0"/>
          <w:bCs w:val="0"/>
          <w:sz w:val="24"/>
          <w:szCs w:val="24"/>
          <w:highlight w:val="none"/>
          <w:lang w:eastAsia="zh-CN"/>
        </w:rPr>
        <w:t>，禁止行车过程中使用手机</w:t>
      </w:r>
      <w:r>
        <w:rPr>
          <w:rFonts w:hint="eastAsia" w:ascii="仿宋" w:hAnsi="仿宋" w:eastAsia="仿宋" w:cs="仿宋"/>
          <w:b w:val="0"/>
          <w:bCs w:val="0"/>
          <w:sz w:val="24"/>
          <w:szCs w:val="24"/>
          <w:highlight w:val="none"/>
        </w:rPr>
        <w:t>。车辆停放时驾驶员不得长时间离开车辆，确需离开应将车辆熄火拉紧手制动器并在停车线内停放</w:t>
      </w:r>
      <w:r>
        <w:rPr>
          <w:rFonts w:hint="eastAsia" w:ascii="仿宋" w:hAnsi="仿宋" w:eastAsia="仿宋" w:cs="仿宋"/>
          <w:b w:val="0"/>
          <w:bCs w:val="0"/>
          <w:sz w:val="24"/>
          <w:szCs w:val="24"/>
          <w:highlight w:val="none"/>
          <w:lang w:eastAsia="zh-CN"/>
        </w:rPr>
        <w:t>，启动钥匙随身携带</w:t>
      </w:r>
      <w:r>
        <w:rPr>
          <w:rFonts w:hint="eastAsia" w:ascii="仿宋" w:hAnsi="仿宋" w:eastAsia="仿宋" w:cs="仿宋"/>
          <w:b w:val="0"/>
          <w:bCs w:val="0"/>
          <w:sz w:val="24"/>
          <w:szCs w:val="24"/>
          <w:highlight w:val="none"/>
        </w:rPr>
        <w:t>。</w:t>
      </w:r>
    </w:p>
    <w:p w14:paraId="069801A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6.各类机动车辆在甲方厂区主干道行驶速度不超过</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0公里/小时，其他道路不得超过20公里/小时</w:t>
      </w:r>
      <w:r>
        <w:rPr>
          <w:rFonts w:hint="eastAsia" w:ascii="仿宋" w:hAnsi="仿宋" w:eastAsia="仿宋" w:cs="仿宋"/>
          <w:b w:val="0"/>
          <w:bCs w:val="0"/>
          <w:sz w:val="24"/>
          <w:szCs w:val="24"/>
          <w:highlight w:val="none"/>
          <w:lang w:eastAsia="zh-CN"/>
        </w:rPr>
        <w:t>；结冰、积雪、积水的道路和恶劣天气能见度在30m以内时</w:t>
      </w:r>
      <w:r>
        <w:rPr>
          <w:rFonts w:hint="eastAsia" w:ascii="仿宋" w:hAnsi="仿宋" w:eastAsia="仿宋" w:cs="仿宋"/>
          <w:b w:val="0"/>
          <w:bCs w:val="0"/>
          <w:sz w:val="24"/>
          <w:szCs w:val="24"/>
          <w:highlight w:val="none"/>
        </w:rPr>
        <w:t>不超过</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0公里/小时</w:t>
      </w:r>
      <w:r>
        <w:rPr>
          <w:rFonts w:hint="eastAsia" w:ascii="仿宋" w:hAnsi="仿宋" w:eastAsia="仿宋" w:cs="仿宋"/>
          <w:b w:val="0"/>
          <w:bCs w:val="0"/>
          <w:sz w:val="24"/>
          <w:szCs w:val="24"/>
          <w:highlight w:val="none"/>
          <w:lang w:eastAsia="zh-CN"/>
        </w:rPr>
        <w:t>，</w:t>
      </w:r>
      <w:r>
        <w:rPr>
          <w:rFonts w:hint="eastAsia" w:ascii="仿宋" w:hAnsi="仿宋" w:eastAsia="仿宋" w:cs="仿宋"/>
          <w:sz w:val="24"/>
          <w:highlight w:val="none"/>
        </w:rPr>
        <w:t>恶劣天气能见度在5m以内或能见度在10m以内、道路最大纵坡在6%以上时,应停止行驶</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车间内行驶速度不超过5公里/小时；进出车间大门行驶速度不超过</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公里/小时。</w:t>
      </w:r>
    </w:p>
    <w:p w14:paraId="326C69D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5354F43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8.</w:t>
      </w:r>
      <w:r>
        <w:rPr>
          <w:rFonts w:hint="eastAsia" w:ascii="仿宋" w:hAnsi="仿宋" w:eastAsia="仿宋" w:cs="仿宋"/>
          <w:b w:val="0"/>
          <w:bCs w:val="0"/>
          <w:sz w:val="24"/>
          <w:szCs w:val="24"/>
          <w:highlight w:val="none"/>
        </w:rPr>
        <w:t>乙方项目中涉及有限空间的作业，乙方应按照《工贸企业有限空间作业安全规定》及甲方安全规章制度要求，严格按照监测、作业、审批及应急管理要求执行，安排经专项培训的作业人员、监护人员等进行作业。</w:t>
      </w:r>
    </w:p>
    <w:p w14:paraId="1A57578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9.因乙方人员不遵守相关安全法律法规及甲方的规章制度造成安全生产事故的，乙方应负责处理相关事宜，并承担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责任和损失，甲方予以协助。</w:t>
      </w:r>
    </w:p>
    <w:p w14:paraId="3CA9A9B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10</w:t>
      </w:r>
      <w:r>
        <w:rPr>
          <w:rFonts w:hint="eastAsia" w:ascii="仿宋" w:hAnsi="仿宋" w:eastAsia="仿宋" w:cs="仿宋"/>
          <w:b w:val="0"/>
          <w:bCs w:val="0"/>
          <w:sz w:val="24"/>
          <w:szCs w:val="24"/>
          <w:highlight w:val="none"/>
        </w:rPr>
        <w:t>.乙方负责处理其工作人员在甲方现场工作期间发生的工伤事故，并承担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费用及责任，甲方予以积极配合。</w:t>
      </w:r>
    </w:p>
    <w:p w14:paraId="4FD7DE2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.乙方人员在甲方现场造成甲方工作人员或第三方人员人身伤害、财产损失或甲方产品、设备等财产损失的，由乙方承担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费用及责任。</w:t>
      </w:r>
    </w:p>
    <w:p w14:paraId="2319F07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3C59FE0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799B7C4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4</w:t>
      </w:r>
      <w:r>
        <w:rPr>
          <w:rFonts w:hint="eastAsia" w:ascii="仿宋" w:hAnsi="仿宋" w:eastAsia="仿宋" w:cs="仿宋"/>
          <w:b w:val="0"/>
          <w:bCs w:val="0"/>
          <w:sz w:val="24"/>
          <w:szCs w:val="24"/>
          <w:highlight w:val="none"/>
        </w:rPr>
        <w:t>.乙方所使用的机械设施、各类机器等设备，必须是经过检测且合格可靠的，各类设备设施的合格证、检测证和安全防护装置等必须齐全、完好。严禁使用不安全的设备设施进行作业。</w:t>
      </w:r>
    </w:p>
    <w:p w14:paraId="5E557EA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.乙方负责按照相关要求为作业现场配备所需的安全防护设施、消防设施，负责为乙方作业人员配备合格、可靠的安全防护用品（特殊劳动防护用品需提供采购单位相应资质）。</w:t>
      </w:r>
    </w:p>
    <w:p w14:paraId="0D7139D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rPr>
        <w:t>.乙方作业完成后，负责清理现场并恢复作业前的正常环境。对于作业过程中产生的废水、废料、废渣、建筑垃圾等（不包含危险废物），由乙方负责按照环保法律法规要求合法处理</w:t>
      </w:r>
      <w:r>
        <w:rPr>
          <w:rFonts w:hint="eastAsia" w:ascii="仿宋" w:hAnsi="仿宋" w:eastAsia="仿宋" w:cs="仿宋"/>
          <w:b w:val="0"/>
          <w:bCs w:val="0"/>
          <w:sz w:val="24"/>
          <w:szCs w:val="24"/>
          <w:highlight w:val="none"/>
          <w:lang w:eastAsia="zh-CN"/>
        </w:rPr>
        <w:t>，因乙方违规处置产生的</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lang w:eastAsia="zh-CN"/>
        </w:rPr>
        <w:t>后果由乙方承担</w:t>
      </w:r>
      <w:r>
        <w:rPr>
          <w:rFonts w:hint="eastAsia" w:ascii="仿宋" w:hAnsi="仿宋" w:eastAsia="仿宋" w:cs="仿宋"/>
          <w:b w:val="0"/>
          <w:bCs w:val="0"/>
          <w:sz w:val="24"/>
          <w:szCs w:val="24"/>
          <w:highlight w:val="none"/>
        </w:rPr>
        <w:t>。</w:t>
      </w:r>
    </w:p>
    <w:p w14:paraId="7E4D7B5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7.</w:t>
      </w:r>
      <w:r>
        <w:rPr>
          <w:rFonts w:hint="eastAsia" w:ascii="仿宋" w:hAnsi="仿宋" w:eastAsia="仿宋" w:cs="仿宋"/>
          <w:b w:val="0"/>
          <w:bCs w:val="0"/>
          <w:sz w:val="24"/>
          <w:szCs w:val="24"/>
          <w:highlight w:val="none"/>
        </w:rPr>
        <w:t>乙方承诺，不将承租的项目部分或全部转包给其他单位，因违规转包而导致的一切后果由乙方自行承担。</w:t>
      </w:r>
    </w:p>
    <w:p w14:paraId="71F01A6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8.</w:t>
      </w:r>
      <w:r>
        <w:rPr>
          <w:rFonts w:hint="eastAsia" w:ascii="仿宋" w:hAnsi="仿宋" w:eastAsia="仿宋" w:cs="仿宋"/>
          <w:b w:val="0"/>
          <w:bCs w:val="0"/>
          <w:sz w:val="24"/>
          <w:szCs w:val="24"/>
          <w:highlight w:val="none"/>
        </w:rPr>
        <w:t>积极支持配合和参加甲方组织的消防安全防范活动，自觉培养消防意识宣传消防重要性。进行经常性的防火安全检查，对发现的火险隐患必须采取应急措施。</w:t>
      </w:r>
    </w:p>
    <w:p w14:paraId="2FC7BF2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9.</w:t>
      </w:r>
      <w:r>
        <w:rPr>
          <w:rFonts w:hint="eastAsia" w:ascii="仿宋" w:hAnsi="仿宋" w:eastAsia="仿宋" w:cs="仿宋"/>
          <w:b w:val="0"/>
          <w:bCs w:val="0"/>
          <w:sz w:val="24"/>
          <w:szCs w:val="24"/>
          <w:highlight w:val="none"/>
        </w:rPr>
        <w:t>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756BCA9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20.</w:t>
      </w:r>
      <w:r>
        <w:rPr>
          <w:rFonts w:hint="eastAsia" w:ascii="仿宋" w:hAnsi="仿宋" w:eastAsia="仿宋" w:cs="仿宋"/>
          <w:b w:val="0"/>
          <w:bCs w:val="0"/>
          <w:sz w:val="24"/>
          <w:szCs w:val="24"/>
          <w:highlight w:val="none"/>
        </w:rPr>
        <w:t>乙方应遵守装修工程消防安全管理规定和工程施工安全技术规范，在作业范围内消防灭火器材的配备及日常的维护由乙方负责，应确保消防器材及设施完好有效。</w:t>
      </w:r>
    </w:p>
    <w:p w14:paraId="452A38D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乙方作业区域发生火灾事故时能冷静准确向119报警，并能灭火、指引和协助他人逃生。必须立即采取有效措施防止事故扩大，组织人员抢救并保护现场，并立即向甲方报告。</w:t>
      </w:r>
    </w:p>
    <w:p w14:paraId="7F12EFAE">
      <w:pPr>
        <w:pStyle w:val="27"/>
        <w:spacing w:line="300" w:lineRule="auto"/>
        <w:ind w:firstLine="0"/>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val="en-US" w:eastAsia="zh-CN"/>
        </w:rPr>
        <w:t>2.</w:t>
      </w:r>
      <w:r>
        <w:rPr>
          <w:rFonts w:hint="eastAsia" w:ascii="仿宋" w:hAnsi="仿宋" w:eastAsia="仿宋" w:cs="仿宋"/>
          <w:sz w:val="24"/>
          <w:highlight w:val="none"/>
        </w:rPr>
        <w:t>乙方在作业过程中发生安全生产事故，事故现场有关人员应当立即向乙方单位及项目负责人报告。乙方单位及项目负责人接到事故报告后，应当立即如实地向甲方单位报告，并启动相应的应急预案，采取有效措施，组织抢救，防</w:t>
      </w:r>
    </w:p>
    <w:p w14:paraId="233A1A45">
      <w:pPr>
        <w:pStyle w:val="27"/>
        <w:spacing w:line="300" w:lineRule="auto"/>
        <w:ind w:firstLine="0"/>
        <w:rPr>
          <w:rFonts w:hint="eastAsia" w:ascii="仿宋" w:hAnsi="仿宋" w:eastAsia="仿宋" w:cs="仿宋"/>
          <w:sz w:val="24"/>
          <w:highlight w:val="none"/>
        </w:rPr>
      </w:pPr>
      <w:r>
        <w:rPr>
          <w:rFonts w:hint="eastAsia" w:ascii="仿宋" w:hAnsi="仿宋" w:eastAsia="仿宋" w:cs="仿宋"/>
          <w:sz w:val="24"/>
          <w:highlight w:val="none"/>
        </w:rPr>
        <w:t>止事故扩大。</w:t>
      </w:r>
    </w:p>
    <w:p w14:paraId="545F2BE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val="en-US" w:eastAsia="zh-CN"/>
        </w:rPr>
        <w:t>3.</w:t>
      </w:r>
      <w:r>
        <w:rPr>
          <w:rFonts w:hint="eastAsia" w:ascii="仿宋" w:hAnsi="仿宋" w:eastAsia="仿宋" w:cs="仿宋"/>
          <w:sz w:val="24"/>
          <w:highlight w:val="none"/>
        </w:rPr>
        <w:t>乙方承诺指定专人（联系人、安全员：        ；联系方式        ：）负责作业过程中的安全管理，负责与甲方进行安全管理工作的对接，配合甲方统一协调管理。</w:t>
      </w:r>
    </w:p>
    <w:p w14:paraId="4C00B34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二、其他相关手续办理</w:t>
      </w:r>
    </w:p>
    <w:p w14:paraId="47F9C57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乙方进入甲方厂区进行施工，办理其他相关手续，应遵守以下约定：</w:t>
      </w:r>
    </w:p>
    <w:p w14:paraId="53E28C8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1.进厂手续：甲方与乙方的施工合同签订后，乙方单位持相关的资质材料，按照甲方管理制度办理施工手续后 ,方可进行作业。</w:t>
      </w:r>
    </w:p>
    <w:p w14:paraId="59E4ED4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6527B7E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3.入厂安全教育：乙方进入甲方厂区前应对其施工人员进行安全教育并提供教育培训的相关资料，到甲方办理《施工许可证》。</w:t>
      </w:r>
    </w:p>
    <w:p w14:paraId="66E1B095">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1D26484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三、违约责任</w:t>
      </w:r>
    </w:p>
    <w:p w14:paraId="5A9FD32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因乙方人员或车辆违反有关法律、法规、规章、规范性文件、甲方有关管理规定以及本协议约定，造成的一切后果和损失，由乙方承担全部责任并赔偿甲方之损失。</w:t>
      </w:r>
    </w:p>
    <w:p w14:paraId="612632D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四、争议解决</w:t>
      </w:r>
    </w:p>
    <w:p w14:paraId="156B59F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本协议履行过程中产生的争议，双方协商解决，协商不成的提交甲方所在地法院诉讼解决。</w:t>
      </w:r>
    </w:p>
    <w:p w14:paraId="6A95033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五、附则</w:t>
      </w:r>
    </w:p>
    <w:p w14:paraId="6F2F5E8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1.本协议自双方签署后生效</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本协议作为执行</w:t>
      </w:r>
      <w:r>
        <w:rPr>
          <w:rFonts w:hint="eastAsia" w:ascii="仿宋" w:hAnsi="仿宋" w:eastAsia="仿宋" w:cs="仿宋"/>
          <w:b w:val="0"/>
          <w:bCs w:val="0"/>
          <w:sz w:val="24"/>
          <w:szCs w:val="24"/>
          <w:highlight w:val="none"/>
          <w:lang w:val="en-US" w:eastAsia="zh-CN"/>
        </w:rPr>
        <w:t>甲乙双方</w:t>
      </w:r>
      <w:r>
        <w:rPr>
          <w:rFonts w:hint="eastAsia" w:ascii="仿宋" w:hAnsi="仿宋" w:eastAsia="仿宋" w:cs="仿宋"/>
          <w:b w:val="0"/>
          <w:bCs w:val="0"/>
          <w:sz w:val="24"/>
          <w:szCs w:val="24"/>
          <w:highlight w:val="none"/>
        </w:rPr>
        <w:t>采购协议</w:t>
      </w:r>
      <w:r>
        <w:rPr>
          <w:rFonts w:hint="eastAsia" w:ascii="仿宋" w:hAnsi="仿宋" w:eastAsia="仿宋" w:cs="仿宋"/>
          <w:b w:val="0"/>
          <w:bCs w:val="0"/>
          <w:sz w:val="24"/>
          <w:szCs w:val="24"/>
          <w:highlight w:val="none"/>
          <w:lang w:val="en-US" w:eastAsia="zh-CN"/>
        </w:rPr>
        <w:t>或其他合作协议</w:t>
      </w:r>
      <w:r>
        <w:rPr>
          <w:rFonts w:hint="eastAsia" w:ascii="仿宋" w:hAnsi="仿宋" w:eastAsia="仿宋" w:cs="仿宋"/>
          <w:b w:val="0"/>
          <w:bCs w:val="0"/>
          <w:sz w:val="24"/>
          <w:szCs w:val="24"/>
          <w:highlight w:val="none"/>
        </w:rPr>
        <w:t>的附件，此协议在双方合作期间有效</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本协议生效前甲乙双方未签署《相关方安全协议》但实际已存在供应采购等业务合作关系并进入甲方厂区/园区的，甲乙双方同意有关业务合作适用本协议的所有条款约定。</w:t>
      </w:r>
    </w:p>
    <w:p w14:paraId="1B881F5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2.本协议附件与主协议具有相同的法律效力。在本协议有效期内，双方就未尽事宜达成补充协议的，补充协议与本协议具有同等法律效力。</w:t>
      </w:r>
    </w:p>
    <w:p w14:paraId="384A5D3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3.甲方与乙方签订本协议时，已向乙方告知甲方的各项安全管理规定。乙方已充分了解并知悉甲方的各项安全管理规定及内容，并承诺严格遵守。</w:t>
      </w:r>
    </w:p>
    <w:p w14:paraId="7F1EFF4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4.按照《安全生产法》规定，乙方如有不签订本协议和未执行协议擅自在甲方厂区内施工的情况，乙方均属违章作业。</w:t>
      </w:r>
    </w:p>
    <w:p w14:paraId="30EB224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084F454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27B5631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rPr>
        <w:t>.本协议应与具体项目合同同时签订。一式四份，甲乙双方各两份。</w:t>
      </w:r>
    </w:p>
    <w:p w14:paraId="52C219EB">
      <w:pPr>
        <w:pStyle w:val="27"/>
        <w:spacing w:line="300" w:lineRule="auto"/>
        <w:ind w:firstLine="0"/>
        <w:rPr>
          <w:rFonts w:hint="eastAsia" w:ascii="仿宋" w:hAnsi="仿宋" w:eastAsia="仿宋" w:cs="仿宋"/>
          <w:b w:val="0"/>
          <w:bCs w:val="0"/>
          <w:sz w:val="24"/>
          <w:szCs w:val="24"/>
          <w:highlight w:val="none"/>
        </w:rPr>
      </w:pPr>
    </w:p>
    <w:p w14:paraId="07139E4C">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甲方（盖章）：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乙方（盖章）：</w:t>
      </w:r>
    </w:p>
    <w:p w14:paraId="19F5BA59">
      <w:pPr>
        <w:pStyle w:val="27"/>
        <w:spacing w:line="300" w:lineRule="auto"/>
        <w:ind w:firstLine="480" w:firstLineChars="200"/>
        <w:rPr>
          <w:rFonts w:hint="eastAsia" w:ascii="仿宋" w:hAnsi="仿宋" w:eastAsia="仿宋" w:cs="仿宋"/>
          <w:b w:val="0"/>
          <w:bCs w:val="0"/>
          <w:sz w:val="24"/>
          <w:szCs w:val="24"/>
          <w:highlight w:val="none"/>
        </w:rPr>
      </w:pPr>
    </w:p>
    <w:p w14:paraId="2825101B">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授权</w:t>
      </w:r>
      <w:r>
        <w:rPr>
          <w:rFonts w:hint="eastAsia" w:ascii="仿宋" w:hAnsi="仿宋" w:eastAsia="仿宋" w:cs="仿宋"/>
          <w:b w:val="0"/>
          <w:bCs w:val="0"/>
          <w:sz w:val="24"/>
          <w:szCs w:val="24"/>
          <w:highlight w:val="none"/>
        </w:rPr>
        <w:t xml:space="preserve">代表（签字）：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w:t>
      </w:r>
      <w:r>
        <w:rPr>
          <w:rFonts w:hint="eastAsia" w:ascii="仿宋" w:hAnsi="仿宋" w:eastAsia="仿宋" w:cs="仿宋"/>
          <w:b w:val="0"/>
          <w:bCs w:val="0"/>
          <w:sz w:val="24"/>
          <w:szCs w:val="24"/>
          <w:highlight w:val="none"/>
          <w:lang w:eastAsia="zh-CN"/>
        </w:rPr>
        <w:t>授权</w:t>
      </w:r>
      <w:r>
        <w:rPr>
          <w:rFonts w:hint="eastAsia" w:ascii="仿宋" w:hAnsi="仿宋" w:eastAsia="仿宋" w:cs="仿宋"/>
          <w:b w:val="0"/>
          <w:bCs w:val="0"/>
          <w:sz w:val="24"/>
          <w:szCs w:val="24"/>
          <w:highlight w:val="none"/>
        </w:rPr>
        <w:t>代表（签字）：</w:t>
      </w:r>
    </w:p>
    <w:p w14:paraId="7A810F47">
      <w:pPr>
        <w:pStyle w:val="27"/>
        <w:spacing w:line="300" w:lineRule="auto"/>
        <w:ind w:firstLine="480" w:firstLineChars="200"/>
        <w:rPr>
          <w:rFonts w:hint="eastAsia" w:ascii="仿宋" w:hAnsi="仿宋" w:eastAsia="仿宋" w:cs="仿宋"/>
          <w:b w:val="0"/>
          <w:bCs w:val="0"/>
          <w:sz w:val="24"/>
          <w:szCs w:val="24"/>
          <w:highlight w:val="none"/>
        </w:rPr>
      </w:pPr>
    </w:p>
    <w:p w14:paraId="3BF39C70">
      <w:pPr>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年   月   日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年   月   日</w:t>
      </w:r>
    </w:p>
    <w:p w14:paraId="71665B19">
      <w:pPr>
        <w:pStyle w:val="17"/>
        <w:rPr>
          <w:highlight w:val="none"/>
        </w:rPr>
      </w:pPr>
    </w:p>
    <w:p w14:paraId="3D41DA01">
      <w:pPr>
        <w:rPr>
          <w:rFonts w:hint="eastAsia"/>
          <w:sz w:val="44"/>
          <w:szCs w:val="44"/>
          <w:highlight w:val="none"/>
        </w:rPr>
      </w:pPr>
      <w:r>
        <w:rPr>
          <w:rFonts w:hint="eastAsia"/>
          <w:sz w:val="44"/>
          <w:szCs w:val="44"/>
          <w:highlight w:val="none"/>
        </w:rPr>
        <w:br w:type="page"/>
      </w:r>
    </w:p>
    <w:bookmarkEnd w:id="27"/>
    <w:bookmarkEnd w:id="28"/>
    <w:p w14:paraId="06F97DD6">
      <w:pPr>
        <w:pStyle w:val="16"/>
        <w:rPr>
          <w:rFonts w:hint="eastAsia"/>
          <w:iCs/>
          <w:sz w:val="44"/>
          <w:szCs w:val="44"/>
          <w:highlight w:val="none"/>
        </w:rPr>
      </w:pPr>
      <w:r>
        <w:rPr>
          <w:rFonts w:hint="eastAsia"/>
          <w:sz w:val="44"/>
          <w:szCs w:val="44"/>
          <w:highlight w:val="none"/>
        </w:rPr>
        <w:t>第五章</w:t>
      </w:r>
      <w:r>
        <w:rPr>
          <w:sz w:val="44"/>
          <w:szCs w:val="44"/>
          <w:highlight w:val="none"/>
        </w:rPr>
        <w:t xml:space="preserve">  </w:t>
      </w:r>
      <w:r>
        <w:rPr>
          <w:rFonts w:hint="eastAsia" w:eastAsia="宋体" w:cs="Times New Roman"/>
          <w:b/>
          <w:bCs/>
          <w:sz w:val="44"/>
          <w:szCs w:val="44"/>
          <w:highlight w:val="none"/>
          <w:lang w:val="en-US" w:eastAsia="zh-CN"/>
        </w:rPr>
        <w:t>SRM非生产供应商注册操作手册</w:t>
      </w:r>
    </w:p>
    <w:p w14:paraId="66C32824">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浏览器中输入地址;</w:t>
      </w:r>
    </w:p>
    <w:p w14:paraId="361B2E7A">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sz w:val="24"/>
          <w:szCs w:val="24"/>
          <w:highlight w:val="none"/>
        </w:rPr>
        <w:fldChar w:fldCharType="begin"/>
      </w:r>
      <w:r>
        <w:rPr>
          <w:rFonts w:ascii="宋体" w:hAnsi="宋体" w:eastAsia="宋体" w:cs="宋体"/>
          <w:sz w:val="24"/>
          <w:szCs w:val="24"/>
          <w:highlight w:val="none"/>
        </w:rPr>
        <w:instrText xml:space="preserve">HYPERLINK http://ecaitong.sinotruk.com:8012/#/login normalLink \tdkey d38o9f \tdfe -10 \tdfu http://ecaitong.sinotruk.com:8012/#/login \tdlt inline </w:instrText>
      </w:r>
      <w:r>
        <w:rPr>
          <w:rFonts w:ascii="宋体" w:hAnsi="宋体" w:eastAsia="宋体" w:cs="宋体"/>
          <w:sz w:val="24"/>
          <w:szCs w:val="24"/>
          <w:highlight w:val="none"/>
        </w:rPr>
        <w:fldChar w:fldCharType="separate"/>
      </w:r>
      <w:r>
        <w:rPr>
          <w:rFonts w:ascii="宋体" w:hAnsi="宋体" w:eastAsia="宋体" w:cs="宋体"/>
          <w:sz w:val="24"/>
          <w:szCs w:val="24"/>
          <w:highlight w:val="none"/>
        </w:rPr>
        <w:t>http</w:t>
      </w:r>
      <w:r>
        <w:rPr>
          <w:rFonts w:hint="eastAsia" w:ascii="宋体" w:hAnsi="宋体" w:cs="宋体"/>
          <w:sz w:val="24"/>
          <w:szCs w:val="24"/>
          <w:highlight w:val="none"/>
          <w:lang w:val="en-US" w:eastAsia="zh-CN"/>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0189FDE">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1.点击立即注册</w:t>
      </w:r>
    </w:p>
    <w:p w14:paraId="7C50F081">
      <w:pPr>
        <w:snapToGrid w:val="0"/>
        <w:spacing w:line="312" w:lineRule="auto"/>
        <w:rPr>
          <w:highlight w:val="none"/>
        </w:rPr>
      </w:pPr>
      <w:r>
        <w:rPr>
          <w:highlight w:val="none"/>
        </w:rPr>
        <w:drawing>
          <wp:inline distT="0" distB="0" distL="114300" distR="114300">
            <wp:extent cx="5760085" cy="2933065"/>
            <wp:effectExtent l="0" t="0" r="12065" b="635"/>
            <wp:docPr id="18" name="图片 3" descr="descript"/>
            <wp:cNvGraphicFramePr/>
            <a:graphic xmlns:a="http://schemas.openxmlformats.org/drawingml/2006/main">
              <a:graphicData uri="http://schemas.openxmlformats.org/drawingml/2006/picture">
                <pic:pic xmlns:pic="http://schemas.openxmlformats.org/drawingml/2006/picture">
                  <pic:nvPicPr>
                    <pic:cNvPr id="18" name="图片 3" descr="descript"/>
                    <pic:cNvPicPr/>
                  </pic:nvPicPr>
                  <pic:blipFill>
                    <a:blip r:embed="rId26"/>
                    <a:stretch>
                      <a:fillRect/>
                    </a:stretch>
                  </pic:blipFill>
                  <pic:spPr>
                    <a:xfrm>
                      <a:off x="0" y="0"/>
                      <a:ext cx="5760085" cy="2933065"/>
                    </a:xfrm>
                    <a:prstGeom prst="rect">
                      <a:avLst/>
                    </a:prstGeom>
                    <a:noFill/>
                    <a:ln>
                      <a:noFill/>
                    </a:ln>
                  </pic:spPr>
                </pic:pic>
              </a:graphicData>
            </a:graphic>
          </wp:inline>
        </w:drawing>
      </w:r>
    </w:p>
    <w:p w14:paraId="09F686AB">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2.</w:t>
      </w:r>
      <w:r>
        <w:rPr>
          <w:rFonts w:ascii="宋体" w:hAnsi="宋体" w:eastAsia="宋体" w:cs="宋体"/>
          <w:i w:val="0"/>
          <w:strike w:val="0"/>
          <w:color w:val="000000"/>
          <w:sz w:val="24"/>
          <w:szCs w:val="28"/>
          <w:highlight w:val="none"/>
          <w:u w:val="none"/>
        </w:rPr>
        <w:t>填写手机号码（没有注册过的）</w:t>
      </w:r>
    </w:p>
    <w:p w14:paraId="43446245">
      <w:pPr>
        <w:snapToGrid w:val="0"/>
        <w:spacing w:line="312" w:lineRule="auto"/>
        <w:rPr>
          <w:highlight w:val="none"/>
        </w:rPr>
      </w:pPr>
      <w:r>
        <w:rPr>
          <w:highlight w:val="none"/>
        </w:rPr>
        <w:drawing>
          <wp:inline distT="0" distB="0" distL="114300" distR="114300">
            <wp:extent cx="5760085" cy="2766695"/>
            <wp:effectExtent l="0" t="0" r="12065" b="14605"/>
            <wp:docPr id="13" name="图片 4" descr="descript"/>
            <wp:cNvGraphicFramePr/>
            <a:graphic xmlns:a="http://schemas.openxmlformats.org/drawingml/2006/main">
              <a:graphicData uri="http://schemas.openxmlformats.org/drawingml/2006/picture">
                <pic:pic xmlns:pic="http://schemas.openxmlformats.org/drawingml/2006/picture">
                  <pic:nvPicPr>
                    <pic:cNvPr id="13" name="图片 4" descr="descript"/>
                    <pic:cNvPicPr/>
                  </pic:nvPicPr>
                  <pic:blipFill>
                    <a:blip r:embed="rId27"/>
                    <a:stretch>
                      <a:fillRect/>
                    </a:stretch>
                  </pic:blipFill>
                  <pic:spPr>
                    <a:xfrm>
                      <a:off x="0" y="0"/>
                      <a:ext cx="5760085" cy="2766695"/>
                    </a:xfrm>
                    <a:prstGeom prst="rect">
                      <a:avLst/>
                    </a:prstGeom>
                    <a:noFill/>
                    <a:ln>
                      <a:noFill/>
                    </a:ln>
                  </pic:spPr>
                </pic:pic>
              </a:graphicData>
            </a:graphic>
          </wp:inline>
        </w:drawing>
      </w:r>
    </w:p>
    <w:p w14:paraId="7A311BB8">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3.</w:t>
      </w:r>
      <w:r>
        <w:rPr>
          <w:rFonts w:ascii="宋体" w:hAnsi="宋体" w:eastAsia="宋体" w:cs="宋体"/>
          <w:i w:val="0"/>
          <w:strike w:val="0"/>
          <w:color w:val="000000"/>
          <w:sz w:val="24"/>
          <w:szCs w:val="28"/>
          <w:highlight w:val="none"/>
          <w:u w:val="none"/>
        </w:rPr>
        <w:t>注册成功登录这个手机号码的账号进入系统，点击供应商注册</w:t>
      </w:r>
    </w:p>
    <w:p w14:paraId="0EA22EDB">
      <w:pPr>
        <w:snapToGrid w:val="0"/>
        <w:spacing w:line="312" w:lineRule="auto"/>
        <w:rPr>
          <w:highlight w:val="none"/>
        </w:rPr>
      </w:pPr>
      <w:r>
        <w:rPr>
          <w:highlight w:val="none"/>
        </w:rPr>
        <w:drawing>
          <wp:inline distT="0" distB="0" distL="114300" distR="114300">
            <wp:extent cx="5760085" cy="2869565"/>
            <wp:effectExtent l="0" t="0" r="12065" b="6985"/>
            <wp:docPr id="8" name="图片 5" descr="descript"/>
            <wp:cNvGraphicFramePr/>
            <a:graphic xmlns:a="http://schemas.openxmlformats.org/drawingml/2006/main">
              <a:graphicData uri="http://schemas.openxmlformats.org/drawingml/2006/picture">
                <pic:pic xmlns:pic="http://schemas.openxmlformats.org/drawingml/2006/picture">
                  <pic:nvPicPr>
                    <pic:cNvPr id="8" name="图片 5" descr="descript"/>
                    <pic:cNvPicPr/>
                  </pic:nvPicPr>
                  <pic:blipFill>
                    <a:blip r:embed="rId28"/>
                    <a:stretch>
                      <a:fillRect/>
                    </a:stretch>
                  </pic:blipFill>
                  <pic:spPr>
                    <a:xfrm>
                      <a:off x="0" y="0"/>
                      <a:ext cx="5760085" cy="2869565"/>
                    </a:xfrm>
                    <a:prstGeom prst="rect">
                      <a:avLst/>
                    </a:prstGeom>
                    <a:noFill/>
                    <a:ln>
                      <a:noFill/>
                    </a:ln>
                  </pic:spPr>
                </pic:pic>
              </a:graphicData>
            </a:graphic>
          </wp:inline>
        </w:drawing>
      </w:r>
    </w:p>
    <w:p w14:paraId="7AE9EFDF">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4.</w:t>
      </w:r>
      <w:r>
        <w:rPr>
          <w:rFonts w:ascii="宋体" w:hAnsi="宋体" w:eastAsia="宋体" w:cs="宋体"/>
          <w:i w:val="0"/>
          <w:strike w:val="0"/>
          <w:color w:val="000000"/>
          <w:sz w:val="24"/>
          <w:szCs w:val="28"/>
          <w:highlight w:val="none"/>
          <w:u w:val="none"/>
        </w:rPr>
        <w:t>点击新增</w:t>
      </w:r>
    </w:p>
    <w:p w14:paraId="59040876">
      <w:pPr>
        <w:snapToGrid w:val="0"/>
        <w:spacing w:line="312" w:lineRule="auto"/>
        <w:rPr>
          <w:highlight w:val="none"/>
        </w:rPr>
      </w:pPr>
      <w:r>
        <w:rPr>
          <w:highlight w:val="none"/>
        </w:rPr>
        <w:drawing>
          <wp:inline distT="0" distB="0" distL="114300" distR="114300">
            <wp:extent cx="5760085" cy="2853055"/>
            <wp:effectExtent l="0" t="0" r="12065" b="4445"/>
            <wp:docPr id="7" name="图片 6" descr="descript"/>
            <wp:cNvGraphicFramePr/>
            <a:graphic xmlns:a="http://schemas.openxmlformats.org/drawingml/2006/main">
              <a:graphicData uri="http://schemas.openxmlformats.org/drawingml/2006/picture">
                <pic:pic xmlns:pic="http://schemas.openxmlformats.org/drawingml/2006/picture">
                  <pic:nvPicPr>
                    <pic:cNvPr id="7" name="图片 6" descr="descript"/>
                    <pic:cNvPicPr/>
                  </pic:nvPicPr>
                  <pic:blipFill>
                    <a:blip r:embed="rId29"/>
                    <a:stretch>
                      <a:fillRect/>
                    </a:stretch>
                  </pic:blipFill>
                  <pic:spPr>
                    <a:xfrm>
                      <a:off x="0" y="0"/>
                      <a:ext cx="5760085" cy="2853055"/>
                    </a:xfrm>
                    <a:prstGeom prst="rect">
                      <a:avLst/>
                    </a:prstGeom>
                    <a:noFill/>
                    <a:ln>
                      <a:noFill/>
                    </a:ln>
                  </pic:spPr>
                </pic:pic>
              </a:graphicData>
            </a:graphic>
          </wp:inline>
        </w:drawing>
      </w:r>
    </w:p>
    <w:p w14:paraId="572A556B">
      <w:pPr>
        <w:numPr>
          <w:ilvl w:val="0"/>
          <w:numId w:val="8"/>
        </w:numPr>
        <w:snapToGrid/>
        <w:spacing w:before="0" w:after="0" w:line="360" w:lineRule="auto"/>
        <w:ind w:left="0" w:right="0" w:firstLine="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按要求填写所有信息，注意非生产类要填写合作单位，最后提交审批</w:t>
      </w:r>
    </w:p>
    <w:p w14:paraId="56BF54C5">
      <w:pPr>
        <w:pStyle w:val="6"/>
        <w:numPr>
          <w:ilvl w:val="0"/>
          <w:numId w:val="0"/>
        </w:numPr>
        <w:rPr>
          <w:rFonts w:hint="default" w:eastAsia="宋体"/>
          <w:highlight w:val="none"/>
          <w:lang w:val="en-US" w:eastAsia="zh-CN"/>
        </w:rPr>
      </w:pPr>
      <w:r>
        <w:rPr>
          <w:rFonts w:hint="eastAsia"/>
          <w:highlight w:val="none"/>
          <w:lang w:val="en-US" w:eastAsia="zh-CN"/>
        </w:rPr>
        <w:t>审批通过后，注意记录本单位的“供应商代码”，代码用于登录系统后应标。登录信息如下：</w:t>
      </w:r>
    </w:p>
    <w:p w14:paraId="187FE48E">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30F05C76">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709C3DAC">
      <w:pPr>
        <w:snapToGrid/>
        <w:spacing w:before="0" w:after="0" w:line="240" w:lineRule="auto"/>
        <w:ind w:left="0" w:right="0" w:firstLine="0"/>
        <w:jc w:val="both"/>
        <w:rPr>
          <w:rFonts w:ascii="宋体" w:hAnsi="宋体" w:eastAsia="宋体" w:cs="宋体"/>
          <w:i w:val="0"/>
          <w:strike w:val="0"/>
          <w:color w:val="000000"/>
          <w:sz w:val="21"/>
          <w:highlight w:val="none"/>
          <w:u w:val="none"/>
        </w:rPr>
      </w:pPr>
    </w:p>
    <w:p w14:paraId="20D82F4E">
      <w:pPr>
        <w:snapToGrid/>
        <w:spacing w:before="0" w:after="0" w:line="240" w:lineRule="auto"/>
        <w:ind w:left="0" w:right="0" w:firstLine="0"/>
        <w:jc w:val="both"/>
        <w:rPr>
          <w:highlight w:val="none"/>
        </w:rPr>
      </w:pPr>
      <w:r>
        <w:rPr>
          <w:highlight w:val="none"/>
        </w:rPr>
        <w:drawing>
          <wp:inline distT="0" distB="0" distL="114300" distR="114300">
            <wp:extent cx="5760085" cy="2809875"/>
            <wp:effectExtent l="0" t="0" r="12065" b="9525"/>
            <wp:docPr id="6" name="图片 7" descr="descript"/>
            <wp:cNvGraphicFramePr/>
            <a:graphic xmlns:a="http://schemas.openxmlformats.org/drawingml/2006/main">
              <a:graphicData uri="http://schemas.openxmlformats.org/drawingml/2006/picture">
                <pic:pic xmlns:pic="http://schemas.openxmlformats.org/drawingml/2006/picture">
                  <pic:nvPicPr>
                    <pic:cNvPr id="6" name="图片 7" descr="descript"/>
                    <pic:cNvPicPr/>
                  </pic:nvPicPr>
                  <pic:blipFill>
                    <a:blip r:embed="rId30"/>
                    <a:stretch>
                      <a:fillRect/>
                    </a:stretch>
                  </pic:blipFill>
                  <pic:spPr>
                    <a:xfrm>
                      <a:off x="0" y="0"/>
                      <a:ext cx="5760085" cy="2809875"/>
                    </a:xfrm>
                    <a:prstGeom prst="rect">
                      <a:avLst/>
                    </a:prstGeom>
                    <a:noFill/>
                    <a:ln>
                      <a:noFill/>
                    </a:ln>
                  </pic:spPr>
                </pic:pic>
              </a:graphicData>
            </a:graphic>
          </wp:inline>
        </w:drawing>
      </w:r>
    </w:p>
    <w:p w14:paraId="32C148B3">
      <w:pPr>
        <w:pStyle w:val="11"/>
        <w:rPr>
          <w:highlight w:val="none"/>
        </w:rPr>
      </w:pPr>
      <w:r>
        <w:rPr>
          <w:highlight w:val="none"/>
        </w:rPr>
        <w:drawing>
          <wp:inline distT="0" distB="0" distL="114300" distR="114300">
            <wp:extent cx="5760085" cy="2820035"/>
            <wp:effectExtent l="0" t="0" r="12065" b="18415"/>
            <wp:docPr id="12" name="图片 8" descr="descript"/>
            <wp:cNvGraphicFramePr/>
            <a:graphic xmlns:a="http://schemas.openxmlformats.org/drawingml/2006/main">
              <a:graphicData uri="http://schemas.openxmlformats.org/drawingml/2006/picture">
                <pic:pic xmlns:pic="http://schemas.openxmlformats.org/drawingml/2006/picture">
                  <pic:nvPicPr>
                    <pic:cNvPr id="12" name="图片 8" descr="descript"/>
                    <pic:cNvPicPr/>
                  </pic:nvPicPr>
                  <pic:blipFill>
                    <a:blip r:embed="rId31"/>
                    <a:stretch>
                      <a:fillRect/>
                    </a:stretch>
                  </pic:blipFill>
                  <pic:spPr>
                    <a:xfrm>
                      <a:off x="0" y="0"/>
                      <a:ext cx="5760085" cy="2820035"/>
                    </a:xfrm>
                    <a:prstGeom prst="rect">
                      <a:avLst/>
                    </a:prstGeom>
                    <a:noFill/>
                    <a:ln>
                      <a:noFill/>
                    </a:ln>
                  </pic:spPr>
                </pic:pic>
              </a:graphicData>
            </a:graphic>
          </wp:inline>
        </w:drawing>
      </w:r>
    </w:p>
    <w:p w14:paraId="371E9033">
      <w:pPr>
        <w:pStyle w:val="11"/>
        <w:rPr>
          <w:highlight w:val="none"/>
        </w:rPr>
      </w:pPr>
    </w:p>
    <w:p w14:paraId="03714778">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5EB91A63">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项目名称“</w:t>
      </w:r>
      <w:r>
        <w:rPr>
          <w:rFonts w:hint="eastAsia" w:ascii="宋体" w:hAnsi="宋体" w:cs="宋体"/>
          <w:b/>
          <w:bCs/>
          <w:i w:val="0"/>
          <w:strike w:val="0"/>
          <w:color w:val="000000"/>
          <w:sz w:val="24"/>
          <w:szCs w:val="28"/>
          <w:highlight w:val="none"/>
          <w:u w:val="none"/>
          <w:lang w:val="en-US" w:eastAsia="zh-CN"/>
        </w:rPr>
        <w:t>青岛重工厂房天沟漏雨修缮项目</w:t>
      </w:r>
      <w:r>
        <w:rPr>
          <w:rFonts w:hint="eastAsia" w:ascii="宋体" w:hAnsi="宋体" w:eastAsia="宋体" w:cs="宋体"/>
          <w:b/>
          <w:bCs/>
          <w:i w:val="0"/>
          <w:strike w:val="0"/>
          <w:color w:val="000000"/>
          <w:sz w:val="24"/>
          <w:szCs w:val="28"/>
          <w:highlight w:val="none"/>
          <w:u w:val="none"/>
          <w:lang w:val="en-US" w:eastAsia="zh-CN"/>
        </w:rPr>
        <w:t>”；</w:t>
      </w:r>
    </w:p>
    <w:p w14:paraId="1D5F812F">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采购形式编号“ZBGL2026080004”；</w:t>
      </w:r>
    </w:p>
    <w:p w14:paraId="4349F2C7">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业务主管部门选择“保卫保障部”；</w:t>
      </w:r>
    </w:p>
    <w:p w14:paraId="57DD3496">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意向合作单位填“直管单位”；</w:t>
      </w:r>
    </w:p>
    <w:p w14:paraId="1F0DDFFE">
      <w:pPr>
        <w:keepNext w:val="0"/>
        <w:keepLines w:val="0"/>
        <w:pageBreakBefore w:val="0"/>
        <w:widowControl w:val="0"/>
        <w:numPr>
          <w:ilvl w:val="0"/>
          <w:numId w:val="9"/>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sectPr>
          <w:footerReference r:id="rId18" w:type="first"/>
          <w:headerReference r:id="rId16" w:type="default"/>
          <w:footerReference r:id="rId17" w:type="default"/>
          <w:pgSz w:w="11906" w:h="16838"/>
          <w:pgMar w:top="1588" w:right="1418" w:bottom="1134" w:left="1418" w:header="851" w:footer="992" w:gutter="0"/>
          <w:pgNumType w:fmt="decimal"/>
          <w:cols w:space="720" w:num="1"/>
          <w:titlePg/>
          <w:docGrid w:type="lines" w:linePitch="312" w:charSpace="0"/>
        </w:sectPr>
      </w:pPr>
      <w:r>
        <w:rPr>
          <w:rFonts w:hint="eastAsia" w:ascii="宋体" w:hAnsi="宋体" w:eastAsia="宋体" w:cs="宋体"/>
          <w:b/>
          <w:bCs/>
          <w:i w:val="0"/>
          <w:strike w:val="0"/>
          <w:color w:val="000000"/>
          <w:sz w:val="24"/>
          <w:szCs w:val="28"/>
          <w:highlight w:val="none"/>
          <w:u w:val="none"/>
          <w:lang w:val="en-US" w:eastAsia="zh-CN"/>
        </w:rPr>
        <w:t>供货类别填“直管单位非生产招标 / 服务 / 建修服务 ”。</w:t>
      </w:r>
    </w:p>
    <w:p w14:paraId="51D25F24">
      <w:pPr>
        <w:pStyle w:val="11"/>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60C5C53C">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24"/>
          <w:rFonts w:hint="eastAsia" w:ascii="宋体" w:hAnsi="宋体" w:eastAsia="宋体" w:cs="宋体"/>
          <w:sz w:val="24"/>
          <w:szCs w:val="24"/>
          <w:highlight w:val="none"/>
        </w:rPr>
        <w:fldChar w:fldCharType="begin"/>
      </w:r>
      <w:r>
        <w:rPr>
          <w:rStyle w:val="24"/>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24"/>
          <w:rFonts w:hint="eastAsia" w:ascii="宋体" w:hAnsi="宋体" w:eastAsia="宋体" w:cs="宋体"/>
          <w:sz w:val="24"/>
          <w:szCs w:val="24"/>
          <w:highlight w:val="none"/>
        </w:rPr>
        <w:fldChar w:fldCharType="separate"/>
      </w:r>
      <w:r>
        <w:rPr>
          <w:rStyle w:val="24"/>
          <w:rFonts w:hint="eastAsia" w:ascii="宋体" w:hAnsi="宋体" w:eastAsia="宋体" w:cs="宋体"/>
          <w:sz w:val="24"/>
          <w:szCs w:val="24"/>
          <w:highlight w:val="none"/>
        </w:rPr>
        <w:t>http</w:t>
      </w:r>
      <w:r>
        <w:rPr>
          <w:rStyle w:val="24"/>
          <w:rFonts w:hint="eastAsia" w:ascii="宋体" w:hAnsi="宋体" w:cs="宋体"/>
          <w:sz w:val="24"/>
          <w:szCs w:val="24"/>
          <w:highlight w:val="none"/>
          <w:lang w:val="en-US" w:eastAsia="zh-CN"/>
        </w:rPr>
        <w:t>s</w:t>
      </w:r>
      <w:r>
        <w:rPr>
          <w:rStyle w:val="24"/>
          <w:rFonts w:hint="eastAsia" w:ascii="宋体" w:hAnsi="宋体" w:eastAsia="宋体" w:cs="宋体"/>
          <w:sz w:val="24"/>
          <w:szCs w:val="24"/>
          <w:highlight w:val="none"/>
        </w:rPr>
        <w:t>://ecaitong.sinotruk.com:8012/</w:t>
      </w:r>
      <w:r>
        <w:rPr>
          <w:rStyle w:val="24"/>
          <w:rFonts w:hint="eastAsia" w:ascii="宋体" w:hAnsi="宋体" w:eastAsia="宋体" w:cs="宋体"/>
          <w:sz w:val="24"/>
          <w:szCs w:val="24"/>
          <w:highlight w:val="none"/>
        </w:rPr>
        <w:fldChar w:fldCharType="end"/>
      </w:r>
    </w:p>
    <w:p w14:paraId="4D3F1475">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050241D0">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0C484974">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6A23CCD6">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27AAAD1B">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78E1CD35">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1" name="图片 9" descr="descript"/>
            <wp:cNvGraphicFramePr/>
            <a:graphic xmlns:a="http://schemas.openxmlformats.org/drawingml/2006/main">
              <a:graphicData uri="http://schemas.openxmlformats.org/drawingml/2006/picture">
                <pic:pic xmlns:pic="http://schemas.openxmlformats.org/drawingml/2006/picture">
                  <pic:nvPicPr>
                    <pic:cNvPr id="11" name="图片 9" descr="descript"/>
                    <pic:cNvPicPr/>
                  </pic:nvPicPr>
                  <pic:blipFill>
                    <a:blip r:embed="rId32"/>
                    <a:stretch>
                      <a:fillRect/>
                    </a:stretch>
                  </pic:blipFill>
                  <pic:spPr>
                    <a:xfrm>
                      <a:off x="0" y="0"/>
                      <a:ext cx="5760085" cy="2269490"/>
                    </a:xfrm>
                    <a:prstGeom prst="rect">
                      <a:avLst/>
                    </a:prstGeom>
                    <a:noFill/>
                    <a:ln>
                      <a:noFill/>
                    </a:ln>
                  </pic:spPr>
                </pic:pic>
              </a:graphicData>
            </a:graphic>
          </wp:inline>
        </w:drawing>
      </w:r>
    </w:p>
    <w:p w14:paraId="79661DD0">
      <w:pPr>
        <w:snapToGrid/>
        <w:spacing w:before="0" w:after="0" w:line="240" w:lineRule="auto"/>
        <w:ind w:left="0" w:right="0"/>
        <w:jc w:val="both"/>
        <w:rPr>
          <w:highlight w:val="none"/>
        </w:rPr>
      </w:pPr>
    </w:p>
    <w:p w14:paraId="1E9E2C61">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0573CC94">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51DD8FEA">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33"/>
                    <a:stretch>
                      <a:fillRect/>
                    </a:stretch>
                  </pic:blipFill>
                  <pic:spPr>
                    <a:xfrm>
                      <a:off x="0" y="0"/>
                      <a:ext cx="5760085" cy="2125345"/>
                    </a:xfrm>
                    <a:prstGeom prst="rect">
                      <a:avLst/>
                    </a:prstGeom>
                    <a:noFill/>
                    <a:ln>
                      <a:noFill/>
                    </a:ln>
                  </pic:spPr>
                </pic:pic>
              </a:graphicData>
            </a:graphic>
          </wp:inline>
        </w:drawing>
      </w:r>
    </w:p>
    <w:p w14:paraId="709C2CB7">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39D6FE69">
      <w:pPr>
        <w:rPr>
          <w:b/>
          <w:bCs/>
          <w:sz w:val="28"/>
          <w:szCs w:val="28"/>
          <w:highlight w:val="none"/>
        </w:rPr>
      </w:pPr>
      <w:r>
        <w:rPr>
          <w:rFonts w:hint="eastAsia"/>
          <w:b/>
          <w:bCs/>
          <w:sz w:val="28"/>
          <w:szCs w:val="28"/>
          <w:highlight w:val="none"/>
        </w:rPr>
        <w:t>请注意，投标报价单位为万元含税</w:t>
      </w:r>
    </w:p>
    <w:p w14:paraId="14A3DF42">
      <w:pPr>
        <w:pStyle w:val="10"/>
        <w:rPr>
          <w:highlight w:val="none"/>
        </w:rPr>
      </w:pPr>
    </w:p>
    <w:p w14:paraId="252BB5AB">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9" name="图片 11" descr="descript"/>
            <wp:cNvGraphicFramePr/>
            <a:graphic xmlns:a="http://schemas.openxmlformats.org/drawingml/2006/main">
              <a:graphicData uri="http://schemas.openxmlformats.org/drawingml/2006/picture">
                <pic:pic xmlns:pic="http://schemas.openxmlformats.org/drawingml/2006/picture">
                  <pic:nvPicPr>
                    <pic:cNvPr id="9" name="图片 11" descr="descript"/>
                    <pic:cNvPicPr/>
                  </pic:nvPicPr>
                  <pic:blipFill>
                    <a:blip r:embed="rId34"/>
                    <a:stretch>
                      <a:fillRect/>
                    </a:stretch>
                  </pic:blipFill>
                  <pic:spPr>
                    <a:xfrm>
                      <a:off x="0" y="0"/>
                      <a:ext cx="5490210" cy="2668905"/>
                    </a:xfrm>
                    <a:prstGeom prst="rect">
                      <a:avLst/>
                    </a:prstGeom>
                    <a:noFill/>
                    <a:ln>
                      <a:noFill/>
                    </a:ln>
                  </pic:spPr>
                </pic:pic>
              </a:graphicData>
            </a:graphic>
          </wp:inline>
        </w:drawing>
      </w:r>
    </w:p>
    <w:p w14:paraId="292F7E19">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7AB4B4B7">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14D676B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31085EE7">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highlight w:val="none"/>
        </w:rP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35"/>
                    <a:stretch>
                      <a:fillRect/>
                    </a:stretch>
                  </pic:blipFill>
                  <pic:spPr>
                    <a:xfrm>
                      <a:off x="0" y="0"/>
                      <a:ext cx="5502910" cy="2550795"/>
                    </a:xfrm>
                    <a:prstGeom prst="rect">
                      <a:avLst/>
                    </a:prstGeom>
                  </pic:spPr>
                </pic:pic>
              </a:graphicData>
            </a:graphic>
          </wp:inline>
        </w:drawing>
      </w:r>
    </w:p>
    <w:p w14:paraId="18B492A4">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3E4E8E6E">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5EF8C4ED">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24149B0C">
      <w:pPr>
        <w:rPr>
          <w:b/>
          <w:bCs/>
          <w:sz w:val="28"/>
          <w:szCs w:val="28"/>
          <w:highlight w:val="none"/>
        </w:rPr>
      </w:pPr>
      <w:r>
        <w:rPr>
          <w:rFonts w:hint="eastAsia"/>
          <w:b/>
          <w:bCs/>
          <w:sz w:val="28"/>
          <w:szCs w:val="28"/>
          <w:highlight w:val="none"/>
        </w:rPr>
        <w:t>请注意，报价单位为万元含税</w:t>
      </w:r>
    </w:p>
    <w:p w14:paraId="3AB867B8">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5C93647F">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098997F2">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0EE9EFFD">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36"/>
                    <a:stretch>
                      <a:fillRect/>
                    </a:stretch>
                  </pic:blipFill>
                  <pic:spPr>
                    <a:xfrm>
                      <a:off x="0" y="0"/>
                      <a:ext cx="5300345" cy="2172970"/>
                    </a:xfrm>
                    <a:prstGeom prst="rect">
                      <a:avLst/>
                    </a:prstGeom>
                    <a:noFill/>
                    <a:ln>
                      <a:noFill/>
                    </a:ln>
                  </pic:spPr>
                </pic:pic>
              </a:graphicData>
            </a:graphic>
          </wp:inline>
        </w:drawing>
      </w:r>
    </w:p>
    <w:p w14:paraId="19A104B8">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55E08AC2">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0D9FAB4B">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0A2FF0B7">
      <w:pPr>
        <w:rPr>
          <w:highlight w:val="none"/>
        </w:rPr>
      </w:pPr>
      <w:r>
        <w:rPr>
          <w:highlight w:val="none"/>
        </w:rP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37"/>
                    <a:stretch>
                      <a:fillRect/>
                    </a:stretch>
                  </pic:blipFill>
                  <pic:spPr>
                    <a:xfrm>
                      <a:off x="0" y="0"/>
                      <a:ext cx="4808220" cy="1975485"/>
                    </a:xfrm>
                    <a:prstGeom prst="rect">
                      <a:avLst/>
                    </a:prstGeom>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38"/>
                    <a:stretch>
                      <a:fillRect/>
                    </a:stretch>
                  </pic:blipFill>
                  <pic:spPr>
                    <a:xfrm>
                      <a:off x="0" y="0"/>
                      <a:ext cx="4883785" cy="2115820"/>
                    </a:xfrm>
                    <a:prstGeom prst="rect">
                      <a:avLst/>
                    </a:prstGeom>
                  </pic:spPr>
                </pic:pic>
              </a:graphicData>
            </a:graphic>
          </wp:inline>
        </w:drawing>
      </w:r>
    </w:p>
    <w:p w14:paraId="596162FF">
      <w:pPr>
        <w:rPr>
          <w:highlight w:val="none"/>
        </w:rPr>
      </w:pPr>
      <w:r>
        <w:rPr>
          <w:rFonts w:hint="eastAsia"/>
          <w:highlight w:val="none"/>
        </w:rPr>
        <w:t>点击查看按钮查看中标通知，点击发送按钮给项目负责人发送回执，发送回执之后回执发送状态变为已发送。</w:t>
      </w:r>
    </w:p>
    <w:p w14:paraId="29D37E58">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3BCD9907">
      <w:pPr>
        <w:rPr>
          <w:highlight w:val="none"/>
        </w:rPr>
      </w:pPr>
      <w:r>
        <w:rPr>
          <w:highlight w:val="none"/>
        </w:rPr>
        <w:t>路径：招投标中心-非生产类招投标-</w:t>
      </w:r>
      <w:r>
        <w:rPr>
          <w:rFonts w:hint="eastAsia"/>
          <w:highlight w:val="none"/>
        </w:rPr>
        <w:t>供应商投标</w:t>
      </w:r>
    </w:p>
    <w:p w14:paraId="0F551C9B">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3D1951E7">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39"/>
                    <a:stretch>
                      <a:fillRect/>
                    </a:stretch>
                  </pic:blipFill>
                  <pic:spPr>
                    <a:xfrm>
                      <a:off x="0" y="0"/>
                      <a:ext cx="5502910" cy="6014085"/>
                    </a:xfrm>
                    <a:prstGeom prst="rect">
                      <a:avLst/>
                    </a:prstGeom>
                  </pic:spPr>
                </pic:pic>
              </a:graphicData>
            </a:graphic>
          </wp:inline>
        </w:drawing>
      </w:r>
    </w:p>
    <w:p w14:paraId="5C36EC96">
      <w:pPr>
        <w:rPr>
          <w:highlight w:val="none"/>
        </w:rPr>
      </w:pPr>
    </w:p>
    <w:p w14:paraId="146381B1">
      <w:pPr>
        <w:rPr>
          <w:highlight w:val="none"/>
        </w:rPr>
      </w:pPr>
    </w:p>
    <w:sectPr>
      <w:footerReference r:id="rId22" w:type="first"/>
      <w:headerReference r:id="rId19" w:type="default"/>
      <w:footerReference r:id="rId20" w:type="default"/>
      <w:footerReference r:id="rId21" w:type="even"/>
      <w:pgSz w:w="11906" w:h="16838"/>
      <w:pgMar w:top="1701" w:right="1418" w:bottom="1134" w:left="1418" w:header="851" w:footer="992" w:gutter="0"/>
      <w:pgNumType w:fmt="decimal" w:chapStyle="1"/>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EC8F8">
    <w:pPr>
      <w:pStyle w:val="12"/>
      <w:framePr w:wrap="around" w:vAnchor="text" w:hAnchor="margin" w:xAlign="center" w:y="1"/>
      <w:rPr>
        <w:rStyle w:val="22"/>
      </w:rPr>
    </w:pPr>
    <w:r>
      <w:fldChar w:fldCharType="begin"/>
    </w:r>
    <w:r>
      <w:rPr>
        <w:rStyle w:val="22"/>
      </w:rPr>
      <w:instrText xml:space="preserve">PAGE  </w:instrText>
    </w:r>
    <w:r>
      <w:fldChar w:fldCharType="separate"/>
    </w:r>
    <w:r>
      <w:rPr>
        <w:rStyle w:val="22"/>
      </w:rPr>
      <w:t>0</w:t>
    </w:r>
    <w:r>
      <w:fldChar w:fldCharType="end"/>
    </w:r>
  </w:p>
  <w:p w14:paraId="21D2828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17DC9">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0114D">
    <w:pPr>
      <w:pStyle w:val="12"/>
      <w:tabs>
        <w:tab w:val="center" w:pos="4479"/>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82DF40">
                          <w:pPr>
                            <w:pStyle w:val="12"/>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B82DF40">
                    <w:pPr>
                      <w:pStyle w:val="12"/>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D146">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E2A4FE">
                          <w:pPr>
                            <w:pStyle w:val="12"/>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0E2A4FE">
                    <w:pPr>
                      <w:pStyle w:val="12"/>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30075">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6FB96">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346FB96">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FAF88">
    <w:pPr>
      <w:pStyle w:val="12"/>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97C5AB">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3997C5AB">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8BAC1">
    <w:pPr>
      <w:pStyle w:val="12"/>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9BA0E">
                          <w:pPr>
                            <w:pStyle w:val="12"/>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A99BA0E">
                    <w:pPr>
                      <w:pStyle w:val="12"/>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E49E">
    <w:pPr>
      <w:pStyle w:val="12"/>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BE9CB">
                          <w:pPr>
                            <w:pStyle w:val="12"/>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A0BE9CB">
                    <w:pPr>
                      <w:pStyle w:val="12"/>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27562">
    <w:pPr>
      <w:pStyle w:val="12"/>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8F20F">
                          <w:pPr>
                            <w:pStyle w:val="12"/>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7778F20F">
                    <w:pPr>
                      <w:pStyle w:val="12"/>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F369B">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682050">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55682050">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9CB13">
    <w:pPr>
      <w:pStyle w:val="12"/>
      <w:jc w:val="center"/>
    </w:pPr>
    <w:r>
      <mc:AlternateContent>
        <mc:Choice Requires="wps">
          <w:drawing>
            <wp:anchor distT="0" distB="0" distL="114300" distR="114300" simplePos="0" relativeHeight="251660288" behindDoc="0" locked="0" layoutInCell="1" allowOverlap="1">
              <wp:simplePos x="0" y="0"/>
              <wp:positionH relativeFrom="margin">
                <wp:posOffset>2990850</wp:posOffset>
              </wp:positionH>
              <wp:positionV relativeFrom="paragraph">
                <wp:posOffset>47625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9298E5">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5.5pt;margin-top:3.75pt;height:144pt;width:144pt;mso-position-horizontal-relative:margin;mso-wrap-style:none;z-index:251660288;mso-width-relative:page;mso-height-relative:page;" filled="f" stroked="f" coordsize="21600,21600" o:gfxdata="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oBSw1gAAAAkBAAAPAAAAAAAAAAEAIAAAACIAAABkcnMvZG93bnJldi54bWxQ&#10;SwECFAAUAAAACACHTuJAl1gEiDICAABlBAAADgAAAAAAAAABACAAAAAlAQAAZHJzL2Uyb0RvYy54&#10;bWxQSwUGAAAAAAYABgBZAQAAyQUAAAAA&#10;">
              <v:fill on="f" focussize="0,0"/>
              <v:stroke on="f" weight="0.5pt"/>
              <v:imagedata o:title=""/>
              <o:lock v:ext="edit" aspectratio="f"/>
              <v:textbox inset="0mm,0mm,0mm,0mm" style="mso-fit-shape-to-text:t;">
                <w:txbxContent>
                  <w:p w14:paraId="629298E5">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A0C92">
    <w:pPr>
      <w:pStyle w:val="12"/>
      <w:tabs>
        <w:tab w:val="left" w:pos="831"/>
        <w:tab w:val="center" w:pos="4535"/>
        <w:tab w:val="clear" w:pos="4153"/>
        <w:tab w:val="clear" w:pos="8306"/>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13FA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3213FA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28196">
    <w:pPr>
      <w:pStyle w:val="12"/>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1A8E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491A8E27">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19521">
    <w:pPr>
      <w:pStyle w:val="12"/>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EC6ED5">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51EC6ED5">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17EBA">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5800">
    <w:pPr>
      <w:pStyle w:val="13"/>
      <w:pBdr>
        <w:bottom w:val="none" w:color="auto" w:sz="0" w:space="1"/>
      </w:pBdr>
      <w:tabs>
        <w:tab w:val="left" w:pos="1020"/>
        <w:tab w:val="clear" w:pos="4153"/>
      </w:tabs>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8084B">
    <w:pPr>
      <w:pStyle w:val="13"/>
      <w:pBdr>
        <w:bottom w:val="none" w:color="auto" w:sz="0" w:space="1"/>
      </w:pBdr>
      <w:tabs>
        <w:tab w:val="left" w:pos="1020"/>
        <w:tab w:val="clear" w:pos="4153"/>
      </w:tabs>
    </w:pP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B6079">
    <w:pPr>
      <w:pStyle w:val="13"/>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4FF3A"/>
    <w:multiLevelType w:val="singleLevel"/>
    <w:tmpl w:val="8BF4FF3A"/>
    <w:lvl w:ilvl="0" w:tentative="0">
      <w:start w:val="1"/>
      <w:numFmt w:val="decimal"/>
      <w:suff w:val="nothing"/>
      <w:lvlText w:val="（%1）"/>
      <w:lvlJc w:val="left"/>
    </w:lvl>
  </w:abstractNum>
  <w:abstractNum w:abstractNumId="1">
    <w:nsid w:val="B0E9AD5F"/>
    <w:multiLevelType w:val="singleLevel"/>
    <w:tmpl w:val="B0E9AD5F"/>
    <w:lvl w:ilvl="0" w:tentative="0">
      <w:start w:val="4"/>
      <w:numFmt w:val="chineseCounting"/>
      <w:suff w:val="space"/>
      <w:lvlText w:val="第%1章"/>
      <w:lvlJc w:val="left"/>
      <w:rPr>
        <w:rFonts w:hint="eastAsia"/>
      </w:rPr>
    </w:lvl>
  </w:abstractNum>
  <w:abstractNum w:abstractNumId="2">
    <w:nsid w:val="C14081AA"/>
    <w:multiLevelType w:val="singleLevel"/>
    <w:tmpl w:val="C14081AA"/>
    <w:lvl w:ilvl="0" w:tentative="0">
      <w:start w:val="4"/>
      <w:numFmt w:val="decimal"/>
      <w:lvlText w:val="%1."/>
      <w:lvlJc w:val="left"/>
      <w:pPr>
        <w:tabs>
          <w:tab w:val="left" w:pos="312"/>
        </w:tabs>
      </w:pPr>
    </w:lvl>
  </w:abstractNum>
  <w:abstractNum w:abstractNumId="3">
    <w:nsid w:val="FF45EBF2"/>
    <w:multiLevelType w:val="singleLevel"/>
    <w:tmpl w:val="FF45EBF2"/>
    <w:lvl w:ilvl="0" w:tentative="0">
      <w:start w:val="1"/>
      <w:numFmt w:val="decimal"/>
      <w:lvlText w:val="%1."/>
      <w:lvlJc w:val="left"/>
      <w:pPr>
        <w:tabs>
          <w:tab w:val="left" w:pos="312"/>
        </w:tabs>
      </w:pPr>
    </w:lvl>
  </w:abstractNum>
  <w:abstractNum w:abstractNumId="4">
    <w:nsid w:val="033F3A67"/>
    <w:multiLevelType w:val="singleLevel"/>
    <w:tmpl w:val="033F3A67"/>
    <w:lvl w:ilvl="0" w:tentative="0">
      <w:start w:val="5"/>
      <w:numFmt w:val="chineseCounting"/>
      <w:suff w:val="nothing"/>
      <w:lvlText w:val="%1、"/>
      <w:lvlJc w:val="left"/>
      <w:rPr>
        <w:rFonts w:hint="eastAsia"/>
      </w:rPr>
    </w:lvl>
  </w:abstractNum>
  <w:abstractNum w:abstractNumId="5">
    <w:nsid w:val="12EDC6E6"/>
    <w:multiLevelType w:val="singleLevel"/>
    <w:tmpl w:val="12EDC6E6"/>
    <w:lvl w:ilvl="0" w:tentative="0">
      <w:start w:val="6"/>
      <w:numFmt w:val="chineseCounting"/>
      <w:suff w:val="space"/>
      <w:lvlText w:val="%1、"/>
      <w:lvlJc w:val="left"/>
      <w:rPr>
        <w:rFonts w:hint="eastAsia"/>
      </w:rPr>
    </w:lvl>
  </w:abstractNum>
  <w:abstractNum w:abstractNumId="6">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7">
    <w:nsid w:val="6A45DB5C"/>
    <w:multiLevelType w:val="singleLevel"/>
    <w:tmpl w:val="6A45DB5C"/>
    <w:lvl w:ilvl="0" w:tentative="0">
      <w:start w:val="1"/>
      <w:numFmt w:val="decimal"/>
      <w:suff w:val="nothing"/>
      <w:lvlText w:val="（%1）"/>
      <w:lvlJc w:val="left"/>
    </w:lvl>
  </w:abstractNum>
  <w:abstractNum w:abstractNumId="8">
    <w:nsid w:val="736B406B"/>
    <w:multiLevelType w:val="singleLevel"/>
    <w:tmpl w:val="736B406B"/>
    <w:lvl w:ilvl="0" w:tentative="0">
      <w:start w:val="5"/>
      <w:numFmt w:val="decimal"/>
      <w:lvlText w:val="%1."/>
      <w:lvlJc w:val="left"/>
      <w:pPr>
        <w:tabs>
          <w:tab w:val="left" w:pos="312"/>
        </w:tabs>
      </w:pPr>
    </w:lvl>
  </w:abstractNum>
  <w:num w:numId="1">
    <w:abstractNumId w:val="2"/>
  </w:num>
  <w:num w:numId="2">
    <w:abstractNumId w:val="0"/>
  </w:num>
  <w:num w:numId="3">
    <w:abstractNumId w:val="4"/>
  </w:num>
  <w:num w:numId="4">
    <w:abstractNumId w:val="6"/>
  </w:num>
  <w:num w:numId="5">
    <w:abstractNumId w:val="1"/>
  </w:num>
  <w:num w:numId="6">
    <w:abstractNumId w:val="7"/>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4YTI0YzJhYzYxYzI5YzBmYTU4ODEyZGMxMGM0MmYifQ=="/>
  </w:docVars>
  <w:rsids>
    <w:rsidRoot w:val="00000000"/>
    <w:rsid w:val="00100BA1"/>
    <w:rsid w:val="001228AB"/>
    <w:rsid w:val="004A7F2C"/>
    <w:rsid w:val="004F2EE2"/>
    <w:rsid w:val="00631391"/>
    <w:rsid w:val="00992B65"/>
    <w:rsid w:val="00A244A2"/>
    <w:rsid w:val="00B76409"/>
    <w:rsid w:val="00B827C4"/>
    <w:rsid w:val="00C14B91"/>
    <w:rsid w:val="00CD3536"/>
    <w:rsid w:val="00D447DE"/>
    <w:rsid w:val="00D747EA"/>
    <w:rsid w:val="010A6538"/>
    <w:rsid w:val="011E3D92"/>
    <w:rsid w:val="01207CCA"/>
    <w:rsid w:val="01303E14"/>
    <w:rsid w:val="01310FE2"/>
    <w:rsid w:val="014063FE"/>
    <w:rsid w:val="014519A3"/>
    <w:rsid w:val="01500867"/>
    <w:rsid w:val="016A347B"/>
    <w:rsid w:val="01762172"/>
    <w:rsid w:val="017C6106"/>
    <w:rsid w:val="018856AF"/>
    <w:rsid w:val="018B7C82"/>
    <w:rsid w:val="019078AB"/>
    <w:rsid w:val="019B53E2"/>
    <w:rsid w:val="01A74ECD"/>
    <w:rsid w:val="01B91719"/>
    <w:rsid w:val="01D4523A"/>
    <w:rsid w:val="01E06C1D"/>
    <w:rsid w:val="01F66ABD"/>
    <w:rsid w:val="02190725"/>
    <w:rsid w:val="021E46FE"/>
    <w:rsid w:val="02246E13"/>
    <w:rsid w:val="02322A9A"/>
    <w:rsid w:val="02370032"/>
    <w:rsid w:val="023723A1"/>
    <w:rsid w:val="023F2212"/>
    <w:rsid w:val="024C01D1"/>
    <w:rsid w:val="026A2963"/>
    <w:rsid w:val="027A149C"/>
    <w:rsid w:val="027D0954"/>
    <w:rsid w:val="02804E4A"/>
    <w:rsid w:val="028E769D"/>
    <w:rsid w:val="02BD1086"/>
    <w:rsid w:val="02C753AC"/>
    <w:rsid w:val="02DB4965"/>
    <w:rsid w:val="02DC1130"/>
    <w:rsid w:val="03140FF8"/>
    <w:rsid w:val="032441FD"/>
    <w:rsid w:val="032514D7"/>
    <w:rsid w:val="032F316C"/>
    <w:rsid w:val="03350B0D"/>
    <w:rsid w:val="03660724"/>
    <w:rsid w:val="036970F4"/>
    <w:rsid w:val="03986975"/>
    <w:rsid w:val="03991DF6"/>
    <w:rsid w:val="03C3303C"/>
    <w:rsid w:val="03D21C41"/>
    <w:rsid w:val="03E60F8A"/>
    <w:rsid w:val="03E941FA"/>
    <w:rsid w:val="03EF7708"/>
    <w:rsid w:val="03FF072D"/>
    <w:rsid w:val="041A70FC"/>
    <w:rsid w:val="04246808"/>
    <w:rsid w:val="046F7568"/>
    <w:rsid w:val="048D08B6"/>
    <w:rsid w:val="049B18BB"/>
    <w:rsid w:val="04CC2ABA"/>
    <w:rsid w:val="04D84F29"/>
    <w:rsid w:val="04E9501D"/>
    <w:rsid w:val="04F608A4"/>
    <w:rsid w:val="0531118C"/>
    <w:rsid w:val="056B0CB0"/>
    <w:rsid w:val="057F1E89"/>
    <w:rsid w:val="058777E5"/>
    <w:rsid w:val="05A05628"/>
    <w:rsid w:val="05BE41F5"/>
    <w:rsid w:val="05CD50B2"/>
    <w:rsid w:val="05CF20D3"/>
    <w:rsid w:val="05DD1532"/>
    <w:rsid w:val="05EE6337"/>
    <w:rsid w:val="05FC1AF2"/>
    <w:rsid w:val="06247323"/>
    <w:rsid w:val="06281F2C"/>
    <w:rsid w:val="0649045C"/>
    <w:rsid w:val="066906E0"/>
    <w:rsid w:val="0680729D"/>
    <w:rsid w:val="068416E6"/>
    <w:rsid w:val="06C15190"/>
    <w:rsid w:val="06C90C44"/>
    <w:rsid w:val="06D0104C"/>
    <w:rsid w:val="06D56408"/>
    <w:rsid w:val="06DE555D"/>
    <w:rsid w:val="06F537E7"/>
    <w:rsid w:val="0744651C"/>
    <w:rsid w:val="07457BE2"/>
    <w:rsid w:val="07515A88"/>
    <w:rsid w:val="07533560"/>
    <w:rsid w:val="078369D4"/>
    <w:rsid w:val="07C95879"/>
    <w:rsid w:val="07D70E6E"/>
    <w:rsid w:val="07DD6810"/>
    <w:rsid w:val="07E21F39"/>
    <w:rsid w:val="07E5385B"/>
    <w:rsid w:val="07FE6829"/>
    <w:rsid w:val="080A7ACF"/>
    <w:rsid w:val="080D17FF"/>
    <w:rsid w:val="083D3611"/>
    <w:rsid w:val="085366AF"/>
    <w:rsid w:val="086D6BD3"/>
    <w:rsid w:val="08707B51"/>
    <w:rsid w:val="0895400B"/>
    <w:rsid w:val="0897720D"/>
    <w:rsid w:val="08A97E88"/>
    <w:rsid w:val="08CB0CA3"/>
    <w:rsid w:val="091D0DD3"/>
    <w:rsid w:val="092951B8"/>
    <w:rsid w:val="09444942"/>
    <w:rsid w:val="095C586C"/>
    <w:rsid w:val="0966277A"/>
    <w:rsid w:val="0966427E"/>
    <w:rsid w:val="09685DFB"/>
    <w:rsid w:val="0991077D"/>
    <w:rsid w:val="099E3CC2"/>
    <w:rsid w:val="09CB6896"/>
    <w:rsid w:val="09CE2D8D"/>
    <w:rsid w:val="09D43B87"/>
    <w:rsid w:val="09FC3627"/>
    <w:rsid w:val="0A0C1573"/>
    <w:rsid w:val="0A2E2EE2"/>
    <w:rsid w:val="0A387E1D"/>
    <w:rsid w:val="0A3B7FD7"/>
    <w:rsid w:val="0A5967FF"/>
    <w:rsid w:val="0A5F1181"/>
    <w:rsid w:val="0A84735B"/>
    <w:rsid w:val="0AA12430"/>
    <w:rsid w:val="0AC21E85"/>
    <w:rsid w:val="0AC42E9F"/>
    <w:rsid w:val="0AC923D7"/>
    <w:rsid w:val="0AE778EA"/>
    <w:rsid w:val="0AF20E35"/>
    <w:rsid w:val="0AF36C07"/>
    <w:rsid w:val="0B0A0BEE"/>
    <w:rsid w:val="0B0E675C"/>
    <w:rsid w:val="0B186678"/>
    <w:rsid w:val="0B655EAA"/>
    <w:rsid w:val="0B8E7D66"/>
    <w:rsid w:val="0B982B1A"/>
    <w:rsid w:val="0BAD6D40"/>
    <w:rsid w:val="0BB46A91"/>
    <w:rsid w:val="0BB608FB"/>
    <w:rsid w:val="0BB72CEC"/>
    <w:rsid w:val="0BC347EF"/>
    <w:rsid w:val="0BC90AF4"/>
    <w:rsid w:val="0BCA5123"/>
    <w:rsid w:val="0BD171ED"/>
    <w:rsid w:val="0BE36CD9"/>
    <w:rsid w:val="0BF978D5"/>
    <w:rsid w:val="0BFF3D0D"/>
    <w:rsid w:val="0C1351AB"/>
    <w:rsid w:val="0C175FAD"/>
    <w:rsid w:val="0C1F08F2"/>
    <w:rsid w:val="0C2C1B67"/>
    <w:rsid w:val="0C634800"/>
    <w:rsid w:val="0C687622"/>
    <w:rsid w:val="0C6E6236"/>
    <w:rsid w:val="0C82314B"/>
    <w:rsid w:val="0C842999"/>
    <w:rsid w:val="0C953DB4"/>
    <w:rsid w:val="0CD04079"/>
    <w:rsid w:val="0CEA1BC0"/>
    <w:rsid w:val="0D3450A6"/>
    <w:rsid w:val="0D3503A2"/>
    <w:rsid w:val="0D355BD5"/>
    <w:rsid w:val="0D3D5EE8"/>
    <w:rsid w:val="0D3F7DFA"/>
    <w:rsid w:val="0D4E3C51"/>
    <w:rsid w:val="0D5C24F8"/>
    <w:rsid w:val="0D7116ED"/>
    <w:rsid w:val="0D8B5140"/>
    <w:rsid w:val="0DAE649D"/>
    <w:rsid w:val="0DAF0B09"/>
    <w:rsid w:val="0DB735A4"/>
    <w:rsid w:val="0DB85790"/>
    <w:rsid w:val="0DC67D96"/>
    <w:rsid w:val="0DDB4D00"/>
    <w:rsid w:val="0DDE3227"/>
    <w:rsid w:val="0DED507E"/>
    <w:rsid w:val="0E0A3098"/>
    <w:rsid w:val="0E0D1416"/>
    <w:rsid w:val="0E1B1D7D"/>
    <w:rsid w:val="0E411696"/>
    <w:rsid w:val="0E503D48"/>
    <w:rsid w:val="0E63197E"/>
    <w:rsid w:val="0E737AC2"/>
    <w:rsid w:val="0E873A8E"/>
    <w:rsid w:val="0E877EF9"/>
    <w:rsid w:val="0E9B50A9"/>
    <w:rsid w:val="0EA868E8"/>
    <w:rsid w:val="0EA9219A"/>
    <w:rsid w:val="0EBD640E"/>
    <w:rsid w:val="0ED46862"/>
    <w:rsid w:val="0EDB6947"/>
    <w:rsid w:val="0EEB1F4D"/>
    <w:rsid w:val="0F014D68"/>
    <w:rsid w:val="0F0E5336"/>
    <w:rsid w:val="0F1139A8"/>
    <w:rsid w:val="0F15109A"/>
    <w:rsid w:val="0F5827B0"/>
    <w:rsid w:val="0F5F3EF3"/>
    <w:rsid w:val="0F60615C"/>
    <w:rsid w:val="0F7E2E38"/>
    <w:rsid w:val="0F900C4F"/>
    <w:rsid w:val="0F97640B"/>
    <w:rsid w:val="0FA36B02"/>
    <w:rsid w:val="0FD37BD9"/>
    <w:rsid w:val="0FD75A7D"/>
    <w:rsid w:val="0FDB4665"/>
    <w:rsid w:val="0FE4669F"/>
    <w:rsid w:val="10606961"/>
    <w:rsid w:val="10817822"/>
    <w:rsid w:val="10995A58"/>
    <w:rsid w:val="10A510D3"/>
    <w:rsid w:val="10BB1A08"/>
    <w:rsid w:val="1134315E"/>
    <w:rsid w:val="11414485"/>
    <w:rsid w:val="11604C92"/>
    <w:rsid w:val="1169095A"/>
    <w:rsid w:val="11B2208C"/>
    <w:rsid w:val="11D648D0"/>
    <w:rsid w:val="11D706B9"/>
    <w:rsid w:val="11EA1373"/>
    <w:rsid w:val="11F5112B"/>
    <w:rsid w:val="11F9177F"/>
    <w:rsid w:val="12210BBD"/>
    <w:rsid w:val="124A3F3F"/>
    <w:rsid w:val="1251201C"/>
    <w:rsid w:val="12820395"/>
    <w:rsid w:val="12D146B4"/>
    <w:rsid w:val="12D73086"/>
    <w:rsid w:val="12DA3560"/>
    <w:rsid w:val="12F44204"/>
    <w:rsid w:val="12F44864"/>
    <w:rsid w:val="12FF0144"/>
    <w:rsid w:val="13256E2C"/>
    <w:rsid w:val="13535D9B"/>
    <w:rsid w:val="13880B22"/>
    <w:rsid w:val="138E11B8"/>
    <w:rsid w:val="139D3FB2"/>
    <w:rsid w:val="13A03242"/>
    <w:rsid w:val="13BB7933"/>
    <w:rsid w:val="13C03A3F"/>
    <w:rsid w:val="13C0517C"/>
    <w:rsid w:val="13CF2A82"/>
    <w:rsid w:val="13D75FE4"/>
    <w:rsid w:val="13E66C9F"/>
    <w:rsid w:val="13ED651F"/>
    <w:rsid w:val="13EE372C"/>
    <w:rsid w:val="1405515F"/>
    <w:rsid w:val="140D7D73"/>
    <w:rsid w:val="140F7DA7"/>
    <w:rsid w:val="1425541A"/>
    <w:rsid w:val="143A1985"/>
    <w:rsid w:val="144B7979"/>
    <w:rsid w:val="14522767"/>
    <w:rsid w:val="14550167"/>
    <w:rsid w:val="145634FD"/>
    <w:rsid w:val="1457163D"/>
    <w:rsid w:val="147A1053"/>
    <w:rsid w:val="147D4ABC"/>
    <w:rsid w:val="14836151"/>
    <w:rsid w:val="149176F2"/>
    <w:rsid w:val="14A163F2"/>
    <w:rsid w:val="14BE4314"/>
    <w:rsid w:val="14C45D91"/>
    <w:rsid w:val="14D37DB8"/>
    <w:rsid w:val="14E004D0"/>
    <w:rsid w:val="14EB1FD3"/>
    <w:rsid w:val="150B7C96"/>
    <w:rsid w:val="151C0715"/>
    <w:rsid w:val="15334487"/>
    <w:rsid w:val="15380A96"/>
    <w:rsid w:val="153E27FD"/>
    <w:rsid w:val="156C070E"/>
    <w:rsid w:val="15736D56"/>
    <w:rsid w:val="157C66A9"/>
    <w:rsid w:val="159F65AC"/>
    <w:rsid w:val="15B00359"/>
    <w:rsid w:val="15B60867"/>
    <w:rsid w:val="15BE0F83"/>
    <w:rsid w:val="15CA5E3E"/>
    <w:rsid w:val="15CC22D2"/>
    <w:rsid w:val="15D20957"/>
    <w:rsid w:val="15D860E5"/>
    <w:rsid w:val="15E8637F"/>
    <w:rsid w:val="15EA028F"/>
    <w:rsid w:val="15FA2BC8"/>
    <w:rsid w:val="160525B0"/>
    <w:rsid w:val="163A1C14"/>
    <w:rsid w:val="163E4FD8"/>
    <w:rsid w:val="16557DFE"/>
    <w:rsid w:val="16834791"/>
    <w:rsid w:val="169A051D"/>
    <w:rsid w:val="169C1397"/>
    <w:rsid w:val="16A477CB"/>
    <w:rsid w:val="16B22503"/>
    <w:rsid w:val="16B34B25"/>
    <w:rsid w:val="16B375FE"/>
    <w:rsid w:val="16B66AC3"/>
    <w:rsid w:val="16B9425F"/>
    <w:rsid w:val="17170E02"/>
    <w:rsid w:val="17190712"/>
    <w:rsid w:val="17215F32"/>
    <w:rsid w:val="172346CE"/>
    <w:rsid w:val="174F313D"/>
    <w:rsid w:val="176C775F"/>
    <w:rsid w:val="17795DCC"/>
    <w:rsid w:val="1791722F"/>
    <w:rsid w:val="17AD77C6"/>
    <w:rsid w:val="17BA1773"/>
    <w:rsid w:val="17D81CA0"/>
    <w:rsid w:val="17DD059A"/>
    <w:rsid w:val="17E210B1"/>
    <w:rsid w:val="17EF33B1"/>
    <w:rsid w:val="17F60179"/>
    <w:rsid w:val="180A74EF"/>
    <w:rsid w:val="180F64BA"/>
    <w:rsid w:val="18402807"/>
    <w:rsid w:val="184E428A"/>
    <w:rsid w:val="18507CE6"/>
    <w:rsid w:val="185C4947"/>
    <w:rsid w:val="18716A45"/>
    <w:rsid w:val="188A52FE"/>
    <w:rsid w:val="188C35EE"/>
    <w:rsid w:val="188F53F8"/>
    <w:rsid w:val="18A76C55"/>
    <w:rsid w:val="18C64FE3"/>
    <w:rsid w:val="18D91D0B"/>
    <w:rsid w:val="18DE1CA8"/>
    <w:rsid w:val="18E06756"/>
    <w:rsid w:val="18F029FA"/>
    <w:rsid w:val="18FA3399"/>
    <w:rsid w:val="18FC541C"/>
    <w:rsid w:val="191373BD"/>
    <w:rsid w:val="191D30E8"/>
    <w:rsid w:val="19241D0A"/>
    <w:rsid w:val="192B7CD9"/>
    <w:rsid w:val="19621BDB"/>
    <w:rsid w:val="19715915"/>
    <w:rsid w:val="1991739F"/>
    <w:rsid w:val="1994388E"/>
    <w:rsid w:val="19A62CF8"/>
    <w:rsid w:val="19AE0FED"/>
    <w:rsid w:val="19B14317"/>
    <w:rsid w:val="19EF0C7C"/>
    <w:rsid w:val="19F142E2"/>
    <w:rsid w:val="1A201D29"/>
    <w:rsid w:val="1A2A2B7C"/>
    <w:rsid w:val="1A3109EA"/>
    <w:rsid w:val="1A444830"/>
    <w:rsid w:val="1A4B1C44"/>
    <w:rsid w:val="1A555BBE"/>
    <w:rsid w:val="1A646357"/>
    <w:rsid w:val="1A656AC5"/>
    <w:rsid w:val="1A6E5932"/>
    <w:rsid w:val="1A736498"/>
    <w:rsid w:val="1A8213DE"/>
    <w:rsid w:val="1A8C36D0"/>
    <w:rsid w:val="1AAD7613"/>
    <w:rsid w:val="1AC00AF1"/>
    <w:rsid w:val="1AD51AE2"/>
    <w:rsid w:val="1ADA0F99"/>
    <w:rsid w:val="1AE93EB4"/>
    <w:rsid w:val="1AEF5DBD"/>
    <w:rsid w:val="1AF1095B"/>
    <w:rsid w:val="1AF277CF"/>
    <w:rsid w:val="1B0E6F83"/>
    <w:rsid w:val="1B11615D"/>
    <w:rsid w:val="1B63604D"/>
    <w:rsid w:val="1B72073F"/>
    <w:rsid w:val="1B7528DA"/>
    <w:rsid w:val="1B804E3C"/>
    <w:rsid w:val="1B9C027D"/>
    <w:rsid w:val="1BAC4D32"/>
    <w:rsid w:val="1BC614A9"/>
    <w:rsid w:val="1BE0272B"/>
    <w:rsid w:val="1BE83DD7"/>
    <w:rsid w:val="1C1F4A39"/>
    <w:rsid w:val="1C2673BA"/>
    <w:rsid w:val="1C2A0960"/>
    <w:rsid w:val="1C427968"/>
    <w:rsid w:val="1C4C7C87"/>
    <w:rsid w:val="1C4F60A6"/>
    <w:rsid w:val="1C7D1E5D"/>
    <w:rsid w:val="1C8D0A7A"/>
    <w:rsid w:val="1C9978FC"/>
    <w:rsid w:val="1C9D67EC"/>
    <w:rsid w:val="1CAC2905"/>
    <w:rsid w:val="1CB475FC"/>
    <w:rsid w:val="1CC95A09"/>
    <w:rsid w:val="1CCE22A6"/>
    <w:rsid w:val="1CD221A8"/>
    <w:rsid w:val="1CE40726"/>
    <w:rsid w:val="1CFA1018"/>
    <w:rsid w:val="1CFC5BC9"/>
    <w:rsid w:val="1D0D29EF"/>
    <w:rsid w:val="1D320E99"/>
    <w:rsid w:val="1D5265B3"/>
    <w:rsid w:val="1D5D36B2"/>
    <w:rsid w:val="1D6304CC"/>
    <w:rsid w:val="1D787557"/>
    <w:rsid w:val="1D9C2528"/>
    <w:rsid w:val="1DA801B1"/>
    <w:rsid w:val="1DE94132"/>
    <w:rsid w:val="1DF431D5"/>
    <w:rsid w:val="1DF57F21"/>
    <w:rsid w:val="1DFB128B"/>
    <w:rsid w:val="1DFC5003"/>
    <w:rsid w:val="1E066600"/>
    <w:rsid w:val="1E081AD2"/>
    <w:rsid w:val="1E135665"/>
    <w:rsid w:val="1E162438"/>
    <w:rsid w:val="1E1F230F"/>
    <w:rsid w:val="1E3C662D"/>
    <w:rsid w:val="1E3C74A0"/>
    <w:rsid w:val="1E3E442F"/>
    <w:rsid w:val="1E4C7D5F"/>
    <w:rsid w:val="1E6530AD"/>
    <w:rsid w:val="1E676E3A"/>
    <w:rsid w:val="1E6D082B"/>
    <w:rsid w:val="1E780C0D"/>
    <w:rsid w:val="1EB634B6"/>
    <w:rsid w:val="1EB95DF3"/>
    <w:rsid w:val="1EE310B5"/>
    <w:rsid w:val="1F0770FC"/>
    <w:rsid w:val="1F120F82"/>
    <w:rsid w:val="1F1B2E60"/>
    <w:rsid w:val="1F602E17"/>
    <w:rsid w:val="1F807CE3"/>
    <w:rsid w:val="1F856491"/>
    <w:rsid w:val="1FA11974"/>
    <w:rsid w:val="1FA140B4"/>
    <w:rsid w:val="1FB14D4C"/>
    <w:rsid w:val="1FC11EA9"/>
    <w:rsid w:val="1FD47091"/>
    <w:rsid w:val="1FEA75D2"/>
    <w:rsid w:val="20111A47"/>
    <w:rsid w:val="202E6EC5"/>
    <w:rsid w:val="203E1903"/>
    <w:rsid w:val="203E7B55"/>
    <w:rsid w:val="206750B4"/>
    <w:rsid w:val="207829CC"/>
    <w:rsid w:val="20845366"/>
    <w:rsid w:val="20863CB7"/>
    <w:rsid w:val="208E5FEE"/>
    <w:rsid w:val="20BE2CEC"/>
    <w:rsid w:val="20CA74AA"/>
    <w:rsid w:val="20D64DCD"/>
    <w:rsid w:val="20E27442"/>
    <w:rsid w:val="20F2155C"/>
    <w:rsid w:val="20FB7F86"/>
    <w:rsid w:val="21015A43"/>
    <w:rsid w:val="21137A47"/>
    <w:rsid w:val="2134310A"/>
    <w:rsid w:val="213B5591"/>
    <w:rsid w:val="213D75A7"/>
    <w:rsid w:val="215138B9"/>
    <w:rsid w:val="2152525F"/>
    <w:rsid w:val="21B512F2"/>
    <w:rsid w:val="21BA320B"/>
    <w:rsid w:val="21C87FE5"/>
    <w:rsid w:val="21D65D10"/>
    <w:rsid w:val="21F72D73"/>
    <w:rsid w:val="2215799A"/>
    <w:rsid w:val="221D39E7"/>
    <w:rsid w:val="2224254C"/>
    <w:rsid w:val="223C1E72"/>
    <w:rsid w:val="224C1CF5"/>
    <w:rsid w:val="22513B6F"/>
    <w:rsid w:val="22615D46"/>
    <w:rsid w:val="226671CB"/>
    <w:rsid w:val="22773469"/>
    <w:rsid w:val="22A379E2"/>
    <w:rsid w:val="22B1477A"/>
    <w:rsid w:val="22B91F7C"/>
    <w:rsid w:val="22BA6FF4"/>
    <w:rsid w:val="22BE6D2B"/>
    <w:rsid w:val="22BF47B5"/>
    <w:rsid w:val="230B6ABD"/>
    <w:rsid w:val="231352C9"/>
    <w:rsid w:val="231B74DC"/>
    <w:rsid w:val="231D4366"/>
    <w:rsid w:val="235C0FB9"/>
    <w:rsid w:val="23605A2D"/>
    <w:rsid w:val="23866924"/>
    <w:rsid w:val="238C53B2"/>
    <w:rsid w:val="23B61577"/>
    <w:rsid w:val="23D45DC2"/>
    <w:rsid w:val="23EC153B"/>
    <w:rsid w:val="23F4608B"/>
    <w:rsid w:val="2408233F"/>
    <w:rsid w:val="242B3D71"/>
    <w:rsid w:val="244A0CA5"/>
    <w:rsid w:val="246D7FA6"/>
    <w:rsid w:val="247A44D7"/>
    <w:rsid w:val="24AE34FB"/>
    <w:rsid w:val="24D36E41"/>
    <w:rsid w:val="24DE1906"/>
    <w:rsid w:val="24F22CA8"/>
    <w:rsid w:val="2512024E"/>
    <w:rsid w:val="252F258F"/>
    <w:rsid w:val="253A4D8F"/>
    <w:rsid w:val="25480F3B"/>
    <w:rsid w:val="25496D80"/>
    <w:rsid w:val="25670AE2"/>
    <w:rsid w:val="25733F7D"/>
    <w:rsid w:val="258C5AFE"/>
    <w:rsid w:val="25BC1216"/>
    <w:rsid w:val="25E537C6"/>
    <w:rsid w:val="26003F6F"/>
    <w:rsid w:val="26143C99"/>
    <w:rsid w:val="26291FC6"/>
    <w:rsid w:val="26297308"/>
    <w:rsid w:val="262D66A1"/>
    <w:rsid w:val="263327B8"/>
    <w:rsid w:val="264A194A"/>
    <w:rsid w:val="265D05FD"/>
    <w:rsid w:val="26644B8A"/>
    <w:rsid w:val="26801254"/>
    <w:rsid w:val="269B082B"/>
    <w:rsid w:val="26A879BF"/>
    <w:rsid w:val="26C423E8"/>
    <w:rsid w:val="26E11783"/>
    <w:rsid w:val="26ED23F1"/>
    <w:rsid w:val="27006B57"/>
    <w:rsid w:val="2717462E"/>
    <w:rsid w:val="27473FB0"/>
    <w:rsid w:val="274A2724"/>
    <w:rsid w:val="27565784"/>
    <w:rsid w:val="27683039"/>
    <w:rsid w:val="278F1801"/>
    <w:rsid w:val="27A04C51"/>
    <w:rsid w:val="27AD5D3F"/>
    <w:rsid w:val="27BD1CA7"/>
    <w:rsid w:val="27DC72C5"/>
    <w:rsid w:val="27ED6C10"/>
    <w:rsid w:val="281533CB"/>
    <w:rsid w:val="28173404"/>
    <w:rsid w:val="28225DE5"/>
    <w:rsid w:val="285A74F6"/>
    <w:rsid w:val="28697A58"/>
    <w:rsid w:val="28757DED"/>
    <w:rsid w:val="287C2A5C"/>
    <w:rsid w:val="288D78CB"/>
    <w:rsid w:val="28B06AF5"/>
    <w:rsid w:val="28F10C04"/>
    <w:rsid w:val="28F6717A"/>
    <w:rsid w:val="28FE0C10"/>
    <w:rsid w:val="291D0C4F"/>
    <w:rsid w:val="29697377"/>
    <w:rsid w:val="298F3DBD"/>
    <w:rsid w:val="29CE0326"/>
    <w:rsid w:val="29E25DC6"/>
    <w:rsid w:val="29E452C9"/>
    <w:rsid w:val="2A1D3477"/>
    <w:rsid w:val="2A330B11"/>
    <w:rsid w:val="2A436034"/>
    <w:rsid w:val="2A4D29E9"/>
    <w:rsid w:val="2AA52955"/>
    <w:rsid w:val="2AAB5908"/>
    <w:rsid w:val="2AD26643"/>
    <w:rsid w:val="2AD72263"/>
    <w:rsid w:val="2AFE381C"/>
    <w:rsid w:val="2B0B1E57"/>
    <w:rsid w:val="2B0C3E73"/>
    <w:rsid w:val="2B291134"/>
    <w:rsid w:val="2B2F6A18"/>
    <w:rsid w:val="2B36455A"/>
    <w:rsid w:val="2B606BD1"/>
    <w:rsid w:val="2B7A10E2"/>
    <w:rsid w:val="2B836D64"/>
    <w:rsid w:val="2B8B0A09"/>
    <w:rsid w:val="2BAA609E"/>
    <w:rsid w:val="2BAC66B6"/>
    <w:rsid w:val="2BB638B4"/>
    <w:rsid w:val="2BCF5877"/>
    <w:rsid w:val="2BD716F9"/>
    <w:rsid w:val="2BEB34D5"/>
    <w:rsid w:val="2BFD3BD7"/>
    <w:rsid w:val="2C112743"/>
    <w:rsid w:val="2C1B6F9C"/>
    <w:rsid w:val="2C361AD1"/>
    <w:rsid w:val="2C3952BE"/>
    <w:rsid w:val="2C4F2094"/>
    <w:rsid w:val="2C5C4EF8"/>
    <w:rsid w:val="2C640D97"/>
    <w:rsid w:val="2C730B86"/>
    <w:rsid w:val="2C755993"/>
    <w:rsid w:val="2C850A17"/>
    <w:rsid w:val="2C956634"/>
    <w:rsid w:val="2CBA7DB9"/>
    <w:rsid w:val="2CC7011F"/>
    <w:rsid w:val="2CED3872"/>
    <w:rsid w:val="2CFA6FE6"/>
    <w:rsid w:val="2CFF5097"/>
    <w:rsid w:val="2D0F603E"/>
    <w:rsid w:val="2D1C121E"/>
    <w:rsid w:val="2D536E8E"/>
    <w:rsid w:val="2D5D27F9"/>
    <w:rsid w:val="2D616C31"/>
    <w:rsid w:val="2D9C4F6B"/>
    <w:rsid w:val="2D9D122B"/>
    <w:rsid w:val="2D9E479A"/>
    <w:rsid w:val="2D9E4FAE"/>
    <w:rsid w:val="2DB01CD1"/>
    <w:rsid w:val="2DB80F46"/>
    <w:rsid w:val="2DC67C1B"/>
    <w:rsid w:val="2DD510E9"/>
    <w:rsid w:val="2DFD7A97"/>
    <w:rsid w:val="2E01095F"/>
    <w:rsid w:val="2E03010C"/>
    <w:rsid w:val="2E220AB6"/>
    <w:rsid w:val="2E3507E9"/>
    <w:rsid w:val="2E365601"/>
    <w:rsid w:val="2E3859E0"/>
    <w:rsid w:val="2E66510E"/>
    <w:rsid w:val="2E675395"/>
    <w:rsid w:val="2E7936B4"/>
    <w:rsid w:val="2E825B55"/>
    <w:rsid w:val="2EA75524"/>
    <w:rsid w:val="2EB84EF4"/>
    <w:rsid w:val="2EBB5196"/>
    <w:rsid w:val="2EC10C7F"/>
    <w:rsid w:val="2EE15DF5"/>
    <w:rsid w:val="2EEE1C8B"/>
    <w:rsid w:val="2EFD5C1D"/>
    <w:rsid w:val="2F064644"/>
    <w:rsid w:val="2F0D2540"/>
    <w:rsid w:val="2F2D76C4"/>
    <w:rsid w:val="2F3A13A6"/>
    <w:rsid w:val="2F5408D5"/>
    <w:rsid w:val="2FD65A3F"/>
    <w:rsid w:val="2FF50D63"/>
    <w:rsid w:val="2FF8435F"/>
    <w:rsid w:val="30062758"/>
    <w:rsid w:val="300645B8"/>
    <w:rsid w:val="302B680E"/>
    <w:rsid w:val="304212CA"/>
    <w:rsid w:val="30542144"/>
    <w:rsid w:val="306C6018"/>
    <w:rsid w:val="30704966"/>
    <w:rsid w:val="309858B4"/>
    <w:rsid w:val="30BA4FD6"/>
    <w:rsid w:val="30CD355F"/>
    <w:rsid w:val="30DD7FC9"/>
    <w:rsid w:val="30FA3FE7"/>
    <w:rsid w:val="311D777C"/>
    <w:rsid w:val="312A215B"/>
    <w:rsid w:val="31404861"/>
    <w:rsid w:val="31442E06"/>
    <w:rsid w:val="31475660"/>
    <w:rsid w:val="316D753B"/>
    <w:rsid w:val="31787515"/>
    <w:rsid w:val="317A1445"/>
    <w:rsid w:val="318D33AD"/>
    <w:rsid w:val="319A40D3"/>
    <w:rsid w:val="31AC44CD"/>
    <w:rsid w:val="31B73294"/>
    <w:rsid w:val="31C01C77"/>
    <w:rsid w:val="31D32E7B"/>
    <w:rsid w:val="31E26AEB"/>
    <w:rsid w:val="31F36A80"/>
    <w:rsid w:val="320D50ED"/>
    <w:rsid w:val="32216010"/>
    <w:rsid w:val="322F72FD"/>
    <w:rsid w:val="323414F3"/>
    <w:rsid w:val="32424281"/>
    <w:rsid w:val="326170B4"/>
    <w:rsid w:val="326451ED"/>
    <w:rsid w:val="326546BE"/>
    <w:rsid w:val="326E73BC"/>
    <w:rsid w:val="32734C84"/>
    <w:rsid w:val="32760A30"/>
    <w:rsid w:val="32760FED"/>
    <w:rsid w:val="327F0106"/>
    <w:rsid w:val="32930A79"/>
    <w:rsid w:val="3297178C"/>
    <w:rsid w:val="329F1203"/>
    <w:rsid w:val="32BE2081"/>
    <w:rsid w:val="32D415F1"/>
    <w:rsid w:val="32DD144F"/>
    <w:rsid w:val="33045A37"/>
    <w:rsid w:val="330843A0"/>
    <w:rsid w:val="3316641B"/>
    <w:rsid w:val="333A24F6"/>
    <w:rsid w:val="334119DE"/>
    <w:rsid w:val="335039CF"/>
    <w:rsid w:val="33693853"/>
    <w:rsid w:val="33AA2ABE"/>
    <w:rsid w:val="33BB60DF"/>
    <w:rsid w:val="33C024F3"/>
    <w:rsid w:val="33D4015C"/>
    <w:rsid w:val="33F269F0"/>
    <w:rsid w:val="34094D33"/>
    <w:rsid w:val="34542D67"/>
    <w:rsid w:val="345C4BC4"/>
    <w:rsid w:val="345C5BF5"/>
    <w:rsid w:val="347F6C2F"/>
    <w:rsid w:val="349C5100"/>
    <w:rsid w:val="349F2704"/>
    <w:rsid w:val="34DA5BA9"/>
    <w:rsid w:val="34F053F7"/>
    <w:rsid w:val="34FD2D47"/>
    <w:rsid w:val="34FD7B87"/>
    <w:rsid w:val="3529097C"/>
    <w:rsid w:val="354C02F1"/>
    <w:rsid w:val="35586B6B"/>
    <w:rsid w:val="35635603"/>
    <w:rsid w:val="35D7731D"/>
    <w:rsid w:val="35DE35A3"/>
    <w:rsid w:val="35E30136"/>
    <w:rsid w:val="35F268C9"/>
    <w:rsid w:val="36177645"/>
    <w:rsid w:val="362E06C5"/>
    <w:rsid w:val="364148B1"/>
    <w:rsid w:val="3641721C"/>
    <w:rsid w:val="367C127F"/>
    <w:rsid w:val="367F32BF"/>
    <w:rsid w:val="36C62C57"/>
    <w:rsid w:val="36DE2247"/>
    <w:rsid w:val="36E83F1F"/>
    <w:rsid w:val="36E865A3"/>
    <w:rsid w:val="370E5675"/>
    <w:rsid w:val="372B2027"/>
    <w:rsid w:val="37351310"/>
    <w:rsid w:val="374F3F98"/>
    <w:rsid w:val="37AC3781"/>
    <w:rsid w:val="37BF7375"/>
    <w:rsid w:val="37EC3C9F"/>
    <w:rsid w:val="37FA13BA"/>
    <w:rsid w:val="380D1E8F"/>
    <w:rsid w:val="38536423"/>
    <w:rsid w:val="387C7014"/>
    <w:rsid w:val="389D2D1E"/>
    <w:rsid w:val="389E00F3"/>
    <w:rsid w:val="38D1110E"/>
    <w:rsid w:val="38D84B73"/>
    <w:rsid w:val="38DD71B9"/>
    <w:rsid w:val="38F11C25"/>
    <w:rsid w:val="38FD63A7"/>
    <w:rsid w:val="38FE5C7B"/>
    <w:rsid w:val="39047736"/>
    <w:rsid w:val="391477FF"/>
    <w:rsid w:val="39370C74"/>
    <w:rsid w:val="39372984"/>
    <w:rsid w:val="393F10AB"/>
    <w:rsid w:val="394E081F"/>
    <w:rsid w:val="39780CA7"/>
    <w:rsid w:val="397A0A14"/>
    <w:rsid w:val="39A242C2"/>
    <w:rsid w:val="39B7482F"/>
    <w:rsid w:val="39F460BA"/>
    <w:rsid w:val="3A314322"/>
    <w:rsid w:val="3A425B8B"/>
    <w:rsid w:val="3A537483"/>
    <w:rsid w:val="3A8F1410"/>
    <w:rsid w:val="3AA34D2C"/>
    <w:rsid w:val="3AAB1A11"/>
    <w:rsid w:val="3AC1227E"/>
    <w:rsid w:val="3ADD1FEC"/>
    <w:rsid w:val="3AF64167"/>
    <w:rsid w:val="3B0B25F0"/>
    <w:rsid w:val="3B2F4CA9"/>
    <w:rsid w:val="3B534E72"/>
    <w:rsid w:val="3B7712FB"/>
    <w:rsid w:val="3B997928"/>
    <w:rsid w:val="3B9F07E0"/>
    <w:rsid w:val="3BA94143"/>
    <w:rsid w:val="3BAA5C47"/>
    <w:rsid w:val="3BB865B6"/>
    <w:rsid w:val="3BC23686"/>
    <w:rsid w:val="3BC736A9"/>
    <w:rsid w:val="3BF04906"/>
    <w:rsid w:val="3BFD126C"/>
    <w:rsid w:val="3C131A3E"/>
    <w:rsid w:val="3C526944"/>
    <w:rsid w:val="3C58317B"/>
    <w:rsid w:val="3C5A4444"/>
    <w:rsid w:val="3C611848"/>
    <w:rsid w:val="3C6A3B26"/>
    <w:rsid w:val="3C73403C"/>
    <w:rsid w:val="3C7C5835"/>
    <w:rsid w:val="3CB834AB"/>
    <w:rsid w:val="3CC358A1"/>
    <w:rsid w:val="3CE16CB2"/>
    <w:rsid w:val="3CF65653"/>
    <w:rsid w:val="3D030D52"/>
    <w:rsid w:val="3D075025"/>
    <w:rsid w:val="3D2739F3"/>
    <w:rsid w:val="3D2D6CED"/>
    <w:rsid w:val="3D600CB3"/>
    <w:rsid w:val="3D787AE0"/>
    <w:rsid w:val="3D8A338C"/>
    <w:rsid w:val="3DAE1A1E"/>
    <w:rsid w:val="3DBB3E73"/>
    <w:rsid w:val="3DBF1E7D"/>
    <w:rsid w:val="3DD5415F"/>
    <w:rsid w:val="3DE22C8D"/>
    <w:rsid w:val="3DE5680E"/>
    <w:rsid w:val="3E1201FF"/>
    <w:rsid w:val="3E19763A"/>
    <w:rsid w:val="3E435A8F"/>
    <w:rsid w:val="3E456B72"/>
    <w:rsid w:val="3E54701A"/>
    <w:rsid w:val="3E762D7E"/>
    <w:rsid w:val="3E800C1E"/>
    <w:rsid w:val="3E8310FD"/>
    <w:rsid w:val="3E9560B7"/>
    <w:rsid w:val="3E973DE9"/>
    <w:rsid w:val="3EAC18C2"/>
    <w:rsid w:val="3EB8732B"/>
    <w:rsid w:val="3ED731F7"/>
    <w:rsid w:val="3EDA1A42"/>
    <w:rsid w:val="3F081602"/>
    <w:rsid w:val="3F0C10F2"/>
    <w:rsid w:val="3F0D3BB8"/>
    <w:rsid w:val="3F134656"/>
    <w:rsid w:val="3F27452A"/>
    <w:rsid w:val="3F327526"/>
    <w:rsid w:val="3F490011"/>
    <w:rsid w:val="3F4F44EB"/>
    <w:rsid w:val="3F617B87"/>
    <w:rsid w:val="3F6A291D"/>
    <w:rsid w:val="3F6F7EC4"/>
    <w:rsid w:val="3F7C1235"/>
    <w:rsid w:val="3F862B98"/>
    <w:rsid w:val="3F9609BC"/>
    <w:rsid w:val="3FA23E80"/>
    <w:rsid w:val="3FA806EF"/>
    <w:rsid w:val="3FAC7B6B"/>
    <w:rsid w:val="3FBA0331"/>
    <w:rsid w:val="3FBE76DB"/>
    <w:rsid w:val="3FCC760F"/>
    <w:rsid w:val="3FD634AE"/>
    <w:rsid w:val="3FED73CA"/>
    <w:rsid w:val="3FFF0D63"/>
    <w:rsid w:val="3FFF5295"/>
    <w:rsid w:val="4006103B"/>
    <w:rsid w:val="400D7496"/>
    <w:rsid w:val="403E177F"/>
    <w:rsid w:val="406229AA"/>
    <w:rsid w:val="407D38D8"/>
    <w:rsid w:val="409967C5"/>
    <w:rsid w:val="40B12BC3"/>
    <w:rsid w:val="40B82BB4"/>
    <w:rsid w:val="40BA2742"/>
    <w:rsid w:val="40ED2D73"/>
    <w:rsid w:val="410A7837"/>
    <w:rsid w:val="413A7C08"/>
    <w:rsid w:val="41455B37"/>
    <w:rsid w:val="418E5F2D"/>
    <w:rsid w:val="419C71F1"/>
    <w:rsid w:val="41AA7E94"/>
    <w:rsid w:val="41E3379B"/>
    <w:rsid w:val="41E71E7C"/>
    <w:rsid w:val="41E74AF3"/>
    <w:rsid w:val="41EB2DEC"/>
    <w:rsid w:val="41ED4A86"/>
    <w:rsid w:val="420C31B7"/>
    <w:rsid w:val="421F2E2C"/>
    <w:rsid w:val="422407FA"/>
    <w:rsid w:val="423E17B3"/>
    <w:rsid w:val="424220D4"/>
    <w:rsid w:val="42445805"/>
    <w:rsid w:val="42495E5B"/>
    <w:rsid w:val="425863FC"/>
    <w:rsid w:val="42597048"/>
    <w:rsid w:val="42721D10"/>
    <w:rsid w:val="427B7E0A"/>
    <w:rsid w:val="42AB25D2"/>
    <w:rsid w:val="430922DE"/>
    <w:rsid w:val="43214E84"/>
    <w:rsid w:val="432D4169"/>
    <w:rsid w:val="433C4B7C"/>
    <w:rsid w:val="43466D40"/>
    <w:rsid w:val="436152BE"/>
    <w:rsid w:val="436D237B"/>
    <w:rsid w:val="436F4184"/>
    <w:rsid w:val="439023E7"/>
    <w:rsid w:val="43C8424D"/>
    <w:rsid w:val="43E72417"/>
    <w:rsid w:val="44390A1E"/>
    <w:rsid w:val="445D316D"/>
    <w:rsid w:val="445F33CE"/>
    <w:rsid w:val="44773C85"/>
    <w:rsid w:val="448C6744"/>
    <w:rsid w:val="44B862B6"/>
    <w:rsid w:val="44CB55AC"/>
    <w:rsid w:val="44D47F78"/>
    <w:rsid w:val="4505352E"/>
    <w:rsid w:val="450B04D3"/>
    <w:rsid w:val="450B2EEB"/>
    <w:rsid w:val="450D1720"/>
    <w:rsid w:val="45124F88"/>
    <w:rsid w:val="454D61D6"/>
    <w:rsid w:val="455065A2"/>
    <w:rsid w:val="455C6204"/>
    <w:rsid w:val="45725A27"/>
    <w:rsid w:val="458B3FA4"/>
    <w:rsid w:val="459040FF"/>
    <w:rsid w:val="459B1A18"/>
    <w:rsid w:val="459C2DEA"/>
    <w:rsid w:val="459D6299"/>
    <w:rsid w:val="45B24C53"/>
    <w:rsid w:val="45B4717E"/>
    <w:rsid w:val="45CA7936"/>
    <w:rsid w:val="45CB4558"/>
    <w:rsid w:val="45EA7156"/>
    <w:rsid w:val="45FD03CB"/>
    <w:rsid w:val="46001DBB"/>
    <w:rsid w:val="460A1A42"/>
    <w:rsid w:val="460D711E"/>
    <w:rsid w:val="461B2CEA"/>
    <w:rsid w:val="46344BC0"/>
    <w:rsid w:val="464F558D"/>
    <w:rsid w:val="46912964"/>
    <w:rsid w:val="46AA422C"/>
    <w:rsid w:val="46AB6778"/>
    <w:rsid w:val="46DF0E9A"/>
    <w:rsid w:val="4712301E"/>
    <w:rsid w:val="471D19C3"/>
    <w:rsid w:val="475A49C5"/>
    <w:rsid w:val="476D4A88"/>
    <w:rsid w:val="4776384A"/>
    <w:rsid w:val="478A5DE8"/>
    <w:rsid w:val="478E2BD5"/>
    <w:rsid w:val="47994B3E"/>
    <w:rsid w:val="47AE7191"/>
    <w:rsid w:val="47C50090"/>
    <w:rsid w:val="47CA56A6"/>
    <w:rsid w:val="47E349BA"/>
    <w:rsid w:val="47ED5331"/>
    <w:rsid w:val="47F1517F"/>
    <w:rsid w:val="48166B3E"/>
    <w:rsid w:val="483D6838"/>
    <w:rsid w:val="48460BD4"/>
    <w:rsid w:val="489C0AB3"/>
    <w:rsid w:val="48B16866"/>
    <w:rsid w:val="48B9571B"/>
    <w:rsid w:val="48C1200F"/>
    <w:rsid w:val="48CD3B3B"/>
    <w:rsid w:val="48F50E49"/>
    <w:rsid w:val="48FE5E63"/>
    <w:rsid w:val="490E1333"/>
    <w:rsid w:val="49374D2F"/>
    <w:rsid w:val="493B7FA3"/>
    <w:rsid w:val="494B1C31"/>
    <w:rsid w:val="4954425A"/>
    <w:rsid w:val="49780393"/>
    <w:rsid w:val="4990663D"/>
    <w:rsid w:val="49926F40"/>
    <w:rsid w:val="499A0251"/>
    <w:rsid w:val="49CD147E"/>
    <w:rsid w:val="49E5263B"/>
    <w:rsid w:val="49E7021F"/>
    <w:rsid w:val="4A0226B2"/>
    <w:rsid w:val="4A4A20C3"/>
    <w:rsid w:val="4A4A6F73"/>
    <w:rsid w:val="4A5B5B87"/>
    <w:rsid w:val="4A6C41E8"/>
    <w:rsid w:val="4A7A2BED"/>
    <w:rsid w:val="4A87524A"/>
    <w:rsid w:val="4A876BD5"/>
    <w:rsid w:val="4AB61BCA"/>
    <w:rsid w:val="4ACA3C0F"/>
    <w:rsid w:val="4AD90601"/>
    <w:rsid w:val="4AEC1DD8"/>
    <w:rsid w:val="4B051763"/>
    <w:rsid w:val="4B074E64"/>
    <w:rsid w:val="4B0A20CC"/>
    <w:rsid w:val="4B125CE2"/>
    <w:rsid w:val="4B130351"/>
    <w:rsid w:val="4B305EF3"/>
    <w:rsid w:val="4B6B5CA5"/>
    <w:rsid w:val="4B9B5375"/>
    <w:rsid w:val="4B9C405B"/>
    <w:rsid w:val="4BA2243C"/>
    <w:rsid w:val="4BBC15C5"/>
    <w:rsid w:val="4BE531B2"/>
    <w:rsid w:val="4BFB077B"/>
    <w:rsid w:val="4C016EB6"/>
    <w:rsid w:val="4C252316"/>
    <w:rsid w:val="4C286301"/>
    <w:rsid w:val="4C3752D5"/>
    <w:rsid w:val="4C53598B"/>
    <w:rsid w:val="4C6C740C"/>
    <w:rsid w:val="4C8178DF"/>
    <w:rsid w:val="4C89229E"/>
    <w:rsid w:val="4C981E28"/>
    <w:rsid w:val="4CB93B0D"/>
    <w:rsid w:val="4CD17A13"/>
    <w:rsid w:val="4CFB4554"/>
    <w:rsid w:val="4D01075E"/>
    <w:rsid w:val="4D1656C9"/>
    <w:rsid w:val="4D491763"/>
    <w:rsid w:val="4D5F117A"/>
    <w:rsid w:val="4D6C0257"/>
    <w:rsid w:val="4D7022F0"/>
    <w:rsid w:val="4D73058E"/>
    <w:rsid w:val="4D754D22"/>
    <w:rsid w:val="4D9965A1"/>
    <w:rsid w:val="4D9F3131"/>
    <w:rsid w:val="4DB01573"/>
    <w:rsid w:val="4DC31516"/>
    <w:rsid w:val="4DCB3B3C"/>
    <w:rsid w:val="4DF06083"/>
    <w:rsid w:val="4DF33A40"/>
    <w:rsid w:val="4E165819"/>
    <w:rsid w:val="4E400D3E"/>
    <w:rsid w:val="4E654D68"/>
    <w:rsid w:val="4E89065F"/>
    <w:rsid w:val="4EAA4AAC"/>
    <w:rsid w:val="4EC51746"/>
    <w:rsid w:val="4ED845F9"/>
    <w:rsid w:val="4EDB2A04"/>
    <w:rsid w:val="4EE5726A"/>
    <w:rsid w:val="4F2935FA"/>
    <w:rsid w:val="4F5C2410"/>
    <w:rsid w:val="4F5F526E"/>
    <w:rsid w:val="4F722566"/>
    <w:rsid w:val="4F807E63"/>
    <w:rsid w:val="4FC15B68"/>
    <w:rsid w:val="4FCB6BB8"/>
    <w:rsid w:val="4FDC2F48"/>
    <w:rsid w:val="4FE84F30"/>
    <w:rsid w:val="50002DC1"/>
    <w:rsid w:val="501A72E6"/>
    <w:rsid w:val="503C7D20"/>
    <w:rsid w:val="507F7CA4"/>
    <w:rsid w:val="50993AFB"/>
    <w:rsid w:val="509A0A44"/>
    <w:rsid w:val="50A804AB"/>
    <w:rsid w:val="50BC0F04"/>
    <w:rsid w:val="50D71373"/>
    <w:rsid w:val="50F13A4A"/>
    <w:rsid w:val="51025EB1"/>
    <w:rsid w:val="510E79A5"/>
    <w:rsid w:val="51203E0D"/>
    <w:rsid w:val="5126428B"/>
    <w:rsid w:val="514B171A"/>
    <w:rsid w:val="514E19D5"/>
    <w:rsid w:val="514F3B40"/>
    <w:rsid w:val="515802E8"/>
    <w:rsid w:val="516D33FB"/>
    <w:rsid w:val="518E70C9"/>
    <w:rsid w:val="51962C61"/>
    <w:rsid w:val="5197226B"/>
    <w:rsid w:val="51986D55"/>
    <w:rsid w:val="51DB26B7"/>
    <w:rsid w:val="52085A22"/>
    <w:rsid w:val="52150CE3"/>
    <w:rsid w:val="52234E60"/>
    <w:rsid w:val="523D010F"/>
    <w:rsid w:val="52470D8A"/>
    <w:rsid w:val="525748A7"/>
    <w:rsid w:val="526A01B2"/>
    <w:rsid w:val="526B7CC5"/>
    <w:rsid w:val="528F4A01"/>
    <w:rsid w:val="52905072"/>
    <w:rsid w:val="529812A1"/>
    <w:rsid w:val="52A15587"/>
    <w:rsid w:val="52AE4D6E"/>
    <w:rsid w:val="52DA23CD"/>
    <w:rsid w:val="52FE2671"/>
    <w:rsid w:val="53093B64"/>
    <w:rsid w:val="531C63D9"/>
    <w:rsid w:val="532365B3"/>
    <w:rsid w:val="53290807"/>
    <w:rsid w:val="5338205E"/>
    <w:rsid w:val="53510468"/>
    <w:rsid w:val="53527BB3"/>
    <w:rsid w:val="53675D9C"/>
    <w:rsid w:val="536D1EC6"/>
    <w:rsid w:val="537B63EF"/>
    <w:rsid w:val="5380560E"/>
    <w:rsid w:val="53A17413"/>
    <w:rsid w:val="53B92A73"/>
    <w:rsid w:val="53C61698"/>
    <w:rsid w:val="53C9515E"/>
    <w:rsid w:val="53D27C3B"/>
    <w:rsid w:val="53DF072C"/>
    <w:rsid w:val="541D3002"/>
    <w:rsid w:val="54221C3D"/>
    <w:rsid w:val="544356C5"/>
    <w:rsid w:val="54631EC2"/>
    <w:rsid w:val="546450D5"/>
    <w:rsid w:val="546E00CE"/>
    <w:rsid w:val="547215A0"/>
    <w:rsid w:val="5474391D"/>
    <w:rsid w:val="54DF7A10"/>
    <w:rsid w:val="54E36B78"/>
    <w:rsid w:val="54F02344"/>
    <w:rsid w:val="54F40207"/>
    <w:rsid w:val="551D5015"/>
    <w:rsid w:val="55200FFC"/>
    <w:rsid w:val="552564A8"/>
    <w:rsid w:val="552A05FB"/>
    <w:rsid w:val="55384597"/>
    <w:rsid w:val="554967A4"/>
    <w:rsid w:val="554C1DF1"/>
    <w:rsid w:val="55563F10"/>
    <w:rsid w:val="55670BDC"/>
    <w:rsid w:val="55713B00"/>
    <w:rsid w:val="55833339"/>
    <w:rsid w:val="558A0D16"/>
    <w:rsid w:val="559316B9"/>
    <w:rsid w:val="55933792"/>
    <w:rsid w:val="55B23DF8"/>
    <w:rsid w:val="55B564C7"/>
    <w:rsid w:val="55BC7B96"/>
    <w:rsid w:val="55C474C6"/>
    <w:rsid w:val="55CA6663"/>
    <w:rsid w:val="55D06994"/>
    <w:rsid w:val="55E045AF"/>
    <w:rsid w:val="55F2568F"/>
    <w:rsid w:val="55F65A45"/>
    <w:rsid w:val="55FB55C5"/>
    <w:rsid w:val="55FF05E0"/>
    <w:rsid w:val="56151782"/>
    <w:rsid w:val="5628772B"/>
    <w:rsid w:val="562F5E3A"/>
    <w:rsid w:val="564737B1"/>
    <w:rsid w:val="5652333F"/>
    <w:rsid w:val="56713378"/>
    <w:rsid w:val="56737851"/>
    <w:rsid w:val="56794E67"/>
    <w:rsid w:val="567C6706"/>
    <w:rsid w:val="569D43CC"/>
    <w:rsid w:val="569E12B9"/>
    <w:rsid w:val="56C36665"/>
    <w:rsid w:val="56CB4F97"/>
    <w:rsid w:val="56EE2853"/>
    <w:rsid w:val="571F17F1"/>
    <w:rsid w:val="57216F3E"/>
    <w:rsid w:val="57331A5F"/>
    <w:rsid w:val="574F278C"/>
    <w:rsid w:val="57545232"/>
    <w:rsid w:val="57603931"/>
    <w:rsid w:val="57651CD4"/>
    <w:rsid w:val="57680A38"/>
    <w:rsid w:val="576F626A"/>
    <w:rsid w:val="577008D3"/>
    <w:rsid w:val="577C01E6"/>
    <w:rsid w:val="57B62609"/>
    <w:rsid w:val="57BD5228"/>
    <w:rsid w:val="57C17878"/>
    <w:rsid w:val="57D7442E"/>
    <w:rsid w:val="58211E24"/>
    <w:rsid w:val="583E1204"/>
    <w:rsid w:val="58637F62"/>
    <w:rsid w:val="58894202"/>
    <w:rsid w:val="58906498"/>
    <w:rsid w:val="58AA2D6A"/>
    <w:rsid w:val="58B02363"/>
    <w:rsid w:val="58E42340"/>
    <w:rsid w:val="58E637B0"/>
    <w:rsid w:val="59036C6A"/>
    <w:rsid w:val="59143BCD"/>
    <w:rsid w:val="591E143C"/>
    <w:rsid w:val="592D0F8B"/>
    <w:rsid w:val="59331108"/>
    <w:rsid w:val="594E2BD8"/>
    <w:rsid w:val="59670478"/>
    <w:rsid w:val="596E7F89"/>
    <w:rsid w:val="596F6281"/>
    <w:rsid w:val="59722042"/>
    <w:rsid w:val="597D3EA4"/>
    <w:rsid w:val="59844F70"/>
    <w:rsid w:val="5988764A"/>
    <w:rsid w:val="598B2CCA"/>
    <w:rsid w:val="59AA7659"/>
    <w:rsid w:val="59E44CEE"/>
    <w:rsid w:val="59E75F0D"/>
    <w:rsid w:val="59F861A7"/>
    <w:rsid w:val="5A03119E"/>
    <w:rsid w:val="5A0C1B4F"/>
    <w:rsid w:val="5A134117"/>
    <w:rsid w:val="5A1A4CD0"/>
    <w:rsid w:val="5A2D0CE1"/>
    <w:rsid w:val="5A2E48FE"/>
    <w:rsid w:val="5A371CB1"/>
    <w:rsid w:val="5A3D4EC9"/>
    <w:rsid w:val="5A455061"/>
    <w:rsid w:val="5A51252E"/>
    <w:rsid w:val="5A5828FD"/>
    <w:rsid w:val="5A694F9C"/>
    <w:rsid w:val="5A6C21E6"/>
    <w:rsid w:val="5A7A6C24"/>
    <w:rsid w:val="5A7D47FA"/>
    <w:rsid w:val="5A7F45F4"/>
    <w:rsid w:val="5A8E2EAB"/>
    <w:rsid w:val="5A9814A2"/>
    <w:rsid w:val="5A9907B4"/>
    <w:rsid w:val="5AA66816"/>
    <w:rsid w:val="5AC52078"/>
    <w:rsid w:val="5AFE327A"/>
    <w:rsid w:val="5B1C58AD"/>
    <w:rsid w:val="5B2C65A4"/>
    <w:rsid w:val="5B4332E6"/>
    <w:rsid w:val="5B621FDC"/>
    <w:rsid w:val="5B7E6DA0"/>
    <w:rsid w:val="5B7E7DD1"/>
    <w:rsid w:val="5B85620A"/>
    <w:rsid w:val="5B910B10"/>
    <w:rsid w:val="5B920779"/>
    <w:rsid w:val="5B997438"/>
    <w:rsid w:val="5BB01BF8"/>
    <w:rsid w:val="5BC546AB"/>
    <w:rsid w:val="5BC7502B"/>
    <w:rsid w:val="5BCB77E7"/>
    <w:rsid w:val="5BE14DCE"/>
    <w:rsid w:val="5BE30FD5"/>
    <w:rsid w:val="5BEE3D39"/>
    <w:rsid w:val="5BF35139"/>
    <w:rsid w:val="5C0377F0"/>
    <w:rsid w:val="5C083989"/>
    <w:rsid w:val="5C0F5579"/>
    <w:rsid w:val="5C187D73"/>
    <w:rsid w:val="5C353BC0"/>
    <w:rsid w:val="5C361105"/>
    <w:rsid w:val="5C370562"/>
    <w:rsid w:val="5C3B7F03"/>
    <w:rsid w:val="5C3F445D"/>
    <w:rsid w:val="5C4F1B7F"/>
    <w:rsid w:val="5C614EB7"/>
    <w:rsid w:val="5C626972"/>
    <w:rsid w:val="5C683425"/>
    <w:rsid w:val="5C835883"/>
    <w:rsid w:val="5C8D280B"/>
    <w:rsid w:val="5C9D7214"/>
    <w:rsid w:val="5C9E0805"/>
    <w:rsid w:val="5CBF559E"/>
    <w:rsid w:val="5CC2624E"/>
    <w:rsid w:val="5CCB085E"/>
    <w:rsid w:val="5CD24647"/>
    <w:rsid w:val="5CDC2CE2"/>
    <w:rsid w:val="5CDE01FB"/>
    <w:rsid w:val="5CEF5473"/>
    <w:rsid w:val="5D292B67"/>
    <w:rsid w:val="5D2B27E7"/>
    <w:rsid w:val="5D4E7A36"/>
    <w:rsid w:val="5D5C2B8C"/>
    <w:rsid w:val="5D6879E4"/>
    <w:rsid w:val="5D702335"/>
    <w:rsid w:val="5D8D6744"/>
    <w:rsid w:val="5D9675D1"/>
    <w:rsid w:val="5DB76275"/>
    <w:rsid w:val="5DC21086"/>
    <w:rsid w:val="5DD449DE"/>
    <w:rsid w:val="5DD53A3A"/>
    <w:rsid w:val="5E1D0EB8"/>
    <w:rsid w:val="5E211941"/>
    <w:rsid w:val="5E3706B3"/>
    <w:rsid w:val="5E6C677E"/>
    <w:rsid w:val="5E83582A"/>
    <w:rsid w:val="5EB804F7"/>
    <w:rsid w:val="5ED35BCD"/>
    <w:rsid w:val="5ED837A7"/>
    <w:rsid w:val="5EEF6FEA"/>
    <w:rsid w:val="5F02536D"/>
    <w:rsid w:val="5F227739"/>
    <w:rsid w:val="5F2E0A3F"/>
    <w:rsid w:val="5F63289D"/>
    <w:rsid w:val="5F651D3F"/>
    <w:rsid w:val="5F6B0DC8"/>
    <w:rsid w:val="5F827AE1"/>
    <w:rsid w:val="5FDE5D3B"/>
    <w:rsid w:val="5FE274DC"/>
    <w:rsid w:val="5FF53A9E"/>
    <w:rsid w:val="60335F84"/>
    <w:rsid w:val="603B7746"/>
    <w:rsid w:val="605A694F"/>
    <w:rsid w:val="605D6937"/>
    <w:rsid w:val="6078689C"/>
    <w:rsid w:val="60A01243"/>
    <w:rsid w:val="60AE6D2D"/>
    <w:rsid w:val="60B665BB"/>
    <w:rsid w:val="60D85A3C"/>
    <w:rsid w:val="60F86642"/>
    <w:rsid w:val="61072A71"/>
    <w:rsid w:val="6110157B"/>
    <w:rsid w:val="611807AB"/>
    <w:rsid w:val="6132417C"/>
    <w:rsid w:val="617C5EFC"/>
    <w:rsid w:val="61863E03"/>
    <w:rsid w:val="619E0630"/>
    <w:rsid w:val="61A0093F"/>
    <w:rsid w:val="61D45648"/>
    <w:rsid w:val="61F31DDA"/>
    <w:rsid w:val="61F53C4A"/>
    <w:rsid w:val="620D6DAC"/>
    <w:rsid w:val="620E0D6B"/>
    <w:rsid w:val="62241762"/>
    <w:rsid w:val="623E733C"/>
    <w:rsid w:val="624C4D00"/>
    <w:rsid w:val="624C5D09"/>
    <w:rsid w:val="62614868"/>
    <w:rsid w:val="62741411"/>
    <w:rsid w:val="62763261"/>
    <w:rsid w:val="628C5A67"/>
    <w:rsid w:val="62976B71"/>
    <w:rsid w:val="629817D1"/>
    <w:rsid w:val="62B527FD"/>
    <w:rsid w:val="62CF4CB0"/>
    <w:rsid w:val="62DE42A4"/>
    <w:rsid w:val="62F03988"/>
    <w:rsid w:val="631E1955"/>
    <w:rsid w:val="63302D52"/>
    <w:rsid w:val="633D0FCB"/>
    <w:rsid w:val="63473BF7"/>
    <w:rsid w:val="634C3A6D"/>
    <w:rsid w:val="63584057"/>
    <w:rsid w:val="63634A02"/>
    <w:rsid w:val="637D1D0F"/>
    <w:rsid w:val="639F780F"/>
    <w:rsid w:val="63A42C09"/>
    <w:rsid w:val="63B62CA6"/>
    <w:rsid w:val="63D23E09"/>
    <w:rsid w:val="63D44CF6"/>
    <w:rsid w:val="63DD630A"/>
    <w:rsid w:val="64015B4D"/>
    <w:rsid w:val="6442474E"/>
    <w:rsid w:val="64530AA3"/>
    <w:rsid w:val="64551B80"/>
    <w:rsid w:val="645753AC"/>
    <w:rsid w:val="646B48B3"/>
    <w:rsid w:val="64720042"/>
    <w:rsid w:val="6479056A"/>
    <w:rsid w:val="648D7D30"/>
    <w:rsid w:val="649F304B"/>
    <w:rsid w:val="64E0414E"/>
    <w:rsid w:val="64E22F8E"/>
    <w:rsid w:val="64E240D7"/>
    <w:rsid w:val="64FA153B"/>
    <w:rsid w:val="650637AD"/>
    <w:rsid w:val="65782887"/>
    <w:rsid w:val="657C16AB"/>
    <w:rsid w:val="659B647C"/>
    <w:rsid w:val="65E63E7D"/>
    <w:rsid w:val="65FA7647"/>
    <w:rsid w:val="65FB36BB"/>
    <w:rsid w:val="65FE2C10"/>
    <w:rsid w:val="660109D5"/>
    <w:rsid w:val="66100C18"/>
    <w:rsid w:val="66112F46"/>
    <w:rsid w:val="66154481"/>
    <w:rsid w:val="661A55F3"/>
    <w:rsid w:val="661A65B0"/>
    <w:rsid w:val="66437CA8"/>
    <w:rsid w:val="66597569"/>
    <w:rsid w:val="66611474"/>
    <w:rsid w:val="66774BF1"/>
    <w:rsid w:val="6681025D"/>
    <w:rsid w:val="66874CFB"/>
    <w:rsid w:val="6693470A"/>
    <w:rsid w:val="66976C44"/>
    <w:rsid w:val="66B12CDA"/>
    <w:rsid w:val="66B834A9"/>
    <w:rsid w:val="66D71736"/>
    <w:rsid w:val="66D9301B"/>
    <w:rsid w:val="66E25F27"/>
    <w:rsid w:val="66E46D33"/>
    <w:rsid w:val="66E738EA"/>
    <w:rsid w:val="66F343CA"/>
    <w:rsid w:val="66FF18B7"/>
    <w:rsid w:val="670A5758"/>
    <w:rsid w:val="671416A5"/>
    <w:rsid w:val="671F55B7"/>
    <w:rsid w:val="67211C6F"/>
    <w:rsid w:val="67351044"/>
    <w:rsid w:val="67486456"/>
    <w:rsid w:val="674F2330"/>
    <w:rsid w:val="676E4A29"/>
    <w:rsid w:val="6780592A"/>
    <w:rsid w:val="67A755AC"/>
    <w:rsid w:val="67B71637"/>
    <w:rsid w:val="67C63C85"/>
    <w:rsid w:val="67EA12D9"/>
    <w:rsid w:val="67EC0D55"/>
    <w:rsid w:val="680726BA"/>
    <w:rsid w:val="68107747"/>
    <w:rsid w:val="682C0284"/>
    <w:rsid w:val="6838734F"/>
    <w:rsid w:val="683879EA"/>
    <w:rsid w:val="683E10BF"/>
    <w:rsid w:val="684C6BA2"/>
    <w:rsid w:val="68506E3A"/>
    <w:rsid w:val="685E5C6B"/>
    <w:rsid w:val="685F7FCF"/>
    <w:rsid w:val="68710230"/>
    <w:rsid w:val="687A273F"/>
    <w:rsid w:val="68856E84"/>
    <w:rsid w:val="68921D55"/>
    <w:rsid w:val="68A613C0"/>
    <w:rsid w:val="68B22991"/>
    <w:rsid w:val="69010363"/>
    <w:rsid w:val="69012A9A"/>
    <w:rsid w:val="696F3C02"/>
    <w:rsid w:val="697524A5"/>
    <w:rsid w:val="69912070"/>
    <w:rsid w:val="69A21587"/>
    <w:rsid w:val="69A63060"/>
    <w:rsid w:val="69C73CE4"/>
    <w:rsid w:val="69D15A6B"/>
    <w:rsid w:val="69DB3261"/>
    <w:rsid w:val="69EA58B1"/>
    <w:rsid w:val="6A286211"/>
    <w:rsid w:val="6A3053E5"/>
    <w:rsid w:val="6A446CDF"/>
    <w:rsid w:val="6A4F3879"/>
    <w:rsid w:val="6A852A55"/>
    <w:rsid w:val="6AA75BC4"/>
    <w:rsid w:val="6AB6231D"/>
    <w:rsid w:val="6AB84A5D"/>
    <w:rsid w:val="6AD36841"/>
    <w:rsid w:val="6AEC2279"/>
    <w:rsid w:val="6B1944A5"/>
    <w:rsid w:val="6B2038ED"/>
    <w:rsid w:val="6B307E26"/>
    <w:rsid w:val="6B421F06"/>
    <w:rsid w:val="6B4A0B61"/>
    <w:rsid w:val="6B4D39D0"/>
    <w:rsid w:val="6B4E3680"/>
    <w:rsid w:val="6B643451"/>
    <w:rsid w:val="6B72649D"/>
    <w:rsid w:val="6BA52D97"/>
    <w:rsid w:val="6BDA557E"/>
    <w:rsid w:val="6BF27A3D"/>
    <w:rsid w:val="6BF84629"/>
    <w:rsid w:val="6C435B90"/>
    <w:rsid w:val="6C5A07C5"/>
    <w:rsid w:val="6C5A791C"/>
    <w:rsid w:val="6C60002E"/>
    <w:rsid w:val="6C642F64"/>
    <w:rsid w:val="6C77554D"/>
    <w:rsid w:val="6C8A7920"/>
    <w:rsid w:val="6C8B40D0"/>
    <w:rsid w:val="6CA94BAE"/>
    <w:rsid w:val="6CB43CDF"/>
    <w:rsid w:val="6CB64AFB"/>
    <w:rsid w:val="6CBC22F5"/>
    <w:rsid w:val="6CC35974"/>
    <w:rsid w:val="6CD16584"/>
    <w:rsid w:val="6CD7423E"/>
    <w:rsid w:val="6CE7152D"/>
    <w:rsid w:val="6CF65B51"/>
    <w:rsid w:val="6CFD2B2E"/>
    <w:rsid w:val="6D02066A"/>
    <w:rsid w:val="6D0375D3"/>
    <w:rsid w:val="6D0E70AD"/>
    <w:rsid w:val="6D1C4C91"/>
    <w:rsid w:val="6D2E412A"/>
    <w:rsid w:val="6D392803"/>
    <w:rsid w:val="6D4026BC"/>
    <w:rsid w:val="6D5B09CB"/>
    <w:rsid w:val="6D6B65D4"/>
    <w:rsid w:val="6D765805"/>
    <w:rsid w:val="6D9C4479"/>
    <w:rsid w:val="6DC36570"/>
    <w:rsid w:val="6DC76061"/>
    <w:rsid w:val="6DC942E7"/>
    <w:rsid w:val="6E046768"/>
    <w:rsid w:val="6E0D7A9C"/>
    <w:rsid w:val="6E1B015A"/>
    <w:rsid w:val="6E25722B"/>
    <w:rsid w:val="6E377B4A"/>
    <w:rsid w:val="6E3A4A84"/>
    <w:rsid w:val="6E421B8B"/>
    <w:rsid w:val="6E53257E"/>
    <w:rsid w:val="6E7824A5"/>
    <w:rsid w:val="6E99562C"/>
    <w:rsid w:val="6EBF142E"/>
    <w:rsid w:val="6ECA7E4F"/>
    <w:rsid w:val="6EE52C8E"/>
    <w:rsid w:val="6F202A5D"/>
    <w:rsid w:val="6F2B5F77"/>
    <w:rsid w:val="6F3A6D4B"/>
    <w:rsid w:val="6F466764"/>
    <w:rsid w:val="6F50730C"/>
    <w:rsid w:val="6F8921DB"/>
    <w:rsid w:val="6FB82575"/>
    <w:rsid w:val="6FD93890"/>
    <w:rsid w:val="6FDF5799"/>
    <w:rsid w:val="6FED2045"/>
    <w:rsid w:val="70016D43"/>
    <w:rsid w:val="700510C2"/>
    <w:rsid w:val="70286C91"/>
    <w:rsid w:val="704C254A"/>
    <w:rsid w:val="70514307"/>
    <w:rsid w:val="70657DB3"/>
    <w:rsid w:val="70770E10"/>
    <w:rsid w:val="707D760B"/>
    <w:rsid w:val="709177BB"/>
    <w:rsid w:val="70B83967"/>
    <w:rsid w:val="70D713B9"/>
    <w:rsid w:val="70F144DF"/>
    <w:rsid w:val="70F25AEA"/>
    <w:rsid w:val="71214362"/>
    <w:rsid w:val="712F289B"/>
    <w:rsid w:val="71372B14"/>
    <w:rsid w:val="713F1985"/>
    <w:rsid w:val="7146489B"/>
    <w:rsid w:val="716024DB"/>
    <w:rsid w:val="716431D0"/>
    <w:rsid w:val="71714987"/>
    <w:rsid w:val="7179553A"/>
    <w:rsid w:val="71E26274"/>
    <w:rsid w:val="72043351"/>
    <w:rsid w:val="721009A0"/>
    <w:rsid w:val="72362B62"/>
    <w:rsid w:val="72384CAA"/>
    <w:rsid w:val="723C29EB"/>
    <w:rsid w:val="72435ED2"/>
    <w:rsid w:val="725312BD"/>
    <w:rsid w:val="725956F5"/>
    <w:rsid w:val="7263003C"/>
    <w:rsid w:val="726447C6"/>
    <w:rsid w:val="7267095B"/>
    <w:rsid w:val="72693BAA"/>
    <w:rsid w:val="728F14BC"/>
    <w:rsid w:val="729E37F1"/>
    <w:rsid w:val="72BD3ED6"/>
    <w:rsid w:val="72C72C5E"/>
    <w:rsid w:val="72CA1FCD"/>
    <w:rsid w:val="72EB196F"/>
    <w:rsid w:val="73016C5F"/>
    <w:rsid w:val="731C0BFD"/>
    <w:rsid w:val="731F586B"/>
    <w:rsid w:val="736B6686"/>
    <w:rsid w:val="73724CC1"/>
    <w:rsid w:val="73AB0567"/>
    <w:rsid w:val="73BE0B26"/>
    <w:rsid w:val="73BE2590"/>
    <w:rsid w:val="73C306A8"/>
    <w:rsid w:val="73DA348C"/>
    <w:rsid w:val="73EB6C07"/>
    <w:rsid w:val="73F451FA"/>
    <w:rsid w:val="74016E6F"/>
    <w:rsid w:val="740B3D8A"/>
    <w:rsid w:val="74381A66"/>
    <w:rsid w:val="745E3FF9"/>
    <w:rsid w:val="74805907"/>
    <w:rsid w:val="749F68D5"/>
    <w:rsid w:val="74A16512"/>
    <w:rsid w:val="74A569D0"/>
    <w:rsid w:val="74B72109"/>
    <w:rsid w:val="74C73832"/>
    <w:rsid w:val="74C92171"/>
    <w:rsid w:val="74D214FB"/>
    <w:rsid w:val="74EC2236"/>
    <w:rsid w:val="74EE65C9"/>
    <w:rsid w:val="750E27C7"/>
    <w:rsid w:val="7513602F"/>
    <w:rsid w:val="751C693A"/>
    <w:rsid w:val="75255DEA"/>
    <w:rsid w:val="75294D65"/>
    <w:rsid w:val="752B5127"/>
    <w:rsid w:val="755F74C6"/>
    <w:rsid w:val="756B757E"/>
    <w:rsid w:val="75A40A8D"/>
    <w:rsid w:val="75CB690A"/>
    <w:rsid w:val="75CD2919"/>
    <w:rsid w:val="75DE5505"/>
    <w:rsid w:val="75E672A0"/>
    <w:rsid w:val="75ED2186"/>
    <w:rsid w:val="76037EB7"/>
    <w:rsid w:val="76161308"/>
    <w:rsid w:val="76226AA7"/>
    <w:rsid w:val="762731F9"/>
    <w:rsid w:val="7640715B"/>
    <w:rsid w:val="764D1319"/>
    <w:rsid w:val="766F6CE0"/>
    <w:rsid w:val="7670482A"/>
    <w:rsid w:val="767B0051"/>
    <w:rsid w:val="76851867"/>
    <w:rsid w:val="76982E7D"/>
    <w:rsid w:val="76AC04E9"/>
    <w:rsid w:val="76B455F0"/>
    <w:rsid w:val="76D20363"/>
    <w:rsid w:val="76FD3648"/>
    <w:rsid w:val="77181058"/>
    <w:rsid w:val="771C3776"/>
    <w:rsid w:val="77476464"/>
    <w:rsid w:val="774D4614"/>
    <w:rsid w:val="776C2D57"/>
    <w:rsid w:val="776C35E5"/>
    <w:rsid w:val="777A4144"/>
    <w:rsid w:val="777C6CC3"/>
    <w:rsid w:val="779E5CE1"/>
    <w:rsid w:val="77B07B65"/>
    <w:rsid w:val="77E757C4"/>
    <w:rsid w:val="77F32A79"/>
    <w:rsid w:val="77F3781A"/>
    <w:rsid w:val="77F529DD"/>
    <w:rsid w:val="78015C44"/>
    <w:rsid w:val="780F0D30"/>
    <w:rsid w:val="780F5AA2"/>
    <w:rsid w:val="781F2D35"/>
    <w:rsid w:val="7829205B"/>
    <w:rsid w:val="782F093D"/>
    <w:rsid w:val="78436C2C"/>
    <w:rsid w:val="784827D5"/>
    <w:rsid w:val="78556303"/>
    <w:rsid w:val="7863107C"/>
    <w:rsid w:val="78763C04"/>
    <w:rsid w:val="78787ADB"/>
    <w:rsid w:val="787E1A12"/>
    <w:rsid w:val="787E71EA"/>
    <w:rsid w:val="78917997"/>
    <w:rsid w:val="78E84DF7"/>
    <w:rsid w:val="790B6163"/>
    <w:rsid w:val="79191DBA"/>
    <w:rsid w:val="791D7C53"/>
    <w:rsid w:val="79593081"/>
    <w:rsid w:val="795A247F"/>
    <w:rsid w:val="795B1D53"/>
    <w:rsid w:val="7964079F"/>
    <w:rsid w:val="796B643A"/>
    <w:rsid w:val="79773031"/>
    <w:rsid w:val="797C23F5"/>
    <w:rsid w:val="798412AA"/>
    <w:rsid w:val="79850F53"/>
    <w:rsid w:val="79B553DF"/>
    <w:rsid w:val="79C57617"/>
    <w:rsid w:val="79FA1348"/>
    <w:rsid w:val="7A0C38A4"/>
    <w:rsid w:val="7A100D8F"/>
    <w:rsid w:val="7A145149"/>
    <w:rsid w:val="7A3E0A64"/>
    <w:rsid w:val="7A576C53"/>
    <w:rsid w:val="7A6B7986"/>
    <w:rsid w:val="7A7B710E"/>
    <w:rsid w:val="7A861779"/>
    <w:rsid w:val="7A8C48BA"/>
    <w:rsid w:val="7AA535C1"/>
    <w:rsid w:val="7AC202DC"/>
    <w:rsid w:val="7B1D355C"/>
    <w:rsid w:val="7B4A62C3"/>
    <w:rsid w:val="7B5D6256"/>
    <w:rsid w:val="7B5F4D1D"/>
    <w:rsid w:val="7BA335B7"/>
    <w:rsid w:val="7BAE34BE"/>
    <w:rsid w:val="7BF5086D"/>
    <w:rsid w:val="7BF546E1"/>
    <w:rsid w:val="7BFB0631"/>
    <w:rsid w:val="7C10151B"/>
    <w:rsid w:val="7C103FBF"/>
    <w:rsid w:val="7C3A66AB"/>
    <w:rsid w:val="7C4D3A13"/>
    <w:rsid w:val="7C4D58BB"/>
    <w:rsid w:val="7C5264E5"/>
    <w:rsid w:val="7C601F61"/>
    <w:rsid w:val="7C9814F4"/>
    <w:rsid w:val="7CA01BE5"/>
    <w:rsid w:val="7CF27339"/>
    <w:rsid w:val="7CF37CD0"/>
    <w:rsid w:val="7CF9689B"/>
    <w:rsid w:val="7D054F48"/>
    <w:rsid w:val="7D0B583E"/>
    <w:rsid w:val="7D3D2D20"/>
    <w:rsid w:val="7D424252"/>
    <w:rsid w:val="7D42533E"/>
    <w:rsid w:val="7D593D9D"/>
    <w:rsid w:val="7D68074E"/>
    <w:rsid w:val="7D733B0F"/>
    <w:rsid w:val="7DAB5C88"/>
    <w:rsid w:val="7DAC4D5F"/>
    <w:rsid w:val="7DB47DA9"/>
    <w:rsid w:val="7DCB74EA"/>
    <w:rsid w:val="7DF909B8"/>
    <w:rsid w:val="7E040C0B"/>
    <w:rsid w:val="7E0737C8"/>
    <w:rsid w:val="7E0B138E"/>
    <w:rsid w:val="7E0F1382"/>
    <w:rsid w:val="7E1917AC"/>
    <w:rsid w:val="7E2608AB"/>
    <w:rsid w:val="7E2F510B"/>
    <w:rsid w:val="7E4A1F20"/>
    <w:rsid w:val="7E750144"/>
    <w:rsid w:val="7E7C1B25"/>
    <w:rsid w:val="7E8E56E5"/>
    <w:rsid w:val="7E9E3C4A"/>
    <w:rsid w:val="7EB33E0F"/>
    <w:rsid w:val="7EB937C3"/>
    <w:rsid w:val="7EC4246A"/>
    <w:rsid w:val="7EDC1B88"/>
    <w:rsid w:val="7F196534"/>
    <w:rsid w:val="7F4272B0"/>
    <w:rsid w:val="7F810543"/>
    <w:rsid w:val="7F8518D8"/>
    <w:rsid w:val="7FBE424A"/>
    <w:rsid w:val="7FEC0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6">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qFormat/>
    <w:uiPriority w:val="0"/>
    <w:pPr>
      <w:keepNext/>
      <w:keepLines/>
      <w:spacing w:before="280" w:after="290" w:line="376" w:lineRule="auto"/>
      <w:outlineLvl w:val="3"/>
    </w:pPr>
    <w:rPr>
      <w:rFonts w:ascii="等线 Light" w:hAnsi="等线 Light" w:eastAsia="等线 Light" w:cs="Times New Roman"/>
      <w:b/>
      <w:bCs/>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276" w:lineRule="auto"/>
      <w:ind w:left="200" w:firstLine="200" w:firstLineChars="200"/>
      <w:jc w:val="left"/>
    </w:pPr>
  </w:style>
  <w:style w:type="paragraph" w:styleId="3">
    <w:name w:val="Body Text Indent"/>
    <w:basedOn w:val="1"/>
    <w:unhideWhenUsed/>
    <w:qFormat/>
    <w:uiPriority w:val="99"/>
    <w:pPr>
      <w:spacing w:after="120"/>
      <w:ind w:left="420" w:leftChars="200"/>
    </w:pPr>
    <w:rPr>
      <w:rFonts w:ascii="Calibri" w:hAnsi="Calibri"/>
      <w:szCs w:val="22"/>
    </w:rPr>
  </w:style>
  <w:style w:type="paragraph" w:styleId="4">
    <w:name w:val="toc 2"/>
    <w:basedOn w:val="1"/>
    <w:next w:val="1"/>
    <w:qFormat/>
    <w:uiPriority w:val="39"/>
    <w:pPr>
      <w:tabs>
        <w:tab w:val="right" w:leader="dot" w:pos="9629"/>
      </w:tabs>
      <w:ind w:left="480" w:leftChars="200"/>
    </w:pPr>
    <w:rPr>
      <w:b/>
    </w:rPr>
  </w:style>
  <w:style w:type="paragraph" w:styleId="9">
    <w:name w:val="annotation text"/>
    <w:basedOn w:val="1"/>
    <w:qFormat/>
    <w:uiPriority w:val="0"/>
    <w:pPr>
      <w:jc w:val="left"/>
    </w:pPr>
  </w:style>
  <w:style w:type="paragraph" w:styleId="10">
    <w:name w:val="Body Text"/>
    <w:basedOn w:val="1"/>
    <w:qFormat/>
    <w:uiPriority w:val="0"/>
    <w:rPr>
      <w:rFonts w:ascii="仿宋_GB2312" w:eastAsia="仿宋_GB2312"/>
      <w:sz w:val="32"/>
    </w:rPr>
  </w:style>
  <w:style w:type="paragraph" w:styleId="11">
    <w:name w:val="Plain Text"/>
    <w:basedOn w:val="1"/>
    <w:next w:val="1"/>
    <w:qFormat/>
    <w:uiPriority w:val="0"/>
    <w:rPr>
      <w:rFonts w:ascii="宋体" w:hAnsi="Courier New"/>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17">
    <w:name w:val="Body Text First Indent"/>
    <w:basedOn w:val="10"/>
    <w:qFormat/>
    <w:uiPriority w:val="0"/>
    <w:pPr>
      <w:tabs>
        <w:tab w:val="left" w:pos="219"/>
        <w:tab w:val="left" w:pos="420"/>
        <w:tab w:val="left" w:pos="482"/>
        <w:tab w:val="left" w:pos="2183"/>
        <w:tab w:val="left" w:pos="3884"/>
        <w:tab w:val="left" w:pos="5585"/>
      </w:tabs>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eastAsia="宋体" w:cs="Times New Roman"/>
      <w:szCs w:val="22"/>
    </w:rPr>
  </w:style>
  <w:style w:type="paragraph" w:customStyle="1" w:styleId="28">
    <w:name w:val="TOC 标题1"/>
    <w:basedOn w:val="5"/>
    <w:next w:val="1"/>
    <w:qFormat/>
    <w:uiPriority w:val="0"/>
    <w:pPr>
      <w:outlineLvl w:val="9"/>
    </w:pPr>
    <w:rPr>
      <w:rFonts w:ascii="Times New Roman" w:hAnsi="Times New Roman"/>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6"/>
    <w:qFormat/>
    <w:uiPriority w:val="0"/>
    <w:pPr>
      <w:spacing w:before="0" w:after="0" w:line="240" w:lineRule="auto"/>
      <w:jc w:val="left"/>
    </w:pPr>
    <w:rPr>
      <w:rFonts w:ascii="宋体" w:hAnsi="宋体" w:cstheme="minorBidi"/>
      <w:b w:val="0"/>
      <w:sz w:val="28"/>
      <w:szCs w:val="30"/>
      <w:lang w:val="en-US" w:eastAsia="zh-CN"/>
    </w:rPr>
  </w:style>
  <w:style w:type="character" w:customStyle="1" w:styleId="36">
    <w:name w:val="font01"/>
    <w:basedOn w:val="20"/>
    <w:qFormat/>
    <w:uiPriority w:val="0"/>
    <w:rPr>
      <w:rFonts w:hint="eastAsia" w:ascii="等线" w:hAnsi="等线" w:eastAsia="等线" w:cs="等线"/>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16.png"/><Relationship Id="rId38" Type="http://schemas.openxmlformats.org/officeDocument/2006/relationships/image" Target="media/image15.png"/><Relationship Id="rId37" Type="http://schemas.openxmlformats.org/officeDocument/2006/relationships/image" Target="media/image14.png"/><Relationship Id="rId36" Type="http://schemas.openxmlformats.org/officeDocument/2006/relationships/image" Target="media/image13.png"/><Relationship Id="rId35" Type="http://schemas.openxmlformats.org/officeDocument/2006/relationships/image" Target="media/image12.png"/><Relationship Id="rId34" Type="http://schemas.openxmlformats.org/officeDocument/2006/relationships/image" Target="media/image11.png"/><Relationship Id="rId33" Type="http://schemas.openxmlformats.org/officeDocument/2006/relationships/image" Target="media/image10.png"/><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png"/><Relationship Id="rId3" Type="http://schemas.openxmlformats.org/officeDocument/2006/relationships/footnotes" Target="footnotes.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3.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f7f7d65d-5ac1-4d59-83c7-edebb52f6a94</errorID>
      <errorWord>(</errorWord>
      <group>L1_Format</group>
      <groupName>格式问题</groupName>
      <ability>L2_HalfPunc</ability>
      <abilityName>全半角检查</abilityName>
      <candidateList>
        <item>（</item>
      </candidateList>
      <explain>文本全半角错误。</explain>
      <paraID>4E59EA46</paraID>
      <start>56</start>
      <end>57</end>
      <status>unmodified</status>
      <modifiedWord/>
      <trackRevisions>false</trackRevisions>
    </reviewItem>
    <reviewItem>
      <errorID>692897ec-fd87-4a28-9b8a-bd406f1b1107</errorID>
      <errorWord>)</errorWord>
      <group>L1_Format</group>
      <groupName>格式问题</groupName>
      <ability>L2_HalfPunc</ability>
      <abilityName>全半角检查</abilityName>
      <candidateList>
        <item>）</item>
      </candidateList>
      <explain>文本全半角错误。</explain>
      <paraID>4E59EA46</paraID>
      <start>153</start>
      <end>154</end>
      <status>unmodified</status>
      <modifiedWord/>
      <trackRevisions>false</trackRevisions>
    </reviewItem>
    <reviewItem>
      <errorID>cdc1abdb-2f68-4122-8b88-402372f961a8</errorID>
      <errorWord>截止至2026年</errorWord>
      <group>L1_Word</group>
      <groupName>字词问题</groupName>
      <ability>L2_Typo</ability>
      <abilityName>字词错误</abilityName>
      <candidateList>
        <item>截至2026年</item>
      </candidateList>
      <explain/>
      <paraID>1A55133A</paraID>
      <start>9</start>
      <end>17</end>
      <status>unmodified</status>
      <modifiedWord/>
      <trackRevisions>false</trackRevisions>
    </reviewItem>
    <reviewItem>
      <errorID>28c9d73b-8dca-42a4-8ff3-405e1f0647f9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20C27A5A</paraID>
      <start>0</start>
      <end>2</end>
      <status>unmodified</status>
      <modifiedWord/>
      <trackRevisions>false</trackRevisions>
    </reviewItem>
    <reviewItem>
      <errorID>861d6935-ac8f-42e6-9978-943fe145b264</errorID>
      <errorWord>截止至2026年</errorWord>
      <group>L1_Word</group>
      <groupName>字词问题</groupName>
      <ability>L2_Typo</ability>
      <abilityName>字词错误</abilityName>
      <candidateList>
        <item>截至2026年</item>
      </candidateList>
      <explain/>
      <paraID>3D95544A</paraID>
      <start>7</start>
      <end>15</end>
      <status>unmodified</status>
      <modifiedWord/>
      <trackRevisions>false</trackRevisions>
    </reviewItem>
    <reviewItem>
      <errorID>7c51c347-c6e6-4ff2-9eea-f3ef0ce96e7d</errorID>
      <errorWord>及其</errorWord>
      <group>L1_Word</group>
      <groupName>字词问题</groupName>
      <ability>L2_Typo</ability>
      <abilityName>字词错误</abilityName>
      <candidateList>
        <item>及</item>
      </candidateList>
      <explain/>
      <paraID>14D52405</paraID>
      <start>12</start>
      <end>14</end>
      <status>unmodified</status>
      <modifiedWord/>
      <trackRevisions>false</trackRevisions>
    </reviewItem>
    <reviewItem>
      <errorID>72c97cf5-a306-4e59-9745-569520c6079d</errorID>
      <errorWord>(</errorWord>
      <group>L1_Format</group>
      <groupName>格式问题</groupName>
      <ability>L2_HalfPunc</ability>
      <abilityName>全半角检查</abilityName>
      <candidateList>
        <item>（</item>
      </candidateList>
      <explain>文本全半角错误。</explain>
      <paraID>4730D66A</paraID>
      <start>21</start>
      <end>22</end>
      <status>unmodified</status>
      <modifiedWord/>
      <trackRevisions>false</trackRevisions>
    </reviewItem>
    <reviewItem>
      <errorID>d6910adc-f912-43ba-8703-d3db5bc49f33</errorID>
      <errorWord>)</errorWord>
      <group>L1_Format</group>
      <groupName>格式问题</groupName>
      <ability>L2_HalfPunc</ability>
      <abilityName>全半角检查</abilityName>
      <candidateList>
        <item>）</item>
      </candidateList>
      <explain>文本全半角错误。</explain>
      <paraID>4730D66A</paraID>
      <start>34</start>
      <end>35</end>
      <status>unmodified</status>
      <modifiedWord/>
      <trackRevisions>false</trackRevisions>
    </reviewItem>
    <reviewItem>
      <errorID>47afe192-407b-4aa0-b1d6-7c7aee7ec298</errorID>
      <errorWord>：：</errorWord>
      <group>L1_Punc</group>
      <groupName>标点问题</groupName>
      <ability>L2_Punc</ability>
      <abilityName>标点符号检查</abilityName>
      <candidateList>
        <item>：</item>
      </candidateList>
      <explain/>
      <paraID>79B4312D</paraID>
      <start>3</start>
      <end>5</end>
      <status>unmodified</status>
      <modifiedWord/>
      <trackRevisions>false</trackRevisions>
    </reviewItem>
    <reviewItem>
      <errorID>c70364c1-df8d-4484-8e40-0e2040dcc6bf</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11AC2419</paraID>
      <start>0</start>
      <end>5</end>
      <status>unmodified</status>
      <modifiedWord/>
      <trackRevisions>false</trackRevisions>
    </reviewItem>
    <reviewItem>
      <errorID>21027d60-c874-4496-84d1-044f8f9a2ccb</errorID>
      <errorWord>截至</errorWord>
      <group>L1_Word</group>
      <groupName>字词问题</groupName>
      <ability>L2_Typo</ability>
      <abilityName>字词错误</abilityName>
      <candidateList>
        <item>截止</item>
      </candidateList>
      <explain/>
      <paraID>5CD944D1</paraID>
      <start>10</start>
      <end>12</end>
      <status>unmodified</status>
      <modifiedWord/>
      <trackRevisions>false</trackRevisions>
    </reviewItem>
    <reviewItem>
      <errorID>6de3f6f1-487d-4740-9b4b-a220bb2a29b6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5CEDCEA8</paraID>
      <start>0</start>
      <end>3</end>
      <status>unmodified</status>
      <modifiedWord/>
      <trackRevisions>false</trackRevisions>
    </reviewItem>
    <reviewItem>
      <errorID>1d86faa2-9d7d-4c3f-851a-2a6f5a82a275</errorID>
      <errorWord>)</errorWord>
      <group>L1_Format</group>
      <groupName>格式问题</groupName>
      <ability>L2_HalfPunc</ability>
      <abilityName>全半角检查</abilityName>
      <candidateList>
        <item>）</item>
      </candidateList>
      <explain>文本全半角错误。</explain>
      <paraID>5CEDCEA8</paraID>
      <start>29</start>
      <end>30</end>
      <status>unmodified</status>
      <modifiedWord/>
      <trackRevisions>false</trackRevisions>
    </reviewItem>
    <reviewItem>
      <errorID>0543d1ec-4e04-4df7-b89f-a8110e9f8f02</errorID>
      <errorWord>)</errorWord>
      <group>L1_Format</group>
      <groupName>格式问题</groupName>
      <ability>L2_HalfPunc</ability>
      <abilityName>全半角检查</abilityName>
      <candidateList>
        <item>）</item>
      </candidateList>
      <explain>文本全半角错误。</explain>
      <paraID>5CEDCEA8</paraID>
      <start>50</start>
      <end>51</end>
      <status>unmodified</status>
      <modifiedWord/>
      <trackRevisions>false</trackRevisions>
    </reviewItem>
    <reviewItem>
      <errorID>ea9ac97c-2157-4db3-945a-c299a6b488b5</errorID>
      <errorWord>)</errorWord>
      <group>L1_Format</group>
      <groupName>格式问题</groupName>
      <ability>L2_HalfPunc</ability>
      <abilityName>全半角检查</abilityName>
      <candidateList>
        <item>）</item>
      </candidateList>
      <explain>文本全半角错误。</explain>
      <paraID>5CEDCEA8</paraID>
      <start>95</start>
      <end>96</end>
      <status>unmodified</status>
      <modifiedWord/>
      <trackRevisions>false</trackRevisions>
    </reviewItem>
    <reviewItem>
      <errorID>57bd9e03-04f2-418d-a744-23a6ebd4d442</errorID>
      <errorWord>)</errorWord>
      <group>L1_Format</group>
      <groupName>格式问题</groupName>
      <ability>L2_HalfPunc</ability>
      <abilityName>全半角检查</abilityName>
      <candidateList>
        <item>）</item>
      </candidateList>
      <explain>文本全半角错误。</explain>
      <paraID>5CEDCEA8</paraID>
      <start>132</start>
      <end>133</end>
      <status>unmodified</status>
      <modifiedWord/>
      <trackRevisions>false</trackRevisions>
    </reviewItem>
    <reviewItem>
      <errorID>67e27e32-86d0-4525-8ff7-d3af2344fc65</errorID>
      <errorWord>)</errorWord>
      <group>L1_Format</group>
      <groupName>格式问题</groupName>
      <ability>L2_HalfPunc</ability>
      <abilityName>全半角检查</abilityName>
      <candidateList>
        <item>）</item>
      </candidateList>
      <explain>文本全半角错误。</explain>
      <paraID>5CEDCEA8</paraID>
      <start>191</start>
      <end>192</end>
      <status>unmodified</status>
      <modifiedWord/>
      <trackRevisions>false</trackRevisions>
    </reviewItem>
    <reviewItem>
      <errorID>b60cc3c7-c8f5-4d25-be1d-4db7a95aae04</errorID>
      <errorWord>)</errorWord>
      <group>L1_Format</group>
      <groupName>格式问题</groupName>
      <ability>L2_HalfPunc</ability>
      <abilityName>全半角检查</abilityName>
      <candidateList>
        <item>）</item>
      </candidateList>
      <explain>文本全半角错误。</explain>
      <paraID>5CEDCEA8</paraID>
      <start>243</start>
      <end>244</end>
      <status>unmodified</status>
      <modifiedWord/>
      <trackRevisions>false</trackRevisions>
    </reviewItem>
    <reviewItem>
      <errorID>2b4f6f3a-5977-49b2-b7a2-cf8579176a21</errorID>
      <errorWord>正当理由投标人无正当</errorWord>
      <group>L1_AI</group>
      <groupName>深度校对</groupName>
      <ability>L2_AI_Grammar</ability>
      <abilityName>语法纠错</abilityName>
      <candidateList>
        <item>正当理由</item>
      </candidateList>
      <explain/>
      <paraID>5CEDCEA8</paraID>
      <start>264</start>
      <end>274</end>
      <status>unmodified</status>
      <modifiedWord/>
      <trackRevisions>false</trackRevisions>
    </reviewItem>
    <reviewItem>
      <errorID>823dca86-8152-4bdc-92c3-3ae0a3fdf738</errorID>
      <errorWord>)</errorWord>
      <group>L1_Format</group>
      <groupName>格式问题</groupName>
      <ability>L2_HalfPunc</ability>
      <abilityName>全半角检查</abilityName>
      <candidateList>
        <item>）</item>
      </candidateList>
      <explain>文本全半角错误。</explain>
      <paraID>5CEDCEA8</paraID>
      <start>287</start>
      <end>288</end>
      <status>unmodified</status>
      <modifiedWord/>
      <trackRevisions>false</trackRevisions>
    </reviewItem>
    <reviewItem>
      <errorID>27b7ab5a-aa52-4368-b6a2-83db0f34b592</errorID>
      <errorWord>/，</errorWord>
      <group>L1_Punc</group>
      <groupName>标点问题</groupName>
      <ability>L2_Punc</ability>
      <abilityName>标点符号检查</abilityName>
      <candidateList>
        <item>/</item>
      </candidateList>
      <explain/>
      <paraID> B164C1E</paraID>
      <start>239</start>
      <end>241</end>
      <status>unmodified</status>
      <modifiedWord/>
      <trackRevisions>false</trackRevisions>
    </reviewItem>
    <reviewItem>
      <errorID>fc1b4d92-2451-48e3-8164-433e19a19ec8</errorID>
      <errorWord>-</errorWord>
      <group>L1_Format</group>
      <groupName>格式问题</groupName>
      <ability>L2_HalfPunc</ability>
      <abilityName>全半角检查</abilityName>
      <candidateList>
        <item>－</item>
      </candidateList>
      <explain>文本全半角错误。</explain>
      <paraID> B164C1E</paraID>
      <start>259</start>
      <end>260</end>
      <status>unmodified</status>
      <modifiedWord/>
      <trackRevisions>false</trackRevisions>
    </reviewItem>
    <reviewItem>
      <errorID>13ef2e89-f2d3-4c0a-9cdb-768f7b79be3b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4A5D6E1F</paraID>
      <start>22</start>
      <end>25</end>
      <status>unmodified</status>
      <modifiedWord/>
      <trackRevisions>false</trackRevisions>
    </reviewItem>
    <reviewItem>
      <errorID>e53e32ae-777c-4b6e-b1f6-489f09ff0b1b</errorID>
      <errorWord>民法典》及其它</errorWord>
      <group>L1_Word</group>
      <groupName>字词问题</groupName>
      <ability>L2_Alias</ability>
      <abilityName>也作/曾用词</abilityName>
      <candidateList>
        <item>民法典》及其他</item>
      </candidateList>
      <explain>词汇[民法典》及其它]为不规范表述或旧称，其规范书面表述为[民法典》及其他]。</explain>
      <paraID>4A5D6E1F</paraID>
      <start>32</start>
      <end>39</end>
      <status>unmodified</status>
      <modifiedWord/>
      <trackRevisions>false</trackRevisions>
    </reviewItem>
    <reviewItem>
      <errorID>901611b5-cde3-4e14-8ae4-9eadfe7885ad</errorID>
      <errorWord>；</errorWord>
      <group>L1_AI</group>
      <groupName>深度校对</groupName>
      <ability>L2_AI_Punc</ability>
      <abilityName>标点纠错</abilityName>
      <candidateList>
        <item>，</item>
      </candidateList>
      <explain/>
      <paraID>4A5D6E1F</paraID>
      <start>47</start>
      <end>48</end>
      <status>unmodified</status>
      <modifiedWord/>
      <trackRevisions>false</trackRevisions>
    </reviewItem>
    <reviewItem>
      <errorID>b7850bbd-d9b9-4b29-8a1b-fe2f8adc0d73</errorID>
      <errorWord>能力</errorWord>
      <group>L1_AI</group>
      <groupName>深度校对</groupName>
      <ability>L2_AI_Word</ability>
      <abilityName>字词纠错</abilityName>
      <candidateList>
        <item>的能力</item>
      </candidateList>
      <explain/>
      <paraID>4A5D6E1F</paraID>
      <start>78</start>
      <end>80</end>
      <status>unmodified</status>
      <modifiedWord/>
      <trackRevisions>false</trackRevisions>
    </reviewItem>
    <reviewItem>
      <errorID>5e476375-de32-407a-8eb7-7e1ea3d19a80</errorID>
      <errorWord>符</errorWord>
      <group>L1_Word</group>
      <groupName>字词问题</groupName>
      <ability>L2_Typo</ability>
      <abilityName>字词错误</abilityName>
      <candidateList>
        <item>符合</item>
      </candidateList>
      <explain/>
      <paraID>7C157ED1</paraID>
      <start>58</start>
      <end>59</end>
      <status>unmodified</status>
      <modifiedWord/>
      <trackRevisions>false</trackRevisions>
    </reviewItem>
    <reviewItem>
      <errorID>7f1935aa-9155-48c4-9047-0903020e7b50</errorID>
      <errorWord>却属</errorWord>
      <group>L1_Word</group>
      <groupName>字词问题</groupName>
      <ability>L2_Typo</ability>
      <abilityName>字词错误</abilityName>
      <candidateList>
        <item>确属</item>
      </candidateList>
      <explain>存在发音相同字词的误用。</explain>
      <paraID>7C157ED1</paraID>
      <start>62</start>
      <end>64</end>
      <status>unmodified</status>
      <modifiedWord/>
      <trackRevisions>false</trackRevisions>
    </reviewItem>
    <reviewItem>
      <errorID>470870d4-6cc7-4d95-be5c-6de166df2083</errorID>
      <errorWord>。</errorWord>
      <group>L1_AI</group>
      <groupName>深度校对</groupName>
      <ability>L2_AI_Punc</ability>
      <abilityName>标点纠错</abilityName>
      <candidateList>
        <item>，</item>
      </candidateList>
      <explain/>
      <paraID>7C157ED1</paraID>
      <start>112</start>
      <end>113</end>
      <status>unmodified</status>
      <modifiedWord/>
      <trackRevisions>false</trackRevisions>
    </reviewItem>
    <reviewItem>
      <errorID>ebd5987e-7a73-490a-b219-2b63a4878494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6845DD23</paraID>
      <start>17</start>
      <end>20</end>
      <status>unmodified</status>
      <modifiedWord/>
      <trackRevisions>false</trackRevisions>
    </reviewItem>
    <reviewItem>
      <errorID>c86a68db-19c8-413e-93a2-042c7a4652c0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6845DD23</paraID>
      <start>29</start>
      <end>32</end>
      <status>unmodified</status>
      <modifiedWord/>
      <trackRevisions>false</trackRevisions>
    </reviewItem>
    <reviewItem>
      <errorID>384a1985-1f5d-4c83-babd-4b8880b98b76</errorID>
      <errorWord>中国”、“天眼</errorWord>
      <group>L1_Political</group>
      <groupName>政治性问题</groupName>
      <ability>L2_Keyword</ability>
      <abilityName>固定表述</abilityName>
      <candidateList>
        <item>“中国天眼”</item>
      </candidateList>
      <explain>注意检查当前固定表述标点是否使用规范。</explain>
      <paraID>6845DD23</paraID>
      <start>34</start>
      <end>41</end>
      <status>unmodified</status>
      <modifiedWord/>
      <trackRevisions>false</trackRevisions>
    </reviewItem>
    <reviewItem>
      <errorID>f439d8a3-5bea-4ec8-b742-551b15d254c5</errorID>
      <errorWord>有无对外担保</errorWord>
      <group>L1_AI</group>
      <groupName>深度校对</groupName>
      <ability>L2_AI_Grammar</ability>
      <abilityName>语法纠错</abilityName>
      <candidateList>
        <item>有无担保</item>
      </candidateList>
      <explain/>
      <paraID>739848D4</paraID>
      <start>26</start>
      <end>32</end>
      <status>unmodified</status>
      <modifiedWord/>
      <trackRevisions>false</trackRevisions>
    </reviewItem>
    <reviewItem>
      <errorID>84d92436-f43b-4269-94d9-f932c7d21ee8</errorID>
      <errorWord>法律、法规</errorWord>
      <group>L1_Word</group>
      <groupName>字词问题</groupName>
      <ability>L2_Typo</ability>
      <abilityName>字词错误</abilityName>
      <candidateList>
        <item>法律法规</item>
      </candidateList>
      <explain/>
      <paraID> E107EBA</paraID>
      <start>52</start>
      <end>57</end>
      <status>unmodified</status>
      <modifiedWord/>
      <trackRevisions>false</trackRevisions>
    </reviewItem>
    <reviewItem>
      <errorID>97bf05ec-6f63-426b-83bd-d1b18372b1fa</errorID>
      <errorWord>法律、法规</errorWord>
      <group>L1_Word</group>
      <groupName>字词问题</groupName>
      <ability>L2_Typo</ability>
      <abilityName>字词错误</abilityName>
      <candidateList>
        <item>法律法规</item>
      </candidateList>
      <explain/>
      <paraID> 70822ED</paraID>
      <start>1</start>
      <end>6</end>
      <status>unmodified</status>
      <modifiedWord/>
      <trackRevisions>false</trackRevisions>
    </reviewItem>
    <reviewItem>
      <errorID>e6ba1ccf-0e12-46d7-a4cb-7dc53e119baf</errorID>
      <errorWord>经</errorWord>
      <group>L1_AI</group>
      <groupName>深度校对</groupName>
      <ability>L2_AI_Word</ability>
      <abilityName>字词纠错</abilityName>
      <candidateList>
        <item>在</item>
      </candidateList>
      <explain/>
      <paraID>7A5F77D7</paraID>
      <start>18</start>
      <end>19</end>
      <status>unmodified</status>
      <modifiedWord/>
      <trackRevisions>false</trackRevisions>
    </reviewItem>
    <reviewItem>
      <errorID>09bca85e-6bf6-4c11-9c12-7554b11e5b9b</errorID>
      <errorWord>基础</errorWord>
      <group>L1_AI</group>
      <groupName>深度校对</groupName>
      <ability>L2_AI_Word</ability>
      <abilityName>字词纠错</abilityName>
      <candidateList>
        <item>的基础</item>
      </candidateList>
      <explain/>
      <paraID>7A5F77D7</paraID>
      <start>38</start>
      <end>40</end>
      <status>unmodified</status>
      <modifiedWord/>
      <trackRevisions>false</trackRevisions>
    </reviewItem>
    <reviewItem>
      <errorID>85e078cc-0b48-49bb-a003-2b622ccb52b7</errorID>
      <errorWord>投标人在</errorWord>
      <group>L1_AI</group>
      <groupName>深度校对</groupName>
      <ability>L2_AI_Word</ability>
      <abilityName>字词纠错</abilityName>
      <candidateList>
        <item>投标人</item>
      </candidateList>
      <explain/>
      <paraID>7A5F77D7</paraID>
      <start>43</start>
      <end>47</end>
      <status>unmodified</status>
      <modifiedWord/>
      <trackRevisions>false</trackRevisions>
    </reviewItem>
    <reviewItem>
      <errorID>b210026c-ab1f-4389-a10a-a39cbae9c123</errorID>
      <errorWord>；</errorWord>
      <group>L1_AI</group>
      <groupName>深度校对</groupName>
      <ability>L2_AI_Punc</ability>
      <abilityName>标点纠错</abilityName>
      <candidateList>
        <item>。</item>
      </candidateList>
      <explain/>
      <paraID>7A5F77D7</paraID>
      <start>74</start>
      <end>75</end>
      <status>unmodified</status>
      <modifiedWord/>
      <trackRevisions>false</trackRevisions>
    </reviewItem>
    <reviewItem>
      <errorID>ff1dc46a-1ad6-492b-93d2-4c3b3f19e8e9</errorID>
      <errorWord>格</errorWord>
      <group>L1_Word</group>
      <groupName>字词问题</groupName>
      <ability>L2_Typo</ability>
      <abilityName>字词错误</abilityName>
      <candidateList>
        <item>格后</item>
      </candidateList>
      <explain/>
      <paraID>6A3FC0BB</paraID>
      <start>7</start>
      <end>8</end>
      <status>unmodified</status>
      <modifiedWord/>
      <trackRevisions>false</trackRevisions>
    </reviewItem>
    <reviewItem>
      <errorID>a628a54f-afb3-4717-8e93-53422151f48f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7AE469E7</paraID>
      <start>5</start>
      <end>8</end>
      <status>unmodified</status>
      <modifiedWord/>
      <trackRevisions>false</trackRevisions>
    </reviewItem>
    <reviewItem>
      <errorID>8856e7ea-c23e-4056-bc4a-d0d10c03659d</errorID>
      <errorWord>的</errorWord>
      <group>L1_Word</group>
      <groupName>字词问题</groupName>
      <ability>L2_DDD</ability>
      <abilityName>的地得用法</abilityName>
      <candidateList>
        <item>地</item>
      </candidateList>
      <explain/>
      <paraID>244B4E00</paraID>
      <start>17</start>
      <end>18</end>
      <status>unmodified</status>
      <modifiedWord/>
      <trackRevisions>false</trackRevisions>
    </reviewItem>
    <reviewItem>
      <errorID>2d7e7dc9-b16b-4138-bf03-45063201f4a9</errorID>
      <errorWord>其它</errorWord>
      <group>L1_Word</group>
      <groupName>字词问题</groupName>
      <ability>L2_Alias</ability>
      <abilityName>也作/曾用词</abilityName>
      <candidateList>
        <item>其他</item>
      </candidateList>
      <explain>词汇[其它]为不规范表述或旧称，其规范书面表述为[其他]。</explain>
      <paraID>3F0F7F24</paraID>
      <start>17</start>
      <end>19</end>
      <status>unmodified</status>
      <modifiedWord/>
      <trackRevisions>false</trackRevisions>
    </reviewItem>
    <reviewItem>
      <errorID>14f3d1e2-43af-4ca1-aeaf-bd091096ffc3</errorID>
      <errorWord>法律、法规</errorWord>
      <group>L1_Word</group>
      <groupName>字词问题</groupName>
      <ability>L2_Typo</ability>
      <abilityName>字词错误</abilityName>
      <candidateList>
        <item>法律法规</item>
      </candidateList>
      <explain/>
      <paraID>1D07A70F</paraID>
      <start>63</start>
      <end>68</end>
      <status>unmodified</status>
      <modifiedWord/>
      <trackRevisions>false</trackRevisions>
    </reviewItem>
    <reviewItem>
      <errorID>1fc1f460-539c-4094-8c7d-771d953aa6f9</errorID>
      <errorWord>做</errorWord>
      <group>L1_Word</group>
      <groupName>字词问题</groupName>
      <ability>L2_Typo</ability>
      <abilityName>字词错误</abilityName>
      <candidateList>
        <item>作</item>
      </candidateList>
      <explain>存在发音相同字词的误用。</explain>
      <paraID>1D07A70F</paraID>
      <start>78</start>
      <end>79</end>
      <status>unmodified</status>
      <modifiedWord/>
      <trackRevisions>false</trackRevisions>
    </reviewItem>
    <reviewItem>
      <errorID>e680dc2b-346f-44ef-a891-a346b480ecbc</errorID>
      <errorWord>法律、法规</errorWord>
      <group>L1_Word</group>
      <groupName>字词问题</groupName>
      <ability>L2_Typo</ability>
      <abilityName>字词错误</abilityName>
      <candidateList>
        <item>法律法规</item>
      </candidateList>
      <explain/>
      <paraID>1D07A70F</paraID>
      <start>85</start>
      <end>90</end>
      <status>unmodified</status>
      <modifiedWord/>
      <trackRevisions>false</trackRevisions>
    </reviewItem>
    <reviewItem>
      <errorID>2fd2cf17-e9b6-43a0-b864-231faf17d61e</errorID>
      <errorWord>其它形式</errorWord>
      <group>L1_Word</group>
      <groupName>字词问题</groupName>
      <ability>L2_Alias</ability>
      <abilityName>也作/曾用词</abilityName>
      <candidateList>
        <item>其他形式</item>
      </candidateList>
      <explain>词汇[其它形式]为不规范表述或旧称，其规范书面表述为[其他形式]。</explain>
      <paraID>5944C2B6</paraID>
      <start>65</start>
      <end>69</end>
      <status>unmodified</status>
      <modifiedWord/>
      <trackRevisions>false</trackRevisions>
    </reviewItem>
    <reviewItem>
      <errorID>8e5c7b62-2890-405c-966e-3eaffb7d03c1</errorID>
      <errorWord>；）</errorWord>
      <group>L1_Punc</group>
      <groupName>标点问题</groupName>
      <ability>L2_Punc</ability>
      <abilityName>标点符号检查</abilityName>
      <candidateList>
        <item>）</item>
      </candidateList>
      <explain/>
      <paraID>10DC4492</paraID>
      <start>38</start>
      <end>40</end>
      <status>unmodified</status>
      <modifiedWord/>
      <trackRevisions>false</trackRevisions>
    </reviewItem>
    <reviewItem>
      <errorID>b465be61-1002-499a-86ed-9d7674f9ab66</errorID>
      <errorWord>)</errorWord>
      <group>L1_Format</group>
      <groupName>格式问题</groupName>
      <ability>L2_HalfPunc</ability>
      <abilityName>全半角检查</abilityName>
      <candidateList>
        <item>）</item>
      </candidateList>
      <explain>文本全半角错误。</explain>
      <paraID>335D1725</paraID>
      <start>23</start>
      <end>24</end>
      <status>unmodified</status>
      <modifiedWord/>
      <trackRevisions>false</trackRevisions>
    </reviewItem>
    <reviewItem>
      <errorID>a6642c10-3d3a-4845-900e-52f34cc9d4b8</errorID>
      <errorWord>程</errorWord>
      <group>L1_Word</group>
      <groupName>字词问题</groupName>
      <ability>L2_Typo</ability>
      <abilityName>字词错误</abilityName>
      <candidateList>
        <item>程中</item>
      </candidateList>
      <explain/>
      <paraID>22CBCC17</paraID>
      <start>143</start>
      <end>144</end>
      <status>unmodified</status>
      <modifiedWord/>
      <trackRevisions>false</trackRevisions>
    </reviewItem>
    <reviewItem>
      <errorID>1bced06e-cf10-42d6-8014-6c3063c7ca7a</errorID>
      <errorWord>予</errorWord>
      <group>L1_Word</group>
      <groupName>字词问题</groupName>
      <ability>L2_Typo</ability>
      <abilityName>字词错误</abilityName>
      <candidateList>
        <item>予以</item>
      </candidateList>
      <explain/>
      <paraID>22CBCC17</paraID>
      <start>206</start>
      <end>207</end>
      <status>unmodified</status>
      <modifiedWord/>
      <trackRevisions>false</trackRevisions>
    </reviewItem>
    <reviewItem>
      <errorID>f9463be9-f6df-47fe-8288-f5992a8f5044</errorID>
      <errorWord>年</errorWord>
      <group>L1_Word</group>
      <groupName>字词问题</groupName>
      <ability>L2_Typo</ability>
      <abilityName>字词错误</abilityName>
      <candidateList>
        <item>年来</item>
      </candidateList>
      <explain/>
      <paraID>278675D0</paraID>
      <start>6</start>
      <end>7</end>
      <status>unmodified</status>
      <modifiedWord/>
      <trackRevisions>false</trackRevisions>
    </reviewItem>
    <reviewItem>
      <errorID>0f9a011f-d350-4e96-a7e7-1eeb744adf5e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614C17FA</paraID>
      <start>0</start>
      <end>2</end>
      <status>unmodified</status>
      <modifiedWord/>
      <trackRevisions>false</trackRevisions>
    </reviewItem>
    <reviewItem>
      <errorID>371210a8-fcd3-4037-a13f-fa186988c320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40FE727</paraID>
      <start>0</start>
      <end>2</end>
      <status>unmodified</status>
      <modifiedWord/>
      <trackRevisions>false</trackRevisions>
    </reviewItem>
    <reviewItem>
      <errorID>aeb9f125-1270-452b-8c7d-4a0486e09e7a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2690DFD0</paraID>
      <start>0</start>
      <end>2</end>
      <status>unmodified</status>
      <modifiedWord/>
      <trackRevisions>false</trackRevisions>
    </reviewItem>
    <reviewItem>
      <errorID>9b61e211-b22a-4072-8fa2-b7da1909f599</errorID>
      <errorWord>（</errorWord>
      <group>L1_Format</group>
      <groupName>格式问题</groupName>
      <ability>L2_HalfPunc</ability>
      <abilityName>全半角检查</abilityName>
      <candidateList>
        <item>(</item>
      </candidateList>
      <explain>文本全半角错误。</explain>
      <paraID>64300BCD</paraID>
      <start>0</start>
      <end>1</end>
      <status>unmodified</status>
      <modifiedWord/>
      <trackRevisions>false</trackRevisions>
    </reviewItem>
    <reviewItem>
      <errorID>30628316-2643-482f-ab10-6f87b46cb281</errorID>
      <errorWord>KW</errorWord>
      <group>L1_Word</group>
      <groupName>字词问题</groupName>
      <ability>L2_Typo</ability>
      <abilityName>字词错误</abilityName>
      <candidateList>
        <item>kW</item>
      </candidateList>
      <explain/>
      <paraID>64300BCD</paraID>
      <start>1</start>
      <end>3</end>
      <status>unmodified</status>
      <modifiedWord/>
      <trackRevisions>false</trackRevisions>
    </reviewItem>
    <reviewItem>
      <errorID>59cbc53b-9132-4660-b80d-98ece402d1e9</errorID>
      <errorWord>）</errorWord>
      <group>L1_Format</group>
      <groupName>格式问题</groupName>
      <ability>L2_HalfPunc</ability>
      <abilityName>全半角检查</abilityName>
      <candidateList>
        <item>)</item>
      </candidateList>
      <explain>文本全半角错误。</explain>
      <paraID>64300BCD</paraID>
      <start>3</start>
      <end>4</end>
      <status>unmodified</status>
      <modifiedWord/>
      <trackRevisions>false</trackRevisions>
    </reviewItem>
    <reviewItem>
      <errorID>f0a57af5-5d51-43e7-abc8-c6c99be1cc54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51B73BE</paraID>
      <start>0</start>
      <end>2</end>
      <status>unmodified</status>
      <modifiedWord/>
      <trackRevisions>false</trackRevisions>
    </reviewItem>
    <reviewItem>
      <errorID>60bf0362-168e-4c34-8fc1-8422934d2c83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5C14F983</paraID>
      <start>0</start>
      <end>2</end>
      <status>unmodified</status>
      <modifiedWord/>
      <trackRevisions>false</trackRevisions>
    </reviewItem>
    <reviewItem>
      <errorID>bc8b23bb-1e3d-4b82-9d15-f3529c40ca43</errorID>
      <errorWord>)</errorWord>
      <group>L1_Format</group>
      <groupName>格式问题</groupName>
      <ability>L2_HalfPunc</ability>
      <abilityName>全半角检查</abilityName>
      <candidateList>
        <item>）</item>
      </candidateList>
      <explain>文本全半角错误。</explain>
      <paraID>208B9E6D</paraID>
      <start>23</start>
      <end>24</end>
      <status>unmodified</status>
      <modifiedWord/>
      <trackRevisions>false</trackRevisions>
    </reviewItem>
    <reviewItem>
      <errorID>83f6b70b-1072-439f-86d2-58d3b3295ea3</errorID>
      <errorWord>)</errorWord>
      <group>L1_Format</group>
      <groupName>格式问题</groupName>
      <ability>L2_HalfPunc</ability>
      <abilityName>全半角检查</abilityName>
      <candidateList>
        <item>）</item>
      </candidateList>
      <explain>文本全半角错误。</explain>
      <paraID> 2873505</paraID>
      <start>20</start>
      <end>21</end>
      <status>unmodified</status>
      <modifiedWord/>
      <trackRevisions>false</trackRevisions>
    </reviewItem>
    <reviewItem>
      <errorID>3c6b2e6a-bba1-4e88-a5bb-31923849ef46</errorID>
      <errorWord>制做</errorWord>
      <group>L1_Word</group>
      <groupName>字词问题</groupName>
      <ability>L2_Typo</ability>
      <abilityName>字词错误</abilityName>
      <candidateList>
        <item>制作</item>
      </candidateList>
      <explain/>
      <paraID>14873985</paraID>
      <start>3</start>
      <end>5</end>
      <status>unmodified</status>
      <modifiedWord/>
      <trackRevisions>false</trackRevisions>
    </reviewItem>
    <reviewItem>
      <errorID>414753a0-ef99-448b-8192-9e457026e664</errorID>
      <errorWord>两跟</errorWord>
      <group>L1_Word</group>
      <groupName>字词问题</groupName>
      <ability>L2_Typo</ability>
      <abilityName>字词错误</abilityName>
      <candidateList>
        <item>两根</item>
      </candidateList>
      <explain/>
      <paraID>6AACF451</paraID>
      <start>1</start>
      <end>3</end>
      <status>unmodified</status>
      <modifiedWord/>
      <trackRevisions>false</trackRevisions>
    </reviewItem>
    <reviewItem>
      <errorID>62e9c907-17a2-4776-a197-806353e4f9b9</errorID>
      <errorWord>符和</errorWord>
      <group>L1_Word</group>
      <groupName>字词问题</groupName>
      <ability>L2_Typo</ability>
      <abilityName>字词错误</abilityName>
      <candidateList>
        <item>符合</item>
      </candidateList>
      <explain/>
      <paraID>7D42082B</paraID>
      <start>20</start>
      <end>22</end>
      <status>unmodified</status>
      <modifiedWord/>
      <trackRevisions>false</trackRevisions>
    </reviewItem>
    <reviewItem>
      <errorID>9da12950-7266-4f44-b7f0-098e968d1f59</errorID>
      <errorWord>(</errorWord>
      <group>L1_Format</group>
      <groupName>格式问题</groupName>
      <ability>L2_HalfPunc</ability>
      <abilityName>全半角检查</abilityName>
      <candidateList>
        <item>（</item>
      </candidateList>
      <explain>文本全半角错误。</explain>
      <paraID>7D42082B</paraID>
      <start>30</start>
      <end>31</end>
      <status>unmodified</status>
      <modifiedWord/>
      <trackRevisions>false</trackRevisions>
    </reviewItem>
    <reviewItem>
      <errorID>c453e3d5-3dd2-4207-97a2-19c42775725f</errorID>
      <errorWord>)</errorWord>
      <group>L1_Format</group>
      <groupName>格式问题</groupName>
      <ability>L2_HalfPunc</ability>
      <abilityName>全半角检查</abilityName>
      <candidateList>
        <item>）</item>
      </candidateList>
      <explain>文本全半角错误。</explain>
      <paraID>7D42082B</paraID>
      <start>36</start>
      <end>37</end>
      <status>unmodified</status>
      <modifiedWord/>
      <trackRevisions>false</trackRevisions>
    </reviewItem>
    <reviewItem>
      <errorID>528ad5e7-f077-4a9d-ad27-90975ca8cbc0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74011E3A</paraID>
      <start>0</start>
      <end>2</end>
      <status>unmodified</status>
      <modifiedWord/>
      <trackRevisions>false</trackRevisions>
    </reviewItem>
    <reviewItem>
      <errorID>11153818-8a73-4832-8342-0054a9c82c34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779C778D</paraID>
      <start>0</start>
      <end>2</end>
      <status>unmodified</status>
      <modifiedWord/>
      <trackRevisions>false</trackRevisions>
    </reviewItem>
    <reviewItem>
      <errorID>5d4cbd44-83e3-4505-aa61-592c3854f63e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51FC4403</paraID>
      <start>0</start>
      <end>2</end>
      <status>unmodified</status>
      <modifiedWord/>
      <trackRevisions>false</trackRevisions>
    </reviewItem>
    <reviewItem>
      <errorID>f7b49c3e-63c5-4212-b1e3-c45e9ee21fe3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678DAB7E</paraID>
      <start>0</start>
      <end>2</end>
      <status>unmodified</status>
      <modifiedWord/>
      <trackRevisions>false</trackRevisions>
    </reviewItem>
    <reviewItem>
      <errorID>538a71b1-8291-40a9-8b74-c2e9312e27d7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2E62D8CD</paraID>
      <start>0</start>
      <end>2</end>
      <status>unmodified</status>
      <modifiedWord/>
      <trackRevisions>false</trackRevisions>
    </reviewItem>
    <reviewItem>
      <errorID>2abc5738-f52a-4b30-ab64-8463bc584711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110D92C</paraID>
      <start>0</start>
      <end>2</end>
      <status>unmodified</status>
      <modifiedWord/>
      <trackRevisions>false</trackRevisions>
    </reviewItem>
    <reviewItem>
      <errorID>8eba480c-4826-4be1-b96b-b464669bdf7d</errorID>
      <errorWord>)</errorWord>
      <group>L1_Format</group>
      <groupName>格式问题</groupName>
      <ability>L2_HalfPunc</ability>
      <abilityName>全半角检查</abilityName>
      <candidateList>
        <item>）</item>
      </candidateList>
      <explain>文本全半角错误。</explain>
      <paraID>1FDA7094</paraID>
      <start>23</start>
      <end>24</end>
      <status>unmodified</status>
      <modifiedWord/>
      <trackRevisions>false</trackRevisions>
    </reviewItem>
    <reviewItem>
      <errorID>7c2d4e19-0bca-4a1d-8070-34bb14ab9fb7</errorID>
      <errorWord>)</errorWord>
      <group>L1_Format</group>
      <groupName>格式问题</groupName>
      <ability>L2_HalfPunc</ability>
      <abilityName>全半角检查</abilityName>
      <candidateList>
        <item>）</item>
      </candidateList>
      <explain>文本全半角错误。</explain>
      <paraID>2F757AAF</paraID>
      <start>23</start>
      <end>24</end>
      <status>unmodified</status>
      <modifiedWord/>
      <trackRevisions>false</trackRevisions>
    </reviewItem>
    <reviewItem>
      <errorID>b75f08d0-398a-4121-898a-bae729f0fc69</errorID>
      <errorWord>工地</errorWord>
      <group>L1_Word</group>
      <groupName>字词问题</groupName>
      <ability>L2_Typo</ability>
      <abilityName>字词错误</abilityName>
      <candidateList>
        <item>场地</item>
      </candidateList>
      <explain/>
      <paraID>50F38AC3</paraID>
      <start>72</start>
      <end>74</end>
      <status>unmodified</status>
      <modifiedWord/>
      <trackRevisions>false</trackRevisions>
    </reviewItem>
    <reviewItem>
      <errorID>6006d9dc-d3e5-4662-963b-592cc5473696</errorID>
      <errorWord>必须严格按</errorWord>
      <group>L1_Word</group>
      <groupName>字词问题</groupName>
      <ability>L2_Typo</ability>
      <abilityName>字词错误</abilityName>
      <candidateList>
        <item>必须严格按照</item>
      </candidateList>
      <explain/>
      <paraID>397A9D1B</paraID>
      <start>10</start>
      <end>15</end>
      <status>unmodified</status>
      <modifiedWord/>
      <trackRevisions>false</trackRevisions>
    </reviewItem>
    <reviewItem>
      <errorID>91dffe6a-f734-41a1-8806-f50c15b7856f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4D022A9C</paraID>
      <start>0</start>
      <end>2</end>
      <status>unmodified</status>
      <modifiedWord/>
      <trackRevisions>false</trackRevisions>
    </reviewItem>
    <reviewItem>
      <errorID>97d39b0e-f174-458d-8d10-cba4d05dff4f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6EE6097F</paraID>
      <start>0</start>
      <end>2</end>
      <status>unmodified</status>
      <modifiedWord/>
      <trackRevisions>false</trackRevisions>
    </reviewItem>
    <reviewItem>
      <errorID>dee7818e-1462-40f7-900e-709e67d660b7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7D015E7E</paraID>
      <start>0</start>
      <end>2</end>
      <status>unmodified</status>
      <modifiedWord/>
      <trackRevisions>false</trackRevisions>
    </reviewItem>
    <reviewItem>
      <errorID>8cf84b46-a6fb-42fd-87d8-e5274d2fdfc1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51B0F792</paraID>
      <start>0</start>
      <end>2</end>
      <status>unmodified</status>
      <modifiedWord/>
      <trackRevisions>false</trackRevisions>
    </reviewItem>
    <reviewItem>
      <errorID>9289a9f9-229b-4ce1-949a-bdc0c9ca547a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137710B9</paraID>
      <start>0</start>
      <end>2</end>
      <status>unmodified</status>
      <modifiedWord/>
      <trackRevisions>false</trackRevisions>
    </reviewItem>
    <reviewItem>
      <errorID>1e25ef5b-1ac7-4db6-85e1-0c7b17985383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63532739</paraID>
      <start>0</start>
      <end>2</end>
      <status>unmodified</status>
      <modifiedWord/>
      <trackRevisions>false</trackRevisions>
    </reviewItem>
    <reviewItem>
      <errorID>f0fd2efa-28ce-4a14-9197-cc427dea62a4</errorID>
      <errorWord>能</errorWord>
      <group>L1_Word</group>
      <groupName>字词问题</groupName>
      <ability>L2_Typo</ability>
      <abilityName>字词错误</abilityName>
      <candidateList>
        <item>能够</item>
      </candidateList>
      <explain/>
      <paraID>63532739</paraID>
      <start>37</start>
      <end>38</end>
      <status>unmodified</status>
      <modifiedWord/>
      <trackRevisions>false</trackRevisions>
    </reviewItem>
    <reviewItem>
      <errorID>15d1fc1e-1292-4012-8e4c-40659544f09e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693A8B03</paraID>
      <start>0</start>
      <end>2</end>
      <status>unmodified</status>
      <modifiedWord/>
      <trackRevisions>false</trackRevisions>
    </reviewItem>
    <reviewItem>
      <errorID>93bf184a-a3ea-4ce4-bfdc-090b867a9548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4B2D9A05</paraID>
      <start>0</start>
      <end>2</end>
      <status>unmodified</status>
      <modifiedWord/>
      <trackRevisions>false</trackRevisions>
    </reviewItem>
    <reviewItem>
      <errorID>49794eb8-3366-4b81-98a0-b8ce2f7e9e5a</errorID>
      <errorWord>的</errorWord>
      <group>L1_Word</group>
      <groupName>字词问题</groupName>
      <ability>L2_DDD</ability>
      <abilityName>的地得用法</abilityName>
      <candidateList>
        <item>地</item>
      </candidateList>
      <explain/>
      <paraID>4B2D9A05</paraID>
      <start>9</start>
      <end>10</end>
      <status>unmodified</status>
      <modifiedWord/>
      <trackRevisions>false</trackRevisions>
    </reviewItem>
    <reviewItem>
      <errorID>f214b9a4-603e-4ee7-ad6a-57e31efa467b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3EA9056E</paraID>
      <start>0</start>
      <end>2</end>
      <status>unmodified</status>
      <modifiedWord/>
      <trackRevisions>false</trackRevisions>
    </reviewItem>
    <reviewItem>
      <errorID>d5531b6d-eda1-4d4f-8aeb-48e40e0006d4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2FE25097</paraID>
      <start>0</start>
      <end>2</end>
      <status>unmodified</status>
      <modifiedWord/>
      <trackRevisions>false</trackRevisions>
    </reviewItem>
    <reviewItem>
      <errorID>ffe5f953-3cb3-4b5f-9951-f945efd51570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68A6AEAC</paraID>
      <start>0</start>
      <end>2</end>
      <status>unmodified</status>
      <modifiedWord/>
      <trackRevisions>false</trackRevisions>
    </reviewItem>
    <reviewItem>
      <errorID>ab690c5c-315b-4f29-a55b-5010c9e7af8c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799BD6ED</paraID>
      <start>0</start>
      <end>2</end>
      <status>unmodified</status>
      <modifiedWord/>
      <trackRevisions>false</trackRevisions>
    </reviewItem>
    <reviewItem>
      <errorID>4519dacb-7158-4f9d-9b57-eb42f0499d8e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63B7D1EF</paraID>
      <start>0</start>
      <end>2</end>
      <status>unmodified</status>
      <modifiedWord/>
      <trackRevisions>false</trackRevisions>
    </reviewItem>
    <reviewItem>
      <errorID>f854ab5e-2480-45db-86fe-54122f909aae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62FC8FC1</paraID>
      <start>0</start>
      <end>2</end>
      <status>unmodified</status>
      <modifiedWord/>
      <trackRevisions>false</trackRevisions>
    </reviewItem>
    <reviewItem>
      <errorID>72a85ced-891d-497d-819b-fe0cb6d622c1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F88DABA</paraID>
      <start>0</start>
      <end>2</end>
      <status>unmodified</status>
      <modifiedWord/>
      <trackRevisions>false</trackRevisions>
    </reviewItem>
    <reviewItem>
      <errorID>5e730e15-2982-4b65-b0a5-633e7c52c951</errorID>
      <errorWord>好其</errorWord>
      <group>L1_Word</group>
      <groupName>字词问题</groupName>
      <ability>L2_Typo</ability>
      <abilityName>字词错误</abilityName>
      <candidateList>
        <item>好</item>
      </candidateList>
      <explain/>
      <paraID> F88DABA</paraID>
      <start>8</start>
      <end>10</end>
      <status>unmodified</status>
      <modifiedWord/>
      <trackRevisions>false</trackRevisions>
    </reviewItem>
    <reviewItem>
      <errorID>eb7c9ad8-2e48-45cd-8f92-24c6c0a208bb</errorID>
      <errorWord>应对其</errorWord>
      <group>L1_Word</group>
      <groupName>字词问题</groupName>
      <ability>L2_Typo</ability>
      <abilityName>字词错误</abilityName>
      <candidateList>
        <item>应对</item>
      </candidateList>
      <explain/>
      <paraID>3F9FFDC8</paraID>
      <start>6</start>
      <end>9</end>
      <status>unmodified</status>
      <modifiedWord/>
      <trackRevisions>false</trackRevisions>
    </reviewItem>
    <reviewItem>
      <errorID>6cbaf95e-c203-4cc1-849b-e228f7f880c4</errorID>
      <errorWord>准</errorWord>
      <group>L1_Word</group>
      <groupName>字词问题</groupName>
      <ability>L2_Typo</ability>
      <abilityName>字词错误</abilityName>
      <candidateList>
        <item>准和</item>
      </candidateList>
      <explain/>
      <paraID>3F9FFDC8</paraID>
      <start>52</start>
      <end>53</end>
      <status>unmodified</status>
      <modifiedWord/>
      <trackRevisions>false</trackRevisions>
    </reviewItem>
    <reviewItem>
      <errorID>e131027f-ad09-45f7-a5df-def052e6d233</errorID>
      <errorWord>接收</errorWord>
      <group>L1_Word</group>
      <groupName>字词问题</groupName>
      <ability>L2_Typo</ability>
      <abilityName>字词错误</abilityName>
      <candidateList>
        <item>接受</item>
      </candidateList>
      <explain/>
      <paraID>3CF5B721</paraID>
      <start>39</start>
      <end>41</end>
      <status>unmodified</status>
      <modifiedWord/>
      <trackRevisions>false</trackRevisions>
    </reviewItem>
    <reviewItem>
      <errorID>e5110d76-2eaf-4861-b15b-d20feadf564a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719C1003</paraID>
      <start>0</start>
      <end>2</end>
      <status>unmodified</status>
      <modifiedWord/>
      <trackRevisions>false</trackRevisions>
    </reviewItem>
    <reviewItem>
      <errorID>314e5d02-2309-42eb-ae2c-3afd062ae128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32A685D6</paraID>
      <start>0</start>
      <end>2</end>
      <status>unmodified</status>
      <modifiedWord/>
      <trackRevisions>false</trackRevisions>
    </reviewItem>
    <reviewItem>
      <errorID>d3d61259-f549-4376-9a55-79463695765c</errorID>
      <errorWord>,</errorWord>
      <group>L1_Format</group>
      <groupName>格式问题</groupName>
      <ability>L2_HalfPunc</ability>
      <abilityName>全半角检查</abilityName>
      <candidateList>
        <item>，</item>
      </candidateList>
      <explain>文本全半角错误。</explain>
      <paraID>32A685D6</paraID>
      <start>7</start>
      <end>8</end>
      <status>unmodified</status>
      <modifiedWord/>
      <trackRevisions>false</trackRevisions>
    </reviewItem>
    <reviewItem>
      <errorID>f4282911-fe2d-46f5-87a6-5fd247ccd0ed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3FFA5A8E</paraID>
      <start>0</start>
      <end>2</end>
      <status>unmodified</status>
      <modifiedWord/>
      <trackRevisions>false</trackRevisions>
    </reviewItem>
    <reviewItem>
      <errorID>ba87d66e-368f-48e4-bfb7-ee0a187c87f6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5302B9C5</paraID>
      <start>0</start>
      <end>2</end>
      <status>unmodified</status>
      <modifiedWord/>
      <trackRevisions>false</trackRevisions>
    </reviewItem>
    <reviewItem>
      <errorID>9dae0909-9a8b-4db6-aa25-523e008b8c12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19C76E02</paraID>
      <start>0</start>
      <end>2</end>
      <status>unmodified</status>
      <modifiedWord/>
      <trackRevisions>false</trackRevisions>
    </reviewItem>
    <reviewItem>
      <errorID>5a2636a6-dfb4-41d8-ac38-995a3f94e69a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4ABFCE71</paraID>
      <start>0</start>
      <end>2</end>
      <status>unmodified</status>
      <modifiedWord/>
      <trackRevisions>false</trackRevisions>
    </reviewItem>
    <reviewItem>
      <errorID>cf9de331-343f-43ec-b328-7c110c3b9f7c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2D5DA17D</paraID>
      <start>0</start>
      <end>2</end>
      <status>unmodified</status>
      <modifiedWord/>
      <trackRevisions>false</trackRevisions>
    </reviewItem>
    <reviewItem>
      <errorID>e57ed7db-cdd5-4575-9a12-5dcfe10c77c7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FADA703</paraID>
      <start>0</start>
      <end>3</end>
      <status>unmodified</status>
      <modifiedWord/>
      <trackRevisions>false</trackRevisions>
    </reviewItem>
    <reviewItem>
      <errorID>a1d2ae1b-40c2-437f-ba13-4b0cf1938267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560257AD</paraID>
      <start>0</start>
      <end>3</end>
      <status>unmodified</status>
      <modifiedWord/>
      <trackRevisions>false</trackRevisions>
    </reviewItem>
    <reviewItem>
      <errorID>00899217-c3e4-4c86-8b5d-7bc652772320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73BF8E27</paraID>
      <start>0</start>
      <end>2</end>
      <status>unmodified</status>
      <modifiedWord/>
      <trackRevisions>false</trackRevisions>
    </reviewItem>
    <reviewItem>
      <errorID>52c06d27-cd6e-483a-b621-3d8260c46cfc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3B6022F</paraID>
      <start>0</start>
      <end>2</end>
      <status>unmodified</status>
      <modifiedWord/>
      <trackRevisions>false</trackRevisions>
    </reviewItem>
    <reviewItem>
      <errorID>3758f295-1113-4ed4-b506-52581ae30e19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7D44F064</paraID>
      <start>0</start>
      <end>2</end>
      <status>unmodified</status>
      <modifiedWord/>
      <trackRevisions>false</trackRevisions>
    </reviewItem>
    <reviewItem>
      <errorID>7a8b0aed-8d7b-4abd-a858-774a89ebca63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1B169C29</paraID>
      <start>0</start>
      <end>2</end>
      <status>unmodified</status>
      <modifiedWord/>
      <trackRevisions>false</trackRevisions>
    </reviewItem>
    <reviewItem>
      <errorID>b9dc7612-6734-4efd-8191-775fd35606a3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6E9EFB93</paraID>
      <start>0</start>
      <end>2</end>
      <status>unmodified</status>
      <modifiedWord/>
      <trackRevisions>false</trackRevisions>
    </reviewItem>
    <reviewItem>
      <errorID>9a104a43-1a50-4184-b9c9-130ecc21663a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2C1E8EE7</paraID>
      <start>0</start>
      <end>2</end>
      <status>unmodified</status>
      <modifiedWord/>
      <trackRevisions>false</trackRevisions>
    </reviewItem>
    <reviewItem>
      <errorID>d7fa2818-688a-41df-b230-ea09bf207235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1F8BF144</paraID>
      <start>0</start>
      <end>2</end>
      <status>unmodified</status>
      <modifiedWord/>
      <trackRevisions>false</trackRevisions>
    </reviewItem>
    <reviewItem>
      <errorID>9deccd54-d47a-4f4c-9990-31c8ceaa5a98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1307FE90</paraID>
      <start>0</start>
      <end>2</end>
      <status>unmodified</status>
      <modifiedWord/>
      <trackRevisions>false</trackRevisions>
    </reviewItem>
    <reviewItem>
      <errorID>2f4d827b-1cc0-4b33-ac39-5b711a01cdad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769FA7F0</paraID>
      <start>0</start>
      <end>2</end>
      <status>unmodified</status>
      <modifiedWord/>
      <trackRevisions>false</trackRevisions>
    </reviewItem>
    <reviewItem>
      <errorID>b3903195-008c-4bfc-9bd4-6e8004616d18</errorID>
      <errorWord>其它</errorWord>
      <group>L1_Word</group>
      <groupName>字词问题</groupName>
      <ability>L2_Alias</ability>
      <abilityName>也作/曾用词</abilityName>
      <candidateList>
        <item>其他</item>
      </candidateList>
      <explain>词汇[其它]为不规范表述或旧称，其规范书面表述为[其他]。</explain>
      <paraID>39B5D491</paraID>
      <start>2</start>
      <end>4</end>
      <status>unmodified</status>
      <modifiedWord/>
      <trackRevisions>false</trackRevisions>
    </reviewItem>
    <reviewItem>
      <errorID>38d848fd-3205-4124-b406-1dd1a91d36de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3D6B2F5F</paraID>
      <start>38</start>
      <end>41</end>
      <status>unmodified</status>
      <modifiedWord/>
      <trackRevisions>false</trackRevisions>
    </reviewItem>
    <reviewItem>
      <errorID>6d9d6eb5-4e97-4746-82c5-c71df09dbb7d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3D6B2F5F</paraID>
      <start>57</start>
      <end>60</end>
      <status>unmodified</status>
      <modifiedWord/>
      <trackRevisions>false</trackRevisions>
    </reviewItem>
    <reviewItem>
      <errorID>fa38d367-877a-4e8f-8859-b361fbef0ac7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3D6B2F5F</paraID>
      <start>71</start>
      <end>74</end>
      <status>unmodified</status>
      <modifiedWord/>
      <trackRevisions>false</trackRevisions>
    </reviewItem>
    <reviewItem>
      <errorID>4d3b4426-6528-41f5-beac-182aa68a62fc</errorID>
      <errorWord>[2016] 39号</errorWord>
      <group>L1_Knowledge</group>
      <groupName>知识性问题</groupName>
      <ability>L2_Knowledge</ability>
      <abilityName>其他知识</abilityName>
      <candidateList>
        <item>〔2016〕39号</item>
      </candidateList>
      <explain>发文字号格式错误。</explain>
      <paraID>3D6B2F5F</paraID>
      <start>112</start>
      <end>122</end>
      <status>unmodified</status>
      <modifiedWord/>
      <trackRevisions>false</trackRevisions>
    </reviewItem>
    <reviewItem>
      <errorID>77357418-4295-4ea1-9083-fcc164454136</errorID>
      <errorWord>度</errorWord>
      <group>L1_Word</group>
      <groupName>字词问题</groupName>
      <ability>L2_Typo</ability>
      <abilityName>字词错误</abilityName>
      <candidateList>
        <item>度与</item>
      </candidateList>
      <explain/>
      <paraID>79B7AD95</paraID>
      <start>93</start>
      <end>94</end>
      <status>unmodified</status>
      <modifiedWord/>
      <trackRevisions>false</trackRevisions>
    </reviewItem>
    <reviewItem>
      <errorID>95f77e92-11b9-4158-bd24-8310d61ed3a8</errorID>
      <errorWord>做</errorWord>
      <group>L1_Word</group>
      <groupName>字词问题</groupName>
      <ability>L2_Typo</ability>
      <abilityName>字词错误</abilityName>
      <candidateList>
        <item>作</item>
      </candidateList>
      <explain>存在发音相同字词的误用。</explain>
      <paraID>6C771165</paraID>
      <start>34</start>
      <end>35</end>
      <status>unmodified</status>
      <modifiedWord/>
      <trackRevisions>false</trackRevisions>
    </reviewItem>
    <reviewItem>
      <errorID>347f9df3-fb80-49f3-aee2-066f752c2e94</errorID>
      <errorWord>(</errorWord>
      <group>L1_Format</group>
      <groupName>格式问题</groupName>
      <ability>L2_HalfPunc</ability>
      <abilityName>全半角检查</abilityName>
      <candidateList>
        <item>（</item>
      </candidateList>
      <explain>文本全半角错误。</explain>
      <paraID>5960E915</paraID>
      <start>4</start>
      <end>5</end>
      <status>unmodified</status>
      <modifiedWord/>
      <trackRevisions>false</trackRevisions>
    </reviewItem>
    <reviewItem>
      <errorID>ae94ea96-6298-49db-aeec-ba15ff1453bf</errorID>
      <errorWord>)</errorWord>
      <group>L1_Format</group>
      <groupName>格式问题</groupName>
      <ability>L2_HalfPunc</ability>
      <abilityName>全半角检查</abilityName>
      <candidateList>
        <item>）</item>
      </candidateList>
      <explain>文本全半角错误。</explain>
      <paraID>5960E915</paraID>
      <start>9</start>
      <end>10</end>
      <status>unmodified</status>
      <modifiedWord/>
      <trackRevisions>false</trackRevisions>
    </reviewItem>
    <reviewItem>
      <errorID>3b25ee1b-e642-43dd-ae49-890e31beb923</errorID>
      <errorWord>(</errorWord>
      <group>L1_Format</group>
      <groupName>格式问题</groupName>
      <ability>L2_HalfPunc</ability>
      <abilityName>全半角检查</abilityName>
      <candidateList>
        <item>（</item>
      </candidateList>
      <explain>文本全半角错误。</explain>
      <paraID> 4B96806</paraID>
      <start>6</start>
      <end>7</end>
      <status>unmodified</status>
      <modifiedWord/>
      <trackRevisions>false</trackRevisions>
    </reviewItem>
    <reviewItem>
      <errorID>4e72482d-8f3f-441e-921e-5c7c9dc51b7e</errorID>
      <errorWord>)</errorWord>
      <group>L1_Format</group>
      <groupName>格式问题</groupName>
      <ability>L2_HalfPunc</ability>
      <abilityName>全半角检查</abilityName>
      <candidateList>
        <item>）</item>
      </candidateList>
      <explain>文本全半角错误。</explain>
      <paraID> 4B96806</paraID>
      <start>8</start>
      <end>9</end>
      <status>unmodified</status>
      <modifiedWord/>
      <trackRevisions>false</trackRevisions>
    </reviewItem>
    <reviewItem>
      <errorID>04f0af8a-e0b3-4eb8-971e-02b82e26aa38</errorID>
      <errorWord>(</errorWord>
      <group>L1_Format</group>
      <groupName>格式问题</groupName>
      <ability>L2_HalfPunc</ability>
      <abilityName>全半角检查</abilityName>
      <candidateList>
        <item>（</item>
      </candidateList>
      <explain>文本全半角错误。</explain>
      <paraID>1784B4E3</paraID>
      <start>3</start>
      <end>4</end>
      <status>unmodified</status>
      <modifiedWord/>
      <trackRevisions>false</trackRevisions>
    </reviewItem>
    <reviewItem>
      <errorID>539bb23e-389c-45a6-b505-51c6989c1328</errorID>
      <errorWord>)</errorWord>
      <group>L1_Format</group>
      <groupName>格式问题</groupName>
      <ability>L2_HalfPunc</ability>
      <abilityName>全半角检查</abilityName>
      <candidateList>
        <item>）</item>
      </candidateList>
      <explain>文本全半角错误。</explain>
      <paraID>1784B4E3</paraID>
      <start>5</start>
      <end>6</end>
      <status>unmodified</status>
      <modifiedWord/>
      <trackRevisions>false</trackRevisions>
    </reviewItem>
    <reviewItem>
      <errorID>56afcf21-dd72-460b-b57a-c75981a4534a</errorID>
      <errorWord>(</errorWord>
      <group>L1_Format</group>
      <groupName>格式问题</groupName>
      <ability>L2_HalfPunc</ability>
      <abilityName>全半角检查</abilityName>
      <candidateList>
        <item>（</item>
      </candidateList>
      <explain>文本全半角错误。</explain>
      <paraID>30C368E9</paraID>
      <start>7</start>
      <end>8</end>
      <status>unmodified</status>
      <modifiedWord/>
      <trackRevisions>false</trackRevisions>
    </reviewItem>
    <reviewItem>
      <errorID>6b9031f4-686e-4d1f-b6cf-2ea7c77e8dd3</errorID>
      <errorWord>)</errorWord>
      <group>L1_Format</group>
      <groupName>格式问题</groupName>
      <ability>L2_HalfPunc</ability>
      <abilityName>全半角检查</abilityName>
      <candidateList>
        <item>）</item>
      </candidateList>
      <explain>文本全半角错误。</explain>
      <paraID>30C368E9</paraID>
      <start>12</start>
      <end>13</end>
      <status>unmodified</status>
      <modifiedWord/>
      <trackRevisions>false</trackRevisions>
    </reviewItem>
    <reviewItem>
      <errorID>520687d8-dd32-4bda-88bf-4da2a5f953c9</errorID>
      <errorWord>（2）、</errorWord>
      <group>L1_Punc</group>
      <groupName>标点问题</groupName>
      <ability>L2_Punc</ability>
      <abilityName>标点符号检查</abilityName>
      <candidateList>
        <item>（2）</item>
      </candidateList>
      <explain>根据国标GB/T 15834-2011《标点符号用法》中的4.5.3.3节，带括号的汉字数字或阿拉伯数字表次序时，后面通常不加顿号。如“（一）指导思想”“（二）行动指南”。</explain>
      <paraID>12D7041E</paraID>
      <start>10</start>
      <end>14</end>
      <status>unmodified</status>
      <modifiedWord/>
      <trackRevisions>false</trackRevisions>
    </reviewItem>
    <reviewItem>
      <errorID>fbaf02ec-e63a-4c68-8ea8-fc1935a097fe</errorID>
      <errorWord>，</errorWord>
      <group>L1_Word</group>
      <groupName>字词问题</groupName>
      <ability>L2_Typo</ability>
      <abilityName>字词错误</abilityName>
      <candidateList>
        <item>，在</item>
      </candidateList>
      <explain/>
      <paraID>3E23C783</paraID>
      <start>42</start>
      <end>43</end>
      <status>unmodified</status>
      <modifiedWord/>
      <trackRevisions>false</trackRevisions>
    </reviewItem>
    <reviewItem>
      <errorID>5b8f7876-7562-48b6-b01b-fc2b367fcd42</errorID>
      <errorWord>(</errorWord>
      <group>L1_Format</group>
      <groupName>格式问题</groupName>
      <ability>L2_HalfPunc</ability>
      <abilityName>全半角检查</abilityName>
      <candidateList>
        <item>（</item>
      </candidateList>
      <explain>文本全半角错误。</explain>
      <paraID>7E60A143</paraID>
      <start>29</start>
      <end>30</end>
      <status>unmodified</status>
      <modifiedWord/>
      <trackRevisions>false</trackRevisions>
    </reviewItem>
    <reviewItem>
      <errorID>b7ee099f-a60c-42b6-bf32-2a5d7486b921</errorID>
      <errorWord>-</errorWord>
      <group>L1_Format</group>
      <groupName>格式问题</groupName>
      <ability>L2_HalfPunc</ability>
      <abilityName>全半角检查</abilityName>
      <candidateList>
        <item>－</item>
      </candidateList>
      <explain>文本全半角错误。</explain>
      <paraID>7E60A143</paraID>
      <start>34</start>
      <end>35</end>
      <status>unmodified</status>
      <modifiedWord/>
      <trackRevisions>false</trackRevisions>
    </reviewItem>
    <reviewItem>
      <errorID>46d0094b-81d7-4475-adac-981b2567e555</errorID>
      <errorWord>)</errorWord>
      <group>L1_Format</group>
      <groupName>格式问题</groupName>
      <ability>L2_HalfPunc</ability>
      <abilityName>全半角检查</abilityName>
      <candidateList>
        <item>）</item>
      </candidateList>
      <explain>文本全半角错误。</explain>
      <paraID>7E60A143</paraID>
      <start>43</start>
      <end>44</end>
      <status>unmodified</status>
      <modifiedWord/>
      <trackRevisions>false</trackRevisions>
    </reviewItem>
    <reviewItem>
      <errorID>cf55c0e7-7ba9-49ad-ae2e-59e17820877e</errorID>
      <errorWord>(</errorWord>
      <group>L1_Format</group>
      <groupName>格式问题</groupName>
      <ability>L2_HalfPunc</ability>
      <abilityName>全半角检查</abilityName>
      <candidateList>
        <item>（</item>
      </candidateList>
      <explain>文本全半角错误。</explain>
      <paraID>7E60A143</paraID>
      <start>59</start>
      <end>60</end>
      <status>unmodified</status>
      <modifiedWord/>
      <trackRevisions>false</trackRevisions>
    </reviewItem>
    <reviewItem>
      <errorID>5f6d97fb-1067-4762-a4ed-9b70328d1447</errorID>
      <errorWord>-</errorWord>
      <group>L1_Format</group>
      <groupName>格式问题</groupName>
      <ability>L2_HalfPunc</ability>
      <abilityName>全半角检查</abilityName>
      <candidateList>
        <item>－</item>
      </candidateList>
      <explain>文本全半角错误。</explain>
      <paraID>7E60A143</paraID>
      <start>64</start>
      <end>65</end>
      <status>unmodified</status>
      <modifiedWord/>
      <trackRevisions>false</trackRevisions>
    </reviewItem>
    <reviewItem>
      <errorID>76c70ad0-c600-4d20-badb-67b2aa38d78e</errorID>
      <errorWord>)</errorWord>
      <group>L1_Format</group>
      <groupName>格式问题</groupName>
      <ability>L2_HalfPunc</ability>
      <abilityName>全半角检查</abilityName>
      <candidateList>
        <item>）</item>
      </candidateList>
      <explain>文本全半角错误。</explain>
      <paraID>7E60A143</paraID>
      <start>73</start>
      <end>74</end>
      <status>unmodified</status>
      <modifiedWord/>
      <trackRevisions>false</trackRevisions>
    </reviewItem>
    <reviewItem>
      <errorID>859af76f-6371-4a9c-9c70-1f2fcea9ad57</errorID>
      <errorWord>(</errorWord>
      <group>L1_Format</group>
      <groupName>格式问题</groupName>
      <ability>L2_HalfPunc</ability>
      <abilityName>全半角检查</abilityName>
      <candidateList>
        <item>（</item>
      </candidateList>
      <explain>文本全半角错误。</explain>
      <paraID>7E60A143</paraID>
      <start>105</start>
      <end>106</end>
      <status>unmodified</status>
      <modifiedWord/>
      <trackRevisions>false</trackRevisions>
    </reviewItem>
    <reviewItem>
      <errorID>d89cdca4-5967-462f-a81b-b69547eed8d7</errorID>
      <errorWord>-</errorWord>
      <group>L1_Format</group>
      <groupName>格式问题</groupName>
      <ability>L2_HalfPunc</ability>
      <abilityName>全半角检查</abilityName>
      <candidateList>
        <item>－</item>
      </candidateList>
      <explain>文本全半角错误。</explain>
      <paraID>7E60A143</paraID>
      <start>110</start>
      <end>111</end>
      <status>unmodified</status>
      <modifiedWord/>
      <trackRevisions>false</trackRevisions>
    </reviewItem>
    <reviewItem>
      <errorID>a3bac35a-3697-4957-84dc-ed545082a821</errorID>
      <errorWord>)</errorWord>
      <group>L1_Format</group>
      <groupName>格式问题</groupName>
      <ability>L2_HalfPunc</ability>
      <abilityName>全半角检查</abilityName>
      <candidateList>
        <item>）</item>
      </candidateList>
      <explain>文本全半角错误。</explain>
      <paraID>7E60A143</paraID>
      <start>119</start>
      <end>120</end>
      <status>unmodified</status>
      <modifiedWord/>
      <trackRevisions>false</trackRevisions>
    </reviewItem>
    <reviewItem>
      <errorID>64bc9dd7-b003-4a9f-9609-fbb6954b8929</errorID>
      <errorWord>人民法院起诉解决</errorWord>
      <group>L1_Word</group>
      <groupName>字词问题</groupName>
      <ability>L2_Typo</ability>
      <abilityName>字词错误</abilityName>
      <candidateList>
        <item>人民法院起诉</item>
      </candidateList>
      <explain/>
      <paraID>230A1854</paraID>
      <start>48</start>
      <end>56</end>
      <status>unmodified</status>
      <modifiedWord/>
      <trackRevisions>false</trackRevisions>
    </reviewItem>
    <reviewItem>
      <errorID>67358c23-2c66-46ee-9168-cf05008ce64b</errorID>
      <errorWord>，在</errorWord>
      <group>L1_Word</group>
      <groupName>字词问题</groupName>
      <ability>L2_Typo</ability>
      <abilityName>字词错误</abilityName>
      <candidateList>
        <item>，</item>
      </candidateList>
      <explain/>
      <paraID>4EB21C65</paraID>
      <start>16</start>
      <end>18</end>
      <status>unmodified</status>
      <modifiedWord/>
      <trackRevisions>false</trackRevisions>
    </reviewItem>
    <reviewItem>
      <errorID>806f6b78-58f3-4295-b0e9-16ba15b0ad51</errorID>
      <errorWord>有</errorWord>
      <group>L1_Word</group>
      <groupName>字词问题</groupName>
      <ability>L2_Typo</ability>
      <abilityName>字词错误</abilityName>
      <candidateList>
        <item>由</item>
      </candidateList>
      <explain/>
      <paraID>2BAA2069</paraID>
      <start>84</start>
      <end>85</end>
      <status>unmodified</status>
      <modifiedWord/>
      <trackRevisions>false</trackRevisions>
    </reviewItem>
    <reviewItem>
      <errorID>c5f6b05e-f5f0-4d55-9074-79050f76a7ec</errorID>
      <errorWord>其它</errorWord>
      <group>L1_Word</group>
      <groupName>字词问题</groupName>
      <ability>L2_Alias</ability>
      <abilityName>也作/曾用词</abilityName>
      <candidateList>
        <item>其他</item>
      </candidateList>
      <explain>词汇[其它]为不规范表述或旧称，其规范书面表述为[其他]。</explain>
      <paraID>596BB564</paraID>
      <start>132</start>
      <end>134</end>
      <status>unmodified</status>
      <modifiedWord/>
      <trackRevisions>false</trackRevisions>
    </reviewItem>
    <reviewItem>
      <errorID>5b6fcd6d-7627-43df-967a-4caccb13aa37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1FD68ED1</paraID>
      <start>0</start>
      <end>2</end>
      <status>unmodified</status>
      <modifiedWord/>
      <trackRevisions>false</trackRevisions>
    </reviewItem>
    <reviewItem>
      <errorID>54c062ba-dc8c-422a-9023-28af60429ed0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48E89435</paraID>
      <start>0</start>
      <end>2</end>
      <status>unmodified</status>
      <modifiedWord/>
      <trackRevisions>false</trackRevisions>
    </reviewItem>
    <reviewItem>
      <errorID>aee5109b-31bf-418a-bb87-e7de6283e784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39241F9F</paraID>
      <start>0</start>
      <end>2</end>
      <status>unmodified</status>
      <modifiedWord/>
      <trackRevisions>false</trackRevisions>
    </reviewItem>
    <reviewItem>
      <errorID>ad121451-b1fd-4d9f-9b3b-3365c776c887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64A12BF1</paraID>
      <start>0</start>
      <end>2</end>
      <status>unmodified</status>
      <modifiedWord/>
      <trackRevisions>false</trackRevisions>
    </reviewItem>
    <reviewItem>
      <errorID>96a4a80a-5ba8-4be6-90fc-e5318d1d0030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5027E63E</paraID>
      <start>0</start>
      <end>2</end>
      <status>unmodified</status>
      <modifiedWord/>
      <trackRevisions>false</trackRevisions>
    </reviewItem>
    <reviewItem>
      <errorID>6104e10b-c874-4db0-ad93-254e6324c4e0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1BB7CC9</paraID>
      <start>0</start>
      <end>2</end>
      <status>unmodified</status>
      <modifiedWord/>
      <trackRevisions>false</trackRevisions>
    </reviewItem>
    <reviewItem>
      <errorID>bcf97f86-4e45-44ee-86ba-5f630ec708a1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7BEAE99A</paraID>
      <start>0</start>
      <end>2</end>
      <status>unmodified</status>
      <modifiedWord/>
      <trackRevisions>false</trackRevisions>
    </reviewItem>
    <reviewItem>
      <errorID>f776d2fe-74ce-4695-94e3-62f6b97753c2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60C23EB4</paraID>
      <start>0</start>
      <end>2</end>
      <status>unmodified</status>
      <modifiedWord/>
      <trackRevisions>false</trackRevisions>
    </reviewItem>
    <reviewItem>
      <errorID>f49fabf4-f0a7-4eb2-ba55-3fd9218fde7c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1DAF4E67</paraID>
      <start>0</start>
      <end>2</end>
      <status>unmodified</status>
      <modifiedWord/>
      <trackRevisions>false</trackRevisions>
    </reviewItem>
    <reviewItem>
      <errorID>6a73b6be-e024-4c85-99c8-2f12958ad765</errorID>
      <errorWord>，</errorWord>
      <group>L1_Word</group>
      <groupName>字词问题</groupName>
      <ability>L2_Typo</ability>
      <abilityName>字词错误</abilityName>
      <candidateList>
        <item>，由</item>
      </candidateList>
      <explain/>
      <paraID>1DAF4E67</paraID>
      <start>92</start>
      <end>93</end>
      <status>unmodified</status>
      <modifiedWord/>
      <trackRevisions>false</trackRevisions>
    </reviewItem>
    <reviewItem>
      <errorID>5f20ee0e-10d7-4627-b3d5-2bf2bd9004a0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6545E1D1</paraID>
      <start>0</start>
      <end>2</end>
      <status>unmodified</status>
      <modifiedWord/>
      <trackRevisions>false</trackRevisions>
    </reviewItem>
    <reviewItem>
      <errorID>163dde62-acc6-4588-a8af-9f8440766ab1</errorID>
      <errorWord>百分之伍</errorWord>
      <group>L1_Word</group>
      <groupName>字词问题</groupName>
      <ability>L2_Typo</ability>
      <abilityName>字词错误</abilityName>
      <candidateList>
        <item>百分之五</item>
      </candidateList>
      <explain/>
      <paraID>6FD985B0</paraID>
      <start>32</start>
      <end>36</end>
      <status>unmodified</status>
      <modifiedWord/>
      <trackRevisions>false</trackRevisions>
    </reviewItem>
    <reviewItem>
      <errorID>914460bd-a166-4bff-91f1-ec1d6d66b220</errorID>
      <errorWord>其它</errorWord>
      <group>L1_Word</group>
      <groupName>字词问题</groupName>
      <ability>L2_Alias</ability>
      <abilityName>也作/曾用词</abilityName>
      <candidateList>
        <item>其他</item>
      </candidateList>
      <explain>词汇[其它]为不规范表述或旧称，其规范书面表述为[其他]。</explain>
      <paraID> B4D6BA5</paraID>
      <start>2</start>
      <end>4</end>
      <status>unmodified</status>
      <modifiedWord/>
      <trackRevisions>false</trackRevisions>
    </reviewItem>
    <reviewItem>
      <errorID>e876f6ca-2f96-4a3f-9dcb-3107ac45374a</errorID>
      <errorWord>其它</errorWord>
      <group>L1_Word</group>
      <groupName>字词问题</groupName>
      <ability>L2_Alias</ability>
      <abilityName>也作/曾用词</abilityName>
      <candidateList>
        <item>其他</item>
      </candidateList>
      <explain>词汇[其它]为不规范表述或旧称，其规范书面表述为[其他]。</explain>
      <paraID>5E491DB6</paraID>
      <start>7</start>
      <end>9</end>
      <status>unmodified</status>
      <modifiedWord/>
      <trackRevisions>false</trackRevisions>
    </reviewItem>
    <reviewItem>
      <errorID>bc5ddd30-9aae-4440-8dcd-8d93dd9ca314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AEC79B8</paraID>
      <start>0</start>
      <end>2</end>
      <status>unmodified</status>
      <modifiedWord/>
      <trackRevisions>false</trackRevisions>
    </reviewItem>
    <reviewItem>
      <errorID>15f51e61-fcee-4865-bce1-57773199d2bd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432796EB</paraID>
      <start>0</start>
      <end>2</end>
      <status>unmodified</status>
      <modifiedWord/>
      <trackRevisions>false</trackRevisions>
    </reviewItem>
    <reviewItem>
      <errorID>b1b07439-1521-49dd-904d-0bfb04a338a3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7EBD7138</paraID>
      <start>0</start>
      <end>2</end>
      <status>unmodified</status>
      <modifiedWord/>
      <trackRevisions>false</trackRevisions>
    </reviewItem>
    <reviewItem>
      <errorID>ce080f98-a3f0-41e9-ad3c-7bd58df83f5b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4068A280</paraID>
      <start>0</start>
      <end>2</end>
      <status>unmodified</status>
      <modifiedWord/>
      <trackRevisions>false</trackRevisions>
    </reviewItem>
    <reviewItem>
      <errorID>44df8ea5-eeca-4662-b0b6-d34243fe4784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20EC49B4</paraID>
      <start>0</start>
      <end>2</end>
      <status>unmodified</status>
      <modifiedWord/>
      <trackRevisions>false</trackRevisions>
    </reviewItem>
    <reviewItem>
      <errorID>bf95f020-8392-4716-9d12-00dc0079ff9e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5FA516B6</paraID>
      <start>0</start>
      <end>2</end>
      <status>unmodified</status>
      <modifiedWord/>
      <trackRevisions>false</trackRevisions>
    </reviewItem>
    <reviewItem>
      <errorID>5161f4b4-a50b-41c7-93b6-6009de27b814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1DF4371D</paraID>
      <start>0</start>
      <end>2</end>
      <status>unmodified</status>
      <modifiedWord/>
      <trackRevisions>false</trackRevisions>
    </reviewItem>
    <reviewItem>
      <errorID>454880a8-2f8c-4df6-9fd7-ea3233a77c0e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613B7870</paraID>
      <start>0</start>
      <end>2</end>
      <status>unmodified</status>
      <modifiedWord/>
      <trackRevisions>false</trackRevisions>
    </reviewItem>
    <reviewItem>
      <errorID>ef25e607-4259-4d8c-a666-169a641a011f</errorID>
      <errorWord>的</errorWord>
      <group>L1_Word</group>
      <groupName>字词问题</groupName>
      <ability>L2_Typo</ability>
      <abilityName>字词错误</abilityName>
      <candidateList>
        <item>的农</item>
      </candidateList>
      <explain/>
      <paraID>613B7870</paraID>
      <start>38</start>
      <end>39</end>
      <status>unmodified</status>
      <modifiedWord/>
      <trackRevisions>false</trackRevisions>
    </reviewItem>
    <reviewItem>
      <errorID>e6268f18-e299-4c2d-b1d7-b27dd018eabf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561DC342</paraID>
      <start>0</start>
      <end>2</end>
      <status>unmodified</status>
      <modifiedWord/>
      <trackRevisions>false</trackRevisions>
    </reviewItem>
    <reviewItem>
      <errorID>9d1ef352-5959-4cf6-8953-4a41d62b1ac8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60B91E15</paraID>
      <start>0</start>
      <end>2</end>
      <status>unmodified</status>
      <modifiedWord/>
      <trackRevisions>false</trackRevisions>
    </reviewItem>
    <reviewItem>
      <errorID>a0f40db2-edfc-4636-a3cb-85b686c64737</errorID>
      <errorWord>配备有</errorWord>
      <group>L1_Word</group>
      <groupName>字词问题</groupName>
      <ability>L2_Typo</ability>
      <abilityName>字词错误</abilityName>
      <candidateList>
        <item>配备</item>
      </candidateList>
      <explain/>
      <paraID>32685EB1</paraID>
      <start>40</start>
      <end>43</end>
      <status>unmodified</status>
      <modifiedWord/>
      <trackRevisions>false</trackRevisions>
    </reviewItem>
    <reviewItem>
      <errorID>94d38fed-40f8-4f04-8166-6bb1b144a00a</errorID>
      <errorWord>,</errorWord>
      <group>L1_Format</group>
      <groupName>格式问题</groupName>
      <ability>L2_HalfPunc</ability>
      <abilityName>全半角检查</abilityName>
      <candidateList>
        <item>，</item>
      </candidateList>
      <explain>文本全半角错误。</explain>
      <paraID> CFB9C2B</paraID>
      <start>87</start>
      <end>88</end>
      <status>unmodified</status>
      <modifiedWord/>
      <trackRevisions>false</trackRevisions>
    </reviewItem>
    <reviewItem>
      <errorID>c22e58cb-57fb-455f-97da-c56e724200a2</errorID>
      <errorWord>人</errorWord>
      <group>L1_Word</group>
      <groupName>字词问题</groupName>
      <ability>L2_Typo</ability>
      <abilityName>字词错误</abilityName>
      <candidateList>
        <item>人和</item>
      </candidateList>
      <explain/>
      <paraID>20A33D2E</paraID>
      <start>4</start>
      <end>5</end>
      <status>unmodified</status>
      <modifiedWord/>
      <trackRevisions>false</trackRevisions>
    </reviewItem>
    <reviewItem>
      <errorID>4a27f290-832e-4e88-baec-efdafd856c95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5EB4F754</paraID>
      <start>0</start>
      <end>2</end>
      <status>unmodified</status>
      <modifiedWord/>
      <trackRevisions>false</trackRevisions>
    </reviewItem>
    <reviewItem>
      <errorID>795b88ca-5db0-4c7b-be08-59e8d86b9132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3C5EF397</paraID>
      <start>0</start>
      <end>2</end>
      <status>unmodified</status>
      <modifiedWord/>
      <trackRevisions>false</trackRevisions>
    </reviewItem>
    <reviewItem>
      <errorID>1267dd43-f4b8-4252-802b-322fc69490b7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3DD97BF</paraID>
      <start>0</start>
      <end>2</end>
      <status>unmodified</status>
      <modifiedWord/>
      <trackRevisions>false</trackRevisions>
    </reviewItem>
    <reviewItem>
      <errorID>29dca846-ad6a-4fea-a817-119702139da3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4DB3BECE</paraID>
      <start>0</start>
      <end>2</end>
      <status>unmodified</status>
      <modifiedWord/>
      <trackRevisions>false</trackRevisions>
    </reviewItem>
    <reviewItem>
      <errorID>87b4d003-4cf8-4737-b9c9-435f8cdf63fc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7C978781</paraID>
      <start>0</start>
      <end>2</end>
      <status>unmodified</status>
      <modifiedWord/>
      <trackRevisions>false</trackRevisions>
    </reviewItem>
    <reviewItem>
      <errorID>bca7357c-14b8-4e65-97bf-9a0e4e1a96af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60033C21</paraID>
      <start>0</start>
      <end>2</end>
      <status>unmodified</status>
      <modifiedWord/>
      <trackRevisions>false</trackRevisions>
    </reviewItem>
    <reviewItem>
      <errorID>9e7728f6-cbad-4469-83d9-c712eb107f6e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1BFFA6E2</paraID>
      <start>0</start>
      <end>2</end>
      <status>unmodified</status>
      <modifiedWord/>
      <trackRevisions>false</trackRevisions>
    </reviewItem>
    <reviewItem>
      <errorID>781f118b-2864-4100-ae0f-2705499fb2d7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56232C5F</paraID>
      <start>0</start>
      <end>2</end>
      <status>unmodified</status>
      <modifiedWord/>
      <trackRevisions>false</trackRevisions>
    </reviewItem>
    <reviewItem>
      <errorID>aaf2d283-24dc-4eb9-8b26-9450e06eeb5b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25ED1F92</paraID>
      <start>0</start>
      <end>2</end>
      <status>unmodified</status>
      <modifiedWord/>
      <trackRevisions>false</trackRevisions>
    </reviewItem>
    <reviewItem>
      <errorID>c8eb7f6f-52f4-435c-a49b-aa865cdcc97d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15A1396B</paraID>
      <start>0</start>
      <end>3</end>
      <status>unmodified</status>
      <modifiedWord/>
      <trackRevisions>false</trackRevisions>
    </reviewItem>
    <reviewItem>
      <errorID>6131adaf-a7b7-42cf-87d0-fd79e35ce496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7A45E5C</paraID>
      <start>0</start>
      <end>3</end>
      <status>unmodified</status>
      <modifiedWord/>
      <trackRevisions>false</trackRevisions>
    </reviewItem>
    <reviewItem>
      <errorID>27fea99a-df4c-45f7-a5c8-e0f3bd118ce2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75AD7451</paraID>
      <start>0</start>
      <end>3</end>
      <status>unmodified</status>
      <modifiedWord/>
      <trackRevisions>false</trackRevisions>
    </reviewItem>
    <reviewItem>
      <errorID>d1ee2d9d-2165-4c21-bbf2-f3495d7d4c66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1132BEE</paraID>
      <start>0</start>
      <end>3</end>
      <status>unmodified</status>
      <modifiedWord/>
      <trackRevisions>false</trackRevisions>
    </reviewItem>
    <reviewItem>
      <errorID>375b2fb8-44f3-48b6-b0af-6bb263019a85</errorID>
      <errorWord>程</errorWord>
      <group>L1_Word</group>
      <groupName>字词问题</groupName>
      <ability>L2_Typo</ability>
      <abilityName>字词错误</abilityName>
      <candidateList>
        <item>程中</item>
      </candidateList>
      <explain/>
      <paraID> 1132BEE</paraID>
      <start>49</start>
      <end>50</end>
      <status>unmodified</status>
      <modifiedWord/>
      <trackRevisions>false</trackRevisions>
    </reviewItem>
    <reviewItem>
      <errorID>0c1388ea-c280-4c1e-973e-27870a7ceb89</errorID>
      <errorWord>束</errorWord>
      <group>L1_Word</group>
      <groupName>字词问题</groupName>
      <ability>L2_Typo</ability>
      <abilityName>字词错误</abilityName>
      <candidateList>
        <item>束后</item>
      </candidateList>
      <explain/>
      <paraID> 1132BEE</paraID>
      <start>62</start>
      <end>63</end>
      <status>unmodified</status>
      <modifiedWord/>
      <trackRevisions>false</trackRevisions>
    </reviewItem>
    <reviewItem>
      <errorID>2bb4ba96-eb85-4818-a345-57c02228d40d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1FD7C852</paraID>
      <start>0</start>
      <end>3</end>
      <status>unmodified</status>
      <modifiedWord/>
      <trackRevisions>false</trackRevisions>
    </reviewItem>
    <reviewItem>
      <errorID>a5bafcdc-f5fd-48d1-a945-628d43bb32a0</errorID>
      <errorWord>目</errorWord>
      <group>L1_Word</group>
      <groupName>字词问题</groupName>
      <ability>L2_Typo</ability>
      <abilityName>字词错误</abilityName>
      <candidateList>
        <item>目公</item>
      </candidateList>
      <explain/>
      <paraID>4903AB2F</paraID>
      <start>63</start>
      <end>64</end>
      <status>unmodified</status>
      <modifiedWord/>
      <trackRevisions>false</trackRevisions>
    </reviewItem>
    <reviewItem>
      <errorID>790dfaef-8eb4-47b3-9616-1333481f28e7</errorID>
      <errorWord>质量事故的</errorWord>
      <group>L1_Word</group>
      <groupName>字词问题</groupName>
      <ability>L2_Typo</ability>
      <abilityName>字词错误</abilityName>
      <candidateList>
        <item>质量事故</item>
      </candidateList>
      <explain/>
      <paraID>453FE584</paraID>
      <start>12</start>
      <end>17</end>
      <status>unmodified</status>
      <modifiedWord/>
      <trackRevisions>false</trackRevisions>
    </reviewItem>
    <reviewItem>
      <errorID>798eb05b-462a-4196-9eeb-12b14caa27f2</errorID>
      <errorWord>10万-20万</errorWord>
      <group>L1_Knowledge</group>
      <groupName>知识性问题</groupName>
      <ability>L2_Knowledge</ability>
      <abilityName>其他知识</abilityName>
      <candidateList>
        <item>10万—20万</item>
      </candidateList>
      <explain>1. “10万-20万”中的单位“万”仅出现在后一个数字上，容易引起歧义；根据《现代汉语标点符号数字用法规范手册》，数字表示范围两边需要使用统一的格式。2.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453FE584</paraID>
      <start>45</start>
      <end>52</end>
      <status>unmodified</status>
      <modifiedWord/>
      <trackRevisions>false</trackRevisions>
    </reviewItem>
    <reviewItem>
      <errorID>5914ecea-982a-4191-911f-526fb26e3fcf</errorID>
      <errorWord>受</errorWord>
      <group>L1_Word</group>
      <groupName>字词问题</groupName>
      <ability>L2_Typo</ability>
      <abilityName>字词错误</abilityName>
      <candidateList>
        <item>受到</item>
      </candidateList>
      <explain/>
      <paraID>17A1EE75</paraID>
      <start>10</start>
      <end>11</end>
      <status>unmodified</status>
      <modifiedWord/>
      <trackRevisions>false</trackRevisions>
    </reviewItem>
    <reviewItem>
      <errorID>a86bf25c-4a54-4a5f-982a-fdd53b26de53</errorID>
      <errorWord>法律、法规</errorWord>
      <group>L1_Word</group>
      <groupName>字词问题</groupName>
      <ability>L2_Typo</ability>
      <abilityName>字词错误</abilityName>
      <candidateList>
        <item>法律法规</item>
      </candidateList>
      <explain/>
      <paraID> E4B7B0F</paraID>
      <start>42</start>
      <end>47</end>
      <status>unmodified</status>
      <modifiedWord/>
      <trackRevisions>false</trackRevisions>
    </reviewItem>
    <reviewItem>
      <errorID>ed92da29-d2b5-4551-91c4-522c1ce65351</errorID>
      <errorWord>生活物质</errorWord>
      <group>L1_Word</group>
      <groupName>字词问题</groupName>
      <ability>L2_Alias</ability>
      <abilityName>也作/曾用词</abilityName>
      <candidateList>
        <item>生活物资</item>
      </candidateList>
      <explain>词汇[生活物质]为不规范表述或旧称，其规范书面表述为[生活物资]。</explain>
      <paraID> D1FC9B2</paraID>
      <start>6</start>
      <end>10</end>
      <status>unmodified</status>
      <modifiedWord/>
      <trackRevisions>false</trackRevisions>
    </reviewItem>
    <reviewItem>
      <errorID>68287329-9253-4293-85e2-72b4ef7582a6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4CDF41AD</paraID>
      <start>0</start>
      <end>2</end>
      <status>unmodified</status>
      <modifiedWord/>
      <trackRevisions>false</trackRevisions>
    </reviewItem>
    <reviewItem>
      <errorID>65598bfe-5330-40ce-9619-b6d77050dfa4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482426A7</paraID>
      <start>0</start>
      <end>2</end>
      <status>unmodified</status>
      <modifiedWord/>
      <trackRevisions>false</trackRevisions>
    </reviewItem>
    <reviewItem>
      <errorID>f753fbd7-33a0-4181-8e81-4b260f8a5f8e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7464FF7F</paraID>
      <start>73</start>
      <end>74</end>
      <status>unmodified</status>
      <modifiedWord/>
      <trackRevisions>false</trackRevisions>
    </reviewItem>
    <reviewItem>
      <errorID>69835fc6-5de1-40fb-8afe-d05023cc6a78</errorID>
      <errorWord>及其</errorWord>
      <group>L1_Word</group>
      <groupName>字词问题</groupName>
      <ability>L2_Typo</ability>
      <abilityName>字词错误</abilityName>
      <candidateList>
        <item>及</item>
      </candidateList>
      <explain/>
      <paraID>7464FF7F</paraID>
      <start>93</start>
      <end>95</end>
      <status>unmodified</status>
      <modifiedWord/>
      <trackRevisions>false</trackRevisions>
    </reviewItem>
    <reviewItem>
      <errorID>93bb0323-40c9-4e01-b549-527dd4acc7f9</errorID>
      <errorWord>程</errorWord>
      <group>L1_Word</group>
      <groupName>字词问题</groupName>
      <ability>L2_Typo</ability>
      <abilityName>字词错误</abilityName>
      <candidateList>
        <item>程中</item>
      </candidateList>
      <explain/>
      <paraID>129B4E2C</paraID>
      <start>61</start>
      <end>62</end>
      <status>unmodified</status>
      <modifiedWord/>
      <trackRevisions>false</trackRevisions>
    </reviewItem>
    <reviewItem>
      <errorID>d6dfb848-e0bb-42dd-a2ae-c3ea18191a9a</errorID>
      <errorWord>程</errorWord>
      <group>L1_Word</group>
      <groupName>字词问题</groupName>
      <ability>L2_Typo</ability>
      <abilityName>字词错误</abilityName>
      <candidateList>
        <item>程中</item>
      </candidateList>
      <explain/>
      <paraID>129B4E2C</paraID>
      <start>146</start>
      <end>147</end>
      <status>unmodified</status>
      <modifiedWord/>
      <trackRevisions>false</trackRevisions>
    </reviewItem>
    <reviewItem>
      <errorID>207e8477-2c25-43a6-b74d-55319f6e5c26</errorID>
      <errorWord>,</errorWord>
      <group>L1_Format</group>
      <groupName>格式问题</groupName>
      <ability>L2_HalfPunc</ability>
      <abilityName>全半角检查</abilityName>
      <candidateList>
        <item>，</item>
      </candidateList>
      <explain>文本全半角错误。</explain>
      <paraID> 69801A6</paraID>
      <start>119</start>
      <end>120</end>
      <status>unmodified</status>
      <modifiedWord/>
      <trackRevisions>false</trackRevisions>
    </reviewItem>
    <reviewItem>
      <errorID>4d86c0f4-c9e3-4516-8560-5941a5292d13</errorID>
      <errorWord>需报</errorWord>
      <group>L1_Word</group>
      <groupName>字词问题</groupName>
      <ability>L2_Typo</ability>
      <abilityName>字词错误</abilityName>
      <candidateList>
        <item>须报</item>
      </candidateList>
      <explain>存在发音相同字词的误用。</explain>
      <paraID>326C69D8</paraID>
      <start>71</start>
      <end>73</end>
      <status>unmodified</status>
      <modifiedWord/>
      <trackRevisions>false</trackRevisions>
    </reviewItem>
    <reviewItem>
      <errorID>8c331d71-aea0-4ff4-86af-54db9fa46ea9</errorID>
      <errorWord>禁忌证</errorWord>
      <group>L1_Word</group>
      <groupName>字词问题</groupName>
      <ability>L2_Typo</ability>
      <abilityName>字词错误</abilityName>
      <candidateList>
        <item>禁忌症</item>
      </candidateList>
      <explain/>
      <paraID>3C59FE0D</paraID>
      <start>137</start>
      <end>140</end>
      <status>unmodified</status>
      <modifiedWord/>
      <trackRevisions>false</trackRevisions>
    </reviewItem>
    <reviewItem>
      <errorID>3332e253-ceb3-477d-b375-bb9a18f8dd17</errorID>
      <errorWord>：）</errorWord>
      <group>L1_Punc</group>
      <groupName>标点问题</groupName>
      <ability>L2_Punc</ability>
      <abilityName>标点符号检查</abilityName>
      <candidateList>
        <item>）</item>
      </candidateList>
      <explain/>
      <paraID>545F2BEF</paraID>
      <start>41</start>
      <end>43</end>
      <status>unmodified</status>
      <modifiedWord/>
      <trackRevisions>false</trackRevisions>
    </reviewItem>
    <reviewItem>
      <errorID>51d08573-b029-4f73-ba78-b8f62b82f850</errorID>
      <errorWord>,</errorWord>
      <group>L1_Format</group>
      <groupName>格式问题</groupName>
      <ability>L2_HalfPunc</ability>
      <abilityName>全半角检查</abilityName>
      <candidateList>
        <item>，</item>
      </candidateList>
      <explain>文本全半角错误。</explain>
      <paraID>53E28C80</paraID>
      <start>50</start>
      <end>51</end>
      <status>unmodified</status>
      <modifiedWord/>
      <trackRevisions>false</trackRevisions>
    </reviewItem>
    <reviewItem>
      <errorID>c7ca6d8b-6df2-491b-af13-4d5e95e91bc4</errorID>
      <errorWord>标示</errorWord>
      <group>L1_Word</group>
      <groupName>字词问题</groupName>
      <ability>L2_Typo</ability>
      <abilityName>字词错误</abilityName>
      <candidateList>
        <item>标识</item>
      </candidateList>
      <explain>存在发音相同字词的误用。</explain>
      <paraID>66E1B095</paraID>
      <start>104</start>
      <end>106</end>
      <status>unmodified</status>
      <modifiedWord/>
      <trackRevisions>false</trackRevisions>
    </reviewItem>
    <reviewItem>
      <errorID>d7a81fb0-3624-4574-8fd2-a4af6650bded</errorID>
      <errorWord>法律、法规</errorWord>
      <group>L1_Word</group>
      <groupName>字词问题</groupName>
      <ability>L2_Typo</ability>
      <abilityName>字词错误</abilityName>
      <candidateList>
        <item>法律法规</item>
      </candidateList>
      <explain/>
      <paraID>5A9FD32F</paraID>
      <start>12</start>
      <end>17</end>
      <status>unmodified</status>
      <modifiedWord/>
      <trackRevisions>false</trackRevisions>
    </reviewItem>
    <reviewItem>
      <errorID>8e1b65f0-fefb-47b8-b66d-d2465b273ebe</errorID>
      <errorWord>所在地法院诉讼</errorWord>
      <group>L1_Word</group>
      <groupName>字词问题</groupName>
      <ability>L2_Typo</ability>
      <abilityName>字词错误</abilityName>
      <candidateList>
        <item>所在地法院提起诉讼</item>
      </candidateList>
      <explain/>
      <paraID>156B59F6</paraID>
      <start>30</start>
      <end>37</end>
      <status>unmodified</status>
      <modifiedWord/>
      <trackRevisions>false</trackRevisions>
    </reviewItem>
    <reviewItem>
      <errorID>2d41d744-ace0-47d1-a85e-97f80ee7cce0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7F1EFF49</paraID>
      <start>5</start>
      <end>10</end>
      <status>unmodified</status>
      <modifiedWord/>
      <trackRevisions>false</trackRevisions>
    </reviewItem>
    <reviewItem>
      <errorID>7b77a4f3-e6db-472c-92da-35f797ca5e1c</errorID>
      <errorWord>;</errorWord>
      <group>L1_Format</group>
      <groupName>格式问题</groupName>
      <ability>L2_HalfPunc</ability>
      <abilityName>全半角检查</abilityName>
      <candidateList>
        <item>；</item>
      </candidateList>
      <explain>文本全半角错误。</explain>
      <paraID>66C32824</paraID>
      <start>8</start>
      <end>9</end>
      <status>unmodified</status>
      <modifiedWord/>
      <trackRevisions>false</trackRevisions>
    </reviewItem>
    <reviewItem>
      <errorID>7566b8b1-b8f0-4a42-8e30-b26f17baf26a</errorID>
      <errorWord>-</errorWord>
      <group>L1_Format</group>
      <groupName>格式问题</groupName>
      <ability>L2_HalfPunc</ability>
      <abilityName>全半角检查</abilityName>
      <candidateList>
        <item>－</item>
      </candidateList>
      <explain>文本全半角错误。</explain>
      <paraID>6A23CCD6</paraID>
      <start>8</start>
      <end>9</end>
      <status>unmodified</status>
      <modifiedWord/>
      <trackRevisions>false</trackRevisions>
    </reviewItem>
    <reviewItem>
      <errorID>ffb8e10b-82fc-4dee-881e-79b0358b3a23</errorID>
      <errorWord>-</errorWord>
      <group>L1_Format</group>
      <groupName>格式问题</groupName>
      <ability>L2_HalfPunc</ability>
      <abilityName>全半角检查</abilityName>
      <candidateList>
        <item>－</item>
      </candidateList>
      <explain>文本全半角错误。</explain>
      <paraID>6A23CCD6</paraID>
      <start>16</start>
      <end>17</end>
      <status>unmodified</status>
      <modifiedWord/>
      <trackRevisions>false</trackRevisions>
    </reviewItem>
    <reviewItem>
      <errorID>3f6ea69f-870f-4213-b26c-2e01c4d3ce39</errorID>
      <errorWord>-</errorWord>
      <group>L1_Format</group>
      <groupName>格式问题</groupName>
      <ability>L2_HalfPunc</ability>
      <abilityName>全半角检查</abilityName>
      <candidateList>
        <item>－</item>
      </candidateList>
      <explain>文本全半角错误。</explain>
      <paraID> 573CC94</paraID>
      <start>8</start>
      <end>9</end>
      <status>unmodified</status>
      <modifiedWord/>
      <trackRevisions>false</trackRevisions>
    </reviewItem>
    <reviewItem>
      <errorID>fad69e72-cdf8-4a0e-9da1-050c5d6062a4</errorID>
      <errorWord>-</errorWord>
      <group>L1_Format</group>
      <groupName>格式问题</groupName>
      <ability>L2_HalfPunc</ability>
      <abilityName>全半角检查</abilityName>
      <candidateList>
        <item>－</item>
      </candidateList>
      <explain>文本全半角错误。</explain>
      <paraID> 573CC94</paraID>
      <start>16</start>
      <end>17</end>
      <status>unmodified</status>
      <modifiedWord/>
      <trackRevisions>false</trackRevisions>
    </reviewItem>
    <reviewItem>
      <errorID>f50fe5cb-02bc-47c0-98c7-615d76fcd261</errorID>
      <errorWord>-</errorWord>
      <group>L1_Format</group>
      <groupName>格式问题</groupName>
      <ability>L2_HalfPunc</ability>
      <abilityName>全半角检查</abilityName>
      <candidateList>
        <item>－</item>
      </candidateList>
      <explain>文本全半角错误。</explain>
      <paraID>7AB4B4B7</paraID>
      <start>8</start>
      <end>9</end>
      <status>unmodified</status>
      <modifiedWord/>
      <trackRevisions>false</trackRevisions>
    </reviewItem>
    <reviewItem>
      <errorID>2c1a1c4e-502f-4510-a8fb-9bba075b5e94</errorID>
      <errorWord>-</errorWord>
      <group>L1_Format</group>
      <groupName>格式问题</groupName>
      <ability>L2_HalfPunc</ability>
      <abilityName>全半角检查</abilityName>
      <candidateList>
        <item>－</item>
      </candidateList>
      <explain>文本全半角错误。</explain>
      <paraID>7AB4B4B7</paraID>
      <start>16</start>
      <end>17</end>
      <status>unmodified</status>
      <modifiedWord/>
      <trackRevisions>false</trackRevisions>
    </reviewItem>
    <reviewItem>
      <errorID>4201f7fe-cd64-467d-8bba-7e90cf4a83e2</errorID>
      <errorWord>-</errorWord>
      <group>L1_Format</group>
      <groupName>格式问题</groupName>
      <ability>L2_HalfPunc</ability>
      <abilityName>全半角检查</abilityName>
      <candidateList>
        <item>－</item>
      </candidateList>
      <explain>文本全半角错误。</explain>
      <paraID>3E4E8E6E</paraID>
      <start>8</start>
      <end>9</end>
      <status>unmodified</status>
      <modifiedWord/>
      <trackRevisions>false</trackRevisions>
    </reviewItem>
    <reviewItem>
      <errorID>1faca05c-4e15-4144-bc4d-cae0504d4a4e</errorID>
      <errorWord>-</errorWord>
      <group>L1_Format</group>
      <groupName>格式问题</groupName>
      <ability>L2_HalfPunc</ability>
      <abilityName>全半角检查</abilityName>
      <candidateList>
        <item>－</item>
      </candidateList>
      <explain>文本全半角错误。</explain>
      <paraID>3E4E8E6E</paraID>
      <start>16</start>
      <end>17</end>
      <status>unmodified</status>
      <modifiedWord/>
      <trackRevisions>false</trackRevisions>
    </reviewItem>
    <reviewItem>
      <errorID>5a9d1551-9846-4e07-9450-a781ed59cb29</errorID>
      <errorWord>-</errorWord>
      <group>L1_Format</group>
      <groupName>格式问题</groupName>
      <ability>L2_HalfPunc</ability>
      <abilityName>全半角检查</abilityName>
      <candidateList>
        <item>－</item>
      </candidateList>
      <explain>文本全半角错误。</explain>
      <paraID>5C93647F</paraID>
      <start>8</start>
      <end>9</end>
      <status>unmodified</status>
      <modifiedWord/>
      <trackRevisions>false</trackRevisions>
    </reviewItem>
    <reviewItem>
      <errorID>38093c1a-e070-4232-85ed-19a11e63af17</errorID>
      <errorWord>-</errorWord>
      <group>L1_Format</group>
      <groupName>格式问题</groupName>
      <ability>L2_HalfPunc</ability>
      <abilityName>全半角检查</abilityName>
      <candidateList>
        <item>－</item>
      </candidateList>
      <explain>文本全半角错误。</explain>
      <paraID>5C93647F</paraID>
      <start>16</start>
      <end>17</end>
      <status>unmodified</status>
      <modifiedWord/>
      <trackRevisions>false</trackRevisions>
    </reviewItem>
    <reviewItem>
      <errorID>030dc9d6-da4b-4e7d-a9f5-f0b72744f049</errorID>
      <errorWord>-</errorWord>
      <group>L1_Format</group>
      <groupName>格式问题</groupName>
      <ability>L2_HalfPunc</ability>
      <abilityName>全半角检查</abilityName>
      <candidateList>
        <item>－</item>
      </candidateList>
      <explain>文本全半角错误。</explain>
      <paraID>55E08AC2</paraID>
      <start>8</start>
      <end>9</end>
      <status>unmodified</status>
      <modifiedWord/>
      <trackRevisions>false</trackRevisions>
    </reviewItem>
    <reviewItem>
      <errorID>35c4950c-1f8e-41b2-8ad0-7c4599a92963</errorID>
      <errorWord>-</errorWord>
      <group>L1_Format</group>
      <groupName>格式问题</groupName>
      <ability>L2_HalfPunc</ability>
      <abilityName>全半角检查</abilityName>
      <candidateList>
        <item>－</item>
      </candidateList>
      <explain>文本全半角错误。</explain>
      <paraID>55E08AC2</paraID>
      <start>16</start>
      <end>17</end>
      <status>unmodified</status>
      <modifiedWord/>
      <trackRevisions>false</trackRevisions>
    </reviewItem>
    <reviewItem>
      <errorID>a72a89cb-c85f-4eb9-9c57-7d2f27d72269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29D37E58</paraID>
      <start>0</start>
      <end>2</end>
      <status>unmodified</status>
      <modifiedWord/>
      <trackRevisions>false</trackRevisions>
    </reviewItem>
    <reviewItem>
      <errorID>883e3db9-84c1-4e93-bf5a-e788bb149d30</errorID>
      <errorWord>-</errorWord>
      <group>L1_Format</group>
      <groupName>格式问题</groupName>
      <ability>L2_HalfPunc</ability>
      <abilityName>全半角检查</abilityName>
      <candidateList>
        <item>－</item>
      </candidateList>
      <explain>文本全半角错误。</explain>
      <paraID>3BCD9907</paraID>
      <start>8</start>
      <end>9</end>
      <status>unmodified</status>
      <modifiedWord/>
      <trackRevisions>false</trackRevisions>
    </reviewItem>
    <reviewItem>
      <errorID>5000e1d2-6806-4fab-aa23-a68ce86c0ea4</errorID>
      <errorWord>-</errorWord>
      <group>L1_Format</group>
      <groupName>格式问题</groupName>
      <ability>L2_HalfPunc</ability>
      <abilityName>全半角检查</abilityName>
      <candidateList>
        <item>－</item>
      </candidateList>
      <explain>文本全半角错误。</explain>
      <paraID>3BCD9907</paraID>
      <start>16</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2106aa-547b-4733-a18d-567bdd41b3cb}">
  <ds:schemaRefs/>
</ds:datastoreItem>
</file>

<file path=docProps/app.xml><?xml version="1.0" encoding="utf-8"?>
<Properties xmlns="http://schemas.openxmlformats.org/officeDocument/2006/extended-properties" xmlns:vt="http://schemas.openxmlformats.org/officeDocument/2006/docPropsVTypes">
  <Template>Normal.dotm</Template>
  <Pages>71</Pages>
  <Words>9634</Words>
  <Characters>10111</Characters>
  <Lines>0</Lines>
  <Paragraphs>0</Paragraphs>
  <TotalTime>442</TotalTime>
  <ScaleCrop>false</ScaleCrop>
  <LinksUpToDate>false</LinksUpToDate>
  <CharactersWithSpaces>10473</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2021-03-03T11:02:00Z</dcterms:created>
  <dc:creator>Administrator</dc:creator>
  <cp:lastModifiedBy>秦征</cp:lastModifiedBy>
  <cp:lastPrinted>2026-07-30T01:11:00Z</cp:lastPrinted>
  <dcterms:modified xsi:type="dcterms:W3CDTF">2026-10-15T05:45:54Z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9AAAF9C456E34458BCD9D0A15A8152AD_13</vt:lpwstr>
  </property>
  <property fmtid="{D5CDD505-2E9C-101B-9397-08002B2CF9AE}" pid="4" name="KSOTemplateDocerSaveRecord">
    <vt:lpwstr>eyJoZGlkIjoiZjAwZWFhYzJjZGZhY2U3NWM3OGJiM2I1MzQ4YmRkODgiLCJ1c2VySWQiOiIxNzY1MTkwNDQ1In0=</vt:lpwstr>
  </property>
</Properties>
</file>