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DB005">
      <w:pPr>
        <w:jc w:val="center"/>
        <w:rPr>
          <w:rFonts w:hint="default" w:ascii="微软雅黑" w:hAnsi="微软雅黑" w:eastAsia="微软雅黑" w:cs="微软雅黑"/>
          <w:color w:val="000000" w:themeColor="text1"/>
          <w:sz w:val="52"/>
          <w:szCs w:val="52"/>
          <w:highlight w:val="none"/>
          <w:lang w:val="en-US" w:eastAsia="zh-CN"/>
          <w14:textFill>
            <w14:solidFill>
              <w14:schemeClr w14:val="tx1"/>
            </w14:solidFill>
          </w14:textFill>
        </w:rPr>
      </w:pPr>
      <w:bookmarkStart w:id="0" w:name="OLE_LINK30"/>
      <w:bookmarkStart w:id="1" w:name="OLE_LINK31"/>
      <w:r>
        <w:rPr>
          <w:rFonts w:hint="eastAsia" w:ascii="微软雅黑" w:hAnsi="微软雅黑" w:eastAsia="微软雅黑" w:cs="微软雅黑"/>
          <w:color w:val="000000" w:themeColor="text1"/>
          <w:sz w:val="52"/>
          <w:szCs w:val="52"/>
          <w:highlight w:val="none"/>
          <w14:textFill>
            <w14:solidFill>
              <w14:schemeClr w14:val="tx1"/>
            </w14:solidFill>
          </w14:textFill>
        </w:rPr>
        <w:t>中国重汽集团</w:t>
      </w:r>
      <w:r>
        <w:rPr>
          <w:rFonts w:hint="eastAsia" w:ascii="微软雅黑" w:hAnsi="微软雅黑" w:eastAsia="微软雅黑" w:cs="微软雅黑"/>
          <w:color w:val="000000" w:themeColor="text1"/>
          <w:sz w:val="52"/>
          <w:szCs w:val="52"/>
          <w:highlight w:val="none"/>
          <w:lang w:val="en-US" w:eastAsia="zh-CN"/>
          <w14:textFill>
            <w14:solidFill>
              <w14:schemeClr w14:val="tx1"/>
            </w14:solidFill>
          </w14:textFill>
        </w:rPr>
        <w:t>济南专用车有限公司</w:t>
      </w:r>
    </w:p>
    <w:p w14:paraId="0176A3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lang w:val="en-US" w:eastAsia="zh-CN"/>
        </w:rPr>
        <w:t>挂车产线技改项目-焊装生产线采购</w:t>
      </w:r>
      <w:r>
        <w:rPr>
          <w:rFonts w:hint="eastAsia" w:ascii="微软雅黑" w:hAnsi="微软雅黑" w:eastAsia="微软雅黑" w:cs="微软雅黑"/>
          <w:sz w:val="52"/>
          <w:szCs w:val="52"/>
        </w:rPr>
        <w:t>项目</w:t>
      </w:r>
    </w:p>
    <w:p w14:paraId="4818C4CC">
      <w:pPr>
        <w:jc w:val="center"/>
        <w:rPr>
          <w:rFonts w:hint="eastAsia" w:ascii="微软雅黑" w:hAnsi="微软雅黑" w:eastAsia="微软雅黑" w:cs="微软雅黑"/>
          <w:sz w:val="52"/>
          <w:szCs w:val="52"/>
        </w:rPr>
      </w:pPr>
    </w:p>
    <w:p w14:paraId="2EE3CFD2">
      <w:pPr>
        <w:jc w:val="center"/>
        <w:rPr>
          <w:rFonts w:hint="eastAsia" w:ascii="微软雅黑" w:hAnsi="微软雅黑" w:eastAsia="微软雅黑" w:cs="微软雅黑"/>
          <w:sz w:val="52"/>
          <w:szCs w:val="52"/>
        </w:rPr>
      </w:pP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9"/>
        <w:rPr>
          <w:b/>
          <w:bCs/>
        </w:rPr>
      </w:pPr>
    </w:p>
    <w:p w14:paraId="1A0FB442">
      <w:pPr>
        <w:jc w:val="center"/>
        <w:outlineLvl w:val="0"/>
        <w:rPr>
          <w:rFonts w:hint="eastAsia"/>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000000" w:themeColor="text1"/>
          <w:sz w:val="32"/>
          <w:szCs w:val="36"/>
          <w:highlight w:val="none"/>
          <w14:textFill>
            <w14:solidFill>
              <w14:schemeClr w14:val="tx1"/>
            </w14:solidFill>
          </w14:textFill>
        </w:rPr>
        <w:t>中国重汽集团济南专用车有限公司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6"/>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6"/>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6"/>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6"/>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6"/>
            <w:tabs>
              <w:tab w:val="right" w:leader="dot" w:pos="9071"/>
            </w:tabs>
            <w:spacing w:line="480" w:lineRule="auto"/>
            <w:rPr>
              <w:rFonts w:hint="eastAsia"/>
              <w:color w:val="auto"/>
              <w:sz w:val="32"/>
              <w:szCs w:val="32"/>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rPr>
            <w:t>92</w:t>
          </w:r>
        </w:p>
        <w:p w14:paraId="43B5949E">
          <w:pPr>
            <w:pStyle w:val="26"/>
            <w:tabs>
              <w:tab w:val="right" w:leader="dot" w:pos="9071"/>
            </w:tabs>
            <w:spacing w:line="480" w:lineRule="auto"/>
            <w:rPr>
              <w:rFonts w:hint="eastAsia"/>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109</w:t>
          </w:r>
        </w:p>
        <w:p w14:paraId="7D27744B">
          <w:pPr>
            <w:pStyle w:val="19"/>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2"/>
        <w:numPr>
          <w:ilvl w:val="0"/>
          <w:numId w:val="1"/>
        </w:numPr>
        <w:rPr>
          <w:rFonts w:hint="eastAsia"/>
        </w:rPr>
      </w:pPr>
      <w:bookmarkStart w:id="2" w:name="_Toc25915"/>
      <w:r>
        <w:rPr>
          <w:rFonts w:hint="eastAsia"/>
        </w:rPr>
        <w:t xml:space="preserve"> 投标须知前附表</w:t>
      </w:r>
      <w:bookmarkEnd w:id="2"/>
    </w:p>
    <w:p w14:paraId="6B2B07CA">
      <w:pPr>
        <w:pStyle w:val="19"/>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9"/>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6"/>
                <w:rFonts w:hint="eastAsia" w:ascii="宋体" w:hAnsi="宋体" w:eastAsia="宋体" w:cs="宋体"/>
                <w:b/>
                <w:sz w:val="28"/>
                <w:szCs w:val="28"/>
              </w:rPr>
            </w:pPr>
            <w:bookmarkStart w:id="3" w:name="_Toc346372875"/>
            <w:r>
              <w:rPr>
                <w:rStyle w:val="136"/>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6"/>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w:t>
            </w:r>
            <w:r>
              <w:rPr>
                <w:rFonts w:hint="eastAsia" w:ascii="宋体" w:hAnsi="宋体" w:eastAsia="宋体" w:cs="宋体"/>
                <w:sz w:val="24"/>
                <w:szCs w:val="24"/>
                <w:u w:val="single"/>
                <w:lang w:eastAsia="zh-CN"/>
              </w:rPr>
              <w:t>挂车产线技改项目</w:t>
            </w:r>
            <w:r>
              <w:rPr>
                <w:rFonts w:hint="eastAsia" w:ascii="宋体" w:hAnsi="宋体" w:eastAsia="宋体" w:cs="宋体"/>
                <w:sz w:val="24"/>
                <w:szCs w:val="24"/>
                <w:u w:val="single"/>
                <w:lang w:val="en-US" w:eastAsia="zh-CN"/>
              </w:rPr>
              <w:t>-</w:t>
            </w:r>
            <w:r>
              <w:rPr>
                <w:rFonts w:hint="eastAsia" w:ascii="宋体" w:hAnsi="宋体" w:eastAsia="宋体" w:cs="宋体"/>
                <w:sz w:val="24"/>
                <w:szCs w:val="24"/>
                <w:u w:val="single"/>
              </w:rPr>
              <w:t>焊装生产线</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采购形式编号：</w:t>
            </w:r>
            <w:r>
              <w:rPr>
                <w:rFonts w:hint="eastAsia" w:ascii="宋体" w:hAnsi="宋体" w:eastAsia="宋体" w:cs="宋体"/>
                <w:color w:val="FF0000"/>
                <w:sz w:val="24"/>
                <w:szCs w:val="24"/>
                <w:highlight w:val="yellow"/>
                <w:u w:val="single"/>
                <w:lang w:val="en-US" w:eastAsia="zh-CN"/>
              </w:rPr>
              <w:t>ZBGL2026090184</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11E1AF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rPr>
              <w:t>焊装生产线</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19E8FD2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00EB1192">
            <w:pPr>
              <w:keepNext w:val="0"/>
              <w:keepLines w:val="0"/>
              <w:suppressLineNumbers w:val="0"/>
              <w:spacing w:before="0" w:beforeAutospacing="0" w:after="0" w:afterAutospacing="0"/>
              <w:ind w:left="0" w:right="0" w:firstLine="482" w:firstLineChars="200"/>
              <w:rPr>
                <w:rFonts w:hint="eastAsia" w:ascii="宋体" w:hAnsi="宋体" w:eastAsia="宋体" w:cs="宋体"/>
                <w:b w:val="0"/>
                <w:bCs/>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r>
              <w:rPr>
                <w:rFonts w:hint="eastAsia" w:ascii="宋体" w:hAnsi="宋体" w:eastAsia="宋体" w:cs="宋体"/>
                <w:b w:val="0"/>
                <w:bCs/>
                <w:sz w:val="24"/>
                <w:szCs w:val="24"/>
                <w:u w:val="single"/>
              </w:rPr>
              <w:t xml:space="preserve"> </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
                <w:snapToGrid w:val="0"/>
                <w:color w:val="C00000"/>
                <w:kern w:val="0"/>
                <w:sz w:val="24"/>
                <w:szCs w:val="24"/>
                <w:highlight w:val="yellow"/>
                <w:lang w:val="en-US" w:eastAsia="zh-CN"/>
              </w:rPr>
              <w:t>李帅威</w:t>
            </w:r>
          </w:p>
          <w:p w14:paraId="5B662617">
            <w:pPr>
              <w:pStyle w:val="19"/>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
                <w:snapToGrid w:val="0"/>
                <w:color w:val="C00000"/>
                <w:kern w:val="0"/>
                <w:sz w:val="24"/>
                <w:szCs w:val="24"/>
                <w:highlight w:val="yellow"/>
                <w:lang w:val="en-US" w:eastAsia="zh-CN"/>
              </w:rPr>
              <w:t>17860605079</w:t>
            </w:r>
          </w:p>
          <w:p w14:paraId="1935FE13">
            <w:pPr>
              <w:keepNext w:val="0"/>
              <w:keepLines w:val="0"/>
              <w:suppressLineNumbers w:val="0"/>
              <w:spacing w:before="0" w:beforeAutospacing="0" w:after="0" w:afterAutospacing="0"/>
              <w:ind w:left="0" w:right="0" w:firstLine="482" w:firstLineChars="200"/>
              <w:rPr>
                <w:rFonts w:hint="default" w:ascii="宋体" w:hAnsi="宋体" w:eastAsia="宋体" w:cs="宋体"/>
                <w:b/>
                <w:snapToGrid w:val="0"/>
                <w:color w:val="C00000"/>
                <w:kern w:val="0"/>
                <w:sz w:val="24"/>
                <w:szCs w:val="24"/>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rPr>
              <w:t xml:space="preserve"> </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9"/>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w:t>
            </w:r>
            <w:r>
              <w:rPr>
                <w:rFonts w:hint="eastAsia" w:hAnsi="宋体" w:eastAsia="宋体" w:cs="宋体"/>
                <w:color w:val="000000"/>
                <w:sz w:val="24"/>
                <w:szCs w:val="24"/>
                <w:lang w:val="en-US" w:eastAsia="zh-CN"/>
              </w:rPr>
              <w:t>投标</w:t>
            </w:r>
            <w:r>
              <w:rPr>
                <w:rFonts w:hint="eastAsia" w:hAnsi="宋体" w:eastAsia="宋体" w:cs="宋体"/>
                <w:color w:val="000000"/>
                <w:sz w:val="24"/>
                <w:szCs w:val="24"/>
              </w:rPr>
              <w:t>人必须是在中华人民共和国境内注册的独立法人机构，具有独立承担民事责任能力；注册资金</w:t>
            </w:r>
            <w:r>
              <w:rPr>
                <w:rFonts w:hint="eastAsia" w:hAnsi="宋体" w:eastAsia="宋体" w:cs="宋体"/>
                <w:b/>
                <w:bCs/>
                <w:sz w:val="24"/>
                <w:szCs w:val="24"/>
                <w:u w:val="single"/>
                <w:lang w:val="en-US" w:eastAsia="zh-CN"/>
              </w:rPr>
              <w:t>500</w:t>
            </w:r>
            <w:r>
              <w:rPr>
                <w:rFonts w:hint="eastAsia" w:hAnsi="宋体" w:eastAsia="宋体" w:cs="宋体"/>
                <w:b/>
                <w:sz w:val="24"/>
                <w:szCs w:val="24"/>
                <w:u w:val="single"/>
              </w:rPr>
              <w:t>万</w:t>
            </w:r>
            <w:r>
              <w:rPr>
                <w:rFonts w:hint="eastAsia" w:hAnsi="宋体" w:eastAsia="宋体" w:cs="宋体"/>
                <w:color w:val="000000"/>
                <w:sz w:val="24"/>
                <w:szCs w:val="24"/>
              </w:rPr>
              <w:t>人民币（或等值其他货币）</w:t>
            </w:r>
            <w:r>
              <w:rPr>
                <w:rFonts w:hint="eastAsia" w:hAnsi="宋体" w:eastAsia="宋体" w:cs="宋体"/>
                <w:color w:val="000000"/>
                <w:sz w:val="24"/>
                <w:szCs w:val="24"/>
                <w:lang w:val="en-US" w:eastAsia="zh-CN"/>
              </w:rPr>
              <w:t>以上</w:t>
            </w:r>
            <w:r>
              <w:rPr>
                <w:rFonts w:hint="eastAsia" w:hAnsi="宋体" w:eastAsia="宋体" w:cs="宋体"/>
                <w:color w:val="000000"/>
                <w:sz w:val="24"/>
                <w:szCs w:val="24"/>
              </w:rPr>
              <w:t>；公司成立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27A6FE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7D799A01">
            <w:pPr>
              <w:pStyle w:val="19"/>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9"/>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eastAsia" w:ascii="宋体" w:hAnsi="宋体" w:eastAsia="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18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u w:val="single"/>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24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u w:val="single"/>
                <w:lang w:val="en-US" w:eastAsia="zh-CN"/>
              </w:rPr>
              <w:t>9</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lang w:val="en-US" w:eastAsia="zh-CN"/>
              </w:rPr>
              <w:t xml:space="preserve"> 24 </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19"/>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9"/>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9</w:t>
            </w:r>
            <w:r>
              <w:rPr>
                <w:rFonts w:hint="eastAsia" w:eastAsia="宋体" w:cs="宋体"/>
                <w:color w:val="C00000"/>
                <w:highlight w:val="yellow"/>
              </w:rPr>
              <w:t>月</w:t>
            </w:r>
            <w:r>
              <w:rPr>
                <w:rFonts w:hint="eastAsia" w:eastAsia="宋体" w:cs="宋体"/>
                <w:color w:val="C00000"/>
                <w:highlight w:val="yellow"/>
                <w:lang w:val="en-US" w:eastAsia="zh-CN"/>
              </w:rPr>
              <w:t xml:space="preserve"> 23 </w:t>
            </w:r>
            <w:r>
              <w:rPr>
                <w:rFonts w:hint="eastAsia" w:eastAsia="宋体" w:cs="宋体"/>
                <w:color w:val="C00000"/>
                <w:highlight w:val="yellow"/>
              </w:rPr>
              <w:t>日</w:t>
            </w:r>
            <w:r>
              <w:rPr>
                <w:rFonts w:hint="eastAsia" w:eastAsia="宋体" w:cs="宋体"/>
              </w:rPr>
              <w:t>17时00分00秒</w:t>
            </w:r>
          </w:p>
          <w:p w14:paraId="2215D66E">
            <w:pPr>
              <w:pStyle w:val="119"/>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9"/>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eastAsia="zh-CN"/>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9"/>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14"/>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9"/>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9</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 xml:space="preserve"> 29 </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9</w:t>
            </w:r>
            <w:r>
              <w:rPr>
                <w:rFonts w:hint="eastAsia" w:hAnsi="宋体" w:eastAsia="宋体" w:cs="宋体"/>
                <w:sz w:val="24"/>
                <w:szCs w:val="24"/>
              </w:rPr>
              <w:t>:00:00（北京时间）</w:t>
            </w:r>
          </w:p>
          <w:p w14:paraId="0779A71C">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0CC60C2D">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rPr>
              <w:t>2</w:t>
            </w:r>
            <w:r>
              <w:rPr>
                <w:rFonts w:hint="eastAsia" w:ascii="宋体" w:hAnsi="宋体" w:eastAsia="宋体" w:cs="宋体"/>
                <w:b/>
                <w:bCs/>
                <w:sz w:val="24"/>
                <w:szCs w:val="24"/>
                <w:lang w:val="en-US" w:eastAsia="zh-CN"/>
              </w:rPr>
              <w:t>0</w:t>
            </w:r>
            <w:r>
              <w:rPr>
                <w:rFonts w:hint="eastAsia" w:ascii="宋体" w:hAnsi="宋体" w:eastAsia="宋体" w:cs="宋体"/>
                <w:b/>
                <w:bCs/>
                <w:sz w:val="24"/>
                <w:szCs w:val="24"/>
              </w:rPr>
              <w:t>0000</w:t>
            </w:r>
            <w:r>
              <w:rPr>
                <w:rFonts w:hint="eastAsia" w:ascii="宋体" w:hAnsi="宋体" w:eastAsia="宋体" w:cs="宋体"/>
                <w:sz w:val="24"/>
                <w:szCs w:val="24"/>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0CE7C23E">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50E1216E">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8"/>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 xml:space="preserve"> 28 </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0前（同应标截止时间）</w:t>
            </w:r>
          </w:p>
          <w:p w14:paraId="631CED6E">
            <w:pPr>
              <w:pStyle w:val="38"/>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8"/>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9</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29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default" w:ascii="宋体" w:hAnsi="宋体" w:eastAsia="宋体" w:cs="宋体"/>
                <w:sz w:val="24"/>
                <w:szCs w:val="24"/>
                <w:lang w:val="en-US"/>
              </w:rPr>
            </w:pPr>
            <w:r>
              <w:rPr>
                <w:rFonts w:hint="eastAsia" w:ascii="宋体" w:hAnsi="宋体" w:eastAsia="宋体" w:cs="宋体"/>
                <w:b/>
                <w:bCs/>
                <w:sz w:val="24"/>
                <w:szCs w:val="24"/>
              </w:rPr>
              <w:t>开标地点：</w:t>
            </w:r>
            <w:r>
              <w:rPr>
                <w:rFonts w:hint="eastAsia" w:ascii="宋体" w:hAnsi="宋体" w:eastAsia="宋体" w:cs="宋体"/>
                <w:b w:val="0"/>
                <w:bCs/>
                <w:snapToGrid w:val="0"/>
                <w:kern w:val="0"/>
                <w:sz w:val="24"/>
                <w:szCs w:val="24"/>
                <w:highlight w:val="yellow"/>
                <w:u w:val="single"/>
                <w:lang w:val="en-US" w:eastAsia="zh-CN"/>
              </w:rPr>
              <w:t>重汽科技大厦会议室（暂定，若有变化另行通知）</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z w:val="24"/>
                <w:szCs w:val="24"/>
                <w:highlight w:val="yellow"/>
                <w:lang w:val="en-US" w:eastAsia="zh-CN"/>
              </w:rPr>
              <w:t>6</w:t>
            </w:r>
            <w:r>
              <w:rPr>
                <w:rFonts w:hint="eastAsia" w:ascii="宋体" w:hAnsi="宋体" w:eastAsia="宋体" w:cs="宋体"/>
                <w:strike w:val="0"/>
                <w:dstrike w:val="0"/>
                <w:sz w:val="24"/>
                <w:szCs w:val="24"/>
                <w:highlight w:val="yellow"/>
                <w:u w:val="single"/>
                <w:lang w:val="en-US" w:eastAsia="zh-CN"/>
              </w:rPr>
              <w:t>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30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9"/>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3434B78A">
            <w:pPr>
              <w:keepNext w:val="0"/>
              <w:keepLines w:val="0"/>
              <w:suppressLineNumbers w:val="0"/>
              <w:spacing w:before="0" w:beforeAutospacing="0" w:after="0" w:afterAutospacing="0"/>
              <w:ind w:left="0" w:right="0"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付款方式原则上不允许偏离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2"/>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15</w:t>
            </w:r>
            <w:r>
              <w:rPr>
                <w:rFonts w:hint="eastAsia" w:ascii="宋体" w:hAnsi="宋体" w:eastAsia="宋体" w:cs="宋体"/>
                <w:sz w:val="24"/>
                <w:szCs w:val="24"/>
              </w:rPr>
              <w:t>日内需根据设计</w:t>
            </w:r>
            <w:r>
              <w:rPr>
                <w:rStyle w:val="45"/>
                <w:rFonts w:hint="eastAsia" w:ascii="宋体" w:hAnsi="宋体" w:eastAsia="宋体" w:cs="宋体"/>
                <w:sz w:val="24"/>
                <w:szCs w:val="24"/>
              </w:rPr>
              <w:t>提资</w:t>
            </w:r>
            <w:r>
              <w:rPr>
                <w:rFonts w:hint="eastAsia" w:ascii="宋体" w:hAnsi="宋体" w:eastAsia="宋体" w:cs="宋体"/>
                <w:sz w:val="24"/>
                <w:szCs w:val="24"/>
              </w:rPr>
              <w:t>要求提供详细的</w:t>
            </w:r>
            <w:r>
              <w:rPr>
                <w:rStyle w:val="45"/>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5"/>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5"/>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p>
    <w:p w14:paraId="6C3E6368">
      <w:pPr>
        <w:pStyle w:val="2"/>
        <w:rPr>
          <w:rFonts w:hint="eastAsia"/>
        </w:rPr>
      </w:pPr>
      <w:r>
        <w:rPr>
          <w:rFonts w:hint="eastAsia"/>
        </w:rPr>
        <w:t>第二部分 投标须知</w:t>
      </w:r>
      <w:bookmarkEnd w:id="4"/>
    </w:p>
    <w:p w14:paraId="65E3C619">
      <w:pPr>
        <w:pStyle w:val="3"/>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3"/>
        <w:numPr>
          <w:ilvl w:val="0"/>
          <w:numId w:val="2"/>
        </w:numPr>
      </w:pPr>
      <w:r>
        <w:rPr>
          <w:rFonts w:hint="eastAsia"/>
        </w:rPr>
        <w:t>招标内容及形式</w:t>
      </w:r>
    </w:p>
    <w:p w14:paraId="5BDC2D15">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4"/>
          <w:rFonts w:hint="eastAsia"/>
        </w:rPr>
        <w:t>交货及付款</w:t>
      </w:r>
      <w:r>
        <w:rPr>
          <w:rFonts w:hint="eastAsia" w:ascii="宋体" w:hAnsi="宋体" w:eastAsia="宋体" w:cs="宋体"/>
          <w:b/>
          <w:bCs/>
          <w:sz w:val="24"/>
          <w:szCs w:val="24"/>
        </w:rPr>
        <w:tab/>
      </w:r>
    </w:p>
    <w:p w14:paraId="116CEE2E">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3"/>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9"/>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w:t>
      </w:r>
      <w:r>
        <w:rPr>
          <w:rFonts w:hint="eastAsia" w:ascii="宋体" w:hAnsi="宋体" w:eastAsia="宋体" w:cs="宋体"/>
          <w:color w:val="000000"/>
          <w:sz w:val="24"/>
          <w:szCs w:val="24"/>
          <w:lang w:val="en-US" w:eastAsia="zh-CN"/>
        </w:rPr>
        <w:t>预防</w:t>
      </w:r>
      <w:r>
        <w:rPr>
          <w:rFonts w:hint="eastAsia" w:ascii="宋体" w:hAnsi="宋体" w:eastAsia="宋体" w:cs="宋体"/>
          <w:color w:val="000000"/>
          <w:sz w:val="24"/>
          <w:szCs w:val="24"/>
        </w:rPr>
        <w:t>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9"/>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627"/>
      <w:bookmarkStart w:id="7" w:name="_Toc33266914"/>
      <w:bookmarkStart w:id="8" w:name="_Toc33285487"/>
      <w:bookmarkStart w:id="9" w:name="_Toc33267001"/>
      <w:bookmarkStart w:id="10" w:name="_Toc33266950"/>
      <w:bookmarkStart w:id="11" w:name="_Toc33265752"/>
      <w:bookmarkStart w:id="12" w:name="_Toc33265653"/>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6951"/>
      <w:bookmarkStart w:id="15" w:name="_Toc395116634"/>
      <w:bookmarkStart w:id="16" w:name="_Toc33265654"/>
      <w:bookmarkStart w:id="17" w:name="_Toc33266915"/>
      <w:bookmarkStart w:id="18" w:name="_Toc33265753"/>
      <w:bookmarkStart w:id="19" w:name="_Toc33266628"/>
      <w:bookmarkStart w:id="20" w:name="_Toc33267002"/>
      <w:bookmarkStart w:id="21" w:name="_Toc33285489"/>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9"/>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27F447F8">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0611B16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44A20F06">
      <w:pPr>
        <w:numPr>
          <w:ilvl w:val="0"/>
          <w:numId w:val="7"/>
        </w:numPr>
        <w:spacing w:line="360" w:lineRule="auto"/>
        <w:rPr>
          <w:rFonts w:hint="eastAsia" w:ascii="宋体" w:hAnsi="宋体" w:eastAsia="宋体" w:cs="宋体"/>
          <w:b/>
          <w:sz w:val="24"/>
          <w:szCs w:val="24"/>
        </w:rPr>
      </w:pP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9"/>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9"/>
      <w:bookmarkStart w:id="23" w:name="OLE_LINK27"/>
      <w:bookmarkStart w:id="24" w:name="OLE_LINK26"/>
      <w:bookmarkStart w:id="25" w:name="OLE_LINK25"/>
      <w:bookmarkStart w:id="26" w:name="OLE_LINK28"/>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9"/>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9"/>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2"/>
        <w:rPr>
          <w:rFonts w:hint="eastAsia"/>
        </w:rPr>
      </w:pPr>
      <w:bookmarkStart w:id="27" w:name="_Toc22879"/>
      <w:r>
        <w:rPr>
          <w:rFonts w:hint="eastAsia"/>
        </w:rPr>
        <w:t>第三部分 投标文件编制</w:t>
      </w:r>
      <w:bookmarkEnd w:id="27"/>
    </w:p>
    <w:p w14:paraId="4B160A07">
      <w:pPr>
        <w:pStyle w:val="3"/>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3"/>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yellow"/>
        </w:rPr>
        <w:t>1—12</w:t>
      </w:r>
      <w:r>
        <w:rPr>
          <w:rFonts w:hint="eastAsia" w:ascii="宋体" w:hAnsi="宋体" w:eastAsia="宋体" w:cs="宋体"/>
          <w:bCs/>
          <w:color w:val="000000"/>
          <w:sz w:val="24"/>
          <w:szCs w:val="24"/>
        </w:rPr>
        <w:t>，其余未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2A0D40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021965FA">
      <w:pPr>
        <w:spacing w:line="360" w:lineRule="auto"/>
        <w:ind w:firstLine="480" w:firstLineChars="200"/>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r>
        <w:rPr>
          <w:rFonts w:hint="eastAsia" w:ascii="宋体" w:hAnsi="宋体" w:eastAsia="宋体" w:cs="宋体"/>
          <w:color w:val="000000"/>
          <w:sz w:val="24"/>
          <w:szCs w:val="24"/>
        </w:rPr>
        <w:t>详见第六部分投标文件</w:t>
      </w:r>
      <w:r>
        <w:rPr>
          <w:rFonts w:hint="eastAsia" w:ascii="宋体" w:hAnsi="宋体" w:eastAsia="宋体" w:cs="宋体"/>
          <w:color w:val="000000"/>
          <w:sz w:val="24"/>
          <w:szCs w:val="24"/>
          <w:highlight w:val="yellow"/>
        </w:rPr>
        <w:t>附件格式1—13</w:t>
      </w:r>
      <w:r>
        <w:rPr>
          <w:rFonts w:hint="eastAsia" w:ascii="宋体" w:hAnsi="宋体" w:eastAsia="宋体" w:cs="宋体"/>
          <w:color w:val="000000"/>
          <w:sz w:val="24"/>
          <w:szCs w:val="24"/>
        </w:rPr>
        <w:t>，其余未尽事宜请按各单位习惯制定即可</w:t>
      </w:r>
    </w:p>
    <w:bookmarkEnd w:id="0"/>
    <w:bookmarkEnd w:id="1"/>
    <w:p w14:paraId="6890F8EF">
      <w:pPr>
        <w:keepNext/>
        <w:keepLines/>
        <w:jc w:val="center"/>
        <w:outlineLvl w:val="0"/>
        <w:rPr>
          <w:rFonts w:hint="default" w:ascii="Calibri" w:hAnsi="Calibri" w:eastAsia="宋体" w:cs="Times New Roman"/>
          <w:b/>
          <w:bCs/>
          <w:kern w:val="44"/>
          <w:sz w:val="36"/>
          <w:szCs w:val="44"/>
          <w:lang w:val="en-US" w:eastAsia="zh-CN"/>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bookmarkStart w:id="32" w:name="_Toc29691"/>
      <w:bookmarkStart w:id="37" w:name="_GoBack"/>
      <w:r>
        <w:rPr>
          <w:rFonts w:hint="eastAsia" w:ascii="Calibri" w:hAnsi="Calibri" w:eastAsia="宋体" w:cs="Times New Roman"/>
          <w:b/>
          <w:bCs/>
          <w:kern w:val="44"/>
          <w:sz w:val="36"/>
          <w:szCs w:val="44"/>
          <w:lang w:val="en-US" w:eastAsia="zh-CN"/>
        </w:rPr>
        <w:t>技术要求详见招标文件，应标通过后即可查阅。</w:t>
      </w:r>
    </w:p>
    <w:bookmarkEnd w:id="37"/>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32"/>
    </w:p>
    <w:p w14:paraId="448E891B">
      <w:pPr>
        <w:keepNext/>
        <w:keepLines/>
        <w:rPr>
          <w:rFonts w:ascii="Times New Roman" w:hAnsi="Times New Roman" w:eastAsia="宋体" w:cs="Times New Roman"/>
          <w:b/>
          <w:bCs/>
          <w:color w:val="000000"/>
          <w:sz w:val="24"/>
          <w:szCs w:val="24"/>
        </w:rPr>
      </w:pPr>
    </w:p>
    <w:p w14:paraId="0E4A4457">
      <w:pPr>
        <w:pStyle w:val="19"/>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9"/>
        <w:rPr>
          <w:rFonts w:ascii="Times New Roman" w:hAnsi="Times New Roman" w:eastAsia="宋体" w:cs="Times New Roman"/>
          <w:b/>
          <w:bCs/>
          <w:color w:val="000000"/>
          <w:sz w:val="24"/>
          <w:szCs w:val="2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3" w:name="_Toc639004"/>
      <w:bookmarkStart w:id="34" w:name="_Toc25811"/>
      <w:bookmarkStart w:id="35" w:name="_Toc212369550"/>
      <w:bookmarkStart w:id="36" w:name="_Toc353881012"/>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3"/>
      <w:bookmarkEnd w:id="34"/>
      <w:bookmarkEnd w:id="35"/>
      <w:bookmarkEnd w:id="36"/>
    </w:p>
    <w:p w14:paraId="6B74ADC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9"/>
        <w:rPr>
          <w:rFonts w:ascii="黑体" w:hAnsi="Calibri" w:eastAsia="黑体" w:cs="Times New Roman"/>
          <w:color w:val="000000"/>
          <w:sz w:val="24"/>
          <w:szCs w:val="24"/>
        </w:rPr>
      </w:pPr>
    </w:p>
    <w:p w14:paraId="56CA9112">
      <w:pPr>
        <w:pStyle w:val="19"/>
        <w:rPr>
          <w:rFonts w:ascii="黑体" w:hAnsi="Calibri" w:eastAsia="黑体" w:cs="Times New Roman"/>
          <w:color w:val="000000"/>
          <w:sz w:val="24"/>
          <w:szCs w:val="24"/>
        </w:rPr>
      </w:pPr>
    </w:p>
    <w:p w14:paraId="6D196846">
      <w:pPr>
        <w:pStyle w:val="19"/>
        <w:rPr>
          <w:rFonts w:ascii="黑体" w:hAnsi="Calibri" w:eastAsia="黑体" w:cs="Times New Roman"/>
          <w:color w:val="000000"/>
          <w:sz w:val="24"/>
          <w:szCs w:val="24"/>
        </w:rPr>
      </w:pPr>
    </w:p>
    <w:p w14:paraId="4411DE2D">
      <w:pPr>
        <w:pStyle w:val="19"/>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9"/>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9"/>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7"/>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7"/>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7"/>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7"/>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7"/>
              <w:spacing w:before="111"/>
              <w:ind w:left="509"/>
            </w:pPr>
            <w:r>
              <w:t xml:space="preserve">企业法人代表  </w:t>
            </w:r>
          </w:p>
        </w:tc>
        <w:tc>
          <w:tcPr>
            <w:tcW w:w="4680" w:type="dxa"/>
            <w:gridSpan w:val="4"/>
          </w:tcPr>
          <w:p w14:paraId="0AF4FBB7">
            <w:pPr>
              <w:pStyle w:val="5"/>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7"/>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7"/>
              <w:spacing w:before="114"/>
              <w:ind w:left="720"/>
            </w:pPr>
            <w:r>
              <w:t xml:space="preserve">品牌区分 </w:t>
            </w:r>
          </w:p>
        </w:tc>
        <w:tc>
          <w:tcPr>
            <w:tcW w:w="7500" w:type="dxa"/>
            <w:gridSpan w:val="6"/>
          </w:tcPr>
          <w:p w14:paraId="700EAA90">
            <w:pPr>
              <w:pStyle w:val="137"/>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7"/>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7"/>
              <w:spacing w:before="15"/>
              <w:ind w:left="279"/>
            </w:pPr>
            <w:r>
              <w:rPr>
                <w:spacing w:val="-2"/>
              </w:rPr>
              <w:t>质量</w:t>
            </w:r>
            <w:r>
              <w:t xml:space="preserve"> </w:t>
            </w:r>
          </w:p>
          <w:p w14:paraId="5A39DC67">
            <w:pPr>
              <w:pStyle w:val="137"/>
              <w:spacing w:before="30" w:line="277" w:lineRule="exact"/>
              <w:ind w:left="279"/>
            </w:pPr>
            <w:r>
              <w:rPr>
                <w:rFonts w:hint="eastAsia"/>
              </w:rPr>
              <w:t>体系</w:t>
            </w:r>
          </w:p>
        </w:tc>
        <w:tc>
          <w:tcPr>
            <w:tcW w:w="2820" w:type="dxa"/>
            <w:gridSpan w:val="2"/>
          </w:tcPr>
          <w:p w14:paraId="7F2E5225">
            <w:pPr>
              <w:pStyle w:val="137"/>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7"/>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9"/>
        <w:rPr>
          <w:rFonts w:ascii="Times New Roman" w:hAnsi="Times New Roman" w:eastAsia="宋体" w:cs="Times New Roman"/>
          <w:b/>
          <w:bCs/>
          <w:color w:val="000000"/>
          <w:sz w:val="24"/>
          <w:szCs w:val="24"/>
        </w:rPr>
      </w:pPr>
    </w:p>
    <w:p w14:paraId="4C364211">
      <w:pPr>
        <w:pStyle w:val="19"/>
        <w:rPr>
          <w:rFonts w:ascii="Times New Roman" w:hAnsi="Times New Roman" w:eastAsia="宋体" w:cs="Times New Roman"/>
          <w:b/>
          <w:bCs/>
          <w:color w:val="000000"/>
          <w:sz w:val="24"/>
          <w:szCs w:val="24"/>
        </w:rPr>
      </w:pPr>
    </w:p>
    <w:p w14:paraId="1809CF5B">
      <w:pPr>
        <w:pStyle w:val="19"/>
        <w:rPr>
          <w:rFonts w:ascii="Times New Roman" w:hAnsi="Times New Roman" w:eastAsia="宋体" w:cs="Times New Roman"/>
          <w:b/>
          <w:bCs/>
          <w:color w:val="000000"/>
          <w:sz w:val="24"/>
          <w:szCs w:val="24"/>
        </w:rPr>
      </w:pPr>
    </w:p>
    <w:p w14:paraId="3D774508">
      <w:pPr>
        <w:pStyle w:val="19"/>
        <w:rPr>
          <w:rFonts w:ascii="Times New Roman" w:hAnsi="Times New Roman" w:eastAsia="宋体" w:cs="Times New Roman"/>
          <w:b/>
          <w:bCs/>
          <w:color w:val="000000"/>
          <w:sz w:val="24"/>
          <w:szCs w:val="24"/>
        </w:rPr>
      </w:pPr>
    </w:p>
    <w:p w14:paraId="5ECBED69">
      <w:pPr>
        <w:pStyle w:val="19"/>
        <w:rPr>
          <w:rFonts w:ascii="Times New Roman" w:hAnsi="Times New Roman" w:eastAsia="宋体" w:cs="Times New Roman"/>
          <w:b/>
          <w:bCs/>
          <w:color w:val="000000"/>
          <w:sz w:val="24"/>
          <w:szCs w:val="24"/>
        </w:rPr>
      </w:pPr>
    </w:p>
    <w:p w14:paraId="63DA706B">
      <w:pPr>
        <w:pStyle w:val="19"/>
        <w:rPr>
          <w:rFonts w:ascii="Times New Roman" w:hAnsi="Times New Roman" w:eastAsia="宋体" w:cs="Times New Roman"/>
          <w:b/>
          <w:bCs/>
          <w:color w:val="000000"/>
          <w:sz w:val="24"/>
          <w:szCs w:val="24"/>
        </w:rPr>
      </w:pPr>
    </w:p>
    <w:p w14:paraId="0E5FF13B">
      <w:pPr>
        <w:pStyle w:val="19"/>
        <w:rPr>
          <w:rFonts w:ascii="Times New Roman" w:hAnsi="Times New Roman" w:eastAsia="宋体" w:cs="Times New Roman"/>
          <w:b/>
          <w:bCs/>
          <w:color w:val="000000"/>
          <w:sz w:val="24"/>
          <w:szCs w:val="24"/>
        </w:rPr>
      </w:pPr>
    </w:p>
    <w:p w14:paraId="7E128235">
      <w:pPr>
        <w:pStyle w:val="19"/>
        <w:rPr>
          <w:rFonts w:ascii="Times New Roman" w:hAnsi="Times New Roman" w:eastAsia="宋体" w:cs="Times New Roman"/>
          <w:b/>
          <w:bCs/>
          <w:color w:val="000000"/>
          <w:sz w:val="24"/>
          <w:szCs w:val="24"/>
        </w:rPr>
      </w:pPr>
    </w:p>
    <w:p w14:paraId="6D862C73">
      <w:pPr>
        <w:pStyle w:val="19"/>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9"/>
        <w:rPr>
          <w:rFonts w:ascii="Times New Roman" w:hAnsi="Times New Roman" w:eastAsia="宋体" w:cs="Times New Roman"/>
          <w:b/>
          <w:bCs/>
          <w:color w:val="000000"/>
          <w:sz w:val="24"/>
          <w:szCs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0" w:type="first"/>
          <w:footerReference r:id="rId19"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5"/>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3"/>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3"/>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3"/>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3"/>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3"/>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3"/>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3"/>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3"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9"/>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4"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9"/>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9"/>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5"/>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6"/>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5"/>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5"/>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27" w:type="default"/>
          <w:footerReference r:id="rId28" w:type="default"/>
          <w:pgSz w:w="16841" w:h="11907"/>
          <w:pgMar w:top="400" w:right="1699" w:bottom="1184" w:left="1481" w:header="0" w:footer="1022" w:gutter="0"/>
          <w:cols w:space="720" w:num="1"/>
        </w:sectPr>
      </w:pPr>
    </w:p>
    <w:p w14:paraId="0D344F25">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5"/>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9"/>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29" w:type="default"/>
          <w:pgSz w:w="16841" w:h="11907"/>
          <w:pgMar w:top="400" w:right="1699" w:bottom="1184" w:left="1481" w:header="0" w:footer="1022" w:gutter="0"/>
          <w:cols w:space="720" w:num="1"/>
        </w:sectPr>
      </w:pPr>
    </w:p>
    <w:p w14:paraId="76D02A58">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5"/>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0" w:type="default"/>
          <w:pgSz w:w="16841" w:h="11907"/>
          <w:pgMar w:top="400" w:right="1500" w:bottom="1184" w:left="1480" w:header="0" w:footer="1022" w:gutter="0"/>
          <w:cols w:space="720" w:num="1"/>
        </w:sectPr>
      </w:pPr>
    </w:p>
    <w:p w14:paraId="63D97B67">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5"/>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9"/>
      </w:pPr>
    </w:p>
    <w:p w14:paraId="67E60DCF">
      <w:pPr>
        <w:pStyle w:val="19"/>
      </w:pPr>
    </w:p>
    <w:p w14:paraId="171C0F20">
      <w:pPr>
        <w:spacing w:before="140" w:line="220" w:lineRule="auto"/>
        <w:ind w:left="2" w:firstLine="464" w:firstLineChars="200"/>
        <w:rPr>
          <w:rFonts w:ascii="宋体" w:hAnsi="宋体" w:eastAsia="宋体" w:cs="宋体"/>
          <w:spacing w:val="-2"/>
          <w:szCs w:val="21"/>
        </w:rPr>
        <w:sectPr>
          <w:footerReference r:id="rId31"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9"/>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5"/>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2"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9"/>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9"/>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9"/>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62B0BC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技术标</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w:t>
            </w:r>
          </w:p>
        </w:tc>
        <w:tc>
          <w:tcPr>
            <w:tcW w:w="4551" w:type="dxa"/>
            <w:shd w:val="clear" w:color="auto" w:fill="auto"/>
            <w:vAlign w:val="center"/>
          </w:tcPr>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pacing w:val="-6"/>
                <w:sz w:val="21"/>
                <w:szCs w:val="22"/>
                <w:highlight w:val="none"/>
                <w:lang w:val="en-US" w:eastAsia="zh-CN"/>
              </w:rPr>
              <w:t>技术方案先进、各系统完善、性能可靠，满足产品加工需求，设备主要核心部件具备自身技术优势，节能环保，设备易于维修、操作方便，产品附件配置齐全，质量可靠，设备在使用期内的维护费用成本低，视情况优得41-50分，良得31-40分，一般得0-40分。</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质量保障（</w:t>
            </w:r>
            <w:r>
              <w:rPr>
                <w:rFonts w:hint="eastAsia" w:ascii="仿宋" w:hAnsi="仿宋" w:eastAsia="仿宋" w:cs="仿宋"/>
                <w:b w:val="0"/>
                <w:bCs/>
                <w:color w:val="auto"/>
                <w:sz w:val="21"/>
                <w:szCs w:val="22"/>
                <w:highlight w:val="none"/>
                <w:lang w:val="en-US" w:eastAsia="zh-CN"/>
              </w:rPr>
              <w:t>20</w:t>
            </w:r>
            <w:r>
              <w:rPr>
                <w:rFonts w:hint="eastAsia" w:ascii="仿宋" w:hAnsi="仿宋" w:eastAsia="仿宋" w:cs="仿宋"/>
                <w:b w:val="0"/>
                <w:bCs/>
                <w:color w:val="auto"/>
                <w:sz w:val="21"/>
                <w:szCs w:val="22"/>
                <w:highlight w:val="none"/>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10</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根据</w:t>
            </w:r>
            <w:r>
              <w:rPr>
                <w:rFonts w:hint="eastAsia" w:ascii="仿宋" w:hAnsi="仿宋" w:eastAsia="仿宋" w:cs="仿宋"/>
                <w:b w:val="0"/>
                <w:bCs/>
                <w:strike w:val="0"/>
                <w:dstrike w:val="0"/>
                <w:color w:val="auto"/>
                <w:sz w:val="21"/>
                <w:szCs w:val="22"/>
                <w:highlight w:val="none"/>
                <w:lang w:val="en-US" w:eastAsia="zh-CN"/>
              </w:rPr>
              <w:t>企业提供的近3年类似合同额进行</w:t>
            </w:r>
            <w:r>
              <w:rPr>
                <w:rFonts w:hint="eastAsia" w:ascii="仿宋" w:hAnsi="仿宋" w:eastAsia="仿宋" w:cs="仿宋"/>
                <w:b w:val="0"/>
                <w:bCs/>
                <w:strike w:val="0"/>
                <w:dstrike w:val="0"/>
                <w:color w:val="auto"/>
                <w:sz w:val="21"/>
                <w:szCs w:val="22"/>
                <w:highlight w:val="none"/>
              </w:rPr>
              <w:t>排名，按排名顺序，第一名得</w:t>
            </w:r>
            <w:r>
              <w:rPr>
                <w:rFonts w:hint="eastAsia" w:ascii="仿宋" w:hAnsi="仿宋" w:eastAsia="仿宋" w:cs="仿宋"/>
                <w:b w:val="0"/>
                <w:bCs/>
                <w:strike w:val="0"/>
                <w:dstrike w:val="0"/>
                <w:color w:val="auto"/>
                <w:sz w:val="21"/>
                <w:szCs w:val="22"/>
                <w:highlight w:val="none"/>
                <w:lang w:val="en-US" w:eastAsia="zh-CN"/>
              </w:rPr>
              <w:t>10</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8</w:t>
            </w:r>
            <w:r>
              <w:rPr>
                <w:rFonts w:hint="eastAsia" w:ascii="仿宋" w:hAnsi="仿宋" w:eastAsia="仿宋" w:cs="仿宋"/>
                <w:b w:val="0"/>
                <w:bCs/>
                <w:strike w:val="0"/>
                <w:dstrike w:val="0"/>
                <w:color w:val="auto"/>
                <w:sz w:val="21"/>
                <w:szCs w:val="22"/>
                <w:highlight w:val="none"/>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5</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按照企业研发</w:t>
            </w:r>
            <w:r>
              <w:rPr>
                <w:rFonts w:hint="eastAsia" w:ascii="仿宋" w:hAnsi="仿宋" w:eastAsia="仿宋" w:cs="仿宋"/>
                <w:b w:val="0"/>
                <w:bCs/>
                <w:strike w:val="0"/>
                <w:dstrike w:val="0"/>
                <w:color w:val="auto"/>
                <w:sz w:val="21"/>
                <w:szCs w:val="22"/>
                <w:highlight w:val="none"/>
                <w:lang w:val="en-US" w:eastAsia="zh-CN"/>
              </w:rPr>
              <w:t>实力评价</w:t>
            </w:r>
            <w:r>
              <w:rPr>
                <w:rFonts w:hint="eastAsia" w:ascii="仿宋" w:hAnsi="仿宋" w:eastAsia="仿宋" w:cs="仿宋"/>
                <w:b w:val="0"/>
                <w:bCs/>
                <w:strike w:val="0"/>
                <w:dstrike w:val="0"/>
                <w:color w:val="auto"/>
                <w:sz w:val="21"/>
                <w:szCs w:val="22"/>
                <w:highlight w:val="none"/>
              </w:rPr>
              <w:t>，</w:t>
            </w:r>
            <w:r>
              <w:rPr>
                <w:rFonts w:hint="eastAsia" w:ascii="仿宋" w:hAnsi="仿宋" w:eastAsia="仿宋" w:cs="仿宋"/>
                <w:b w:val="0"/>
                <w:bCs/>
                <w:strike w:val="0"/>
                <w:dstrike w:val="0"/>
                <w:color w:val="auto"/>
                <w:sz w:val="21"/>
                <w:szCs w:val="22"/>
                <w:highlight w:val="none"/>
                <w:lang w:val="en-US" w:eastAsia="zh-CN"/>
              </w:rPr>
              <w:t>截止2026年5月底的</w:t>
            </w:r>
            <w:r>
              <w:rPr>
                <w:rFonts w:hint="eastAsia" w:ascii="仿宋" w:hAnsi="仿宋" w:eastAsia="仿宋" w:cs="仿宋"/>
                <w:b w:val="0"/>
                <w:bCs/>
                <w:strike w:val="0"/>
                <w:dstrike w:val="0"/>
                <w:color w:val="auto"/>
                <w:sz w:val="21"/>
                <w:szCs w:val="22"/>
                <w:highlight w:val="none"/>
              </w:rPr>
              <w:t>按</w:t>
            </w:r>
            <w:r>
              <w:rPr>
                <w:rFonts w:hint="eastAsia" w:ascii="仿宋" w:hAnsi="仿宋" w:eastAsia="仿宋" w:cs="仿宋"/>
                <w:b w:val="0"/>
                <w:bCs/>
                <w:strike w:val="0"/>
                <w:dstrike w:val="0"/>
                <w:color w:val="auto"/>
                <w:sz w:val="21"/>
                <w:szCs w:val="22"/>
                <w:highlight w:val="none"/>
                <w:lang w:val="en-US" w:eastAsia="zh-CN"/>
              </w:rPr>
              <w:t>发明专利数量</w:t>
            </w:r>
            <w:r>
              <w:rPr>
                <w:rFonts w:hint="eastAsia" w:ascii="仿宋" w:hAnsi="仿宋" w:eastAsia="仿宋" w:cs="仿宋"/>
                <w:b w:val="0"/>
                <w:bCs/>
                <w:strike w:val="0"/>
                <w:dstrike w:val="0"/>
                <w:color w:val="auto"/>
                <w:sz w:val="21"/>
                <w:szCs w:val="22"/>
                <w:highlight w:val="none"/>
              </w:rPr>
              <w:t>排名，第一名得</w:t>
            </w:r>
            <w:r>
              <w:rPr>
                <w:rFonts w:hint="eastAsia" w:ascii="仿宋" w:hAnsi="仿宋" w:eastAsia="仿宋" w:cs="仿宋"/>
                <w:b w:val="0"/>
                <w:bCs/>
                <w:strike w:val="0"/>
                <w:dstrike w:val="0"/>
                <w:color w:val="auto"/>
                <w:sz w:val="21"/>
                <w:szCs w:val="22"/>
                <w:highlight w:val="none"/>
                <w:lang w:val="en-US" w:eastAsia="zh-CN"/>
              </w:rPr>
              <w:t>5</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4</w:t>
            </w:r>
            <w:r>
              <w:rPr>
                <w:rFonts w:hint="eastAsia" w:ascii="仿宋" w:hAnsi="仿宋" w:eastAsia="仿宋" w:cs="仿宋"/>
                <w:b w:val="0"/>
                <w:bCs/>
                <w:strike w:val="0"/>
                <w:dstrike w:val="0"/>
                <w:color w:val="auto"/>
                <w:sz w:val="21"/>
                <w:szCs w:val="22"/>
                <w:highlight w:val="none"/>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标书要求：接到中标通知书后60日设备到场，接续30天完成安装调试；此项为否决项；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依据各企业单位</w:t>
            </w:r>
            <w:r>
              <w:rPr>
                <w:rFonts w:hint="eastAsia" w:ascii="仿宋" w:hAnsi="仿宋" w:eastAsia="仿宋" w:cs="仿宋"/>
                <w:b w:val="0"/>
                <w:bCs/>
                <w:color w:val="auto"/>
                <w:sz w:val="21"/>
                <w:szCs w:val="22"/>
                <w:highlight w:val="none"/>
                <w:lang w:val="en-US" w:eastAsia="zh-CN"/>
              </w:rPr>
              <w:t>所在地</w:t>
            </w:r>
            <w:r>
              <w:rPr>
                <w:rFonts w:hint="eastAsia" w:ascii="仿宋" w:hAnsi="仿宋" w:eastAsia="仿宋" w:cs="仿宋"/>
                <w:b w:val="0"/>
                <w:bCs/>
                <w:color w:val="auto"/>
                <w:sz w:val="21"/>
                <w:szCs w:val="22"/>
                <w:highlight w:val="none"/>
              </w:rPr>
              <w:t>服务网点</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lang w:val="en-US" w:eastAsia="zh-CN"/>
              </w:rPr>
              <w:t>授权服务站</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rPr>
              <w:t>数量，按数量第一名得5分，第二名得4分，以此类推；山东省内无服务网点即得0分；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67BD248F">
      <w:pPr>
        <w:pStyle w:val="14"/>
        <w:spacing w:after="156" w:line="219" w:lineRule="auto"/>
        <w:rPr>
          <w:rFonts w:hAnsi="宋体" w:eastAsia="宋体" w:cs="宋体"/>
          <w:b/>
          <w:bCs/>
          <w:color w:val="000000"/>
          <w:sz w:val="24"/>
          <w:szCs w:val="24"/>
          <w:highlight w:val="yellow"/>
        </w:rPr>
      </w:pPr>
      <w:r>
        <w:rPr>
          <w:rFonts w:hint="eastAsia" w:ascii="宋体" w:hAnsi="宋体" w:eastAsia="宋体"/>
          <w:b w:val="0"/>
          <w:bCs w:val="0"/>
          <w:sz w:val="24"/>
          <w:szCs w:val="20"/>
          <w:highlight w:val="yellow"/>
        </w:rPr>
        <w:t>综合得分=技术标×</w:t>
      </w:r>
      <w:r>
        <w:rPr>
          <w:rFonts w:hint="eastAsia" w:ascii="宋体" w:hAnsi="宋体" w:eastAsia="宋体"/>
          <w:b w:val="0"/>
          <w:bCs w:val="0"/>
          <w:sz w:val="24"/>
          <w:szCs w:val="20"/>
          <w:highlight w:val="yellow"/>
          <w:lang w:val="en-US" w:eastAsia="zh-CN"/>
        </w:rPr>
        <w:t>4</w:t>
      </w:r>
      <w:r>
        <w:rPr>
          <w:rFonts w:hint="eastAsia" w:ascii="宋体" w:hAnsi="宋体" w:eastAsia="宋体"/>
          <w:b w:val="0"/>
          <w:bCs w:val="0"/>
          <w:sz w:val="24"/>
          <w:szCs w:val="20"/>
          <w:highlight w:val="yellow"/>
        </w:rPr>
        <w:t>0%+商务标×</w:t>
      </w:r>
      <w:r>
        <w:rPr>
          <w:rFonts w:hint="eastAsia" w:ascii="宋体" w:hAnsi="宋体" w:eastAsia="宋体"/>
          <w:b w:val="0"/>
          <w:bCs w:val="0"/>
          <w:sz w:val="24"/>
          <w:szCs w:val="20"/>
          <w:highlight w:val="yellow"/>
          <w:lang w:val="en-US" w:eastAsia="zh-CN"/>
        </w:rPr>
        <w:t>6</w:t>
      </w:r>
      <w:r>
        <w:rPr>
          <w:rFonts w:hint="eastAsia" w:ascii="宋体" w:hAnsi="宋体" w:eastAsia="宋体"/>
          <w:b w:val="0"/>
          <w:bCs w:val="0"/>
          <w:sz w:val="24"/>
          <w:szCs w:val="20"/>
          <w:highlight w:val="yellow"/>
        </w:rPr>
        <w:t>0%。</w:t>
      </w:r>
    </w:p>
    <w:p w14:paraId="311A447B">
      <w:pPr>
        <w:pStyle w:val="19"/>
        <w:outlineLvl w:val="2"/>
        <w:rPr>
          <w:rFonts w:hAnsi="宋体" w:eastAsia="宋体" w:cs="宋体"/>
          <w:b/>
          <w:bCs/>
          <w:color w:val="000000"/>
          <w:sz w:val="24"/>
          <w:szCs w:val="24"/>
        </w:rPr>
      </w:pPr>
    </w:p>
    <w:p w14:paraId="3ABA1D25">
      <w:pPr>
        <w:pStyle w:val="19"/>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9"/>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3"/>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4"/>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5"/>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6"/>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9"/>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7"/>
                    <a:stretch>
                      <a:fillRect/>
                    </a:stretch>
                  </pic:blipFill>
                  <pic:spPr>
                    <a:xfrm>
                      <a:off x="0" y="0"/>
                      <a:ext cx="5760085" cy="2810122"/>
                    </a:xfrm>
                    <a:prstGeom prst="rect">
                      <a:avLst/>
                    </a:prstGeom>
                  </pic:spPr>
                </pic:pic>
              </a:graphicData>
            </a:graphic>
          </wp:inline>
        </w:drawing>
      </w:r>
    </w:p>
    <w:p w14:paraId="0CE59B2F">
      <w:pPr>
        <w:pStyle w:val="19"/>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8"/>
                    <a:stretch>
                      <a:fillRect/>
                    </a:stretch>
                  </pic:blipFill>
                  <pic:spPr>
                    <a:xfrm>
                      <a:off x="0" y="0"/>
                      <a:ext cx="5760085" cy="2820042"/>
                    </a:xfrm>
                    <a:prstGeom prst="rect">
                      <a:avLst/>
                    </a:prstGeom>
                  </pic:spPr>
                </pic:pic>
              </a:graphicData>
            </a:graphic>
          </wp:inline>
        </w:drawing>
      </w:r>
    </w:p>
    <w:p w14:paraId="1A65D009">
      <w:pPr>
        <w:pStyle w:val="19"/>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9"/>
      </w:pPr>
      <w:r>
        <w:rPr>
          <w:rFonts w:hint="eastAsia" w:hAnsi="宋体" w:eastAsia="宋体" w:cs="宋体"/>
          <w:b/>
          <w:bCs/>
          <w:color w:val="000000"/>
          <w:sz w:val="24"/>
          <w:szCs w:val="28"/>
        </w:rPr>
        <w:t>2.配套能力“供货类别”填“工艺装备”，业务主管部门选择“工艺研究院”。</w:t>
      </w:r>
    </w:p>
    <w:p w14:paraId="601B6B6C">
      <w:pPr>
        <w:pStyle w:val="19"/>
        <w:sectPr>
          <w:footerReference r:id="rId37" w:type="default"/>
          <w:pgSz w:w="11906" w:h="16838"/>
          <w:pgMar w:top="1588" w:right="1418" w:bottom="1134" w:left="1418" w:header="851" w:footer="992" w:gutter="0"/>
          <w:cols w:space="720" w:num="1"/>
          <w:titlePg/>
          <w:docGrid w:type="lines" w:linePitch="312" w:charSpace="0"/>
        </w:sectPr>
      </w:pPr>
    </w:p>
    <w:p w14:paraId="00C73F91">
      <w:pPr>
        <w:pStyle w:val="19"/>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8"/>
          <w:rFonts w:hint="eastAsia" w:ascii="宋体" w:hAnsi="宋体" w:eastAsia="宋体" w:cs="宋体"/>
          <w:sz w:val="24"/>
          <w:szCs w:val="24"/>
        </w:rPr>
        <w:t>https://ecaitong.sinotruk.com:8012/</w:t>
      </w:r>
      <w:r>
        <w:rPr>
          <w:rStyle w:val="48"/>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9"/>
      </w:pPr>
      <w:r>
        <w:rPr>
          <w:rFonts w:hint="eastAsia" w:hAnsi="宋体" w:eastAsia="宋体" w:cs="宋体"/>
          <w:color w:val="000000"/>
          <w:sz w:val="24"/>
          <w:szCs w:val="28"/>
        </w:rPr>
        <w:t>注意：系统内的投标报价单位为“万元”，如开标现场发现填错报价，即直接淘汰。</w:t>
      </w:r>
    </w:p>
    <w:p w14:paraId="37235EB5">
      <w:pPr>
        <w:pStyle w:val="6"/>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6"/>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4"/>
                    <a:stretch>
                      <a:fillRect/>
                    </a:stretch>
                  </pic:blipFill>
                  <pic:spPr>
                    <a:xfrm>
                      <a:off x="0" y="0"/>
                      <a:ext cx="5760085" cy="1956600"/>
                    </a:xfrm>
                    <a:prstGeom prst="rect">
                      <a:avLst/>
                    </a:prstGeom>
                  </pic:spPr>
                </pic:pic>
              </a:graphicData>
            </a:graphic>
          </wp:inline>
        </w:drawing>
      </w:r>
    </w:p>
    <w:p w14:paraId="231419EC">
      <w:pPr>
        <w:pStyle w:val="19"/>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0D2449C5">
      <w:pPr>
        <w:pStyle w:val="19"/>
        <w:rPr>
          <w:rFonts w:hAnsi="宋体" w:eastAsia="宋体" w:cs="Times New Roman"/>
          <w:b/>
          <w:color w:val="000000"/>
          <w:sz w:val="24"/>
          <w:szCs w:val="24"/>
        </w:rPr>
      </w:pPr>
    </w:p>
    <w:sectPr>
      <w:headerReference r:id="rId39" w:type="first"/>
      <w:footerReference r:id="rId41" w:type="first"/>
      <w:headerReference r:id="rId38" w:type="default"/>
      <w:footerReference r:id="rId40"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C7B4917-76BD-400E-80CE-DDA7EAA21F01}"/>
  </w:font>
  <w:font w:name="黑体">
    <w:panose1 w:val="02010609060101010101"/>
    <w:charset w:val="86"/>
    <w:family w:val="auto"/>
    <w:pitch w:val="default"/>
    <w:sig w:usb0="800002BF" w:usb1="38CF7CFA" w:usb2="00000016" w:usb3="00000000" w:csb0="00040001" w:csb1="00000000"/>
    <w:embedRegular r:id="rId2" w:fontKey="{85B5764C-7457-4864-92F2-2817C469451E}"/>
  </w:font>
  <w:font w:name="Courier New">
    <w:panose1 w:val="02070309020205020404"/>
    <w:charset w:val="01"/>
    <w:family w:val="modern"/>
    <w:pitch w:val="default"/>
    <w:sig w:usb0="E0002EFF" w:usb1="C0007843" w:usb2="00000009" w:usb3="00000000" w:csb0="400001FF" w:csb1="FFFF0000"/>
    <w:embedRegular r:id="rId3" w:fontKey="{D0AD80AF-4E17-423D-9679-3AE9B0B8EEC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AE253AE-30C8-48E3-B1BA-6AE9FF33FDE7}"/>
  </w:font>
  <w:font w:name="等线">
    <w:panose1 w:val="02010600030101010101"/>
    <w:charset w:val="86"/>
    <w:family w:val="auto"/>
    <w:pitch w:val="default"/>
    <w:sig w:usb0="A00002BF" w:usb1="38CF7CFA" w:usb2="00000016" w:usb3="00000000" w:csb0="0004000F" w:csb1="00000000"/>
    <w:embedRegular r:id="rId5" w:fontKey="{EB75C3DF-0570-448B-8606-7B1016B60706}"/>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D5F6DED5-E14B-42A0-81AA-FF90E3C0560B}"/>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7" w:fontKey="{C43193F3-DA49-4CEA-AA1A-FF14B18489F5}"/>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44097E37-DC62-4FE9-A468-5DDA85A7468A}"/>
  </w:font>
  <w:font w:name="华文仿宋">
    <w:panose1 w:val="02010600040101010101"/>
    <w:charset w:val="86"/>
    <w:family w:val="auto"/>
    <w:pitch w:val="default"/>
    <w:sig w:usb0="00000287" w:usb1="080F0000" w:usb2="00000000" w:usb3="00000000" w:csb0="0004009F" w:csb1="DFD70000"/>
    <w:embedRegular r:id="rId9" w:fontKey="{8D59490B-6070-4C69-B717-4A234F9A5D29}"/>
  </w:font>
  <w:font w:name="Wingdings 2">
    <w:panose1 w:val="05020102010507070707"/>
    <w:charset w:val="02"/>
    <w:family w:val="roman"/>
    <w:pitch w:val="default"/>
    <w:sig w:usb0="00000000" w:usb1="00000000" w:usb2="00000000" w:usb3="00000000" w:csb0="80000000" w:csb1="00000000"/>
    <w:embedRegular r:id="rId10" w:fontKey="{ED6CA2FB-6CE6-48C6-99DC-2EEC3E43663B}"/>
  </w:font>
  <w:font w:name="WPSEMBED2">
    <w:panose1 w:val="02010600040101010101"/>
    <w:charset w:val="86"/>
    <w:family w:val="auto"/>
    <w:pitch w:val="default"/>
    <w:sig w:usb0="00000287" w:usb1="080F0000" w:usb2="00000000" w:usb3="00000000" w:csb0="0004009F" w:csb1="DFD70000"/>
  </w:font>
  <w:font w:name="WPSEMBED3">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4"/>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4"/>
      <w:tabs>
        <w:tab w:val="clear" w:pos="4153"/>
      </w:tabs>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4"/>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4"/>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4"/>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4"/>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4"/>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4"/>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4"/>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4"/>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4"/>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4"/>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4"/>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4"/>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4"/>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5"/>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5"/>
    </w:pPr>
  </w:p>
  <w:p w14:paraId="4A629459">
    <w:pPr>
      <w:pStyle w:val="2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5"/>
    </w:pPr>
  </w:p>
  <w:p w14:paraId="415712FD">
    <w:pPr>
      <w:pStyle w:val="2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6E8C6948"/>
    <w:multiLevelType w:val="singleLevel"/>
    <w:tmpl w:val="6E8C6948"/>
    <w:lvl w:ilvl="0" w:tentative="0">
      <w:start w:val="1"/>
      <w:numFmt w:val="chineseCounting"/>
      <w:suff w:val="space"/>
      <w:lvlText w:val="第%1部分"/>
      <w:lvlJc w:val="left"/>
      <w:rPr>
        <w:rFonts w:hint="eastAsia"/>
      </w:rPr>
    </w:lvl>
  </w:abstractNum>
  <w:abstractNum w:abstractNumId="7">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6"/>
  </w:num>
  <w:num w:numId="2">
    <w:abstractNumId w:val="0"/>
  </w:num>
  <w:num w:numId="3">
    <w:abstractNumId w:val="7"/>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C52BB"/>
    <w:rsid w:val="004F7838"/>
    <w:rsid w:val="00503391"/>
    <w:rsid w:val="00552960"/>
    <w:rsid w:val="0056018A"/>
    <w:rsid w:val="00567344"/>
    <w:rsid w:val="005829DC"/>
    <w:rsid w:val="005C0B4E"/>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AE1"/>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2B5A1E"/>
    <w:rsid w:val="01373638"/>
    <w:rsid w:val="014832F2"/>
    <w:rsid w:val="014C6B51"/>
    <w:rsid w:val="014D51C1"/>
    <w:rsid w:val="01527FF8"/>
    <w:rsid w:val="01714809"/>
    <w:rsid w:val="0179546C"/>
    <w:rsid w:val="01A7647D"/>
    <w:rsid w:val="01C52478"/>
    <w:rsid w:val="01F128CB"/>
    <w:rsid w:val="0204742C"/>
    <w:rsid w:val="020531A4"/>
    <w:rsid w:val="020C008E"/>
    <w:rsid w:val="02647ECA"/>
    <w:rsid w:val="027408EE"/>
    <w:rsid w:val="02963F39"/>
    <w:rsid w:val="02B3095A"/>
    <w:rsid w:val="02B40E52"/>
    <w:rsid w:val="02B50726"/>
    <w:rsid w:val="02BA7274"/>
    <w:rsid w:val="02D432A2"/>
    <w:rsid w:val="02DF39F5"/>
    <w:rsid w:val="02FC45A7"/>
    <w:rsid w:val="03251978"/>
    <w:rsid w:val="0325718A"/>
    <w:rsid w:val="03322330"/>
    <w:rsid w:val="03977E2B"/>
    <w:rsid w:val="03A04F32"/>
    <w:rsid w:val="03D41080"/>
    <w:rsid w:val="04233038"/>
    <w:rsid w:val="042921B6"/>
    <w:rsid w:val="043342B8"/>
    <w:rsid w:val="043B72BB"/>
    <w:rsid w:val="04461EC1"/>
    <w:rsid w:val="04504B3F"/>
    <w:rsid w:val="04510922"/>
    <w:rsid w:val="046B5540"/>
    <w:rsid w:val="04786935"/>
    <w:rsid w:val="049F343C"/>
    <w:rsid w:val="04AD02B8"/>
    <w:rsid w:val="04DE51C8"/>
    <w:rsid w:val="04DF17D4"/>
    <w:rsid w:val="04EE7F1F"/>
    <w:rsid w:val="04F05A45"/>
    <w:rsid w:val="04FF212C"/>
    <w:rsid w:val="05355B4E"/>
    <w:rsid w:val="05373674"/>
    <w:rsid w:val="05391C88"/>
    <w:rsid w:val="05412745"/>
    <w:rsid w:val="05491761"/>
    <w:rsid w:val="05A12A4D"/>
    <w:rsid w:val="05A351AD"/>
    <w:rsid w:val="05BC1DCB"/>
    <w:rsid w:val="05F06FF8"/>
    <w:rsid w:val="05F257ED"/>
    <w:rsid w:val="05F9748A"/>
    <w:rsid w:val="060F45F1"/>
    <w:rsid w:val="06266F78"/>
    <w:rsid w:val="063C3527"/>
    <w:rsid w:val="063E7B7A"/>
    <w:rsid w:val="06582413"/>
    <w:rsid w:val="06682E69"/>
    <w:rsid w:val="066A28A8"/>
    <w:rsid w:val="06706390"/>
    <w:rsid w:val="06770305"/>
    <w:rsid w:val="067E33B8"/>
    <w:rsid w:val="06A42F8B"/>
    <w:rsid w:val="06B96433"/>
    <w:rsid w:val="06D44CBF"/>
    <w:rsid w:val="06E82FCB"/>
    <w:rsid w:val="06F34B95"/>
    <w:rsid w:val="07426476"/>
    <w:rsid w:val="07507423"/>
    <w:rsid w:val="07571DAC"/>
    <w:rsid w:val="07612C2A"/>
    <w:rsid w:val="07867620"/>
    <w:rsid w:val="07C54FE7"/>
    <w:rsid w:val="07D4164E"/>
    <w:rsid w:val="080B2B96"/>
    <w:rsid w:val="082A3964"/>
    <w:rsid w:val="08493DEA"/>
    <w:rsid w:val="0854453D"/>
    <w:rsid w:val="08766BA9"/>
    <w:rsid w:val="08916B94"/>
    <w:rsid w:val="089D4136"/>
    <w:rsid w:val="08B60D54"/>
    <w:rsid w:val="08CE42EF"/>
    <w:rsid w:val="08D3624E"/>
    <w:rsid w:val="08D538D0"/>
    <w:rsid w:val="08D5567E"/>
    <w:rsid w:val="08DD171B"/>
    <w:rsid w:val="08E566B9"/>
    <w:rsid w:val="08E64121"/>
    <w:rsid w:val="08F71A98"/>
    <w:rsid w:val="09097B66"/>
    <w:rsid w:val="090F1795"/>
    <w:rsid w:val="091F0FEF"/>
    <w:rsid w:val="0942017F"/>
    <w:rsid w:val="09670573"/>
    <w:rsid w:val="0968268E"/>
    <w:rsid w:val="096F21F4"/>
    <w:rsid w:val="098826F0"/>
    <w:rsid w:val="099C43EE"/>
    <w:rsid w:val="09BA1FBB"/>
    <w:rsid w:val="09CB139F"/>
    <w:rsid w:val="09DD4552"/>
    <w:rsid w:val="09FC4E8C"/>
    <w:rsid w:val="0A0106F5"/>
    <w:rsid w:val="0A02466E"/>
    <w:rsid w:val="0A083831"/>
    <w:rsid w:val="0A112AB7"/>
    <w:rsid w:val="0A2C751F"/>
    <w:rsid w:val="0A335DA7"/>
    <w:rsid w:val="0A4E5482"/>
    <w:rsid w:val="0A93596B"/>
    <w:rsid w:val="0AAA504A"/>
    <w:rsid w:val="0AD71BC7"/>
    <w:rsid w:val="0ADF4592"/>
    <w:rsid w:val="0AF049F1"/>
    <w:rsid w:val="0AF420EB"/>
    <w:rsid w:val="0B266665"/>
    <w:rsid w:val="0B2B2BF5"/>
    <w:rsid w:val="0B2F3908"/>
    <w:rsid w:val="0B3F6206"/>
    <w:rsid w:val="0B5331D2"/>
    <w:rsid w:val="0B5641E7"/>
    <w:rsid w:val="0B785C4C"/>
    <w:rsid w:val="0B7F3FC7"/>
    <w:rsid w:val="0B9E64BB"/>
    <w:rsid w:val="0BDE715C"/>
    <w:rsid w:val="0BE12DB6"/>
    <w:rsid w:val="0BFC6504"/>
    <w:rsid w:val="0C012C2E"/>
    <w:rsid w:val="0C345AD1"/>
    <w:rsid w:val="0C360B29"/>
    <w:rsid w:val="0C626CE4"/>
    <w:rsid w:val="0CA05FA3"/>
    <w:rsid w:val="0CDD71F7"/>
    <w:rsid w:val="0CEA5470"/>
    <w:rsid w:val="0CEE5663"/>
    <w:rsid w:val="0D030966"/>
    <w:rsid w:val="0D0C2B7B"/>
    <w:rsid w:val="0D160B7F"/>
    <w:rsid w:val="0D6C5618"/>
    <w:rsid w:val="0D807235"/>
    <w:rsid w:val="0D821B4C"/>
    <w:rsid w:val="0D9308F8"/>
    <w:rsid w:val="0D9D4AEE"/>
    <w:rsid w:val="0DE76C3D"/>
    <w:rsid w:val="0E1A1D85"/>
    <w:rsid w:val="0E1B0427"/>
    <w:rsid w:val="0E303356"/>
    <w:rsid w:val="0E5A1EC0"/>
    <w:rsid w:val="0E750568"/>
    <w:rsid w:val="0E9C3C97"/>
    <w:rsid w:val="0EB16245"/>
    <w:rsid w:val="0ED85D99"/>
    <w:rsid w:val="0EEE7499"/>
    <w:rsid w:val="0F022F45"/>
    <w:rsid w:val="0F2D7A80"/>
    <w:rsid w:val="0F2E3D3A"/>
    <w:rsid w:val="0F4277E5"/>
    <w:rsid w:val="0F606C70"/>
    <w:rsid w:val="0F882908"/>
    <w:rsid w:val="0F930041"/>
    <w:rsid w:val="0FA75561"/>
    <w:rsid w:val="0FB83603"/>
    <w:rsid w:val="0FCA77F1"/>
    <w:rsid w:val="0FCD5DCC"/>
    <w:rsid w:val="10043197"/>
    <w:rsid w:val="100D7DF3"/>
    <w:rsid w:val="10270545"/>
    <w:rsid w:val="103409DF"/>
    <w:rsid w:val="104D4694"/>
    <w:rsid w:val="10705239"/>
    <w:rsid w:val="108A1D4B"/>
    <w:rsid w:val="10A10111"/>
    <w:rsid w:val="10A32505"/>
    <w:rsid w:val="10AB3168"/>
    <w:rsid w:val="10B06033"/>
    <w:rsid w:val="10B65D95"/>
    <w:rsid w:val="10BE093E"/>
    <w:rsid w:val="10E20BD8"/>
    <w:rsid w:val="111B0FE9"/>
    <w:rsid w:val="112C77F4"/>
    <w:rsid w:val="113440E3"/>
    <w:rsid w:val="113A2793"/>
    <w:rsid w:val="113E1C3A"/>
    <w:rsid w:val="114755AB"/>
    <w:rsid w:val="115F67A8"/>
    <w:rsid w:val="117B00BB"/>
    <w:rsid w:val="119A7465"/>
    <w:rsid w:val="11B56CA5"/>
    <w:rsid w:val="11C07DA5"/>
    <w:rsid w:val="11C2491E"/>
    <w:rsid w:val="11D13C42"/>
    <w:rsid w:val="11F36B75"/>
    <w:rsid w:val="120854E2"/>
    <w:rsid w:val="123C3691"/>
    <w:rsid w:val="12491386"/>
    <w:rsid w:val="12812DF3"/>
    <w:rsid w:val="128B4FFF"/>
    <w:rsid w:val="12AA36D7"/>
    <w:rsid w:val="12E60579"/>
    <w:rsid w:val="12EB0F02"/>
    <w:rsid w:val="12FD2641"/>
    <w:rsid w:val="130D1D87"/>
    <w:rsid w:val="13637D2A"/>
    <w:rsid w:val="13695B36"/>
    <w:rsid w:val="13702B73"/>
    <w:rsid w:val="1372609F"/>
    <w:rsid w:val="13D03611"/>
    <w:rsid w:val="13D36C5E"/>
    <w:rsid w:val="13D73572"/>
    <w:rsid w:val="13DD5310"/>
    <w:rsid w:val="13FC4407"/>
    <w:rsid w:val="14425B91"/>
    <w:rsid w:val="14504752"/>
    <w:rsid w:val="145A6A37"/>
    <w:rsid w:val="14667AD2"/>
    <w:rsid w:val="1467440F"/>
    <w:rsid w:val="14972C64"/>
    <w:rsid w:val="149E54BE"/>
    <w:rsid w:val="14AE30D9"/>
    <w:rsid w:val="14D7277E"/>
    <w:rsid w:val="14E32ED1"/>
    <w:rsid w:val="15063063"/>
    <w:rsid w:val="152D239E"/>
    <w:rsid w:val="15400323"/>
    <w:rsid w:val="15433A9B"/>
    <w:rsid w:val="15514C16"/>
    <w:rsid w:val="15673B02"/>
    <w:rsid w:val="157E34B3"/>
    <w:rsid w:val="15C26F8A"/>
    <w:rsid w:val="15E41CF3"/>
    <w:rsid w:val="15FC2F04"/>
    <w:rsid w:val="16077093"/>
    <w:rsid w:val="16181FAC"/>
    <w:rsid w:val="16526560"/>
    <w:rsid w:val="166075D1"/>
    <w:rsid w:val="16660DE5"/>
    <w:rsid w:val="167F30CD"/>
    <w:rsid w:val="168756A0"/>
    <w:rsid w:val="16A6065A"/>
    <w:rsid w:val="16DA0E5E"/>
    <w:rsid w:val="16F94849"/>
    <w:rsid w:val="16FA0805"/>
    <w:rsid w:val="17045E51"/>
    <w:rsid w:val="172011D4"/>
    <w:rsid w:val="17252C3B"/>
    <w:rsid w:val="17312619"/>
    <w:rsid w:val="173C25C7"/>
    <w:rsid w:val="173F0A2E"/>
    <w:rsid w:val="176A7017"/>
    <w:rsid w:val="17705F66"/>
    <w:rsid w:val="17770BC2"/>
    <w:rsid w:val="17860E2F"/>
    <w:rsid w:val="1789581B"/>
    <w:rsid w:val="178C5AA1"/>
    <w:rsid w:val="17A119AA"/>
    <w:rsid w:val="17C63699"/>
    <w:rsid w:val="180E4708"/>
    <w:rsid w:val="181E6B39"/>
    <w:rsid w:val="18586F2B"/>
    <w:rsid w:val="186C4DA9"/>
    <w:rsid w:val="19087FDA"/>
    <w:rsid w:val="19810F0A"/>
    <w:rsid w:val="198B3699"/>
    <w:rsid w:val="199030D2"/>
    <w:rsid w:val="19A766B9"/>
    <w:rsid w:val="19BC5265"/>
    <w:rsid w:val="19CE76BA"/>
    <w:rsid w:val="19F26070"/>
    <w:rsid w:val="19F97C8B"/>
    <w:rsid w:val="1A1523CE"/>
    <w:rsid w:val="1A2A27B9"/>
    <w:rsid w:val="1A7F5449"/>
    <w:rsid w:val="1A82066E"/>
    <w:rsid w:val="1AA44EB0"/>
    <w:rsid w:val="1AA730BD"/>
    <w:rsid w:val="1ABA2925"/>
    <w:rsid w:val="1ABC044C"/>
    <w:rsid w:val="1ADF38C8"/>
    <w:rsid w:val="1AF17E84"/>
    <w:rsid w:val="1B1F4E7E"/>
    <w:rsid w:val="1B2B1506"/>
    <w:rsid w:val="1B2B6017"/>
    <w:rsid w:val="1B333D5D"/>
    <w:rsid w:val="1B4F7512"/>
    <w:rsid w:val="1B587618"/>
    <w:rsid w:val="1B5F19C7"/>
    <w:rsid w:val="1B612DA1"/>
    <w:rsid w:val="1B6A434C"/>
    <w:rsid w:val="1B8C2514"/>
    <w:rsid w:val="1BB631D9"/>
    <w:rsid w:val="1BF367A5"/>
    <w:rsid w:val="1BFB4FA4"/>
    <w:rsid w:val="1C1C709B"/>
    <w:rsid w:val="1C400DBE"/>
    <w:rsid w:val="1C47643B"/>
    <w:rsid w:val="1C4F6795"/>
    <w:rsid w:val="1C9F6814"/>
    <w:rsid w:val="1CE7377A"/>
    <w:rsid w:val="1D364B5E"/>
    <w:rsid w:val="1D37025D"/>
    <w:rsid w:val="1D5C514E"/>
    <w:rsid w:val="1D865D14"/>
    <w:rsid w:val="1D8705EC"/>
    <w:rsid w:val="1DA90A2F"/>
    <w:rsid w:val="1DEC0E7D"/>
    <w:rsid w:val="1DF02D01"/>
    <w:rsid w:val="1DF20628"/>
    <w:rsid w:val="1DF63B37"/>
    <w:rsid w:val="1E042E8B"/>
    <w:rsid w:val="1E33581C"/>
    <w:rsid w:val="1E43150B"/>
    <w:rsid w:val="1E796654"/>
    <w:rsid w:val="1EA93E80"/>
    <w:rsid w:val="1EAB0F03"/>
    <w:rsid w:val="1EBB4EBE"/>
    <w:rsid w:val="1ECE150A"/>
    <w:rsid w:val="1ED33FB6"/>
    <w:rsid w:val="1EE81332"/>
    <w:rsid w:val="1F066139"/>
    <w:rsid w:val="1F185E6D"/>
    <w:rsid w:val="1F1C3BAF"/>
    <w:rsid w:val="1F32415A"/>
    <w:rsid w:val="1F542F9A"/>
    <w:rsid w:val="1F695201"/>
    <w:rsid w:val="1F702632"/>
    <w:rsid w:val="1F7E2174"/>
    <w:rsid w:val="1F993CD1"/>
    <w:rsid w:val="1FB060A5"/>
    <w:rsid w:val="1FB64E98"/>
    <w:rsid w:val="1FD61FB0"/>
    <w:rsid w:val="1FEA7809"/>
    <w:rsid w:val="20062169"/>
    <w:rsid w:val="20107567"/>
    <w:rsid w:val="20115428"/>
    <w:rsid w:val="202E0BE3"/>
    <w:rsid w:val="20605D1D"/>
    <w:rsid w:val="208732AA"/>
    <w:rsid w:val="20AB56C6"/>
    <w:rsid w:val="21093CBF"/>
    <w:rsid w:val="2142196F"/>
    <w:rsid w:val="21463165"/>
    <w:rsid w:val="214C004F"/>
    <w:rsid w:val="21547789"/>
    <w:rsid w:val="2176507C"/>
    <w:rsid w:val="217D645B"/>
    <w:rsid w:val="21A1039B"/>
    <w:rsid w:val="21AE2AB8"/>
    <w:rsid w:val="21BE35AF"/>
    <w:rsid w:val="21C01CCC"/>
    <w:rsid w:val="21C11174"/>
    <w:rsid w:val="21D00C81"/>
    <w:rsid w:val="21D544E9"/>
    <w:rsid w:val="21DE514B"/>
    <w:rsid w:val="22113368"/>
    <w:rsid w:val="22244B28"/>
    <w:rsid w:val="2228687C"/>
    <w:rsid w:val="22405E06"/>
    <w:rsid w:val="22433200"/>
    <w:rsid w:val="22467FD4"/>
    <w:rsid w:val="22645D35"/>
    <w:rsid w:val="229056A1"/>
    <w:rsid w:val="229451FD"/>
    <w:rsid w:val="22A12DB6"/>
    <w:rsid w:val="22AB1BF2"/>
    <w:rsid w:val="22B02E93"/>
    <w:rsid w:val="22E31C0D"/>
    <w:rsid w:val="230063DC"/>
    <w:rsid w:val="230175C4"/>
    <w:rsid w:val="23121E7E"/>
    <w:rsid w:val="231D7EF5"/>
    <w:rsid w:val="234E2646"/>
    <w:rsid w:val="236356D1"/>
    <w:rsid w:val="23775858"/>
    <w:rsid w:val="23963804"/>
    <w:rsid w:val="23A53102"/>
    <w:rsid w:val="23A91C83"/>
    <w:rsid w:val="23C962E8"/>
    <w:rsid w:val="23F073B8"/>
    <w:rsid w:val="23F12922"/>
    <w:rsid w:val="240F3CE2"/>
    <w:rsid w:val="241430A6"/>
    <w:rsid w:val="2460453E"/>
    <w:rsid w:val="246D2675"/>
    <w:rsid w:val="247E4FED"/>
    <w:rsid w:val="24882B9B"/>
    <w:rsid w:val="24AD78E0"/>
    <w:rsid w:val="24B30BE8"/>
    <w:rsid w:val="24C26FA6"/>
    <w:rsid w:val="24D26ABE"/>
    <w:rsid w:val="24E34060"/>
    <w:rsid w:val="251D41DD"/>
    <w:rsid w:val="25253091"/>
    <w:rsid w:val="252B4D6C"/>
    <w:rsid w:val="25305B4A"/>
    <w:rsid w:val="253A0491"/>
    <w:rsid w:val="253C6D95"/>
    <w:rsid w:val="254E0478"/>
    <w:rsid w:val="25526F98"/>
    <w:rsid w:val="256838D4"/>
    <w:rsid w:val="25703E16"/>
    <w:rsid w:val="257D2ECD"/>
    <w:rsid w:val="258204E4"/>
    <w:rsid w:val="25B14925"/>
    <w:rsid w:val="25CC175F"/>
    <w:rsid w:val="25E036B2"/>
    <w:rsid w:val="25E9082A"/>
    <w:rsid w:val="25F42473"/>
    <w:rsid w:val="262219BF"/>
    <w:rsid w:val="26385E8A"/>
    <w:rsid w:val="267E0CCD"/>
    <w:rsid w:val="268838D8"/>
    <w:rsid w:val="268B0052"/>
    <w:rsid w:val="269C17B8"/>
    <w:rsid w:val="26AF2D79"/>
    <w:rsid w:val="26B34B91"/>
    <w:rsid w:val="270075A9"/>
    <w:rsid w:val="270D66E8"/>
    <w:rsid w:val="272976BE"/>
    <w:rsid w:val="27427B52"/>
    <w:rsid w:val="27514612"/>
    <w:rsid w:val="278B0DAB"/>
    <w:rsid w:val="278D3850"/>
    <w:rsid w:val="279C6B0E"/>
    <w:rsid w:val="27A64735"/>
    <w:rsid w:val="27CC4DF2"/>
    <w:rsid w:val="27F8683B"/>
    <w:rsid w:val="28096C9A"/>
    <w:rsid w:val="280D64D7"/>
    <w:rsid w:val="281864F2"/>
    <w:rsid w:val="286903EF"/>
    <w:rsid w:val="287F5DD3"/>
    <w:rsid w:val="287F6F5C"/>
    <w:rsid w:val="288047CB"/>
    <w:rsid w:val="28885E11"/>
    <w:rsid w:val="289E62FA"/>
    <w:rsid w:val="28DC43AF"/>
    <w:rsid w:val="28F45255"/>
    <w:rsid w:val="28F5543F"/>
    <w:rsid w:val="28FD6E90"/>
    <w:rsid w:val="291E2CA6"/>
    <w:rsid w:val="29331862"/>
    <w:rsid w:val="29527E5B"/>
    <w:rsid w:val="29622B06"/>
    <w:rsid w:val="29672E47"/>
    <w:rsid w:val="297B5976"/>
    <w:rsid w:val="297D349C"/>
    <w:rsid w:val="29901577"/>
    <w:rsid w:val="299741EC"/>
    <w:rsid w:val="299E147F"/>
    <w:rsid w:val="29A924E3"/>
    <w:rsid w:val="29BD6726"/>
    <w:rsid w:val="29C32A87"/>
    <w:rsid w:val="29CF26DC"/>
    <w:rsid w:val="29D37560"/>
    <w:rsid w:val="2A1C5DA0"/>
    <w:rsid w:val="2A200D39"/>
    <w:rsid w:val="2A507EFF"/>
    <w:rsid w:val="2A64640A"/>
    <w:rsid w:val="2A952A67"/>
    <w:rsid w:val="2AAA6513"/>
    <w:rsid w:val="2ADC05A4"/>
    <w:rsid w:val="2AEF2177"/>
    <w:rsid w:val="2B161149"/>
    <w:rsid w:val="2B1B2F6C"/>
    <w:rsid w:val="2B391645"/>
    <w:rsid w:val="2B4C6049"/>
    <w:rsid w:val="2B6A2B31"/>
    <w:rsid w:val="2B6D185F"/>
    <w:rsid w:val="2B6F0D7F"/>
    <w:rsid w:val="2B762A3F"/>
    <w:rsid w:val="2B7F3E04"/>
    <w:rsid w:val="2B844FB6"/>
    <w:rsid w:val="2B8716BD"/>
    <w:rsid w:val="2B8A1EA0"/>
    <w:rsid w:val="2B8B76FF"/>
    <w:rsid w:val="2B97636B"/>
    <w:rsid w:val="2BD5034F"/>
    <w:rsid w:val="2BD63337"/>
    <w:rsid w:val="2C002162"/>
    <w:rsid w:val="2C385DA0"/>
    <w:rsid w:val="2C7F0500"/>
    <w:rsid w:val="2C856A85"/>
    <w:rsid w:val="2CDF446E"/>
    <w:rsid w:val="2D025012"/>
    <w:rsid w:val="2D216D06"/>
    <w:rsid w:val="2D4178F0"/>
    <w:rsid w:val="2D8079FF"/>
    <w:rsid w:val="2DAE631A"/>
    <w:rsid w:val="2DB142C8"/>
    <w:rsid w:val="2DD877E0"/>
    <w:rsid w:val="2DE616C9"/>
    <w:rsid w:val="2DEF6D5D"/>
    <w:rsid w:val="2DFC2451"/>
    <w:rsid w:val="2DFE26D1"/>
    <w:rsid w:val="2E184E1D"/>
    <w:rsid w:val="2E3422F8"/>
    <w:rsid w:val="2E5A3DAC"/>
    <w:rsid w:val="2E607565"/>
    <w:rsid w:val="2E6E566D"/>
    <w:rsid w:val="2E7F188E"/>
    <w:rsid w:val="2EA8720D"/>
    <w:rsid w:val="2EB37960"/>
    <w:rsid w:val="2EBC0905"/>
    <w:rsid w:val="2EC27BA3"/>
    <w:rsid w:val="2EC73739"/>
    <w:rsid w:val="2ED51684"/>
    <w:rsid w:val="2EEE0998"/>
    <w:rsid w:val="2EFB1B0E"/>
    <w:rsid w:val="2F48454C"/>
    <w:rsid w:val="2F4D56BE"/>
    <w:rsid w:val="2F540BF7"/>
    <w:rsid w:val="2F5C684F"/>
    <w:rsid w:val="2F63756E"/>
    <w:rsid w:val="2F6A001E"/>
    <w:rsid w:val="2F6A2714"/>
    <w:rsid w:val="2F77098D"/>
    <w:rsid w:val="2FBD0A96"/>
    <w:rsid w:val="2FE76C64"/>
    <w:rsid w:val="2FEC3129"/>
    <w:rsid w:val="301763F4"/>
    <w:rsid w:val="3025479D"/>
    <w:rsid w:val="302E7EA0"/>
    <w:rsid w:val="303D3985"/>
    <w:rsid w:val="306A6644"/>
    <w:rsid w:val="30717AD3"/>
    <w:rsid w:val="307610EA"/>
    <w:rsid w:val="307776D1"/>
    <w:rsid w:val="30862574"/>
    <w:rsid w:val="309061AB"/>
    <w:rsid w:val="30B631E1"/>
    <w:rsid w:val="30BD737C"/>
    <w:rsid w:val="30C41C15"/>
    <w:rsid w:val="30DF2A6F"/>
    <w:rsid w:val="30E860A3"/>
    <w:rsid w:val="30F00600"/>
    <w:rsid w:val="311933AA"/>
    <w:rsid w:val="31260A92"/>
    <w:rsid w:val="316B62D0"/>
    <w:rsid w:val="317D15BB"/>
    <w:rsid w:val="31986B0A"/>
    <w:rsid w:val="31AA504A"/>
    <w:rsid w:val="31C825FC"/>
    <w:rsid w:val="31D07E6C"/>
    <w:rsid w:val="31D10829"/>
    <w:rsid w:val="32036508"/>
    <w:rsid w:val="320D119E"/>
    <w:rsid w:val="32150145"/>
    <w:rsid w:val="321E1594"/>
    <w:rsid w:val="32273586"/>
    <w:rsid w:val="323B2146"/>
    <w:rsid w:val="323F65DA"/>
    <w:rsid w:val="32412074"/>
    <w:rsid w:val="324F5BF1"/>
    <w:rsid w:val="327318E0"/>
    <w:rsid w:val="327C2FDC"/>
    <w:rsid w:val="32803FFD"/>
    <w:rsid w:val="328B20FD"/>
    <w:rsid w:val="32A43435"/>
    <w:rsid w:val="32DE0199"/>
    <w:rsid w:val="32E15811"/>
    <w:rsid w:val="3324631F"/>
    <w:rsid w:val="333C2963"/>
    <w:rsid w:val="3344327C"/>
    <w:rsid w:val="335B2774"/>
    <w:rsid w:val="335F1E64"/>
    <w:rsid w:val="33A4642E"/>
    <w:rsid w:val="33D4039C"/>
    <w:rsid w:val="33D47E05"/>
    <w:rsid w:val="33DE547F"/>
    <w:rsid w:val="33E505BB"/>
    <w:rsid w:val="33E749DF"/>
    <w:rsid w:val="33F644EC"/>
    <w:rsid w:val="3413677D"/>
    <w:rsid w:val="34142C4F"/>
    <w:rsid w:val="342B544B"/>
    <w:rsid w:val="3431735D"/>
    <w:rsid w:val="345319C9"/>
    <w:rsid w:val="345E036E"/>
    <w:rsid w:val="34871747"/>
    <w:rsid w:val="34880F47"/>
    <w:rsid w:val="34C47852"/>
    <w:rsid w:val="34DE1E4F"/>
    <w:rsid w:val="34E16FD5"/>
    <w:rsid w:val="34F07DB1"/>
    <w:rsid w:val="34FB3E7B"/>
    <w:rsid w:val="35092435"/>
    <w:rsid w:val="3509652C"/>
    <w:rsid w:val="35323F4F"/>
    <w:rsid w:val="35507CB7"/>
    <w:rsid w:val="359009FB"/>
    <w:rsid w:val="35D354B8"/>
    <w:rsid w:val="35D4025C"/>
    <w:rsid w:val="35D54660"/>
    <w:rsid w:val="362666BC"/>
    <w:rsid w:val="366C716A"/>
    <w:rsid w:val="368A6B11"/>
    <w:rsid w:val="36AE2FE8"/>
    <w:rsid w:val="36EE608B"/>
    <w:rsid w:val="37085B1F"/>
    <w:rsid w:val="370E607B"/>
    <w:rsid w:val="372E04CB"/>
    <w:rsid w:val="373F6235"/>
    <w:rsid w:val="37724756"/>
    <w:rsid w:val="37865B28"/>
    <w:rsid w:val="378B76CC"/>
    <w:rsid w:val="37CA01F4"/>
    <w:rsid w:val="37CB5D1A"/>
    <w:rsid w:val="37E42938"/>
    <w:rsid w:val="37E56DDC"/>
    <w:rsid w:val="37F91B2A"/>
    <w:rsid w:val="381274A5"/>
    <w:rsid w:val="38206BF2"/>
    <w:rsid w:val="382347CC"/>
    <w:rsid w:val="38397128"/>
    <w:rsid w:val="3880270D"/>
    <w:rsid w:val="38804D57"/>
    <w:rsid w:val="38E070F2"/>
    <w:rsid w:val="38F66DC7"/>
    <w:rsid w:val="38FD34B1"/>
    <w:rsid w:val="3902751A"/>
    <w:rsid w:val="390D33AB"/>
    <w:rsid w:val="391B682D"/>
    <w:rsid w:val="391E6D06"/>
    <w:rsid w:val="3930052B"/>
    <w:rsid w:val="39331DC9"/>
    <w:rsid w:val="39777E98"/>
    <w:rsid w:val="398048E2"/>
    <w:rsid w:val="398E5251"/>
    <w:rsid w:val="39AE76A2"/>
    <w:rsid w:val="39D76BE6"/>
    <w:rsid w:val="3A074847"/>
    <w:rsid w:val="3A3C22E5"/>
    <w:rsid w:val="3A661D7B"/>
    <w:rsid w:val="3A685AA2"/>
    <w:rsid w:val="3A79380C"/>
    <w:rsid w:val="3A830B2E"/>
    <w:rsid w:val="3A84407A"/>
    <w:rsid w:val="3A8723CC"/>
    <w:rsid w:val="3A95616C"/>
    <w:rsid w:val="3A9F2A6E"/>
    <w:rsid w:val="3AA90FE6"/>
    <w:rsid w:val="3AA9318F"/>
    <w:rsid w:val="3AB62DA0"/>
    <w:rsid w:val="3AB94550"/>
    <w:rsid w:val="3ACA1B91"/>
    <w:rsid w:val="3AEA64B7"/>
    <w:rsid w:val="3B0D21A6"/>
    <w:rsid w:val="3B141786"/>
    <w:rsid w:val="3B3A1B15"/>
    <w:rsid w:val="3B451BFD"/>
    <w:rsid w:val="3B69577B"/>
    <w:rsid w:val="3B702D85"/>
    <w:rsid w:val="3B7D3FD5"/>
    <w:rsid w:val="3B823DDF"/>
    <w:rsid w:val="3B8B1A48"/>
    <w:rsid w:val="3BB014AF"/>
    <w:rsid w:val="3BC431AC"/>
    <w:rsid w:val="3BD53828"/>
    <w:rsid w:val="3BD827B4"/>
    <w:rsid w:val="3C237ED3"/>
    <w:rsid w:val="3C460D90"/>
    <w:rsid w:val="3C4D2D59"/>
    <w:rsid w:val="3C4F2D35"/>
    <w:rsid w:val="3C6B3628"/>
    <w:rsid w:val="3CAA596A"/>
    <w:rsid w:val="3CAF1D22"/>
    <w:rsid w:val="3CB1587B"/>
    <w:rsid w:val="3CB735F2"/>
    <w:rsid w:val="3CBE5E4E"/>
    <w:rsid w:val="3CCD42E3"/>
    <w:rsid w:val="3D037D04"/>
    <w:rsid w:val="3D0D46DF"/>
    <w:rsid w:val="3D186684"/>
    <w:rsid w:val="3D261787"/>
    <w:rsid w:val="3D290296"/>
    <w:rsid w:val="3D3103CE"/>
    <w:rsid w:val="3D363C36"/>
    <w:rsid w:val="3D4437C0"/>
    <w:rsid w:val="3D6A1B31"/>
    <w:rsid w:val="3D6C3AFB"/>
    <w:rsid w:val="3D762284"/>
    <w:rsid w:val="3D8B2178"/>
    <w:rsid w:val="3DB34909"/>
    <w:rsid w:val="3DD115F5"/>
    <w:rsid w:val="3DE435F0"/>
    <w:rsid w:val="3DE5122C"/>
    <w:rsid w:val="3DF37E53"/>
    <w:rsid w:val="3E1A5306"/>
    <w:rsid w:val="3E1F324B"/>
    <w:rsid w:val="3E3839DE"/>
    <w:rsid w:val="3E435A17"/>
    <w:rsid w:val="3E9B15A0"/>
    <w:rsid w:val="3EC314F9"/>
    <w:rsid w:val="3EC5051C"/>
    <w:rsid w:val="3EC81418"/>
    <w:rsid w:val="3ED26DE9"/>
    <w:rsid w:val="3EE17BD1"/>
    <w:rsid w:val="3EE33949"/>
    <w:rsid w:val="3EED17D0"/>
    <w:rsid w:val="3F0A537A"/>
    <w:rsid w:val="3F0C0304"/>
    <w:rsid w:val="3F2C3542"/>
    <w:rsid w:val="3F685200"/>
    <w:rsid w:val="3F6E3B5B"/>
    <w:rsid w:val="3F774839"/>
    <w:rsid w:val="3F7A2500"/>
    <w:rsid w:val="3F7D3D9E"/>
    <w:rsid w:val="3F9410E8"/>
    <w:rsid w:val="3FEC147E"/>
    <w:rsid w:val="4013025E"/>
    <w:rsid w:val="40376375"/>
    <w:rsid w:val="40952AB4"/>
    <w:rsid w:val="40AF5E62"/>
    <w:rsid w:val="40C352C7"/>
    <w:rsid w:val="411B1F78"/>
    <w:rsid w:val="412732B7"/>
    <w:rsid w:val="4127791F"/>
    <w:rsid w:val="41281794"/>
    <w:rsid w:val="413C1FDF"/>
    <w:rsid w:val="413C37E5"/>
    <w:rsid w:val="413D1A37"/>
    <w:rsid w:val="415723CD"/>
    <w:rsid w:val="41806A69"/>
    <w:rsid w:val="41A75102"/>
    <w:rsid w:val="41B0259C"/>
    <w:rsid w:val="41BC6F1C"/>
    <w:rsid w:val="41C061C4"/>
    <w:rsid w:val="41EE4ADF"/>
    <w:rsid w:val="41EF2363"/>
    <w:rsid w:val="41F77860"/>
    <w:rsid w:val="42380450"/>
    <w:rsid w:val="424A4B98"/>
    <w:rsid w:val="42581D3A"/>
    <w:rsid w:val="42613503"/>
    <w:rsid w:val="42B71375"/>
    <w:rsid w:val="42CB3072"/>
    <w:rsid w:val="42ED2EA4"/>
    <w:rsid w:val="42F6649D"/>
    <w:rsid w:val="42FE0080"/>
    <w:rsid w:val="43315D2E"/>
    <w:rsid w:val="43635059"/>
    <w:rsid w:val="43670C99"/>
    <w:rsid w:val="43824A1C"/>
    <w:rsid w:val="43914059"/>
    <w:rsid w:val="43AE09CA"/>
    <w:rsid w:val="43B1743B"/>
    <w:rsid w:val="43D110E1"/>
    <w:rsid w:val="43D61CCF"/>
    <w:rsid w:val="43DF072A"/>
    <w:rsid w:val="43E873C9"/>
    <w:rsid w:val="43FB16BE"/>
    <w:rsid w:val="444D7109"/>
    <w:rsid w:val="444E0EB1"/>
    <w:rsid w:val="44905B1F"/>
    <w:rsid w:val="44A91191"/>
    <w:rsid w:val="44A92F3F"/>
    <w:rsid w:val="44C10289"/>
    <w:rsid w:val="45316885"/>
    <w:rsid w:val="45326A50"/>
    <w:rsid w:val="453273D9"/>
    <w:rsid w:val="45334280"/>
    <w:rsid w:val="454E56C4"/>
    <w:rsid w:val="458464CB"/>
    <w:rsid w:val="45877724"/>
    <w:rsid w:val="45A007E6"/>
    <w:rsid w:val="45A95EE9"/>
    <w:rsid w:val="45C07F75"/>
    <w:rsid w:val="45C5024D"/>
    <w:rsid w:val="45FB0F21"/>
    <w:rsid w:val="46010755"/>
    <w:rsid w:val="46167166"/>
    <w:rsid w:val="46255415"/>
    <w:rsid w:val="4636719A"/>
    <w:rsid w:val="46380A1F"/>
    <w:rsid w:val="464473C4"/>
    <w:rsid w:val="46C73652"/>
    <w:rsid w:val="46D52711"/>
    <w:rsid w:val="46E93AC7"/>
    <w:rsid w:val="4714591E"/>
    <w:rsid w:val="47200EE3"/>
    <w:rsid w:val="473765E8"/>
    <w:rsid w:val="47435AC2"/>
    <w:rsid w:val="47482EE3"/>
    <w:rsid w:val="47524D7F"/>
    <w:rsid w:val="47544B78"/>
    <w:rsid w:val="47587AF7"/>
    <w:rsid w:val="47610391"/>
    <w:rsid w:val="47745A86"/>
    <w:rsid w:val="47795A3C"/>
    <w:rsid w:val="47CC5BBD"/>
    <w:rsid w:val="47D209FF"/>
    <w:rsid w:val="47DB5B06"/>
    <w:rsid w:val="47E239AC"/>
    <w:rsid w:val="47FE4D61"/>
    <w:rsid w:val="480E1451"/>
    <w:rsid w:val="480F4B73"/>
    <w:rsid w:val="482C45B3"/>
    <w:rsid w:val="487974BD"/>
    <w:rsid w:val="487A531F"/>
    <w:rsid w:val="48895562"/>
    <w:rsid w:val="48AC51B6"/>
    <w:rsid w:val="48CD3AC7"/>
    <w:rsid w:val="48DB38E3"/>
    <w:rsid w:val="49001B5E"/>
    <w:rsid w:val="49376DB0"/>
    <w:rsid w:val="49724B09"/>
    <w:rsid w:val="49787384"/>
    <w:rsid w:val="49804BB7"/>
    <w:rsid w:val="49826DCB"/>
    <w:rsid w:val="499013E7"/>
    <w:rsid w:val="499E6C57"/>
    <w:rsid w:val="49C8088A"/>
    <w:rsid w:val="49CF3448"/>
    <w:rsid w:val="49E004FC"/>
    <w:rsid w:val="49ED7D72"/>
    <w:rsid w:val="49EF67B1"/>
    <w:rsid w:val="4A0F6D68"/>
    <w:rsid w:val="4A301C93"/>
    <w:rsid w:val="4A3302AB"/>
    <w:rsid w:val="4A4060F4"/>
    <w:rsid w:val="4A572A17"/>
    <w:rsid w:val="4A5B1180"/>
    <w:rsid w:val="4A6F2535"/>
    <w:rsid w:val="4A987CDE"/>
    <w:rsid w:val="4AC85D49"/>
    <w:rsid w:val="4AE308A9"/>
    <w:rsid w:val="4AEC1DD8"/>
    <w:rsid w:val="4AF90D7C"/>
    <w:rsid w:val="4B117A90"/>
    <w:rsid w:val="4B260F2D"/>
    <w:rsid w:val="4B9009B5"/>
    <w:rsid w:val="4B9A1456"/>
    <w:rsid w:val="4BA32C82"/>
    <w:rsid w:val="4BC52D55"/>
    <w:rsid w:val="4BCD1BD4"/>
    <w:rsid w:val="4BE70627"/>
    <w:rsid w:val="4BED5E07"/>
    <w:rsid w:val="4BFC24EE"/>
    <w:rsid w:val="4C082C41"/>
    <w:rsid w:val="4C0A5AE1"/>
    <w:rsid w:val="4C0F4D8B"/>
    <w:rsid w:val="4C130AB8"/>
    <w:rsid w:val="4C1930A0"/>
    <w:rsid w:val="4C5A284D"/>
    <w:rsid w:val="4C5C0673"/>
    <w:rsid w:val="4C687B84"/>
    <w:rsid w:val="4C786019"/>
    <w:rsid w:val="4C856040"/>
    <w:rsid w:val="4C96649F"/>
    <w:rsid w:val="4CB37505"/>
    <w:rsid w:val="4CB96B43"/>
    <w:rsid w:val="4CC75FCC"/>
    <w:rsid w:val="4CC87A5E"/>
    <w:rsid w:val="4CD63947"/>
    <w:rsid w:val="4CDB2104"/>
    <w:rsid w:val="4CFC49F4"/>
    <w:rsid w:val="4D073D73"/>
    <w:rsid w:val="4D0F7FFF"/>
    <w:rsid w:val="4D1D44CA"/>
    <w:rsid w:val="4D1E27BA"/>
    <w:rsid w:val="4D23574A"/>
    <w:rsid w:val="4D4C4DB0"/>
    <w:rsid w:val="4D565246"/>
    <w:rsid w:val="4D7322D5"/>
    <w:rsid w:val="4DB56DF9"/>
    <w:rsid w:val="4DC000E1"/>
    <w:rsid w:val="4DD7034C"/>
    <w:rsid w:val="4DE312CB"/>
    <w:rsid w:val="4DE87B46"/>
    <w:rsid w:val="4DF5318E"/>
    <w:rsid w:val="4E0104F3"/>
    <w:rsid w:val="4E1F4862"/>
    <w:rsid w:val="4E236E4D"/>
    <w:rsid w:val="4E2E4393"/>
    <w:rsid w:val="4E535EF2"/>
    <w:rsid w:val="4EBB0839"/>
    <w:rsid w:val="4EDA4744"/>
    <w:rsid w:val="4EDF237F"/>
    <w:rsid w:val="4EE5726A"/>
    <w:rsid w:val="4EFB6A8D"/>
    <w:rsid w:val="4F0170F3"/>
    <w:rsid w:val="4F08773C"/>
    <w:rsid w:val="4F31409F"/>
    <w:rsid w:val="4F4C72E9"/>
    <w:rsid w:val="4F5E670E"/>
    <w:rsid w:val="4F846A83"/>
    <w:rsid w:val="4F883E6C"/>
    <w:rsid w:val="4FAA2460"/>
    <w:rsid w:val="4FC73DEC"/>
    <w:rsid w:val="4FD07F1A"/>
    <w:rsid w:val="4FD80CC3"/>
    <w:rsid w:val="50070E2C"/>
    <w:rsid w:val="50072B3F"/>
    <w:rsid w:val="500E27F0"/>
    <w:rsid w:val="501112F3"/>
    <w:rsid w:val="504B57F2"/>
    <w:rsid w:val="505E5526"/>
    <w:rsid w:val="506D6B4D"/>
    <w:rsid w:val="507765E7"/>
    <w:rsid w:val="50850D04"/>
    <w:rsid w:val="50AF18DD"/>
    <w:rsid w:val="50AF2E05"/>
    <w:rsid w:val="50C47CB6"/>
    <w:rsid w:val="50C5433A"/>
    <w:rsid w:val="50C62BC7"/>
    <w:rsid w:val="50D3475E"/>
    <w:rsid w:val="50F43794"/>
    <w:rsid w:val="50F72A66"/>
    <w:rsid w:val="50F814D6"/>
    <w:rsid w:val="5123368C"/>
    <w:rsid w:val="5130747C"/>
    <w:rsid w:val="513C4C27"/>
    <w:rsid w:val="51417051"/>
    <w:rsid w:val="514C347D"/>
    <w:rsid w:val="515C765A"/>
    <w:rsid w:val="51856AE2"/>
    <w:rsid w:val="518B47DF"/>
    <w:rsid w:val="51905BB3"/>
    <w:rsid w:val="51946FCB"/>
    <w:rsid w:val="519F7BA4"/>
    <w:rsid w:val="51AC406F"/>
    <w:rsid w:val="51C36F2F"/>
    <w:rsid w:val="51D325C4"/>
    <w:rsid w:val="51DD796B"/>
    <w:rsid w:val="51DF373B"/>
    <w:rsid w:val="52181704"/>
    <w:rsid w:val="522D51B0"/>
    <w:rsid w:val="524B7D2C"/>
    <w:rsid w:val="525F6430"/>
    <w:rsid w:val="526B5CD8"/>
    <w:rsid w:val="52846D9A"/>
    <w:rsid w:val="52A80EC4"/>
    <w:rsid w:val="52BC4786"/>
    <w:rsid w:val="52C96FAF"/>
    <w:rsid w:val="52D52AB2"/>
    <w:rsid w:val="52EF4CB5"/>
    <w:rsid w:val="52F959F0"/>
    <w:rsid w:val="5302488E"/>
    <w:rsid w:val="53136173"/>
    <w:rsid w:val="53163E96"/>
    <w:rsid w:val="534B12B7"/>
    <w:rsid w:val="53513120"/>
    <w:rsid w:val="539442AF"/>
    <w:rsid w:val="539A4AC7"/>
    <w:rsid w:val="53B15383"/>
    <w:rsid w:val="53D61877"/>
    <w:rsid w:val="541D14D7"/>
    <w:rsid w:val="542631B6"/>
    <w:rsid w:val="542B3971"/>
    <w:rsid w:val="543D6020"/>
    <w:rsid w:val="5447483C"/>
    <w:rsid w:val="546450D5"/>
    <w:rsid w:val="547A000A"/>
    <w:rsid w:val="54862A07"/>
    <w:rsid w:val="54942CAE"/>
    <w:rsid w:val="54A61722"/>
    <w:rsid w:val="54B0031A"/>
    <w:rsid w:val="54B31FAF"/>
    <w:rsid w:val="54D264E2"/>
    <w:rsid w:val="54D44008"/>
    <w:rsid w:val="54FB10D7"/>
    <w:rsid w:val="54FD46FE"/>
    <w:rsid w:val="55021F4D"/>
    <w:rsid w:val="55326D63"/>
    <w:rsid w:val="555413F3"/>
    <w:rsid w:val="555D1A10"/>
    <w:rsid w:val="556E7FB9"/>
    <w:rsid w:val="5579695E"/>
    <w:rsid w:val="559B299D"/>
    <w:rsid w:val="55BE25C3"/>
    <w:rsid w:val="55C300FC"/>
    <w:rsid w:val="562F7C6B"/>
    <w:rsid w:val="569C2904"/>
    <w:rsid w:val="56AC4A78"/>
    <w:rsid w:val="56C2011A"/>
    <w:rsid w:val="56CB4F97"/>
    <w:rsid w:val="56DB16B9"/>
    <w:rsid w:val="56DD38A3"/>
    <w:rsid w:val="56F049FE"/>
    <w:rsid w:val="57203535"/>
    <w:rsid w:val="574D00A2"/>
    <w:rsid w:val="57623B4D"/>
    <w:rsid w:val="5778511F"/>
    <w:rsid w:val="577A3463"/>
    <w:rsid w:val="579F27B0"/>
    <w:rsid w:val="57AA72A2"/>
    <w:rsid w:val="57D91936"/>
    <w:rsid w:val="57F967AD"/>
    <w:rsid w:val="57FB5D50"/>
    <w:rsid w:val="58052975"/>
    <w:rsid w:val="58063909"/>
    <w:rsid w:val="580F5357"/>
    <w:rsid w:val="582D6F77"/>
    <w:rsid w:val="583D3C73"/>
    <w:rsid w:val="584D1A65"/>
    <w:rsid w:val="584F5C44"/>
    <w:rsid w:val="585A65D3"/>
    <w:rsid w:val="589046EA"/>
    <w:rsid w:val="589373BA"/>
    <w:rsid w:val="58E42340"/>
    <w:rsid w:val="58E525CA"/>
    <w:rsid w:val="58EE7372"/>
    <w:rsid w:val="59066C26"/>
    <w:rsid w:val="591946E0"/>
    <w:rsid w:val="59227E09"/>
    <w:rsid w:val="593D045A"/>
    <w:rsid w:val="594159E5"/>
    <w:rsid w:val="5960739E"/>
    <w:rsid w:val="59896D0A"/>
    <w:rsid w:val="59B72684"/>
    <w:rsid w:val="59C503C4"/>
    <w:rsid w:val="59DB3C9E"/>
    <w:rsid w:val="59DD395F"/>
    <w:rsid w:val="59F9006D"/>
    <w:rsid w:val="5A6E0A5B"/>
    <w:rsid w:val="5A7140A7"/>
    <w:rsid w:val="5A8E6A07"/>
    <w:rsid w:val="5A93401E"/>
    <w:rsid w:val="5A9579AE"/>
    <w:rsid w:val="5AA91A93"/>
    <w:rsid w:val="5AB0697E"/>
    <w:rsid w:val="5AB83A84"/>
    <w:rsid w:val="5AC468CD"/>
    <w:rsid w:val="5AF076C2"/>
    <w:rsid w:val="5B070568"/>
    <w:rsid w:val="5B10566E"/>
    <w:rsid w:val="5B180C4A"/>
    <w:rsid w:val="5B307ABF"/>
    <w:rsid w:val="5B342B9A"/>
    <w:rsid w:val="5B570024"/>
    <w:rsid w:val="5B5953B0"/>
    <w:rsid w:val="5B630802"/>
    <w:rsid w:val="5B6F4A8B"/>
    <w:rsid w:val="5B807F68"/>
    <w:rsid w:val="5BA72CE5"/>
    <w:rsid w:val="5C034D53"/>
    <w:rsid w:val="5C0A43A9"/>
    <w:rsid w:val="5C0C052C"/>
    <w:rsid w:val="5C647631"/>
    <w:rsid w:val="5C7B276E"/>
    <w:rsid w:val="5C841E70"/>
    <w:rsid w:val="5C9B540C"/>
    <w:rsid w:val="5CC96BFE"/>
    <w:rsid w:val="5CCD7CBB"/>
    <w:rsid w:val="5CFF1E3E"/>
    <w:rsid w:val="5D0E2082"/>
    <w:rsid w:val="5D722852"/>
    <w:rsid w:val="5DA13E95"/>
    <w:rsid w:val="5DE51034"/>
    <w:rsid w:val="5DF60588"/>
    <w:rsid w:val="5E0D4A0C"/>
    <w:rsid w:val="5E1D6F56"/>
    <w:rsid w:val="5E361890"/>
    <w:rsid w:val="5E52187F"/>
    <w:rsid w:val="5E6567AD"/>
    <w:rsid w:val="5E6A13CD"/>
    <w:rsid w:val="5E705D15"/>
    <w:rsid w:val="5E767EDE"/>
    <w:rsid w:val="5E7B3747"/>
    <w:rsid w:val="5E93326C"/>
    <w:rsid w:val="5E9F1A7A"/>
    <w:rsid w:val="5EAF3818"/>
    <w:rsid w:val="5EC23124"/>
    <w:rsid w:val="5EFB4BA4"/>
    <w:rsid w:val="5F025452"/>
    <w:rsid w:val="5F127074"/>
    <w:rsid w:val="5F293E4A"/>
    <w:rsid w:val="5F5F46B5"/>
    <w:rsid w:val="5F6E6E08"/>
    <w:rsid w:val="5FB25360"/>
    <w:rsid w:val="5FB601D8"/>
    <w:rsid w:val="5FBA3CC0"/>
    <w:rsid w:val="5FBE258A"/>
    <w:rsid w:val="5FD90D61"/>
    <w:rsid w:val="5FED69F6"/>
    <w:rsid w:val="5FF15F2D"/>
    <w:rsid w:val="5FF76DFD"/>
    <w:rsid w:val="5FFB4B3F"/>
    <w:rsid w:val="60177697"/>
    <w:rsid w:val="60182CB2"/>
    <w:rsid w:val="602329DB"/>
    <w:rsid w:val="604167CD"/>
    <w:rsid w:val="6065645C"/>
    <w:rsid w:val="607777D6"/>
    <w:rsid w:val="607D5554"/>
    <w:rsid w:val="608F5287"/>
    <w:rsid w:val="60986E03"/>
    <w:rsid w:val="60B50B3A"/>
    <w:rsid w:val="60B92304"/>
    <w:rsid w:val="60BC76A1"/>
    <w:rsid w:val="60D62EB6"/>
    <w:rsid w:val="610B7637"/>
    <w:rsid w:val="6118702B"/>
    <w:rsid w:val="612279BA"/>
    <w:rsid w:val="615B5D4F"/>
    <w:rsid w:val="615F5624"/>
    <w:rsid w:val="6162299C"/>
    <w:rsid w:val="616805DA"/>
    <w:rsid w:val="619C03A7"/>
    <w:rsid w:val="61D215CF"/>
    <w:rsid w:val="61D73926"/>
    <w:rsid w:val="6208598A"/>
    <w:rsid w:val="624759E4"/>
    <w:rsid w:val="62593D9F"/>
    <w:rsid w:val="625C563D"/>
    <w:rsid w:val="626A1704"/>
    <w:rsid w:val="627921C2"/>
    <w:rsid w:val="62B032E8"/>
    <w:rsid w:val="62B362C8"/>
    <w:rsid w:val="62C1330E"/>
    <w:rsid w:val="62FD43A6"/>
    <w:rsid w:val="631877B6"/>
    <w:rsid w:val="631F6787"/>
    <w:rsid w:val="633D0FCB"/>
    <w:rsid w:val="6342085E"/>
    <w:rsid w:val="6361115D"/>
    <w:rsid w:val="636F415C"/>
    <w:rsid w:val="63711318"/>
    <w:rsid w:val="63716A7D"/>
    <w:rsid w:val="63F931EE"/>
    <w:rsid w:val="640F4477"/>
    <w:rsid w:val="642D3F6A"/>
    <w:rsid w:val="64464B44"/>
    <w:rsid w:val="6449401F"/>
    <w:rsid w:val="644C0547"/>
    <w:rsid w:val="64590086"/>
    <w:rsid w:val="646951AB"/>
    <w:rsid w:val="64754794"/>
    <w:rsid w:val="6488096B"/>
    <w:rsid w:val="64917820"/>
    <w:rsid w:val="649E018F"/>
    <w:rsid w:val="64A01811"/>
    <w:rsid w:val="64A3350D"/>
    <w:rsid w:val="64AA1CC5"/>
    <w:rsid w:val="64BC0CB4"/>
    <w:rsid w:val="64FE29DC"/>
    <w:rsid w:val="650C50F9"/>
    <w:rsid w:val="65200BA4"/>
    <w:rsid w:val="65242442"/>
    <w:rsid w:val="6528341F"/>
    <w:rsid w:val="65585F5F"/>
    <w:rsid w:val="655E1BCB"/>
    <w:rsid w:val="656B2909"/>
    <w:rsid w:val="65812FCF"/>
    <w:rsid w:val="658D448B"/>
    <w:rsid w:val="65970AF2"/>
    <w:rsid w:val="65A3045D"/>
    <w:rsid w:val="65C21C5B"/>
    <w:rsid w:val="65D97752"/>
    <w:rsid w:val="65E25E59"/>
    <w:rsid w:val="65ED6CD8"/>
    <w:rsid w:val="65EF248D"/>
    <w:rsid w:val="662A48DC"/>
    <w:rsid w:val="66307F76"/>
    <w:rsid w:val="663F505A"/>
    <w:rsid w:val="66507267"/>
    <w:rsid w:val="66580EAF"/>
    <w:rsid w:val="66622FC9"/>
    <w:rsid w:val="66694D0D"/>
    <w:rsid w:val="667B4472"/>
    <w:rsid w:val="669B215C"/>
    <w:rsid w:val="66F041A8"/>
    <w:rsid w:val="66FC33DC"/>
    <w:rsid w:val="67106406"/>
    <w:rsid w:val="671369AF"/>
    <w:rsid w:val="6721178A"/>
    <w:rsid w:val="672871A7"/>
    <w:rsid w:val="672E75A8"/>
    <w:rsid w:val="6739399A"/>
    <w:rsid w:val="673B1CC5"/>
    <w:rsid w:val="673F39DE"/>
    <w:rsid w:val="674C5D22"/>
    <w:rsid w:val="675F0200"/>
    <w:rsid w:val="67663AF8"/>
    <w:rsid w:val="67762CFD"/>
    <w:rsid w:val="677A678D"/>
    <w:rsid w:val="677F7E04"/>
    <w:rsid w:val="67A61834"/>
    <w:rsid w:val="67B77327"/>
    <w:rsid w:val="67D30B32"/>
    <w:rsid w:val="67D971F6"/>
    <w:rsid w:val="67FC76A6"/>
    <w:rsid w:val="68011379"/>
    <w:rsid w:val="681A6C90"/>
    <w:rsid w:val="68252C37"/>
    <w:rsid w:val="6829174D"/>
    <w:rsid w:val="683338F6"/>
    <w:rsid w:val="68817BAC"/>
    <w:rsid w:val="689A5E59"/>
    <w:rsid w:val="68A35D74"/>
    <w:rsid w:val="68A94E70"/>
    <w:rsid w:val="68EE72DF"/>
    <w:rsid w:val="68FE744E"/>
    <w:rsid w:val="690B4C92"/>
    <w:rsid w:val="69485FEA"/>
    <w:rsid w:val="694C1F68"/>
    <w:rsid w:val="69677DC0"/>
    <w:rsid w:val="698A1941"/>
    <w:rsid w:val="69937EC7"/>
    <w:rsid w:val="69AC6EAA"/>
    <w:rsid w:val="69D64558"/>
    <w:rsid w:val="6A042548"/>
    <w:rsid w:val="6A1052CA"/>
    <w:rsid w:val="6A154A4F"/>
    <w:rsid w:val="6A303637"/>
    <w:rsid w:val="6A3739C7"/>
    <w:rsid w:val="6A471EFD"/>
    <w:rsid w:val="6A505A87"/>
    <w:rsid w:val="6A753740"/>
    <w:rsid w:val="6A755CB7"/>
    <w:rsid w:val="6A86594D"/>
    <w:rsid w:val="6AA302AD"/>
    <w:rsid w:val="6AA858C3"/>
    <w:rsid w:val="6AB57116"/>
    <w:rsid w:val="6AFB5005"/>
    <w:rsid w:val="6B17424A"/>
    <w:rsid w:val="6B2018FE"/>
    <w:rsid w:val="6B2218FA"/>
    <w:rsid w:val="6B686C59"/>
    <w:rsid w:val="6B691672"/>
    <w:rsid w:val="6B6D2C6D"/>
    <w:rsid w:val="6B6E231B"/>
    <w:rsid w:val="6B9D6AAA"/>
    <w:rsid w:val="6BAF2C82"/>
    <w:rsid w:val="6BC06C3D"/>
    <w:rsid w:val="6BE97F42"/>
    <w:rsid w:val="6C270A6A"/>
    <w:rsid w:val="6C496C32"/>
    <w:rsid w:val="6C4B4B3C"/>
    <w:rsid w:val="6C5E6A51"/>
    <w:rsid w:val="6C6513C3"/>
    <w:rsid w:val="6C6D54C0"/>
    <w:rsid w:val="6C744268"/>
    <w:rsid w:val="6C763D3D"/>
    <w:rsid w:val="6C8859AD"/>
    <w:rsid w:val="6C913746"/>
    <w:rsid w:val="6CA64085"/>
    <w:rsid w:val="6CD62D03"/>
    <w:rsid w:val="6CD97FB6"/>
    <w:rsid w:val="6CDA788A"/>
    <w:rsid w:val="6D0E5050"/>
    <w:rsid w:val="6D4B22B8"/>
    <w:rsid w:val="6D4D62AE"/>
    <w:rsid w:val="6D930013"/>
    <w:rsid w:val="6DB14656"/>
    <w:rsid w:val="6DB91B96"/>
    <w:rsid w:val="6DBE0F5A"/>
    <w:rsid w:val="6DD54C21"/>
    <w:rsid w:val="6DE704B1"/>
    <w:rsid w:val="6E1A1656"/>
    <w:rsid w:val="6E231DD6"/>
    <w:rsid w:val="6E274D51"/>
    <w:rsid w:val="6E3556C0"/>
    <w:rsid w:val="6E5A5288"/>
    <w:rsid w:val="6E7B0DE6"/>
    <w:rsid w:val="6E8D72AA"/>
    <w:rsid w:val="6E9A5523"/>
    <w:rsid w:val="6EE013EE"/>
    <w:rsid w:val="6EE079F1"/>
    <w:rsid w:val="6EE42C42"/>
    <w:rsid w:val="6F5C4ECE"/>
    <w:rsid w:val="6F7F7CB0"/>
    <w:rsid w:val="6F943C5A"/>
    <w:rsid w:val="6FE0165C"/>
    <w:rsid w:val="6FE10C44"/>
    <w:rsid w:val="6FE32EFA"/>
    <w:rsid w:val="6FF944CB"/>
    <w:rsid w:val="7003534A"/>
    <w:rsid w:val="70222744"/>
    <w:rsid w:val="703E2A87"/>
    <w:rsid w:val="706A53C9"/>
    <w:rsid w:val="706D25DF"/>
    <w:rsid w:val="706D2B21"/>
    <w:rsid w:val="707B1384"/>
    <w:rsid w:val="70823FA9"/>
    <w:rsid w:val="70857A34"/>
    <w:rsid w:val="70925F09"/>
    <w:rsid w:val="70985D3C"/>
    <w:rsid w:val="70ED4030"/>
    <w:rsid w:val="70EF6E70"/>
    <w:rsid w:val="70F81685"/>
    <w:rsid w:val="71047C73"/>
    <w:rsid w:val="7107096A"/>
    <w:rsid w:val="710855DC"/>
    <w:rsid w:val="7109004F"/>
    <w:rsid w:val="71103167"/>
    <w:rsid w:val="712E56F7"/>
    <w:rsid w:val="713056CE"/>
    <w:rsid w:val="713175C0"/>
    <w:rsid w:val="71463740"/>
    <w:rsid w:val="714D4ACF"/>
    <w:rsid w:val="71691ABB"/>
    <w:rsid w:val="716B0B80"/>
    <w:rsid w:val="71804995"/>
    <w:rsid w:val="718801FD"/>
    <w:rsid w:val="71997D14"/>
    <w:rsid w:val="71AE1AEA"/>
    <w:rsid w:val="71B42DA0"/>
    <w:rsid w:val="71CF3B6C"/>
    <w:rsid w:val="71DB032D"/>
    <w:rsid w:val="71F80F33"/>
    <w:rsid w:val="71FE401B"/>
    <w:rsid w:val="7205184D"/>
    <w:rsid w:val="721101F2"/>
    <w:rsid w:val="722922C6"/>
    <w:rsid w:val="722A050C"/>
    <w:rsid w:val="727176A7"/>
    <w:rsid w:val="72AC2584"/>
    <w:rsid w:val="72CB03A1"/>
    <w:rsid w:val="72CC5EC7"/>
    <w:rsid w:val="72F45BFD"/>
    <w:rsid w:val="732857F3"/>
    <w:rsid w:val="732D4B5D"/>
    <w:rsid w:val="73393C88"/>
    <w:rsid w:val="7362513F"/>
    <w:rsid w:val="73771D49"/>
    <w:rsid w:val="7382366F"/>
    <w:rsid w:val="738D6022"/>
    <w:rsid w:val="73995CF9"/>
    <w:rsid w:val="73A1354E"/>
    <w:rsid w:val="73B350A7"/>
    <w:rsid w:val="73BD773A"/>
    <w:rsid w:val="73C848E1"/>
    <w:rsid w:val="74006876"/>
    <w:rsid w:val="74123DAE"/>
    <w:rsid w:val="74570B2B"/>
    <w:rsid w:val="745B5755"/>
    <w:rsid w:val="745D14CD"/>
    <w:rsid w:val="747607E0"/>
    <w:rsid w:val="74A11E7D"/>
    <w:rsid w:val="74BB61F3"/>
    <w:rsid w:val="74C4654A"/>
    <w:rsid w:val="75232716"/>
    <w:rsid w:val="75387844"/>
    <w:rsid w:val="753A180E"/>
    <w:rsid w:val="753A79B9"/>
    <w:rsid w:val="75590B0A"/>
    <w:rsid w:val="7582279F"/>
    <w:rsid w:val="75843EB5"/>
    <w:rsid w:val="75AE2AF5"/>
    <w:rsid w:val="75B013B8"/>
    <w:rsid w:val="75BB71AF"/>
    <w:rsid w:val="75DF3B36"/>
    <w:rsid w:val="75F01962"/>
    <w:rsid w:val="75F145C2"/>
    <w:rsid w:val="760E19DF"/>
    <w:rsid w:val="764E52E0"/>
    <w:rsid w:val="76557F3E"/>
    <w:rsid w:val="76607052"/>
    <w:rsid w:val="76676A53"/>
    <w:rsid w:val="76774B36"/>
    <w:rsid w:val="76961750"/>
    <w:rsid w:val="76A3294D"/>
    <w:rsid w:val="76B13D52"/>
    <w:rsid w:val="76B620A1"/>
    <w:rsid w:val="76F20814"/>
    <w:rsid w:val="77273E40"/>
    <w:rsid w:val="77462524"/>
    <w:rsid w:val="776C358D"/>
    <w:rsid w:val="779A6594"/>
    <w:rsid w:val="77A21064"/>
    <w:rsid w:val="77A80CB1"/>
    <w:rsid w:val="77C41863"/>
    <w:rsid w:val="77E34EB2"/>
    <w:rsid w:val="77F2017E"/>
    <w:rsid w:val="78071E5D"/>
    <w:rsid w:val="780B56E4"/>
    <w:rsid w:val="781564B8"/>
    <w:rsid w:val="781B2E5F"/>
    <w:rsid w:val="78224ACF"/>
    <w:rsid w:val="783E7867"/>
    <w:rsid w:val="783E7E0B"/>
    <w:rsid w:val="784E7D2C"/>
    <w:rsid w:val="78770683"/>
    <w:rsid w:val="788F1E71"/>
    <w:rsid w:val="78CD6DCC"/>
    <w:rsid w:val="78CE0BEB"/>
    <w:rsid w:val="78D07CAF"/>
    <w:rsid w:val="78DE12D7"/>
    <w:rsid w:val="78E24696"/>
    <w:rsid w:val="79210683"/>
    <w:rsid w:val="79430229"/>
    <w:rsid w:val="794669D3"/>
    <w:rsid w:val="79690914"/>
    <w:rsid w:val="799C3465"/>
    <w:rsid w:val="79B14EC4"/>
    <w:rsid w:val="79F006ED"/>
    <w:rsid w:val="7A150154"/>
    <w:rsid w:val="7A2465E9"/>
    <w:rsid w:val="7A2A6B4A"/>
    <w:rsid w:val="7A304F8E"/>
    <w:rsid w:val="7A3507F6"/>
    <w:rsid w:val="7A6510DB"/>
    <w:rsid w:val="7A681070"/>
    <w:rsid w:val="7A860C7C"/>
    <w:rsid w:val="7AA17C39"/>
    <w:rsid w:val="7AAE6C3A"/>
    <w:rsid w:val="7AB40F13"/>
    <w:rsid w:val="7AB879FE"/>
    <w:rsid w:val="7AC34054"/>
    <w:rsid w:val="7AD1502B"/>
    <w:rsid w:val="7AD973D3"/>
    <w:rsid w:val="7AF64429"/>
    <w:rsid w:val="7B072683"/>
    <w:rsid w:val="7B3264DD"/>
    <w:rsid w:val="7B3F680F"/>
    <w:rsid w:val="7B7535A0"/>
    <w:rsid w:val="7B81188A"/>
    <w:rsid w:val="7B9E2902"/>
    <w:rsid w:val="7BC854E2"/>
    <w:rsid w:val="7BE67FFA"/>
    <w:rsid w:val="7BE73D72"/>
    <w:rsid w:val="7C0562EC"/>
    <w:rsid w:val="7C067A45"/>
    <w:rsid w:val="7C142DB9"/>
    <w:rsid w:val="7C145851"/>
    <w:rsid w:val="7C240B22"/>
    <w:rsid w:val="7C27683F"/>
    <w:rsid w:val="7C2956A5"/>
    <w:rsid w:val="7C3A6597"/>
    <w:rsid w:val="7C4C49DC"/>
    <w:rsid w:val="7C5326C5"/>
    <w:rsid w:val="7CB14B4D"/>
    <w:rsid w:val="7CB43C54"/>
    <w:rsid w:val="7CC869E7"/>
    <w:rsid w:val="7CDE5175"/>
    <w:rsid w:val="7CE65DD7"/>
    <w:rsid w:val="7CF26969"/>
    <w:rsid w:val="7D132FE6"/>
    <w:rsid w:val="7D25523C"/>
    <w:rsid w:val="7D2A660C"/>
    <w:rsid w:val="7D6C2781"/>
    <w:rsid w:val="7D782ED3"/>
    <w:rsid w:val="7DB23041"/>
    <w:rsid w:val="7DEE13E8"/>
    <w:rsid w:val="7E253FEC"/>
    <w:rsid w:val="7E312BDA"/>
    <w:rsid w:val="7E4B683A"/>
    <w:rsid w:val="7E5F7809"/>
    <w:rsid w:val="7E613CCB"/>
    <w:rsid w:val="7E7511B5"/>
    <w:rsid w:val="7E905E3B"/>
    <w:rsid w:val="7ED56C53"/>
    <w:rsid w:val="7EEA1BAF"/>
    <w:rsid w:val="7F17496E"/>
    <w:rsid w:val="7F5460D4"/>
    <w:rsid w:val="7F552892"/>
    <w:rsid w:val="7F5715B5"/>
    <w:rsid w:val="7FA22F7C"/>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3"/>
    <w:qFormat/>
    <w:uiPriority w:val="0"/>
    <w:pPr>
      <w:keepNext/>
      <w:keepLines/>
      <w:jc w:val="center"/>
      <w:outlineLvl w:val="0"/>
    </w:pPr>
    <w:rPr>
      <w:b/>
      <w:bCs/>
      <w:kern w:val="44"/>
      <w:sz w:val="36"/>
      <w:szCs w:val="44"/>
    </w:rPr>
  </w:style>
  <w:style w:type="paragraph" w:styleId="3">
    <w:name w:val="heading 2"/>
    <w:basedOn w:val="1"/>
    <w:next w:val="4"/>
    <w:link w:val="54"/>
    <w:qFormat/>
    <w:uiPriority w:val="0"/>
    <w:pPr>
      <w:keepNext/>
      <w:keepLines/>
      <w:spacing w:line="360" w:lineRule="auto"/>
      <w:outlineLvl w:val="1"/>
    </w:pPr>
    <w:rPr>
      <w:rFonts w:ascii="Arial" w:hAnsi="Arial" w:eastAsia="宋体" w:cs="Times New Roman"/>
      <w:sz w:val="24"/>
      <w:szCs w:val="32"/>
    </w:rPr>
  </w:style>
  <w:style w:type="paragraph" w:styleId="5">
    <w:name w:val="heading 3"/>
    <w:basedOn w:val="1"/>
    <w:next w:val="1"/>
    <w:link w:val="55"/>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line="480" w:lineRule="exact"/>
      <w:outlineLvl w:val="4"/>
    </w:pPr>
    <w:rPr>
      <w:bCs/>
      <w:szCs w:val="28"/>
    </w:rPr>
  </w:style>
  <w:style w:type="character" w:default="1" w:styleId="41">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hAnsi="Times New Roman" w:eastAsia="宋体" w:cs="Times New Roman"/>
      <w:sz w:val="24"/>
      <w:szCs w:val="24"/>
    </w:rPr>
  </w:style>
  <w:style w:type="paragraph" w:styleId="8">
    <w:name w:val="toc 7"/>
    <w:basedOn w:val="1"/>
    <w:next w:val="1"/>
    <w:qFormat/>
    <w:uiPriority w:val="0"/>
    <w:pPr>
      <w:ind w:left="1440"/>
      <w:jc w:val="left"/>
    </w:pPr>
    <w:rPr>
      <w:rFonts w:ascii="Calibri" w:hAnsi="Calibri" w:eastAsia="宋体" w:cs="Times New Roman"/>
      <w:sz w:val="18"/>
      <w:szCs w:val="18"/>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76"/>
    <w:qFormat/>
    <w:uiPriority w:val="0"/>
    <w:pPr>
      <w:shd w:val="clear" w:color="auto" w:fill="000080"/>
    </w:pPr>
    <w:rPr>
      <w:sz w:val="24"/>
    </w:rPr>
  </w:style>
  <w:style w:type="paragraph" w:styleId="11">
    <w:name w:val="toa heading"/>
    <w:basedOn w:val="1"/>
    <w:next w:val="1"/>
    <w:qFormat/>
    <w:uiPriority w:val="99"/>
    <w:pPr>
      <w:spacing w:before="120"/>
    </w:pPr>
    <w:rPr>
      <w:rFonts w:ascii="Arial" w:hAnsi="Arial" w:eastAsia="宋体" w:cs="Arial"/>
      <w:sz w:val="24"/>
      <w:szCs w:val="24"/>
    </w:rPr>
  </w:style>
  <w:style w:type="paragraph" w:styleId="12">
    <w:name w:val="annotation text"/>
    <w:basedOn w:val="1"/>
    <w:link w:val="67"/>
    <w:qFormat/>
    <w:uiPriority w:val="0"/>
    <w:pPr>
      <w:jc w:val="left"/>
    </w:pPr>
  </w:style>
  <w:style w:type="paragraph" w:styleId="13">
    <w:name w:val="Body Text 3"/>
    <w:basedOn w:val="1"/>
    <w:qFormat/>
    <w:uiPriority w:val="0"/>
    <w:pPr>
      <w:spacing w:after="50" w:afterLines="50" w:line="240" w:lineRule="auto"/>
      <w:ind w:firstLine="0" w:firstLineChars="0"/>
    </w:pPr>
    <w:rPr>
      <w:rFonts w:ascii="Times New Roman" w:hAnsi="Times New Roman"/>
      <w:sz w:val="21"/>
    </w:rPr>
  </w:style>
  <w:style w:type="paragraph" w:styleId="14">
    <w:name w:val="Body Text"/>
    <w:basedOn w:val="1"/>
    <w:link w:val="88"/>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5"/>
    <w:qFormat/>
    <w:uiPriority w:val="0"/>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0"/>
    <w:pPr>
      <w:ind w:left="960"/>
      <w:jc w:val="left"/>
    </w:pPr>
    <w:rPr>
      <w:rFonts w:ascii="Calibri" w:hAnsi="Calibri" w:eastAsia="宋体" w:cs="Times New Roman"/>
      <w:sz w:val="18"/>
      <w:szCs w:val="18"/>
    </w:rPr>
  </w:style>
  <w:style w:type="paragraph" w:styleId="18">
    <w:name w:val="toc 3"/>
    <w:basedOn w:val="1"/>
    <w:next w:val="1"/>
    <w:qFormat/>
    <w:uiPriority w:val="0"/>
    <w:pPr>
      <w:ind w:left="480"/>
      <w:jc w:val="left"/>
    </w:pPr>
    <w:rPr>
      <w:rFonts w:ascii="Calibri" w:hAnsi="Calibri" w:eastAsia="宋体" w:cs="Times New Roman"/>
      <w:i/>
      <w:iCs/>
      <w:sz w:val="20"/>
      <w:szCs w:val="20"/>
    </w:rPr>
  </w:style>
  <w:style w:type="paragraph" w:styleId="19">
    <w:name w:val="Plain Text"/>
    <w:basedOn w:val="1"/>
    <w:link w:val="78"/>
    <w:qFormat/>
    <w:uiPriority w:val="0"/>
    <w:rPr>
      <w:rFonts w:ascii="宋体" w:hAnsi="Courier New"/>
    </w:rPr>
  </w:style>
  <w:style w:type="paragraph" w:styleId="20">
    <w:name w:val="toc 8"/>
    <w:basedOn w:val="1"/>
    <w:next w:val="1"/>
    <w:qFormat/>
    <w:uiPriority w:val="0"/>
    <w:pPr>
      <w:ind w:left="1680"/>
      <w:jc w:val="left"/>
    </w:pPr>
    <w:rPr>
      <w:rFonts w:ascii="Calibri" w:hAnsi="Calibri" w:eastAsia="宋体" w:cs="Times New Roman"/>
      <w:sz w:val="18"/>
      <w:szCs w:val="18"/>
    </w:rPr>
  </w:style>
  <w:style w:type="paragraph" w:styleId="21">
    <w:name w:val="Date"/>
    <w:basedOn w:val="1"/>
    <w:next w:val="1"/>
    <w:link w:val="69"/>
    <w:qFormat/>
    <w:uiPriority w:val="0"/>
    <w:pPr>
      <w:ind w:left="100" w:leftChars="2500"/>
    </w:pPr>
    <w:rPr>
      <w:sz w:val="24"/>
    </w:rPr>
  </w:style>
  <w:style w:type="paragraph" w:styleId="22">
    <w:name w:val="Body Text Indent 2"/>
    <w:basedOn w:val="1"/>
    <w:link w:val="57"/>
    <w:qFormat/>
    <w:uiPriority w:val="0"/>
    <w:pPr>
      <w:spacing w:after="120" w:line="480" w:lineRule="auto"/>
      <w:ind w:left="420" w:leftChars="200"/>
    </w:pPr>
  </w:style>
  <w:style w:type="paragraph" w:styleId="23">
    <w:name w:val="Balloon Text"/>
    <w:basedOn w:val="1"/>
    <w:link w:val="73"/>
    <w:qFormat/>
    <w:uiPriority w:val="0"/>
    <w:rPr>
      <w:sz w:val="18"/>
    </w:rPr>
  </w:style>
  <w:style w:type="paragraph" w:styleId="24">
    <w:name w:val="footer"/>
    <w:basedOn w:val="1"/>
    <w:link w:val="79"/>
    <w:qFormat/>
    <w:uiPriority w:val="0"/>
    <w:pPr>
      <w:tabs>
        <w:tab w:val="center" w:pos="4153"/>
        <w:tab w:val="right" w:pos="8306"/>
      </w:tabs>
      <w:snapToGrid w:val="0"/>
      <w:jc w:val="left"/>
    </w:pPr>
    <w:rPr>
      <w:sz w:val="18"/>
    </w:rPr>
  </w:style>
  <w:style w:type="paragraph" w:styleId="25">
    <w:name w:val="header"/>
    <w:basedOn w:val="1"/>
    <w:link w:val="65"/>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7">
    <w:name w:val="toc 4"/>
    <w:basedOn w:val="1"/>
    <w:next w:val="1"/>
    <w:qFormat/>
    <w:uiPriority w:val="0"/>
    <w:pPr>
      <w:ind w:left="720"/>
      <w:jc w:val="left"/>
    </w:pPr>
    <w:rPr>
      <w:rFonts w:ascii="Calibri" w:hAnsi="Calibri" w:eastAsia="宋体" w:cs="Times New Roman"/>
      <w:sz w:val="18"/>
      <w:szCs w:val="18"/>
    </w:rPr>
  </w:style>
  <w:style w:type="paragraph" w:styleId="28">
    <w:name w:val="List"/>
    <w:basedOn w:val="1"/>
    <w:qFormat/>
    <w:uiPriority w:val="99"/>
    <w:pPr>
      <w:ind w:left="420" w:hanging="420"/>
    </w:pPr>
    <w:rPr>
      <w:rFonts w:ascii="Times New Roman" w:hAnsi="Times New Roman" w:eastAsia="宋体" w:cs="Times New Roman"/>
      <w:szCs w:val="20"/>
    </w:rPr>
  </w:style>
  <w:style w:type="paragraph" w:styleId="29">
    <w:name w:val="toc 6"/>
    <w:basedOn w:val="1"/>
    <w:next w:val="1"/>
    <w:qFormat/>
    <w:uiPriority w:val="0"/>
    <w:pPr>
      <w:ind w:left="1200"/>
      <w:jc w:val="left"/>
    </w:pPr>
    <w:rPr>
      <w:rFonts w:ascii="Calibri" w:hAnsi="Calibri" w:eastAsia="宋体" w:cs="Times New Roman"/>
      <w:sz w:val="18"/>
      <w:szCs w:val="18"/>
    </w:rPr>
  </w:style>
  <w:style w:type="paragraph" w:styleId="30">
    <w:name w:val="Body Text Indent 3"/>
    <w:basedOn w:val="1"/>
    <w:link w:val="59"/>
    <w:qFormat/>
    <w:uiPriority w:val="0"/>
    <w:pPr>
      <w:spacing w:after="120"/>
      <w:ind w:left="420" w:leftChars="200"/>
    </w:pPr>
    <w:rPr>
      <w:sz w:val="16"/>
    </w:rPr>
  </w:style>
  <w:style w:type="paragraph" w:styleId="31">
    <w:name w:val="toc 2"/>
    <w:basedOn w:val="1"/>
    <w:next w:val="1"/>
    <w:unhideWhenUsed/>
    <w:qFormat/>
    <w:uiPriority w:val="0"/>
    <w:pPr>
      <w:ind w:left="420" w:leftChars="200"/>
    </w:pPr>
    <w:rPr>
      <w:rFonts w:ascii="Calibri" w:hAnsi="Calibri" w:eastAsia="宋体" w:cs="Times New Roman"/>
      <w:szCs w:val="20"/>
    </w:rPr>
  </w:style>
  <w:style w:type="paragraph" w:styleId="32">
    <w:name w:val="toc 9"/>
    <w:basedOn w:val="1"/>
    <w:next w:val="1"/>
    <w:qFormat/>
    <w:uiPriority w:val="0"/>
    <w:pPr>
      <w:ind w:left="1920"/>
      <w:jc w:val="left"/>
    </w:pPr>
    <w:rPr>
      <w:rFonts w:ascii="Calibri" w:hAnsi="Calibri" w:eastAsia="宋体" w:cs="Times New Roman"/>
      <w:sz w:val="18"/>
      <w:szCs w:val="18"/>
    </w:rPr>
  </w:style>
  <w:style w:type="paragraph" w:styleId="33">
    <w:name w:val="Normal (Web)"/>
    <w:basedOn w:val="1"/>
    <w:qFormat/>
    <w:uiPriority w:val="99"/>
    <w:rPr>
      <w:rFonts w:ascii="Calibri" w:hAnsi="Calibri" w:eastAsia="宋体" w:cs="Times New Roman"/>
      <w:sz w:val="24"/>
      <w:szCs w:val="20"/>
    </w:rPr>
  </w:style>
  <w:style w:type="paragraph" w:styleId="34">
    <w:name w:val="index 1"/>
    <w:basedOn w:val="1"/>
    <w:next w:val="1"/>
    <w:qFormat/>
    <w:uiPriority w:val="99"/>
    <w:rPr>
      <w:rFonts w:ascii="Calibri" w:hAnsi="Calibri" w:eastAsia="宋体" w:cs="Times New Roman"/>
      <w:sz w:val="24"/>
      <w:szCs w:val="24"/>
    </w:rPr>
  </w:style>
  <w:style w:type="paragraph" w:styleId="35">
    <w:name w:val="Title"/>
    <w:basedOn w:val="1"/>
    <w:link w:val="68"/>
    <w:qFormat/>
    <w:uiPriority w:val="0"/>
    <w:pPr>
      <w:spacing w:before="160" w:after="40" w:line="240" w:lineRule="atLeast"/>
      <w:ind w:left="425" w:hanging="425"/>
      <w:jc w:val="center"/>
      <w:outlineLvl w:val="0"/>
    </w:pPr>
    <w:rPr>
      <w:rFonts w:ascii="Arial" w:hAnsi="Arial"/>
      <w:b/>
      <w:sz w:val="32"/>
    </w:rPr>
  </w:style>
  <w:style w:type="paragraph" w:styleId="36">
    <w:name w:val="annotation subject"/>
    <w:basedOn w:val="12"/>
    <w:next w:val="12"/>
    <w:link w:val="58"/>
    <w:qFormat/>
    <w:uiPriority w:val="0"/>
    <w:rPr>
      <w:b/>
    </w:rPr>
  </w:style>
  <w:style w:type="paragraph" w:styleId="37">
    <w:name w:val="Body Text First Indent"/>
    <w:basedOn w:val="14"/>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8">
    <w:name w:val="Body Text First Indent 2"/>
    <w:basedOn w:val="15"/>
    <w:semiHidden/>
    <w:qFormat/>
    <w:uiPriority w:val="99"/>
    <w:pPr>
      <w:spacing w:line="276" w:lineRule="auto"/>
      <w:ind w:firstLine="420" w:firstLineChars="200"/>
      <w:jc w:val="left"/>
    </w:pPr>
  </w:style>
  <w:style w:type="table" w:styleId="40">
    <w:name w:val="Table Grid"/>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basedOn w:val="41"/>
    <w:qFormat/>
    <w:uiPriority w:val="0"/>
    <w:rPr>
      <w:b/>
      <w:bCs/>
    </w:rPr>
  </w:style>
  <w:style w:type="character" w:styleId="43">
    <w:name w:val="page number"/>
    <w:basedOn w:val="41"/>
    <w:qFormat/>
    <w:uiPriority w:val="0"/>
    <w:rPr>
      <w:rFonts w:cs="Times New Roman"/>
    </w:rPr>
  </w:style>
  <w:style w:type="character" w:styleId="44">
    <w:name w:val="FollowedHyperlink"/>
    <w:basedOn w:val="41"/>
    <w:qFormat/>
    <w:uiPriority w:val="99"/>
    <w:rPr>
      <w:color w:val="800080"/>
      <w:u w:val="single"/>
    </w:rPr>
  </w:style>
  <w:style w:type="character" w:styleId="45">
    <w:name w:val="Emphasis"/>
    <w:qFormat/>
    <w:uiPriority w:val="99"/>
    <w:rPr>
      <w:rFonts w:cs="Times New Roman"/>
      <w:color w:val="auto"/>
    </w:rPr>
  </w:style>
  <w:style w:type="character" w:styleId="46">
    <w:name w:val="HTML Definition"/>
    <w:basedOn w:val="41"/>
    <w:semiHidden/>
    <w:unhideWhenUsed/>
    <w:qFormat/>
    <w:uiPriority w:val="99"/>
    <w:rPr>
      <w:i/>
      <w:iCs/>
      <w:vertAlign w:val="baseline"/>
    </w:rPr>
  </w:style>
  <w:style w:type="character" w:styleId="47">
    <w:name w:val="HTML Acronym"/>
    <w:basedOn w:val="41"/>
    <w:qFormat/>
    <w:uiPriority w:val="99"/>
  </w:style>
  <w:style w:type="character" w:styleId="48">
    <w:name w:val="Hyperlink"/>
    <w:basedOn w:val="41"/>
    <w:qFormat/>
    <w:uiPriority w:val="0"/>
    <w:rPr>
      <w:color w:val="1F4F88"/>
      <w:u w:val="none"/>
    </w:rPr>
  </w:style>
  <w:style w:type="character" w:styleId="49">
    <w:name w:val="HTML Code"/>
    <w:basedOn w:val="41"/>
    <w:semiHidden/>
    <w:unhideWhenUsed/>
    <w:qFormat/>
    <w:uiPriority w:val="99"/>
    <w:rPr>
      <w:rFonts w:ascii="Consolas" w:hAnsi="Consolas" w:eastAsia="Consolas" w:cs="Consolas"/>
      <w:sz w:val="21"/>
      <w:szCs w:val="21"/>
    </w:rPr>
  </w:style>
  <w:style w:type="character" w:styleId="50">
    <w:name w:val="annotation reference"/>
    <w:basedOn w:val="41"/>
    <w:qFormat/>
    <w:uiPriority w:val="0"/>
    <w:rPr>
      <w:sz w:val="21"/>
    </w:rPr>
  </w:style>
  <w:style w:type="character" w:styleId="51">
    <w:name w:val="HTML Keyboard"/>
    <w:basedOn w:val="41"/>
    <w:semiHidden/>
    <w:unhideWhenUsed/>
    <w:qFormat/>
    <w:uiPriority w:val="99"/>
    <w:rPr>
      <w:rFonts w:hint="default" w:ascii="Consolas" w:hAnsi="Consolas" w:eastAsia="Consolas" w:cs="Consolas"/>
      <w:sz w:val="21"/>
      <w:szCs w:val="21"/>
    </w:rPr>
  </w:style>
  <w:style w:type="character" w:styleId="52">
    <w:name w:val="HTML Sample"/>
    <w:basedOn w:val="41"/>
    <w:semiHidden/>
    <w:unhideWhenUsed/>
    <w:qFormat/>
    <w:uiPriority w:val="99"/>
    <w:rPr>
      <w:rFonts w:hint="default" w:ascii="Consolas" w:hAnsi="Consolas" w:eastAsia="Consolas" w:cs="Consolas"/>
      <w:sz w:val="21"/>
      <w:szCs w:val="21"/>
    </w:rPr>
  </w:style>
  <w:style w:type="character" w:customStyle="1" w:styleId="53">
    <w:name w:val="标题 1 字符"/>
    <w:basedOn w:val="41"/>
    <w:link w:val="2"/>
    <w:qFormat/>
    <w:uiPriority w:val="0"/>
    <w:rPr>
      <w:rFonts w:ascii="Calibri" w:hAnsi="Calibri" w:eastAsia="宋体" w:cs="Times New Roman"/>
      <w:b/>
      <w:bCs/>
      <w:kern w:val="44"/>
      <w:sz w:val="36"/>
      <w:szCs w:val="44"/>
    </w:rPr>
  </w:style>
  <w:style w:type="character" w:customStyle="1" w:styleId="54">
    <w:name w:val="标题 2 字符"/>
    <w:basedOn w:val="41"/>
    <w:link w:val="3"/>
    <w:qFormat/>
    <w:uiPriority w:val="9"/>
    <w:rPr>
      <w:rFonts w:ascii="Arial" w:hAnsi="Arial" w:eastAsia="宋体" w:cs="Times New Roman"/>
      <w:b/>
      <w:bCs/>
      <w:sz w:val="24"/>
      <w:szCs w:val="32"/>
    </w:rPr>
  </w:style>
  <w:style w:type="character" w:customStyle="1" w:styleId="55">
    <w:name w:val="标题 3 字符"/>
    <w:basedOn w:val="41"/>
    <w:link w:val="5"/>
    <w:semiHidden/>
    <w:qFormat/>
    <w:uiPriority w:val="9"/>
    <w:rPr>
      <w:rFonts w:ascii="Calibri" w:hAnsi="Calibri" w:eastAsia="宋体" w:cs="Times New Roman"/>
      <w:b/>
      <w:bCs/>
      <w:sz w:val="32"/>
      <w:szCs w:val="32"/>
    </w:rPr>
  </w:style>
  <w:style w:type="character" w:customStyle="1" w:styleId="56">
    <w:name w:val="Char Char3"/>
    <w:qFormat/>
    <w:uiPriority w:val="0"/>
    <w:rPr>
      <w:rFonts w:ascii="宋体" w:hAnsi="Courier New" w:eastAsia="宋体"/>
      <w:kern w:val="2"/>
      <w:sz w:val="21"/>
      <w:lang w:val="en-US" w:eastAsia="zh-CN"/>
    </w:rPr>
  </w:style>
  <w:style w:type="character" w:customStyle="1" w:styleId="57">
    <w:name w:val="正文文本缩进 2 字符"/>
    <w:link w:val="22"/>
    <w:qFormat/>
    <w:locked/>
    <w:uiPriority w:val="0"/>
  </w:style>
  <w:style w:type="character" w:customStyle="1" w:styleId="58">
    <w:name w:val="批注主题 字符"/>
    <w:link w:val="36"/>
    <w:qFormat/>
    <w:locked/>
    <w:uiPriority w:val="0"/>
    <w:rPr>
      <w:b/>
    </w:rPr>
  </w:style>
  <w:style w:type="character" w:customStyle="1" w:styleId="59">
    <w:name w:val="正文文本缩进 3 字符"/>
    <w:link w:val="30"/>
    <w:qFormat/>
    <w:locked/>
    <w:uiPriority w:val="0"/>
    <w:rPr>
      <w:sz w:val="16"/>
    </w:rPr>
  </w:style>
  <w:style w:type="character" w:customStyle="1" w:styleId="60">
    <w:name w:val="纯文本 Char"/>
    <w:qFormat/>
    <w:uiPriority w:val="0"/>
    <w:rPr>
      <w:rFonts w:ascii="宋体" w:hAnsi="Courier New" w:eastAsia="宋体"/>
      <w:kern w:val="2"/>
      <w:sz w:val="21"/>
      <w:lang w:val="en-US" w:eastAsia="zh-CN"/>
    </w:rPr>
  </w:style>
  <w:style w:type="character" w:customStyle="1" w:styleId="61">
    <w:name w:val="Char Char2"/>
    <w:qFormat/>
    <w:uiPriority w:val="0"/>
    <w:rPr>
      <w:rFonts w:ascii="宋体" w:hAnsi="Courier New"/>
      <w:kern w:val="2"/>
      <w:sz w:val="21"/>
    </w:rPr>
  </w:style>
  <w:style w:type="character" w:customStyle="1" w:styleId="62">
    <w:name w:val="列出段落 字符"/>
    <w:link w:val="63"/>
    <w:qFormat/>
    <w:locked/>
    <w:uiPriority w:val="34"/>
    <w:rPr>
      <w:sz w:val="22"/>
    </w:rPr>
  </w:style>
  <w:style w:type="paragraph" w:customStyle="1" w:styleId="63">
    <w:name w:val="列出段落1"/>
    <w:basedOn w:val="1"/>
    <w:link w:val="62"/>
    <w:qFormat/>
    <w:uiPriority w:val="34"/>
    <w:pPr>
      <w:ind w:firstLine="420" w:firstLineChars="200"/>
    </w:pPr>
    <w:rPr>
      <w:sz w:val="22"/>
    </w:rPr>
  </w:style>
  <w:style w:type="character" w:customStyle="1" w:styleId="64">
    <w:name w:val="apple-converted-space"/>
    <w:basedOn w:val="41"/>
    <w:qFormat/>
    <w:uiPriority w:val="0"/>
    <w:rPr>
      <w:rFonts w:cs="Times New Roman"/>
    </w:rPr>
  </w:style>
  <w:style w:type="character" w:customStyle="1" w:styleId="65">
    <w:name w:val="页眉 字符"/>
    <w:link w:val="25"/>
    <w:qFormat/>
    <w:locked/>
    <w:uiPriority w:val="0"/>
    <w:rPr>
      <w:sz w:val="18"/>
    </w:rPr>
  </w:style>
  <w:style w:type="character" w:customStyle="1" w:styleId="66">
    <w:name w:val="BODY TEXT Char"/>
    <w:qFormat/>
    <w:locked/>
    <w:uiPriority w:val="0"/>
    <w:rPr>
      <w:rFonts w:eastAsia="新宋体"/>
      <w:kern w:val="2"/>
      <w:sz w:val="21"/>
    </w:rPr>
  </w:style>
  <w:style w:type="character" w:customStyle="1" w:styleId="67">
    <w:name w:val="批注文字 字符"/>
    <w:link w:val="12"/>
    <w:qFormat/>
    <w:locked/>
    <w:uiPriority w:val="0"/>
  </w:style>
  <w:style w:type="character" w:customStyle="1" w:styleId="68">
    <w:name w:val="标题 字符"/>
    <w:link w:val="35"/>
    <w:qFormat/>
    <w:locked/>
    <w:uiPriority w:val="0"/>
    <w:rPr>
      <w:rFonts w:ascii="Arial" w:hAnsi="Arial"/>
      <w:b/>
      <w:sz w:val="32"/>
    </w:rPr>
  </w:style>
  <w:style w:type="character" w:customStyle="1" w:styleId="69">
    <w:name w:val="日期 字符"/>
    <w:link w:val="21"/>
    <w:qFormat/>
    <w:locked/>
    <w:uiPriority w:val="0"/>
    <w:rPr>
      <w:sz w:val="24"/>
    </w:rPr>
  </w:style>
  <w:style w:type="character" w:customStyle="1" w:styleId="70">
    <w:name w:val="ATXT_Bullets Zchn"/>
    <w:link w:val="71"/>
    <w:qFormat/>
    <w:locked/>
    <w:uiPriority w:val="99"/>
    <w:rPr>
      <w:rFonts w:ascii="Arial" w:hAnsi="Arial"/>
      <w:lang w:val="de-AT" w:eastAsia="zh-CN"/>
    </w:rPr>
  </w:style>
  <w:style w:type="paragraph" w:customStyle="1" w:styleId="71">
    <w:name w:val="ATXT_Bullets"/>
    <w:link w:val="70"/>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2">
    <w:name w:val="Char Char5"/>
    <w:qFormat/>
    <w:uiPriority w:val="0"/>
    <w:rPr>
      <w:rFonts w:ascii="宋体" w:hAnsi="Courier New" w:eastAsia="宋体"/>
      <w:kern w:val="2"/>
      <w:sz w:val="21"/>
      <w:lang w:val="en-US" w:eastAsia="zh-CN"/>
    </w:rPr>
  </w:style>
  <w:style w:type="character" w:customStyle="1" w:styleId="73">
    <w:name w:val="批注框文本 字符"/>
    <w:link w:val="23"/>
    <w:qFormat/>
    <w:locked/>
    <w:uiPriority w:val="0"/>
    <w:rPr>
      <w:sz w:val="18"/>
    </w:rPr>
  </w:style>
  <w:style w:type="character" w:customStyle="1" w:styleId="74">
    <w:name w:val="批注文字 Char"/>
    <w:qFormat/>
    <w:uiPriority w:val="0"/>
    <w:rPr>
      <w:kern w:val="2"/>
    </w:rPr>
  </w:style>
  <w:style w:type="character" w:customStyle="1" w:styleId="75">
    <w:name w:val="批注主题 Char"/>
    <w:qFormat/>
    <w:uiPriority w:val="0"/>
    <w:rPr>
      <w:b/>
      <w:kern w:val="2"/>
    </w:rPr>
  </w:style>
  <w:style w:type="character" w:customStyle="1" w:styleId="76">
    <w:name w:val="文档结构图 字符"/>
    <w:link w:val="10"/>
    <w:qFormat/>
    <w:locked/>
    <w:uiPriority w:val="0"/>
    <w:rPr>
      <w:sz w:val="24"/>
      <w:shd w:val="clear" w:color="auto" w:fill="000080"/>
    </w:rPr>
  </w:style>
  <w:style w:type="character" w:customStyle="1" w:styleId="77">
    <w:name w:val="HTML Markup"/>
    <w:qFormat/>
    <w:uiPriority w:val="0"/>
    <w:rPr>
      <w:vanish/>
      <w:color w:val="FF0000"/>
    </w:rPr>
  </w:style>
  <w:style w:type="character" w:customStyle="1" w:styleId="78">
    <w:name w:val="纯文本 字符"/>
    <w:link w:val="19"/>
    <w:qFormat/>
    <w:locked/>
    <w:uiPriority w:val="0"/>
    <w:rPr>
      <w:rFonts w:ascii="宋体" w:hAnsi="Courier New"/>
    </w:rPr>
  </w:style>
  <w:style w:type="character" w:customStyle="1" w:styleId="79">
    <w:name w:val="页脚 字符"/>
    <w:link w:val="24"/>
    <w:qFormat/>
    <w:locked/>
    <w:uiPriority w:val="99"/>
    <w:rPr>
      <w:sz w:val="18"/>
    </w:rPr>
  </w:style>
  <w:style w:type="character" w:customStyle="1" w:styleId="80">
    <w:name w:val="Default Char"/>
    <w:link w:val="81"/>
    <w:qFormat/>
    <w:locked/>
    <w:uiPriority w:val="0"/>
    <w:rPr>
      <w:rFonts w:ascii="仿宋_GB2312" w:eastAsia="仿宋_GB2312"/>
      <w:color w:val="000000"/>
      <w:sz w:val="24"/>
    </w:rPr>
  </w:style>
  <w:style w:type="paragraph" w:customStyle="1" w:styleId="81">
    <w:name w:val="Default"/>
    <w:link w:val="80"/>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2">
    <w:name w:val="页脚 Char"/>
    <w:qFormat/>
    <w:locked/>
    <w:uiPriority w:val="99"/>
    <w:rPr>
      <w:sz w:val="18"/>
    </w:rPr>
  </w:style>
  <w:style w:type="character" w:customStyle="1" w:styleId="83">
    <w:name w:val="批注文字 字符1"/>
    <w:basedOn w:val="41"/>
    <w:semiHidden/>
    <w:qFormat/>
    <w:uiPriority w:val="99"/>
  </w:style>
  <w:style w:type="character" w:customStyle="1" w:styleId="84">
    <w:name w:val="批注文字 字符11"/>
    <w:basedOn w:val="41"/>
    <w:qFormat/>
    <w:uiPriority w:val="0"/>
    <w:rPr>
      <w:rFonts w:cs="Times New Roman"/>
      <w:kern w:val="2"/>
      <w:sz w:val="21"/>
    </w:rPr>
  </w:style>
  <w:style w:type="character" w:customStyle="1" w:styleId="85">
    <w:name w:val="正文文本缩进 字符"/>
    <w:basedOn w:val="41"/>
    <w:link w:val="15"/>
    <w:qFormat/>
    <w:uiPriority w:val="99"/>
    <w:rPr>
      <w:rFonts w:ascii="Calibri" w:hAnsi="Calibri" w:eastAsia="宋体" w:cs="Times New Roman"/>
      <w:szCs w:val="20"/>
    </w:rPr>
  </w:style>
  <w:style w:type="character" w:customStyle="1" w:styleId="86">
    <w:name w:val="文档结构图 字符1"/>
    <w:basedOn w:val="41"/>
    <w:semiHidden/>
    <w:qFormat/>
    <w:uiPriority w:val="99"/>
    <w:rPr>
      <w:rFonts w:ascii="Microsoft YaHei UI" w:eastAsia="Microsoft YaHei UI"/>
      <w:sz w:val="18"/>
      <w:szCs w:val="18"/>
    </w:rPr>
  </w:style>
  <w:style w:type="character" w:customStyle="1" w:styleId="87">
    <w:name w:val="文档结构图 字符11"/>
    <w:basedOn w:val="41"/>
    <w:semiHidden/>
    <w:qFormat/>
    <w:uiPriority w:val="99"/>
    <w:rPr>
      <w:rFonts w:ascii="Microsoft YaHei UI" w:eastAsia="Microsoft YaHei UI" w:cs="Times New Roman"/>
      <w:kern w:val="2"/>
      <w:sz w:val="18"/>
      <w:szCs w:val="18"/>
    </w:rPr>
  </w:style>
  <w:style w:type="character" w:customStyle="1" w:styleId="88">
    <w:name w:val="正文文本 字符"/>
    <w:basedOn w:val="41"/>
    <w:link w:val="14"/>
    <w:qFormat/>
    <w:uiPriority w:val="99"/>
    <w:rPr>
      <w:rFonts w:ascii="Calibri" w:hAnsi="Calibri" w:eastAsia="新宋体" w:cs="Times New Roman"/>
      <w:szCs w:val="21"/>
    </w:rPr>
  </w:style>
  <w:style w:type="character" w:customStyle="1" w:styleId="89">
    <w:name w:val="纯文本 字符1"/>
    <w:basedOn w:val="41"/>
    <w:semiHidden/>
    <w:qFormat/>
    <w:uiPriority w:val="99"/>
    <w:rPr>
      <w:rFonts w:hAnsi="Courier New" w:cs="Courier New" w:asciiTheme="minorEastAsia"/>
    </w:rPr>
  </w:style>
  <w:style w:type="character" w:customStyle="1" w:styleId="90">
    <w:name w:val="纯文本 字符11"/>
    <w:basedOn w:val="41"/>
    <w:qFormat/>
    <w:uiPriority w:val="0"/>
    <w:rPr>
      <w:rFonts w:hAnsi="Courier New" w:cs="Courier New" w:asciiTheme="minorEastAsia" w:eastAsiaTheme="minorEastAsia"/>
      <w:kern w:val="2"/>
      <w:sz w:val="21"/>
    </w:rPr>
  </w:style>
  <w:style w:type="character" w:customStyle="1" w:styleId="91">
    <w:name w:val="页眉 字符1"/>
    <w:basedOn w:val="41"/>
    <w:semiHidden/>
    <w:qFormat/>
    <w:uiPriority w:val="99"/>
    <w:rPr>
      <w:sz w:val="18"/>
      <w:szCs w:val="18"/>
    </w:rPr>
  </w:style>
  <w:style w:type="character" w:customStyle="1" w:styleId="92">
    <w:name w:val="页眉 字符11"/>
    <w:basedOn w:val="41"/>
    <w:semiHidden/>
    <w:qFormat/>
    <w:uiPriority w:val="99"/>
    <w:rPr>
      <w:rFonts w:cs="Times New Roman"/>
      <w:kern w:val="2"/>
      <w:sz w:val="18"/>
      <w:szCs w:val="18"/>
    </w:rPr>
  </w:style>
  <w:style w:type="character" w:customStyle="1" w:styleId="93">
    <w:name w:val="批注框文本 字符1"/>
    <w:basedOn w:val="41"/>
    <w:semiHidden/>
    <w:qFormat/>
    <w:uiPriority w:val="99"/>
    <w:rPr>
      <w:sz w:val="18"/>
      <w:szCs w:val="18"/>
    </w:rPr>
  </w:style>
  <w:style w:type="character" w:customStyle="1" w:styleId="94">
    <w:name w:val="批注框文本 字符11"/>
    <w:basedOn w:val="41"/>
    <w:semiHidden/>
    <w:qFormat/>
    <w:uiPriority w:val="99"/>
    <w:rPr>
      <w:rFonts w:cs="Times New Roman"/>
      <w:kern w:val="2"/>
      <w:sz w:val="18"/>
      <w:szCs w:val="18"/>
    </w:rPr>
  </w:style>
  <w:style w:type="character" w:customStyle="1" w:styleId="95">
    <w:name w:val="日期 字符1"/>
    <w:basedOn w:val="41"/>
    <w:semiHidden/>
    <w:qFormat/>
    <w:uiPriority w:val="99"/>
  </w:style>
  <w:style w:type="character" w:customStyle="1" w:styleId="96">
    <w:name w:val="日期 字符11"/>
    <w:basedOn w:val="41"/>
    <w:semiHidden/>
    <w:qFormat/>
    <w:uiPriority w:val="99"/>
    <w:rPr>
      <w:rFonts w:cs="Times New Roman"/>
      <w:kern w:val="2"/>
      <w:sz w:val="21"/>
    </w:rPr>
  </w:style>
  <w:style w:type="character" w:customStyle="1" w:styleId="97">
    <w:name w:val="页脚 字符1"/>
    <w:basedOn w:val="41"/>
    <w:semiHidden/>
    <w:qFormat/>
    <w:uiPriority w:val="99"/>
    <w:rPr>
      <w:sz w:val="18"/>
      <w:szCs w:val="18"/>
    </w:rPr>
  </w:style>
  <w:style w:type="character" w:customStyle="1" w:styleId="98">
    <w:name w:val="页脚 字符11"/>
    <w:basedOn w:val="41"/>
    <w:semiHidden/>
    <w:qFormat/>
    <w:uiPriority w:val="99"/>
    <w:rPr>
      <w:rFonts w:cs="Times New Roman"/>
      <w:kern w:val="2"/>
      <w:sz w:val="18"/>
      <w:szCs w:val="18"/>
    </w:rPr>
  </w:style>
  <w:style w:type="character" w:customStyle="1" w:styleId="99">
    <w:name w:val="正文文本缩进 2 字符1"/>
    <w:basedOn w:val="41"/>
    <w:semiHidden/>
    <w:qFormat/>
    <w:uiPriority w:val="99"/>
  </w:style>
  <w:style w:type="character" w:customStyle="1" w:styleId="100">
    <w:name w:val="正文文本缩进 2 字符11"/>
    <w:basedOn w:val="41"/>
    <w:semiHidden/>
    <w:qFormat/>
    <w:uiPriority w:val="99"/>
    <w:rPr>
      <w:rFonts w:cs="Times New Roman"/>
      <w:kern w:val="2"/>
      <w:sz w:val="21"/>
    </w:rPr>
  </w:style>
  <w:style w:type="character" w:customStyle="1" w:styleId="101">
    <w:name w:val="正文文本缩进 3 字符1"/>
    <w:basedOn w:val="41"/>
    <w:semiHidden/>
    <w:qFormat/>
    <w:uiPriority w:val="99"/>
    <w:rPr>
      <w:sz w:val="16"/>
      <w:szCs w:val="16"/>
    </w:rPr>
  </w:style>
  <w:style w:type="character" w:customStyle="1" w:styleId="102">
    <w:name w:val="正文文本缩进 3 字符11"/>
    <w:basedOn w:val="41"/>
    <w:semiHidden/>
    <w:qFormat/>
    <w:uiPriority w:val="99"/>
    <w:rPr>
      <w:rFonts w:cs="Times New Roman"/>
      <w:kern w:val="2"/>
      <w:sz w:val="16"/>
      <w:szCs w:val="16"/>
    </w:rPr>
  </w:style>
  <w:style w:type="character" w:customStyle="1" w:styleId="103">
    <w:name w:val="批注主题 字符1"/>
    <w:basedOn w:val="83"/>
    <w:semiHidden/>
    <w:qFormat/>
    <w:uiPriority w:val="99"/>
    <w:rPr>
      <w:b/>
      <w:bCs/>
    </w:rPr>
  </w:style>
  <w:style w:type="character" w:customStyle="1" w:styleId="104">
    <w:name w:val="批注主题 字符11"/>
    <w:basedOn w:val="84"/>
    <w:semiHidden/>
    <w:qFormat/>
    <w:uiPriority w:val="99"/>
    <w:rPr>
      <w:rFonts w:cs="Times New Roman"/>
      <w:b/>
      <w:bCs/>
      <w:kern w:val="2"/>
      <w:sz w:val="21"/>
    </w:rPr>
  </w:style>
  <w:style w:type="character" w:customStyle="1" w:styleId="105">
    <w:name w:val="标题 字符1"/>
    <w:basedOn w:val="41"/>
    <w:qFormat/>
    <w:uiPriority w:val="10"/>
    <w:rPr>
      <w:rFonts w:asciiTheme="majorHAnsi" w:hAnsiTheme="majorHAnsi" w:eastAsiaTheme="majorEastAsia" w:cstheme="majorBidi"/>
      <w:b/>
      <w:bCs/>
      <w:sz w:val="32"/>
      <w:szCs w:val="32"/>
    </w:rPr>
  </w:style>
  <w:style w:type="character" w:customStyle="1" w:styleId="106">
    <w:name w:val="标题 字符11"/>
    <w:basedOn w:val="41"/>
    <w:qFormat/>
    <w:uiPriority w:val="10"/>
    <w:rPr>
      <w:rFonts w:cs="Times New Roman" w:asciiTheme="majorHAnsi" w:hAnsiTheme="majorHAnsi" w:eastAsiaTheme="majorEastAsia"/>
      <w:b/>
      <w:bCs/>
      <w:kern w:val="2"/>
      <w:sz w:val="32"/>
      <w:szCs w:val="32"/>
    </w:rPr>
  </w:style>
  <w:style w:type="paragraph" w:customStyle="1" w:styleId="107">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8">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9">
    <w:name w:val="二级列表 Char"/>
    <w:basedOn w:val="1"/>
    <w:qFormat/>
    <w:uiPriority w:val="0"/>
    <w:rPr>
      <w:rFonts w:ascii="Calibri" w:hAnsi="Calibri" w:eastAsia="宋体" w:cs="Times New Roman"/>
      <w:szCs w:val="20"/>
    </w:rPr>
  </w:style>
  <w:style w:type="paragraph" w:customStyle="1" w:styleId="110">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2">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3">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4">
    <w:name w:val="Char Char Char Char Char Char Char"/>
    <w:basedOn w:val="1"/>
    <w:qFormat/>
    <w:uiPriority w:val="0"/>
    <w:rPr>
      <w:rFonts w:ascii="Verdana" w:hAnsi="Verdana" w:eastAsia="宋体" w:cs="Times New Roman"/>
      <w:kern w:val="0"/>
      <w:sz w:val="20"/>
      <w:szCs w:val="20"/>
      <w:lang w:eastAsia="en-US"/>
    </w:rPr>
  </w:style>
  <w:style w:type="paragraph" w:customStyle="1" w:styleId="115">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6">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7">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8">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9">
    <w:name w:val="标书正文格式"/>
    <w:basedOn w:val="19"/>
    <w:link w:val="121"/>
    <w:qFormat/>
    <w:uiPriority w:val="0"/>
    <w:pPr>
      <w:spacing w:line="360" w:lineRule="auto"/>
      <w:ind w:firstLine="200" w:firstLineChars="200"/>
    </w:pPr>
    <w:rPr>
      <w:rFonts w:hAnsi="宋体"/>
      <w:color w:val="000000"/>
      <w:sz w:val="24"/>
      <w:szCs w:val="24"/>
    </w:rPr>
  </w:style>
  <w:style w:type="paragraph" w:customStyle="1" w:styleId="120">
    <w:name w:val="标书二级标题"/>
    <w:basedOn w:val="3"/>
    <w:link w:val="123"/>
    <w:qFormat/>
    <w:uiPriority w:val="0"/>
    <w:pPr>
      <w:spacing w:line="240" w:lineRule="auto"/>
      <w:jc w:val="left"/>
    </w:pPr>
    <w:rPr>
      <w:rFonts w:ascii="宋体" w:hAnsi="宋体" w:eastAsia="黑体"/>
      <w:sz w:val="28"/>
      <w:szCs w:val="30"/>
    </w:rPr>
  </w:style>
  <w:style w:type="character" w:customStyle="1" w:styleId="121">
    <w:name w:val="标书正文格式 字符"/>
    <w:link w:val="119"/>
    <w:qFormat/>
    <w:locked/>
    <w:uiPriority w:val="0"/>
    <w:rPr>
      <w:rFonts w:ascii="宋体" w:hAnsi="宋体"/>
      <w:color w:val="000000"/>
      <w:sz w:val="24"/>
      <w:szCs w:val="24"/>
    </w:rPr>
  </w:style>
  <w:style w:type="paragraph" w:customStyle="1" w:styleId="122">
    <w:name w:val="标书表格"/>
    <w:basedOn w:val="1"/>
    <w:link w:val="124"/>
    <w:qFormat/>
    <w:uiPriority w:val="0"/>
    <w:pPr>
      <w:jc w:val="center"/>
    </w:pPr>
    <w:rPr>
      <w:rFonts w:ascii="Times New Roman" w:hAnsi="Times New Roman" w:eastAsia="宋体" w:cs="Times New Roman"/>
      <w:b/>
      <w:szCs w:val="20"/>
    </w:rPr>
  </w:style>
  <w:style w:type="character" w:customStyle="1" w:styleId="123">
    <w:name w:val="标书二级标题 字符"/>
    <w:link w:val="120"/>
    <w:qFormat/>
    <w:locked/>
    <w:uiPriority w:val="0"/>
    <w:rPr>
      <w:rFonts w:ascii="宋体" w:hAnsi="宋体" w:eastAsia="黑体" w:cs="Times New Roman"/>
      <w:bCs/>
      <w:sz w:val="28"/>
      <w:szCs w:val="30"/>
    </w:rPr>
  </w:style>
  <w:style w:type="character" w:customStyle="1" w:styleId="124">
    <w:name w:val="标书表格 字符"/>
    <w:link w:val="122"/>
    <w:qFormat/>
    <w:locked/>
    <w:uiPriority w:val="0"/>
    <w:rPr>
      <w:rFonts w:ascii="Times New Roman" w:hAnsi="Times New Roman" w:eastAsia="宋体" w:cs="Times New Roman"/>
      <w:b/>
      <w:szCs w:val="20"/>
    </w:rPr>
  </w:style>
  <w:style w:type="paragraph" w:customStyle="1" w:styleId="125">
    <w:name w:val="标书三级标题"/>
    <w:basedOn w:val="5"/>
    <w:next w:val="119"/>
    <w:link w:val="126"/>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6">
    <w:name w:val="标书三级标题 字符"/>
    <w:link w:val="125"/>
    <w:qFormat/>
    <w:locked/>
    <w:uiPriority w:val="0"/>
    <w:rPr>
      <w:rFonts w:ascii="Times New Roman" w:hAnsi="Times New Roman" w:eastAsia="宋体" w:cs="Times New Roman"/>
      <w:b/>
      <w:bCs/>
      <w:color w:val="000000"/>
      <w:sz w:val="24"/>
      <w:szCs w:val="24"/>
    </w:rPr>
  </w:style>
  <w:style w:type="character" w:customStyle="1" w:styleId="127">
    <w:name w:val="标三级标题 字符"/>
    <w:link w:val="128"/>
    <w:qFormat/>
    <w:locked/>
    <w:uiPriority w:val="0"/>
    <w:rPr>
      <w:b/>
      <w:color w:val="000000"/>
      <w:sz w:val="24"/>
    </w:rPr>
  </w:style>
  <w:style w:type="paragraph" w:customStyle="1" w:styleId="128">
    <w:name w:val="标三级标题"/>
    <w:basedOn w:val="125"/>
    <w:link w:val="127"/>
    <w:qFormat/>
    <w:uiPriority w:val="0"/>
    <w:rPr>
      <w:rFonts w:asciiTheme="minorHAnsi" w:hAnsiTheme="minorHAnsi" w:eastAsiaTheme="minorEastAsia" w:cstheme="minorBidi"/>
      <w:bCs w:val="0"/>
      <w:szCs w:val="22"/>
    </w:rPr>
  </w:style>
  <w:style w:type="character" w:customStyle="1" w:styleId="129">
    <w:name w:val="标正文 字符"/>
    <w:link w:val="130"/>
    <w:qFormat/>
    <w:locked/>
    <w:uiPriority w:val="0"/>
    <w:rPr>
      <w:rFonts w:ascii="宋体" w:eastAsia="宋体"/>
      <w:color w:val="000000"/>
      <w:sz w:val="24"/>
    </w:rPr>
  </w:style>
  <w:style w:type="paragraph" w:customStyle="1" w:styleId="130">
    <w:name w:val="标正文"/>
    <w:basedOn w:val="119"/>
    <w:link w:val="129"/>
    <w:qFormat/>
    <w:uiPriority w:val="0"/>
    <w:pPr>
      <w:ind w:firstLine="480"/>
    </w:pPr>
    <w:rPr>
      <w:rFonts w:eastAsia="宋体" w:hAnsiTheme="minorHAnsi"/>
      <w:szCs w:val="22"/>
    </w:rPr>
  </w:style>
  <w:style w:type="paragraph" w:customStyle="1" w:styleId="131">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2">
    <w:name w:val="HR正文表格"/>
    <w:basedOn w:val="1"/>
    <w:qFormat/>
    <w:uiPriority w:val="0"/>
    <w:pPr>
      <w:spacing w:beforeLines="25" w:afterLines="25" w:line="300" w:lineRule="auto"/>
    </w:pPr>
    <w:rPr>
      <w:szCs w:val="24"/>
    </w:rPr>
  </w:style>
  <w:style w:type="paragraph" w:styleId="133">
    <w:name w:val="List Paragraph"/>
    <w:basedOn w:val="1"/>
    <w:qFormat/>
    <w:uiPriority w:val="99"/>
    <w:pPr>
      <w:ind w:firstLine="420" w:firstLineChars="200"/>
    </w:pPr>
  </w:style>
  <w:style w:type="paragraph" w:customStyle="1" w:styleId="134">
    <w:name w:val="WPSOffice手动目录 1"/>
    <w:qFormat/>
    <w:uiPriority w:val="0"/>
    <w:rPr>
      <w:rFonts w:ascii="Times New Roman" w:hAnsi="Times New Roman" w:eastAsia="宋体" w:cs="Times New Roman"/>
      <w:lang w:val="en-US" w:eastAsia="zh-CN" w:bidi="ar-SA"/>
    </w:rPr>
  </w:style>
  <w:style w:type="table" w:customStyle="1" w:styleId="135">
    <w:name w:val="Table Normal"/>
    <w:semiHidden/>
    <w:unhideWhenUsed/>
    <w:qFormat/>
    <w:uiPriority w:val="0"/>
    <w:tblPr>
      <w:tblCellMar>
        <w:top w:w="0" w:type="dxa"/>
        <w:left w:w="0" w:type="dxa"/>
        <w:bottom w:w="0" w:type="dxa"/>
        <w:right w:w="0" w:type="dxa"/>
      </w:tblCellMar>
    </w:tblPr>
  </w:style>
  <w:style w:type="character" w:customStyle="1" w:styleId="136">
    <w:name w:val="NormalCharacter"/>
    <w:qFormat/>
    <w:uiPriority w:val="0"/>
  </w:style>
  <w:style w:type="paragraph" w:customStyle="1" w:styleId="137">
    <w:name w:val="Table Paragraph"/>
    <w:basedOn w:val="1"/>
    <w:qFormat/>
    <w:uiPriority w:val="1"/>
    <w:rPr>
      <w:rFonts w:ascii="宋体" w:hAnsi="宋体" w:eastAsia="宋体" w:cs="宋体"/>
    </w:rPr>
  </w:style>
  <w:style w:type="paragraph" w:customStyle="1" w:styleId="138">
    <w:name w:val="标书一级标题"/>
    <w:basedOn w:val="2"/>
    <w:qFormat/>
    <w:uiPriority w:val="0"/>
    <w:rPr>
      <w:rFonts w:eastAsia="黑体"/>
      <w:b w:val="0"/>
      <w:color w:val="000000"/>
      <w:sz w:val="30"/>
      <w:szCs w:val="24"/>
    </w:rPr>
  </w:style>
  <w:style w:type="paragraph" w:customStyle="1" w:styleId="139">
    <w:name w:val="无间隔1"/>
    <w:qFormat/>
    <w:uiPriority w:val="0"/>
    <w:rPr>
      <w:rFonts w:ascii="Calibri" w:hAnsi="Calibri" w:eastAsia="Calibri" w:cs="Times New Roman"/>
      <w:szCs w:val="22"/>
      <w:lang w:val="en-GB" w:eastAsia="en-US" w:bidi="ar-SA"/>
    </w:rPr>
  </w:style>
  <w:style w:type="character" w:customStyle="1" w:styleId="140">
    <w:name w:val="font21"/>
    <w:basedOn w:val="41"/>
    <w:qFormat/>
    <w:uiPriority w:val="0"/>
    <w:rPr>
      <w:rFonts w:hint="eastAsia" w:ascii="宋体" w:hAnsi="宋体" w:eastAsia="宋体" w:cs="宋体"/>
      <w:color w:val="000000"/>
      <w:sz w:val="24"/>
      <w:szCs w:val="24"/>
      <w:u w:val="none"/>
    </w:rPr>
  </w:style>
  <w:style w:type="character" w:customStyle="1" w:styleId="141">
    <w:name w:val="font01"/>
    <w:basedOn w:val="41"/>
    <w:qFormat/>
    <w:uiPriority w:val="0"/>
    <w:rPr>
      <w:rFonts w:hint="eastAsia" w:ascii="宋体" w:hAnsi="宋体" w:eastAsia="宋体" w:cs="宋体"/>
      <w:color w:val="000000"/>
      <w:sz w:val="18"/>
      <w:szCs w:val="18"/>
      <w:u w:val="none"/>
    </w:rPr>
  </w:style>
  <w:style w:type="character" w:customStyle="1" w:styleId="142">
    <w:name w:val="15"/>
    <w:qFormat/>
    <w:uiPriority w:val="0"/>
    <w:rPr>
      <w:rFonts w:hint="eastAsia" w:ascii="微软雅黑" w:hAnsi="微软雅黑" w:eastAsia="微软雅黑"/>
      <w:color w:val="000000"/>
      <w:sz w:val="22"/>
      <w:szCs w:val="22"/>
    </w:rPr>
  </w:style>
  <w:style w:type="paragraph" w:customStyle="1" w:styleId="143">
    <w:name w:val="1正文段落"/>
    <w:basedOn w:val="1"/>
    <w:qFormat/>
    <w:uiPriority w:val="0"/>
    <w:pPr>
      <w:spacing w:line="360" w:lineRule="auto"/>
      <w:ind w:firstLine="480" w:firstLineChars="200"/>
      <w:jc w:val="left"/>
    </w:pPr>
    <w:rPr>
      <w:kern w:val="0"/>
      <w:szCs w:val="20"/>
    </w:rPr>
  </w:style>
  <w:style w:type="character" w:customStyle="1" w:styleId="144">
    <w:name w:val="ant-tree-checkbox8"/>
    <w:basedOn w:val="41"/>
    <w:qFormat/>
    <w:uiPriority w:val="0"/>
  </w:style>
  <w:style w:type="character" w:customStyle="1" w:styleId="145">
    <w:name w:val="ant-select-tree-iconele"/>
    <w:basedOn w:val="41"/>
    <w:qFormat/>
    <w:uiPriority w:val="0"/>
  </w:style>
  <w:style w:type="character" w:customStyle="1" w:styleId="146">
    <w:name w:val="wea-dropdown-triangle"/>
    <w:basedOn w:val="41"/>
    <w:qFormat/>
    <w:uiPriority w:val="0"/>
  </w:style>
  <w:style w:type="character" w:customStyle="1" w:styleId="147">
    <w:name w:val="button"/>
    <w:basedOn w:val="41"/>
    <w:qFormat/>
    <w:uiPriority w:val="0"/>
  </w:style>
  <w:style w:type="character" w:customStyle="1" w:styleId="148">
    <w:name w:val="button1"/>
    <w:basedOn w:val="41"/>
    <w:qFormat/>
    <w:uiPriority w:val="0"/>
  </w:style>
  <w:style w:type="character" w:customStyle="1" w:styleId="149">
    <w:name w:val="hover34"/>
    <w:basedOn w:val="41"/>
    <w:qFormat/>
    <w:uiPriority w:val="0"/>
    <w:rPr>
      <w:color w:val="009DFF"/>
    </w:rPr>
  </w:style>
  <w:style w:type="character" w:customStyle="1" w:styleId="150">
    <w:name w:val="hover35"/>
    <w:basedOn w:val="41"/>
    <w:qFormat/>
    <w:uiPriority w:val="0"/>
    <w:rPr>
      <w:color w:val="009DFF"/>
    </w:rPr>
  </w:style>
  <w:style w:type="character" w:customStyle="1" w:styleId="151">
    <w:name w:val="first-of-type"/>
    <w:basedOn w:val="41"/>
    <w:qFormat/>
    <w:uiPriority w:val="0"/>
    <w:rPr>
      <w:color w:val="FF0000"/>
    </w:rPr>
  </w:style>
  <w:style w:type="character" w:customStyle="1" w:styleId="152">
    <w:name w:val="first-of-type1"/>
    <w:basedOn w:val="41"/>
    <w:qFormat/>
    <w:uiPriority w:val="0"/>
    <w:rPr>
      <w:color w:val="FF0000"/>
    </w:rPr>
  </w:style>
  <w:style w:type="character" w:customStyle="1" w:styleId="153">
    <w:name w:val="not-pass-node"/>
    <w:basedOn w:val="41"/>
    <w:qFormat/>
    <w:uiPriority w:val="0"/>
    <w:rPr>
      <w:bdr w:val="single" w:color="5ABD6B" w:sz="6" w:space="0"/>
      <w:shd w:val="clear" w:color="auto" w:fill="BFF3C3"/>
    </w:rPr>
  </w:style>
  <w:style w:type="character" w:customStyle="1" w:styleId="154">
    <w:name w:val="ant-tree-switcher8"/>
    <w:basedOn w:val="41"/>
    <w:qFormat/>
    <w:uiPriority w:val="0"/>
  </w:style>
  <w:style w:type="character" w:customStyle="1" w:styleId="155">
    <w:name w:val="ant-radio+*"/>
    <w:basedOn w:val="41"/>
    <w:qFormat/>
    <w:uiPriority w:val="0"/>
  </w:style>
  <w:style w:type="character" w:customStyle="1" w:styleId="156">
    <w:name w:val="ant-select-tree-checkbox"/>
    <w:basedOn w:val="41"/>
    <w:qFormat/>
    <w:uiPriority w:val="0"/>
  </w:style>
  <w:style w:type="character" w:customStyle="1" w:styleId="157">
    <w:name w:val="isrevision"/>
    <w:basedOn w:val="41"/>
    <w:qFormat/>
    <w:uiPriority w:val="0"/>
    <w:rPr>
      <w:color w:val="000000"/>
      <w:sz w:val="18"/>
      <w:szCs w:val="18"/>
      <w:bdr w:val="single" w:color="E9E9E9" w:sz="6" w:space="0"/>
      <w:shd w:val="clear" w:color="auto" w:fill="FFFFFF"/>
    </w:rPr>
  </w:style>
  <w:style w:type="character" w:customStyle="1" w:styleId="158">
    <w:name w:val="disabled4"/>
    <w:basedOn w:val="41"/>
    <w:qFormat/>
    <w:uiPriority w:val="0"/>
    <w:rPr>
      <w:color w:val="AAAAAA"/>
      <w:shd w:val="clear" w:color="auto" w:fill="F7F7F7"/>
    </w:rPr>
  </w:style>
  <w:style w:type="character" w:customStyle="1" w:styleId="159">
    <w:name w:val="auto-pass-node"/>
    <w:basedOn w:val="41"/>
    <w:qFormat/>
    <w:uiPriority w:val="0"/>
    <w:rPr>
      <w:bdr w:val="single" w:color="DC4446" w:sz="6" w:space="0"/>
      <w:shd w:val="clear" w:color="auto" w:fill="A9E2FF"/>
    </w:rPr>
  </w:style>
  <w:style w:type="character" w:customStyle="1" w:styleId="160">
    <w:name w:val="ant-tree-iconele"/>
    <w:basedOn w:val="41"/>
    <w:qFormat/>
    <w:uiPriority w:val="0"/>
  </w:style>
  <w:style w:type="character" w:customStyle="1" w:styleId="161">
    <w:name w:val="wea-thumbnails-doc-content-subtitle"/>
    <w:basedOn w:val="41"/>
    <w:qFormat/>
    <w:uiPriority w:val="0"/>
    <w:rPr>
      <w:color w:val="9A9A9A"/>
    </w:rPr>
  </w:style>
  <w:style w:type="character" w:customStyle="1" w:styleId="162">
    <w:name w:val="ant-select-tree-switcher"/>
    <w:basedOn w:val="41"/>
    <w:qFormat/>
    <w:uiPriority w:val="0"/>
  </w:style>
  <w:style w:type="character" w:customStyle="1" w:styleId="163">
    <w:name w:val="ant-table-row-expand-icon3"/>
    <w:basedOn w:val="41"/>
    <w:qFormat/>
    <w:uiPriority w:val="0"/>
    <w:rPr>
      <w:vanish/>
    </w:rPr>
  </w:style>
  <w:style w:type="character" w:customStyle="1" w:styleId="164">
    <w:name w:val="passed-node"/>
    <w:basedOn w:val="41"/>
    <w:qFormat/>
    <w:uiPriority w:val="0"/>
    <w:rPr>
      <w:bdr w:val="single" w:color="49A8D4" w:sz="6" w:space="0"/>
      <w:shd w:val="clear" w:color="auto" w:fill="A9E3FF"/>
    </w:rPr>
  </w:style>
  <w:style w:type="character" w:customStyle="1" w:styleId="165">
    <w:name w:val="current-node"/>
    <w:basedOn w:val="41"/>
    <w:qFormat/>
    <w:uiPriority w:val="0"/>
    <w:rPr>
      <w:bdr w:val="single" w:color="F5B87B" w:sz="6" w:space="0"/>
      <w:shd w:val="clear" w:color="auto" w:fill="FFE8CC"/>
    </w:rPr>
  </w:style>
  <w:style w:type="character" w:customStyle="1" w:styleId="166">
    <w:name w:val="tmpztreemove_arrow"/>
    <w:basedOn w:val="41"/>
    <w:qFormat/>
    <w:uiPriority w:val="0"/>
  </w:style>
  <w:style w:type="character" w:customStyle="1" w:styleId="167">
    <w:name w:val="ant-tree-switcher10"/>
    <w:basedOn w:val="41"/>
    <w:qFormat/>
    <w:uiPriority w:val="0"/>
  </w:style>
  <w:style w:type="character" w:customStyle="1" w:styleId="168">
    <w:name w:val="ant-table-row-expand-icon"/>
    <w:basedOn w:val="41"/>
    <w:qFormat/>
    <w:uiPriority w:val="0"/>
    <w:rPr>
      <w:vanish/>
    </w:rPr>
  </w:style>
  <w:style w:type="character" w:customStyle="1" w:styleId="169">
    <w:name w:val="ant-select-tree-checkbox2"/>
    <w:basedOn w:val="41"/>
    <w:qFormat/>
    <w:uiPriority w:val="0"/>
  </w:style>
  <w:style w:type="character" w:customStyle="1" w:styleId="170">
    <w:name w:val="disabled"/>
    <w:basedOn w:val="41"/>
    <w:qFormat/>
    <w:uiPriority w:val="0"/>
    <w:rPr>
      <w:color w:val="AAAAAA"/>
      <w:shd w:val="clear" w:color="auto" w:fill="F7F7F7"/>
    </w:rPr>
  </w:style>
  <w:style w:type="character" w:customStyle="1" w:styleId="171">
    <w:name w:val="ant-tree-checkbox7"/>
    <w:basedOn w:val="41"/>
    <w:qFormat/>
    <w:uiPriority w:val="0"/>
  </w:style>
  <w:style w:type="character" w:customStyle="1" w:styleId="172">
    <w:name w:val="ant-table-row-expand-icon4"/>
    <w:basedOn w:val="41"/>
    <w:qFormat/>
    <w:uiPriority w:val="0"/>
    <w:rPr>
      <w:vanish/>
    </w:rPr>
  </w:style>
  <w:style w:type="character" w:customStyle="1" w:styleId="173">
    <w:name w:val="hover30"/>
    <w:basedOn w:val="41"/>
    <w:qFormat/>
    <w:uiPriority w:val="0"/>
    <w:rPr>
      <w:color w:val="009DFF"/>
    </w:rPr>
  </w:style>
  <w:style w:type="character" w:customStyle="1" w:styleId="174">
    <w:name w:val="hover31"/>
    <w:basedOn w:val="41"/>
    <w:qFormat/>
    <w:uiPriority w:val="0"/>
    <w:rPr>
      <w:color w:val="009DFF"/>
    </w:rPr>
  </w:style>
  <w:style w:type="character" w:customStyle="1" w:styleId="175">
    <w:name w:val="ant-tree-checkbox"/>
    <w:basedOn w:val="41"/>
    <w:qFormat/>
    <w:uiPriority w:val="0"/>
  </w:style>
  <w:style w:type="character" w:customStyle="1" w:styleId="176">
    <w:name w:val="ant-tree-switcher"/>
    <w:basedOn w:val="41"/>
    <w:qFormat/>
    <w:uiPriority w:val="0"/>
  </w:style>
  <w:style w:type="character" w:customStyle="1" w:styleId="177">
    <w:name w:val="wea-dropdown-triangle2"/>
    <w:basedOn w:val="41"/>
    <w:qFormat/>
    <w:uiPriority w:val="0"/>
  </w:style>
  <w:style w:type="character" w:customStyle="1" w:styleId="178">
    <w:name w:val="ant-tree-switcher9"/>
    <w:basedOn w:val="41"/>
    <w:qFormat/>
    <w:uiPriority w:val="0"/>
  </w:style>
  <w:style w:type="character" w:customStyle="1" w:styleId="179">
    <w:name w:val="hover32"/>
    <w:basedOn w:val="41"/>
    <w:qFormat/>
    <w:uiPriority w:val="0"/>
    <w:rPr>
      <w:color w:val="009DFF"/>
    </w:rPr>
  </w:style>
  <w:style w:type="character" w:customStyle="1" w:styleId="180">
    <w:name w:val="ant-tree-switcher7"/>
    <w:basedOn w:val="41"/>
    <w:qFormat/>
    <w:uiPriority w:val="0"/>
  </w:style>
  <w:style w:type="character" w:customStyle="1" w:styleId="181">
    <w:name w:val="hover25"/>
    <w:basedOn w:val="41"/>
    <w:qFormat/>
    <w:uiPriority w:val="0"/>
    <w:rPr>
      <w:color w:val="009DFF"/>
    </w:rPr>
  </w:style>
  <w:style w:type="character" w:customStyle="1" w:styleId="182">
    <w:name w:val="hover26"/>
    <w:basedOn w:val="41"/>
    <w:qFormat/>
    <w:uiPriority w:val="0"/>
    <w:rPr>
      <w:color w:val="009DFF"/>
    </w:rPr>
  </w:style>
  <w:style w:type="paragraph" w:customStyle="1" w:styleId="183">
    <w:name w:val="Table Text"/>
    <w:basedOn w:val="1"/>
    <w:semiHidden/>
    <w:qFormat/>
    <w:uiPriority w:val="0"/>
    <w:rPr>
      <w:rFonts w:ascii="宋体" w:hAnsi="宋体" w:eastAsia="宋体" w:cs="宋体"/>
      <w:sz w:val="24"/>
      <w:szCs w:val="24"/>
      <w:lang w:eastAsia="en-US"/>
    </w:rPr>
  </w:style>
  <w:style w:type="paragraph" w:styleId="184">
    <w:name w:val="No Spacing"/>
    <w:qFormat/>
    <w:uiPriority w:val="1"/>
    <w:rPr>
      <w:rFonts w:ascii="等线" w:hAnsi="等线" w:eastAsia="等线" w:cs="Times New Roman"/>
      <w:sz w:val="21"/>
      <w:szCs w:val="21"/>
      <w:lang w:val="en-US" w:eastAsia="zh-CN" w:bidi="ar-SA"/>
    </w:rPr>
  </w:style>
  <w:style w:type="character" w:customStyle="1" w:styleId="185">
    <w:name w:val="Classification"/>
    <w:qFormat/>
    <w:uiPriority w:val="99"/>
    <w:rPr>
      <w:rFonts w:ascii="Calibri" w:hAnsi="Calibri" w:eastAsia="宋体" w:cs="Cordia New"/>
      <w:b/>
      <w:bCs/>
      <w:caps/>
      <w:color w:val="000000"/>
      <w:spacing w:val="20"/>
      <w:sz w:val="24"/>
      <w:szCs w:val="24"/>
    </w:rPr>
  </w:style>
  <w:style w:type="character" w:customStyle="1" w:styleId="186">
    <w:name w:val="正文悬挂缩进 Char Char"/>
    <w:link w:val="187"/>
    <w:qFormat/>
    <w:uiPriority w:val="0"/>
    <w:rPr>
      <w:sz w:val="24"/>
      <w:szCs w:val="24"/>
    </w:rPr>
  </w:style>
  <w:style w:type="paragraph" w:customStyle="1" w:styleId="187">
    <w:name w:val="正文悬挂缩进"/>
    <w:basedOn w:val="4"/>
    <w:link w:val="186"/>
    <w:qFormat/>
    <w:uiPriority w:val="0"/>
    <w:pPr>
      <w:adjustRightInd w:val="0"/>
      <w:snapToGrid w:val="0"/>
      <w:spacing w:line="360" w:lineRule="auto"/>
      <w:ind w:left="200" w:leftChars="200" w:firstLine="200"/>
      <w:jc w:val="left"/>
    </w:pPr>
    <w:rPr>
      <w:kern w:val="0"/>
    </w:rPr>
  </w:style>
  <w:style w:type="paragraph" w:customStyle="1" w:styleId="188">
    <w:name w:val="列出段落2"/>
    <w:basedOn w:val="1"/>
    <w:qFormat/>
    <w:uiPriority w:val="0"/>
    <w:pPr>
      <w:ind w:firstLine="420" w:firstLineChars="200"/>
    </w:pPr>
    <w:rPr>
      <w:rFonts w:ascii="Calibri" w:hAnsi="Calibri" w:eastAsia="宋体" w:cs="Times New Roman"/>
    </w:rPr>
  </w:style>
  <w:style w:type="paragraph" w:customStyle="1" w:styleId="189">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90">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1">
    <w:name w:val="列表段落1"/>
    <w:basedOn w:val="1"/>
    <w:qFormat/>
    <w:uiPriority w:val="0"/>
    <w:pPr>
      <w:ind w:firstLine="420" w:firstLineChars="200"/>
    </w:pPr>
    <w:rPr>
      <w:rFonts w:ascii="Calibri" w:hAnsi="Calibri" w:eastAsia="宋体" w:cs="Times New Roman"/>
    </w:rPr>
  </w:style>
  <w:style w:type="character" w:customStyle="1" w:styleId="192">
    <w:name w:val="font41"/>
    <w:qFormat/>
    <w:uiPriority w:val="0"/>
    <w:rPr>
      <w:rFonts w:hint="eastAsia" w:ascii="宋体" w:hAnsi="宋体" w:eastAsia="宋体" w:cs="宋体"/>
      <w:color w:val="FF0000"/>
      <w:sz w:val="22"/>
      <w:szCs w:val="22"/>
      <w:u w:val="none"/>
    </w:rPr>
  </w:style>
  <w:style w:type="paragraph" w:customStyle="1" w:styleId="193">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4">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5">
    <w:name w:val="样式1"/>
    <w:basedOn w:val="1"/>
    <w:link w:val="196"/>
    <w:qFormat/>
    <w:uiPriority w:val="0"/>
    <w:pPr>
      <w:spacing w:before="50" w:beforeLines="50" w:line="360" w:lineRule="auto"/>
    </w:pPr>
    <w:rPr>
      <w:rFonts w:hint="eastAsia" w:ascii="仿宋" w:hAnsi="仿宋" w:eastAsia="仿宋" w:cs="仿宋"/>
      <w:b/>
      <w:sz w:val="24"/>
      <w:szCs w:val="24"/>
    </w:rPr>
  </w:style>
  <w:style w:type="character" w:customStyle="1" w:styleId="196">
    <w:name w:val="样式1 Char"/>
    <w:link w:val="195"/>
    <w:qFormat/>
    <w:uiPriority w:val="0"/>
    <w:rPr>
      <w:rFonts w:hint="eastAsia" w:ascii="仿宋" w:hAnsi="仿宋" w:eastAsia="仿宋" w:cs="仿宋"/>
      <w:b/>
      <w:sz w:val="24"/>
      <w:szCs w:val="24"/>
    </w:rPr>
  </w:style>
  <w:style w:type="paragraph" w:customStyle="1" w:styleId="197">
    <w:name w:val="表格标题"/>
    <w:basedOn w:val="13"/>
    <w:qFormat/>
    <w:uiPriority w:val="0"/>
    <w:pPr>
      <w:spacing w:before="20" w:beforeLines="20" w:after="20" w:afterLines="20" w:line="240" w:lineRule="auto"/>
      <w:ind w:firstLine="0" w:firstLineChars="0"/>
      <w:jc w:val="center"/>
    </w:pPr>
    <w:rPr>
      <w:rFonts w:hint="eastAsia" w:ascii="Times New Roman" w:hAnsi="Times New Roman"/>
      <w:b/>
      <w:sz w:val="24"/>
    </w:rPr>
  </w:style>
  <w:style w:type="paragraph" w:customStyle="1" w:styleId="198">
    <w:name w:val="表格内容"/>
    <w:basedOn w:val="197"/>
    <w:qFormat/>
    <w:uiPriority w:val="0"/>
    <w:pPr>
      <w:jc w:val="center"/>
    </w:pPr>
    <w:rPr>
      <w:rFonts w:ascii="Arial" w:hAnsi="Arial"/>
      <w:b w:val="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2.png"/><Relationship Id="rId53" Type="http://schemas.openxmlformats.org/officeDocument/2006/relationships/image" Target="media/image11.png"/><Relationship Id="rId52" Type="http://schemas.openxmlformats.org/officeDocument/2006/relationships/image" Target="media/image10.png"/><Relationship Id="rId51" Type="http://schemas.openxmlformats.org/officeDocument/2006/relationships/image" Target="media/image9.png"/><Relationship Id="rId50" Type="http://schemas.openxmlformats.org/officeDocument/2006/relationships/image" Target="media/image8.png"/><Relationship Id="rId5" Type="http://schemas.openxmlformats.org/officeDocument/2006/relationships/header" Target="header1.xml"/><Relationship Id="rId49" Type="http://schemas.openxmlformats.org/officeDocument/2006/relationships/image" Target="media/image7.png"/><Relationship Id="rId48" Type="http://schemas.openxmlformats.org/officeDocument/2006/relationships/image" Target="media/image6.png"/><Relationship Id="rId47" Type="http://schemas.openxmlformats.org/officeDocument/2006/relationships/image" Target="media/image5.png"/><Relationship Id="rId46" Type="http://schemas.openxmlformats.org/officeDocument/2006/relationships/image" Target="media/image4.png"/><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header" Target="header10.xml"/><Relationship Id="rId38" Type="http://schemas.openxmlformats.org/officeDocument/2006/relationships/header" Target="header9.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header" Target="header8.xml"/><Relationship Id="rId33" Type="http://schemas.openxmlformats.org/officeDocument/2006/relationships/header" Target="header7.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header" Target="header6.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12270</Words>
  <Characters>12885</Characters>
  <Lines>407</Lines>
  <Paragraphs>114</Paragraphs>
  <TotalTime>3</TotalTime>
  <ScaleCrop>false</ScaleCrop>
  <LinksUpToDate>false</LinksUpToDate>
  <CharactersWithSpaces>16653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2026-09-18T07:52:41Z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3D352FAF92974A43A77286AB74AD4BA9_13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