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0B577">
      <w:pPr>
        <w:pStyle w:val="17"/>
        <w:tabs>
          <w:tab w:val="left" w:pos="2940"/>
        </w:tabs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bookmarkStart w:id="0" w:name="_Toc32474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车架一部底盘装配线维修项目招标公告</w:t>
      </w:r>
      <w:bookmarkEnd w:id="0"/>
    </w:p>
    <w:p w14:paraId="36AB3200">
      <w:pPr>
        <w:pStyle w:val="73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047681C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1" w:name="_Toc47976588"/>
      <w:r>
        <w:rPr>
          <w:rFonts w:hint="eastAsia" w:ascii="仿宋_GB2312" w:hAnsi="仿宋_GB2312" w:eastAsia="仿宋_GB2312" w:cs="仿宋_GB2312"/>
          <w:color w:val="auto"/>
          <w:highlight w:val="none"/>
        </w:rPr>
        <w:t>项目名称及项目编号</w:t>
      </w:r>
      <w:bookmarkEnd w:id="1"/>
    </w:p>
    <w:p w14:paraId="68FC0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项目名称：车架一部底盘装配线维修项目</w:t>
      </w:r>
    </w:p>
    <w:p w14:paraId="3AECD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项目编号：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ZBGL2026070301</w:t>
      </w:r>
    </w:p>
    <w:p w14:paraId="4CE72D82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2" w:name="_Toc47976589"/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项目概况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及招标形式</w:t>
      </w:r>
      <w:bookmarkEnd w:id="2"/>
    </w:p>
    <w:p w14:paraId="6CC9F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kern w:val="2"/>
          <w:sz w:val="24"/>
          <w:szCs w:val="22"/>
          <w:highlight w:val="none"/>
          <w:lang w:val="en-US" w:eastAsia="zh-CN" w:bidi="ar-SA"/>
        </w:rPr>
        <w:t>招标内容：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车架一部底盘车间装配线的地拖链中，一线与二线的上下线弧形导向导轨（共4套）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16件内外侧轨（含左右）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已出现明显磨损与变形。同时，两条线的地拖链导轨在一线、二线的15-2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工位区间内，合计100米长的导轨表面存在明显划痕和沟槽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需对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一线与二线的上下弧形导向导轨（共4套）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16件内外侧轨及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一线、二线的15-2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工位区间地拖链导轨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进行更换，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此外还需对两条生产线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导向道轨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进行润滑保养。</w:t>
      </w:r>
    </w:p>
    <w:p w14:paraId="72A9C221">
      <w:pPr>
        <w:pStyle w:val="75"/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招标形式：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公开招标</w:t>
      </w:r>
    </w:p>
    <w:p w14:paraId="4DA3BB22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3" w:name="_Toc47976590"/>
      <w:r>
        <w:rPr>
          <w:rFonts w:hint="eastAsia" w:ascii="仿宋_GB2312" w:hAnsi="仿宋_GB2312" w:eastAsia="仿宋_GB2312" w:cs="仿宋_GB2312"/>
          <w:color w:val="auto"/>
          <w:highlight w:val="none"/>
        </w:rPr>
        <w:t>投标人资格要求</w:t>
      </w:r>
      <w:bookmarkEnd w:id="3"/>
    </w:p>
    <w:p w14:paraId="7D09F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bookmarkStart w:id="4" w:name="_Toc47976591"/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1、公司注册资本不少于300万元（人民币）；</w:t>
      </w:r>
    </w:p>
    <w:p w14:paraId="20E30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2、公司需成立三年以上，或有相关工作经历和成功的工程案例；</w:t>
      </w:r>
    </w:p>
    <w:p w14:paraId="3D233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6CDA5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2EA9A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5EFCE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71228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7、应签订“安全协议书”明确双方安全责任与义务；严禁拍照；</w:t>
      </w:r>
    </w:p>
    <w:p w14:paraId="380E4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56257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9、招标采购项目采用供应商直销模式进行采购，原则上不允许代理商投标</w:t>
      </w:r>
    </w:p>
    <w:p w14:paraId="4A14D46B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报名及招标文件的获取</w:t>
      </w:r>
      <w:bookmarkEnd w:id="4"/>
    </w:p>
    <w:p w14:paraId="2B962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4.1应标时间：凡有意参加投标者，请于2026年 7 月23日中午15:00前在重汽e采通完成应标。并按应标要求递交各种报名手续进行初审。</w:t>
      </w:r>
    </w:p>
    <w:p w14:paraId="7A9F9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应标时必须将厂家授权书做为附件上传，否则视为无效应标（后有附件）。</w:t>
      </w:r>
    </w:p>
    <w:p w14:paraId="565C4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1）应标时间：2026年7月18日15时--2026年7月23日15时</w:t>
      </w:r>
    </w:p>
    <w:p w14:paraId="526041AC">
      <w:pPr>
        <w:keepNext w:val="0"/>
        <w:keepLines w:val="0"/>
        <w:pageBreakBefore w:val="0"/>
        <w:widowControl w:val="0"/>
        <w:tabs>
          <w:tab w:val="left" w:pos="7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2）投标时间：2026年7月23日15时--2026年7月28日20时</w:t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ab/>
      </w:r>
    </w:p>
    <w:p w14:paraId="53446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3）开标时间：2026年7月29日9：00</w:t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（时间暂定）</w:t>
      </w:r>
    </w:p>
    <w:p w14:paraId="2D605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174BD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26177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4.3缴纳投标保证金账户信息：</w:t>
      </w:r>
    </w:p>
    <w:p w14:paraId="2D60E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账号：531900051810601</w:t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户名：中国重汽集团济南卡车股份有限公司</w:t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联行号：308451028020 投标保证金等需要支付到此账号</w:t>
      </w:r>
    </w:p>
    <w:p w14:paraId="1DAC8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在摘要、用途或备注上明确项目名称：如下</w:t>
      </w:r>
    </w:p>
    <w:p w14:paraId="0F06C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电子回单请注明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（设备动能部--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车架一部底盘装配线维修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项目投标保证金）</w:t>
      </w:r>
    </w:p>
    <w:p w14:paraId="5892D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38AA6B5B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5" w:name="_Toc47976592"/>
      <w:r>
        <w:rPr>
          <w:rFonts w:hint="eastAsia" w:ascii="仿宋_GB2312" w:hAnsi="仿宋_GB2312" w:eastAsia="仿宋_GB2312" w:cs="仿宋_GB2312"/>
          <w:color w:val="auto"/>
          <w:highlight w:val="none"/>
        </w:rPr>
        <w:t>投标文件的递交</w:t>
      </w:r>
      <w:bookmarkEnd w:id="5"/>
    </w:p>
    <w:p w14:paraId="3C788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5.1 投标文件递交的截止时间详见中国重汽e采通公示明细。</w:t>
      </w:r>
    </w:p>
    <w:p w14:paraId="59DA3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41A25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2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。</w:t>
      </w:r>
    </w:p>
    <w:p w14:paraId="34F4D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1BCB1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735530F6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开标时间和地点</w:t>
      </w:r>
    </w:p>
    <w:p w14:paraId="4A5F7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开标时间：2026年7月29日9:00(初定）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</w:p>
    <w:p w14:paraId="51A76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开标地址：山东省济南市莱芜区莱城大道777号济南卡车制造公司212会议室</w:t>
      </w:r>
    </w:p>
    <w:p w14:paraId="2F8182FB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6" w:name="_Toc47976593"/>
      <w:r>
        <w:rPr>
          <w:rFonts w:hint="eastAsia" w:ascii="仿宋_GB2312" w:hAnsi="仿宋_GB2312" w:eastAsia="仿宋_GB2312" w:cs="仿宋_GB2312"/>
          <w:color w:val="auto"/>
          <w:highlight w:val="none"/>
        </w:rPr>
        <w:t>招标公告发布媒介</w:t>
      </w:r>
      <w:bookmarkEnd w:id="6"/>
    </w:p>
    <w:p w14:paraId="07140D65">
      <w:pPr>
        <w:pStyle w:val="75"/>
        <w:numPr>
          <w:ilvl w:val="0"/>
          <w:numId w:val="0"/>
        </w:numPr>
        <w:ind w:left="1130" w:hanging="42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本次招标公告同时在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中国重汽官方网站上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发布。</w:t>
      </w:r>
    </w:p>
    <w:p w14:paraId="5B6D8E65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7" w:name="_Toc47976594"/>
      <w:r>
        <w:rPr>
          <w:rFonts w:hint="eastAsia" w:ascii="仿宋_GB2312" w:hAnsi="仿宋_GB2312" w:eastAsia="仿宋_GB2312" w:cs="仿宋_GB2312"/>
          <w:color w:val="auto"/>
          <w:highlight w:val="none"/>
        </w:rPr>
        <w:t>联系方式</w:t>
      </w:r>
      <w:bookmarkEnd w:id="7"/>
    </w:p>
    <w:p w14:paraId="537FA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联系地址：山东省济南市莱芜区口镇街道莱城大道777号济南卡车股份有限公司</w:t>
      </w:r>
    </w:p>
    <w:p w14:paraId="73CF3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招标联系人：张先坤 17861418031</w:t>
      </w:r>
    </w:p>
    <w:p w14:paraId="6D4BA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技术联系人：于正国 18205416955</w:t>
      </w:r>
    </w:p>
    <w:p w14:paraId="332BCFAF">
      <w:pPr>
        <w:pStyle w:val="74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其他说明</w:t>
      </w:r>
    </w:p>
    <w:p w14:paraId="402B5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中国重汽e采通招标说明：</w:t>
      </w:r>
    </w:p>
    <w:p w14:paraId="65156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需要登录该网址进行：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http://ecaitong.sinotruk.com:8012/#/login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fldChar w:fldCharType="end"/>
      </w:r>
    </w:p>
    <w:p w14:paraId="759C7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①下载浏览器：谷歌。</w:t>
      </w:r>
    </w:p>
    <w:p w14:paraId="7CDB5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70783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A7F9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76DCDF36">
      <w:pPr>
        <w:pStyle w:val="78"/>
        <w:jc w:val="both"/>
        <w:rPr>
          <w:rFonts w:hint="eastAsia" w:ascii="仿宋_GB2312" w:hAnsi="仿宋_GB2312" w:eastAsia="仿宋_GB2312" w:cs="仿宋_GB2312"/>
          <w:color w:val="auto"/>
          <w:highlight w:val="none"/>
          <w:u w:val="single"/>
          <w:lang w:val="en-US" w:eastAsia="zh-CN"/>
        </w:rPr>
      </w:pPr>
    </w:p>
    <w:p w14:paraId="6FACA114">
      <w:pPr>
        <w:pStyle w:val="78"/>
        <w:jc w:val="right"/>
        <w:rPr>
          <w:rFonts w:hint="eastAsia" w:ascii="仿宋_GB2312" w:hAnsi="仿宋_GB2312" w:eastAsia="仿宋_GB2312" w:cs="仿宋_GB2312"/>
          <w:color w:val="auto"/>
          <w:highlight w:val="none"/>
          <w:u w:val="single"/>
          <w:lang w:val="en-US" w:eastAsia="zh-CN"/>
        </w:rPr>
      </w:pPr>
    </w:p>
    <w:p w14:paraId="6759707E">
      <w:pPr>
        <w:pStyle w:val="78"/>
        <w:jc w:val="right"/>
        <w:rPr>
          <w:rFonts w:hint="eastAsia" w:ascii="仿宋_GB2312" w:hAnsi="仿宋_GB2312" w:eastAsia="仿宋_GB2312" w:cs="仿宋_GB2312"/>
          <w:color w:val="auto"/>
          <w:highlight w:val="none"/>
          <w:u w:val="single"/>
          <w:lang w:val="en-US" w:eastAsia="zh-CN"/>
        </w:rPr>
      </w:pPr>
    </w:p>
    <w:p w14:paraId="528CFD76">
      <w:pPr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br w:type="page"/>
      </w:r>
    </w:p>
    <w:p w14:paraId="7847E03E">
      <w:pPr>
        <w:spacing w:line="500" w:lineRule="exact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bookmarkStart w:id="8" w:name="_GoBack"/>
      <w:bookmarkEnd w:id="8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0B902B1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2954C32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21487E1F">
    <w:pPr>
      <w:pStyle w:val="21"/>
      <w:jc w:val="center"/>
    </w:pPr>
  </w:p>
  <w:p w14:paraId="6A218C82"/>
  <w:p w14:paraId="7B3A352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04969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</w:t>
    </w:r>
    <w:r>
      <w:rPr>
        <w:rFonts w:hint="eastAsia"/>
      </w:rPr>
      <w:t>车架一部底盘装配线维修项目招标书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A55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1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2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3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7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03CE7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3286F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0195A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267D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43F13"/>
    <w:rsid w:val="0DC7755F"/>
    <w:rsid w:val="0DC83A03"/>
    <w:rsid w:val="0DC9777B"/>
    <w:rsid w:val="0DCB34F3"/>
    <w:rsid w:val="0DCB704F"/>
    <w:rsid w:val="0DD57ECE"/>
    <w:rsid w:val="0DD73C46"/>
    <w:rsid w:val="0DF26882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33E31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22C6E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86114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52440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029B3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67E2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32708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E25EE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5F1020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1425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312E2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004C0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53AB3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90F89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AA7310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74AE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DE5FA1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14BF0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50567"/>
    <w:rsid w:val="554B4D08"/>
    <w:rsid w:val="554C0043"/>
    <w:rsid w:val="55515659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2127B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31DC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825F9E"/>
    <w:rsid w:val="578515EA"/>
    <w:rsid w:val="57853398"/>
    <w:rsid w:val="57861C50"/>
    <w:rsid w:val="57875362"/>
    <w:rsid w:val="57877110"/>
    <w:rsid w:val="5789596E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4F7DCA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D61A3"/>
    <w:rsid w:val="5A2F3A8F"/>
    <w:rsid w:val="5A33532D"/>
    <w:rsid w:val="5A366BCB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C4E45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94EA2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51A49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27B3B"/>
    <w:rsid w:val="6C360CAD"/>
    <w:rsid w:val="6C3870FA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4F94"/>
    <w:rsid w:val="6E370A8A"/>
    <w:rsid w:val="6E3A4A84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936C9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01ABE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912DD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4F1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65f5cf17-c454-49a1-a910-e41fbed3673d</errorID>
      <errorWord>投标</errorWord>
      <group>L1_Punc</group>
      <groupName>标点问题</groupName>
      <ability>L2_Punc_CN</ability>
      <abilityName>标点符号问题</abilityName>
      <candidateList>
        <item>，投标</item>
      </candidateList>
      <explain/>
      <paraID>1BCB1C74</paraID>
      <start>10</start>
      <end>12</end>
      <status>ignored</status>
      <modifiedWord/>
      <trackRevisions>false</trackRevisions>
    </reviewItem>
    <reviewItem>
      <errorID>f60d76e7-701f-4def-8c52-3db5d7d3fa95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65156E57</paraID>
      <start>5</start>
      <end>9</end>
      <status>ignored</status>
      <modifiedWord/>
      <trackRevisions>false</trackRevisions>
    </reviewItem>
    <reviewItem>
      <errorID>c559c775-0e35-45ab-9a0b-1dc811f0c4b9</errorID>
      <errorWord>金额</errorWord>
      <group>L1_Punc</group>
      <groupName>标点问题</groupName>
      <ability>L2_Punc_CN</ability>
      <abilityName>标点符号问题</abilityName>
      <candidateList>
        <item>金额。</item>
      </candidateList>
      <explain/>
      <paraID>4AB9E13D</paraID>
      <start>24</start>
      <end>26</end>
      <status>ignored</status>
      <modifiedWord/>
      <trackRevisions>false</trackRevisions>
    </reviewItem>
    <reviewItem>
      <errorID>f1c78123-be9a-4bb1-ab46-0418a7134719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1F144CA5</paraID>
      <start>29</start>
      <end>30</end>
      <status>ignored</status>
      <modifiedWord/>
      <trackRevisions>false</trackRevisions>
    </reviewItem>
    <reviewItem>
      <errorID>9f66aae2-7e68-4888-83af-43dbff60178d</errorID>
      <errorWord>不</errorWord>
      <group>L1_Grammar</group>
      <groupName>语法问题</groupName>
      <ability>L2_Grammar</ability>
      <abilityName>语法错误</abilityName>
      <candidateList>
        <item>存在不</item>
      </candidateList>
      <explain/>
      <paraID>743937D4</paraID>
      <start>77</start>
      <end>78</end>
      <status>ignored</status>
      <modifiedWord/>
      <trackRevisions>false</trackRevisions>
    </reviewItem>
    <reviewItem>
      <errorID>d387863d-5b7e-40ad-b686-556a9163d890</errorID>
      <errorWord>被处于</errorWord>
      <group>L1_Grammar</group>
      <groupName>语法问题</groupName>
      <ability>L2_Grammar</ability>
      <abilityName>语法错误</abilityName>
      <candidateList>
        <item>被</item>
      </candidateList>
      <explain/>
      <paraID>65DA5849</paraID>
      <start>19</start>
      <end>22</end>
      <status>ignored</status>
      <modifiedWord/>
      <trackRevisions>false</trackRevisions>
    </reviewItem>
    <reviewItem>
      <errorID>93b04ee5-89ff-4c97-acea-ad234a560fb8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208974F0</paraID>
      <start>29</start>
      <end>30</end>
      <status>ignored</status>
      <modifiedWord/>
      <trackRevisions>false</trackRevisions>
    </reviewItem>
    <reviewItem>
      <errorID>9c85ffeb-c5f3-4626-a86d-96af73bf2bbf</errorID>
      <errorWord>车车架一部底盘车间装配线</errorWord>
      <group>L1_Other</group>
      <groupName>其他问题</groupName>
      <ability>L2_Consistency</ability>
      <abilityName>一致性检查</abilityName>
      <candidateList>
        <item>车架一部底盘车间装配线</item>
      </candidateList>
      <explain>实体一致性错误，项目内容描述重复“车”字，应与前文项目内容表述保持一致</explain>
      <paraID>745AB3C4</paraID>
      <start>7</start>
      <end>18</end>
      <status>modified</status>
      <modifiedWord>车架一部底盘车间装配线</modifiedWord>
      <trackRevisions>false</trackRevisions>
    </reviewItem>
    <reviewItem>
      <errorID>78970c77-3fc8-431f-8401-10ba862944f5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45AEF96C</paraID>
      <start>52</start>
      <end>53</end>
      <status>ignored</status>
      <modifiedWord/>
      <trackRevisions>false</trackRevisions>
    </reviewItem>
    <reviewItem>
      <errorID>62bc43a7-afc5-409a-9c8d-f61b47c859cf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489F4289</paraID>
      <start>54</start>
      <end>55</end>
      <status>ignored</status>
      <modifiedWord/>
      <trackRevisions>false</trackRevisions>
    </reviewItem>
    <reviewItem>
      <errorID>efc6703d-e3fd-4a91-a393-37fc5cfe7414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489F4289</paraID>
      <start>61</start>
      <end>63</end>
      <status>ignored</status>
      <modifiedWord/>
      <trackRevisions>false</trackRevisions>
    </reviewItem>
    <reviewItem>
      <errorID>2ec6da2f-5417-4f02-b347-9f2652d74125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489F4289</paraID>
      <start>69</start>
      <end>71</end>
      <status>ignored</status>
      <modifiedWord/>
      <trackRevisions>false</trackRevisions>
    </reviewItem>
    <reviewItem>
      <errorID>8dba6ad2-8171-4621-8321-6eeb82638017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489F4289</paraID>
      <start>73</start>
      <end>75</end>
      <status>ignored</status>
      <modifiedWord/>
      <trackRevisions>false</trackRevisions>
    </reviewItem>
    <reviewItem>
      <errorID>290227e4-37dc-467d-8fdd-33c533fd3e6a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183EA854</paraID>
      <start>54</start>
      <end>55</end>
      <status>ignored</status>
      <modifiedWord/>
      <trackRevisions>false</trackRevisions>
    </reviewItem>
    <reviewItem>
      <errorID>cca257b9-72ee-4de0-a174-8d47c143e1b5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183EA854</paraID>
      <start>61</start>
      <end>63</end>
      <status>ignored</status>
      <modifiedWord/>
      <trackRevisions>false</trackRevisions>
    </reviewItem>
    <reviewItem>
      <errorID>77edc8e9-049c-4abd-a490-b35740cb9cc9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183EA854</paraID>
      <start>69</start>
      <end>71</end>
      <status>ignored</status>
      <modifiedWord/>
      <trackRevisions>false</trackRevisions>
    </reviewItem>
    <reviewItem>
      <errorID>86b57541-6716-4ce4-9ee9-8e407ec48b15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183EA854</paraID>
      <start>73</start>
      <end>75</end>
      <status>ignored</status>
      <modifiedWord/>
      <trackRevisions>false</trackRevisions>
    </reviewItem>
    <reviewItem>
      <errorID>4ad7481f-71fe-488e-bd4b-81dd1815f0c7</errorID>
      <errorWord>个</errorWord>
      <group>L1_Grammar</group>
      <groupName>语法问题</groupName>
      <ability>L2_Grammar</ability>
      <abilityName>语法错误</abilityName>
      <candidateList>
        <item>[X]个</item>
      </candidateList>
      <explain/>
      <paraID>61814FF5</paraID>
      <start>14</start>
      <end>18</end>
      <status>modified</status>
      <modifiedWord>[X]个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95c63-8372-4c9c-8765-a7969b1c5100}">
  <ds:schemaRefs/>
</ds:datastoreItem>
</file>

<file path=customXml/itemProps2.xml><?xml version="1.0" encoding="utf-8"?>
<ds:datastoreItem xmlns:ds="http://schemas.openxmlformats.org/officeDocument/2006/customXml" ds:itemID="{F7DF9C98-D277-4712-ADC3-6032391F02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17372</Words>
  <Characters>18119</Characters>
  <Lines>127</Lines>
  <Paragraphs>35</Paragraphs>
  <TotalTime>1</TotalTime>
  <ScaleCrop>false</ScaleCrop>
  <LinksUpToDate>false</LinksUpToDate>
  <CharactersWithSpaces>18407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.</cp:lastModifiedBy>
  <cp:lastPrinted>2020-06-28T02:28:00Z</cp:lastPrinted>
  <dcterms:modified xsi:type="dcterms:W3CDTF">2026-07-18T04:34:51Z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C4E667CF26604F52AD561790FE42A8A8_13</vt:lpwstr>
  </property>
  <property fmtid="{D5CDD505-2E9C-101B-9397-08002B2CF9AE}" pid="4" name="KSOTemplateDocerSaveRecord">
    <vt:lpwstr>eyJoZGlkIjoiNTFkZTUzNzNiNjE3MzA4YmEyN2QxYmIyYmI1ZTM2OGMiLCJ1c2VySWQiOiIzMTYzODA4NDQifQ==</vt:lpwstr>
  </property>
</Properties>
</file>