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8E4395" w14:textId="77777777" w:rsidR="00A4109F" w:rsidRDefault="004A201C">
      <w:pPr>
        <w:autoSpaceDE w:val="0"/>
        <w:autoSpaceDN w:val="0"/>
        <w:adjustRightInd w:val="0"/>
        <w:jc w:val="center"/>
        <w:rPr>
          <w:b/>
          <w:kern w:val="0"/>
          <w:sz w:val="28"/>
          <w:szCs w:val="28"/>
        </w:rPr>
      </w:pPr>
      <w:bookmarkStart w:id="0" w:name="_Toc16518"/>
      <w:bookmarkStart w:id="1" w:name="_Toc30378"/>
      <w:r>
        <w:rPr>
          <w:rFonts w:hint="eastAsia"/>
          <w:b/>
          <w:kern w:val="0"/>
          <w:sz w:val="28"/>
          <w:szCs w:val="28"/>
        </w:rPr>
        <w:t>中国重汽集团成都王牌商用车有限公司</w:t>
      </w:r>
    </w:p>
    <w:p w14:paraId="0CC37AC8" w14:textId="77BA1CEC" w:rsidR="00A4109F" w:rsidRDefault="00077B13">
      <w:pPr>
        <w:autoSpaceDE w:val="0"/>
        <w:autoSpaceDN w:val="0"/>
        <w:adjustRightInd w:val="0"/>
        <w:jc w:val="center"/>
        <w:rPr>
          <w:b/>
          <w:kern w:val="0"/>
          <w:sz w:val="28"/>
          <w:szCs w:val="28"/>
        </w:rPr>
      </w:pPr>
      <w:r w:rsidRPr="00077B13">
        <w:rPr>
          <w:b/>
          <w:kern w:val="0"/>
          <w:sz w:val="28"/>
          <w:szCs w:val="28"/>
        </w:rPr>
        <w:t>采购部存货物资报废处置项</w:t>
      </w:r>
      <w:r w:rsidR="002D530B" w:rsidRPr="002D530B">
        <w:rPr>
          <w:rFonts w:hint="eastAsia"/>
          <w:b/>
          <w:kern w:val="0"/>
          <w:sz w:val="28"/>
          <w:szCs w:val="28"/>
        </w:rPr>
        <w:t>目</w:t>
      </w:r>
    </w:p>
    <w:p w14:paraId="424A015B" w14:textId="77777777" w:rsidR="00A4109F" w:rsidRDefault="004A201C">
      <w:pPr>
        <w:autoSpaceDE w:val="0"/>
        <w:autoSpaceDN w:val="0"/>
        <w:adjustRightInd w:val="0"/>
        <w:jc w:val="center"/>
        <w:rPr>
          <w:b/>
          <w:bCs/>
          <w:sz w:val="44"/>
          <w:szCs w:val="44"/>
        </w:rPr>
      </w:pPr>
      <w:r>
        <w:rPr>
          <w:rFonts w:hint="eastAsia"/>
          <w:b/>
          <w:bCs/>
          <w:sz w:val="44"/>
          <w:szCs w:val="44"/>
        </w:rPr>
        <w:t>招</w:t>
      </w:r>
      <w:r>
        <w:rPr>
          <w:rFonts w:hint="eastAsia"/>
          <w:b/>
          <w:bCs/>
          <w:sz w:val="44"/>
          <w:szCs w:val="44"/>
        </w:rPr>
        <w:t xml:space="preserve"> </w:t>
      </w:r>
      <w:r>
        <w:rPr>
          <w:rFonts w:hint="eastAsia"/>
          <w:b/>
          <w:bCs/>
          <w:sz w:val="44"/>
          <w:szCs w:val="44"/>
        </w:rPr>
        <w:t>标</w:t>
      </w:r>
      <w:r>
        <w:rPr>
          <w:rFonts w:hint="eastAsia"/>
          <w:b/>
          <w:bCs/>
          <w:sz w:val="44"/>
          <w:szCs w:val="44"/>
        </w:rPr>
        <w:t xml:space="preserve"> </w:t>
      </w:r>
      <w:r>
        <w:rPr>
          <w:rFonts w:hint="eastAsia"/>
          <w:b/>
          <w:bCs/>
          <w:sz w:val="44"/>
          <w:szCs w:val="44"/>
        </w:rPr>
        <w:t>公</w:t>
      </w:r>
      <w:r>
        <w:rPr>
          <w:rFonts w:hint="eastAsia"/>
          <w:b/>
          <w:bCs/>
          <w:sz w:val="44"/>
          <w:szCs w:val="44"/>
        </w:rPr>
        <w:t xml:space="preserve"> </w:t>
      </w:r>
      <w:r>
        <w:rPr>
          <w:rFonts w:hint="eastAsia"/>
          <w:b/>
          <w:bCs/>
          <w:sz w:val="44"/>
          <w:szCs w:val="44"/>
        </w:rPr>
        <w:t>告</w:t>
      </w:r>
      <w:bookmarkEnd w:id="0"/>
      <w:bookmarkEnd w:id="1"/>
    </w:p>
    <w:p w14:paraId="2C22CA77" w14:textId="77777777" w:rsidR="00A4109F" w:rsidRDefault="00A4109F"/>
    <w:p w14:paraId="4DBDF8DE" w14:textId="29A136CA" w:rsidR="00A4109F" w:rsidRDefault="007A4BC5" w:rsidP="007A4BC5">
      <w:pPr>
        <w:spacing w:line="360" w:lineRule="auto"/>
        <w:rPr>
          <w:rFonts w:ascii="宋体" w:hAnsi="宋体" w:cs="宋体" w:hint="eastAsia"/>
          <w:b/>
          <w:sz w:val="24"/>
        </w:rPr>
      </w:pPr>
      <w:r>
        <w:rPr>
          <w:rFonts w:ascii="宋体" w:hAnsi="宋体" w:cs="宋体" w:hint="eastAsia"/>
          <w:b/>
          <w:sz w:val="24"/>
        </w:rPr>
        <w:t>一、</w:t>
      </w:r>
      <w:r w:rsidR="004A201C">
        <w:rPr>
          <w:rFonts w:ascii="宋体" w:hAnsi="宋体" w:cs="宋体" w:hint="eastAsia"/>
          <w:b/>
          <w:sz w:val="24"/>
        </w:rPr>
        <w:t>招标条件</w:t>
      </w:r>
    </w:p>
    <w:p w14:paraId="0C013AFD" w14:textId="5FB33146" w:rsidR="00A4109F" w:rsidRDefault="004A201C">
      <w:pPr>
        <w:spacing w:line="360" w:lineRule="auto"/>
        <w:ind w:firstLineChars="200" w:firstLine="480"/>
        <w:rPr>
          <w:rFonts w:ascii="宋体" w:hAnsi="宋体" w:cs="宋体" w:hint="eastAsia"/>
          <w:sz w:val="24"/>
        </w:rPr>
      </w:pPr>
      <w:r>
        <w:rPr>
          <w:rFonts w:ascii="宋体" w:hAnsi="宋体" w:cs="宋体" w:hint="eastAsia"/>
          <w:kern w:val="0"/>
          <w:sz w:val="24"/>
          <w:u w:val="single"/>
        </w:rPr>
        <w:t>中国重汽集团成都王牌商用车有限公司</w:t>
      </w:r>
      <w:r>
        <w:rPr>
          <w:rFonts w:ascii="宋体" w:hAnsi="宋体" w:cs="宋体" w:hint="eastAsia"/>
          <w:kern w:val="0"/>
          <w:sz w:val="24"/>
        </w:rPr>
        <w:t>针对</w:t>
      </w:r>
      <w:r w:rsidR="00077B13" w:rsidRPr="00077B13">
        <w:rPr>
          <w:rFonts w:ascii="宋体" w:hAnsi="宋体" w:cs="宋体"/>
          <w:kern w:val="0"/>
          <w:sz w:val="24"/>
          <w:u w:val="single"/>
        </w:rPr>
        <w:t>采购部存货物资报废处置项目</w:t>
      </w:r>
      <w:r>
        <w:rPr>
          <w:rFonts w:ascii="宋体" w:hAnsi="宋体" w:cs="宋体" w:hint="eastAsia"/>
          <w:kern w:val="0"/>
          <w:sz w:val="24"/>
        </w:rPr>
        <w:t>，以公开招标的方式组织招标，欢迎具备条件的潜在投标人参加投标。</w:t>
      </w:r>
    </w:p>
    <w:p w14:paraId="2D6A7651" w14:textId="77FF1419" w:rsidR="007A4BC5" w:rsidRPr="007A4BC5" w:rsidRDefault="007A4BC5" w:rsidP="007A4BC5">
      <w:pPr>
        <w:spacing w:line="360" w:lineRule="auto"/>
        <w:rPr>
          <w:rFonts w:ascii="宋体" w:hAnsi="宋体" w:cs="宋体" w:hint="eastAsia"/>
          <w:b/>
          <w:bCs/>
          <w:sz w:val="24"/>
        </w:rPr>
      </w:pPr>
      <w:r>
        <w:rPr>
          <w:rFonts w:ascii="宋体" w:hAnsi="宋体" w:cs="宋体" w:hint="eastAsia"/>
          <w:b/>
          <w:bCs/>
          <w:sz w:val="24"/>
        </w:rPr>
        <w:t>二、</w:t>
      </w:r>
      <w:r w:rsidRPr="007A4BC5">
        <w:rPr>
          <w:rFonts w:hint="eastAsia"/>
        </w:rPr>
        <w:t xml:space="preserve"> </w:t>
      </w:r>
      <w:r w:rsidRPr="007A4BC5">
        <w:rPr>
          <w:rFonts w:ascii="宋体" w:hAnsi="宋体" w:cs="宋体" w:hint="eastAsia"/>
          <w:b/>
          <w:bCs/>
          <w:sz w:val="24"/>
        </w:rPr>
        <w:t>招标内容及形式</w:t>
      </w:r>
    </w:p>
    <w:p w14:paraId="6849BBB8" w14:textId="77777777" w:rsidR="007A4BC5" w:rsidRPr="007A4BC5" w:rsidRDefault="007A4BC5" w:rsidP="007A4BC5">
      <w:pPr>
        <w:spacing w:line="360" w:lineRule="auto"/>
        <w:rPr>
          <w:rFonts w:ascii="宋体" w:hAnsi="宋体" w:cs="宋体" w:hint="eastAsia"/>
          <w:kern w:val="0"/>
          <w:sz w:val="24"/>
        </w:rPr>
      </w:pPr>
      <w:r w:rsidRPr="007A4BC5">
        <w:rPr>
          <w:rFonts w:ascii="宋体" w:hAnsi="宋体" w:cs="宋体" w:hint="eastAsia"/>
          <w:kern w:val="0"/>
          <w:sz w:val="24"/>
        </w:rPr>
        <w:t>招标范围：中国重汽集团成都王牌采购部存货物资报废处置项目</w:t>
      </w:r>
    </w:p>
    <w:p w14:paraId="6FB367D2" w14:textId="77777777" w:rsidR="007A4BC5" w:rsidRPr="007A4BC5" w:rsidRDefault="007A4BC5" w:rsidP="007A4BC5">
      <w:pPr>
        <w:spacing w:line="360" w:lineRule="auto"/>
        <w:rPr>
          <w:rFonts w:ascii="宋体" w:hAnsi="宋体" w:cs="宋体" w:hint="eastAsia"/>
          <w:kern w:val="0"/>
          <w:sz w:val="24"/>
        </w:rPr>
      </w:pPr>
      <w:r w:rsidRPr="007A4BC5">
        <w:rPr>
          <w:rFonts w:ascii="宋体" w:hAnsi="宋体" w:cs="宋体" w:hint="eastAsia"/>
          <w:kern w:val="0"/>
          <w:sz w:val="24"/>
        </w:rPr>
        <w:t>招标形式：公开招标</w:t>
      </w:r>
    </w:p>
    <w:p w14:paraId="50A2C54B" w14:textId="77777777" w:rsidR="007A4BC5" w:rsidRPr="007A4BC5" w:rsidRDefault="007A4BC5" w:rsidP="007A4BC5">
      <w:pPr>
        <w:spacing w:line="360" w:lineRule="auto"/>
        <w:rPr>
          <w:rFonts w:ascii="宋体" w:hAnsi="宋体" w:cs="宋体" w:hint="eastAsia"/>
          <w:kern w:val="0"/>
          <w:sz w:val="24"/>
        </w:rPr>
      </w:pPr>
      <w:r w:rsidRPr="007A4BC5">
        <w:rPr>
          <w:rFonts w:ascii="宋体" w:hAnsi="宋体" w:cs="宋体" w:hint="eastAsia"/>
          <w:kern w:val="0"/>
          <w:sz w:val="24"/>
        </w:rPr>
        <w:t>招标编号：CGZXCX-202605-5338</w:t>
      </w:r>
    </w:p>
    <w:p w14:paraId="0F77BE91" w14:textId="77777777" w:rsidR="007A4BC5" w:rsidRPr="007A4BC5" w:rsidRDefault="007A4BC5" w:rsidP="007A4BC5">
      <w:pPr>
        <w:spacing w:line="360" w:lineRule="auto"/>
        <w:rPr>
          <w:rFonts w:ascii="宋体" w:hAnsi="宋体" w:cs="宋体" w:hint="eastAsia"/>
          <w:b/>
          <w:bCs/>
          <w:sz w:val="24"/>
        </w:rPr>
      </w:pPr>
      <w:r w:rsidRPr="007A4BC5">
        <w:rPr>
          <w:rFonts w:ascii="宋体" w:hAnsi="宋体" w:cs="宋体" w:hint="eastAsia"/>
          <w:b/>
          <w:bCs/>
          <w:sz w:val="24"/>
        </w:rPr>
        <w:t>三、交货及付款</w:t>
      </w:r>
    </w:p>
    <w:p w14:paraId="7FD67EDD" w14:textId="77777777" w:rsidR="007A4BC5" w:rsidRPr="007A4BC5" w:rsidRDefault="007A4BC5" w:rsidP="007A4BC5">
      <w:pPr>
        <w:spacing w:line="360" w:lineRule="auto"/>
        <w:rPr>
          <w:rFonts w:ascii="宋体" w:hAnsi="宋体" w:cs="宋体" w:hint="eastAsia"/>
          <w:kern w:val="0"/>
          <w:sz w:val="24"/>
        </w:rPr>
      </w:pPr>
      <w:r w:rsidRPr="007A4BC5">
        <w:rPr>
          <w:rFonts w:ascii="宋体" w:hAnsi="宋体" w:cs="宋体" w:hint="eastAsia"/>
          <w:kern w:val="0"/>
          <w:sz w:val="24"/>
        </w:rPr>
        <w:t>1、交货方式：中标方自提</w:t>
      </w:r>
    </w:p>
    <w:p w14:paraId="62CDDB58" w14:textId="77777777" w:rsidR="007A4BC5" w:rsidRPr="007A4BC5" w:rsidRDefault="007A4BC5" w:rsidP="007A4BC5">
      <w:pPr>
        <w:spacing w:line="360" w:lineRule="auto"/>
        <w:rPr>
          <w:rFonts w:ascii="宋体" w:hAnsi="宋体" w:cs="宋体" w:hint="eastAsia"/>
          <w:kern w:val="0"/>
          <w:sz w:val="24"/>
        </w:rPr>
      </w:pPr>
      <w:r w:rsidRPr="007A4BC5">
        <w:rPr>
          <w:rFonts w:ascii="宋体" w:hAnsi="宋体" w:cs="宋体" w:hint="eastAsia"/>
          <w:kern w:val="0"/>
          <w:sz w:val="24"/>
        </w:rPr>
        <w:t>2、付款方式：需中标方预付货款</w:t>
      </w:r>
    </w:p>
    <w:p w14:paraId="0E64B0F0" w14:textId="77777777" w:rsidR="007A4BC5" w:rsidRPr="007A4BC5" w:rsidRDefault="007A4BC5" w:rsidP="007A4BC5">
      <w:pPr>
        <w:spacing w:line="360" w:lineRule="auto"/>
        <w:rPr>
          <w:rFonts w:ascii="宋体" w:hAnsi="宋体" w:cs="宋体" w:hint="eastAsia"/>
          <w:kern w:val="0"/>
          <w:sz w:val="24"/>
        </w:rPr>
      </w:pPr>
      <w:r w:rsidRPr="007A4BC5">
        <w:rPr>
          <w:rFonts w:ascii="宋体" w:hAnsi="宋体" w:cs="宋体" w:hint="eastAsia"/>
          <w:kern w:val="0"/>
          <w:sz w:val="24"/>
        </w:rPr>
        <w:t>3、竞价时间：2026年6月2日14点</w:t>
      </w:r>
    </w:p>
    <w:p w14:paraId="47E4A53A" w14:textId="77777777" w:rsidR="007A4BC5" w:rsidRPr="007A4BC5" w:rsidRDefault="007A4BC5" w:rsidP="007A4BC5">
      <w:pPr>
        <w:spacing w:line="360" w:lineRule="auto"/>
        <w:rPr>
          <w:rFonts w:ascii="宋体" w:hAnsi="宋体" w:cs="宋体" w:hint="eastAsia"/>
          <w:b/>
          <w:bCs/>
          <w:sz w:val="24"/>
        </w:rPr>
      </w:pPr>
      <w:r w:rsidRPr="007A4BC5">
        <w:rPr>
          <w:rFonts w:ascii="宋体" w:hAnsi="宋体" w:cs="宋体" w:hint="eastAsia"/>
          <w:b/>
          <w:bCs/>
          <w:sz w:val="24"/>
        </w:rPr>
        <w:t>四、投标说明</w:t>
      </w:r>
    </w:p>
    <w:p w14:paraId="29A38B32" w14:textId="77777777" w:rsidR="007A4BC5" w:rsidRPr="007A4BC5" w:rsidRDefault="007A4BC5" w:rsidP="007A4BC5">
      <w:pPr>
        <w:spacing w:line="360" w:lineRule="auto"/>
        <w:rPr>
          <w:rFonts w:ascii="宋体" w:hAnsi="宋体" w:cs="宋体" w:hint="eastAsia"/>
          <w:kern w:val="0"/>
          <w:sz w:val="24"/>
        </w:rPr>
      </w:pPr>
      <w:r w:rsidRPr="007A4BC5">
        <w:rPr>
          <w:rFonts w:ascii="宋体" w:hAnsi="宋体" w:cs="宋体" w:hint="eastAsia"/>
          <w:kern w:val="0"/>
          <w:sz w:val="24"/>
        </w:rPr>
        <w:t>1、投标条件</w:t>
      </w:r>
    </w:p>
    <w:p w14:paraId="021FD0F0" w14:textId="77777777" w:rsidR="007A4BC5" w:rsidRPr="007A4BC5" w:rsidRDefault="007A4BC5" w:rsidP="007A4BC5">
      <w:pPr>
        <w:spacing w:line="360" w:lineRule="auto"/>
        <w:ind w:firstLineChars="200" w:firstLine="480"/>
        <w:rPr>
          <w:rFonts w:ascii="宋体" w:hAnsi="宋体" w:cs="宋体" w:hint="eastAsia"/>
          <w:kern w:val="0"/>
          <w:sz w:val="24"/>
        </w:rPr>
      </w:pPr>
      <w:r w:rsidRPr="007A4BC5">
        <w:rPr>
          <w:rFonts w:ascii="宋体" w:hAnsi="宋体" w:cs="宋体" w:hint="eastAsia"/>
          <w:kern w:val="0"/>
          <w:sz w:val="24"/>
        </w:rPr>
        <w:t>所有投标方需满足以下条件，并经招标方审核通过后方可获得该项目的投标资格：</w:t>
      </w:r>
    </w:p>
    <w:p w14:paraId="199F3D83" w14:textId="77777777" w:rsidR="007A4BC5" w:rsidRPr="007A4BC5" w:rsidRDefault="007A4BC5" w:rsidP="007A4BC5">
      <w:pPr>
        <w:spacing w:line="360" w:lineRule="auto"/>
        <w:rPr>
          <w:rFonts w:ascii="宋体" w:hAnsi="宋体" w:cs="宋体" w:hint="eastAsia"/>
          <w:kern w:val="0"/>
          <w:sz w:val="24"/>
        </w:rPr>
      </w:pPr>
      <w:r w:rsidRPr="007A4BC5">
        <w:rPr>
          <w:rFonts w:ascii="宋体" w:hAnsi="宋体" w:cs="宋体" w:hint="eastAsia"/>
          <w:kern w:val="0"/>
          <w:sz w:val="24"/>
        </w:rPr>
        <w:t>（1）投标方必须是在中华人民共和国境内注册的独立法人机构，具有独立承担民事责任能力，注册资金不少于200万人民币（或等值其他货币）；且经营范围满足招标方需求，具有废旧物资回收类资质，部分项目需具有特殊类回收资质，部分项目需具有环</w:t>
      </w:r>
      <w:proofErr w:type="gramStart"/>
      <w:r w:rsidRPr="007A4BC5">
        <w:rPr>
          <w:rFonts w:ascii="宋体" w:hAnsi="宋体" w:cs="宋体" w:hint="eastAsia"/>
          <w:kern w:val="0"/>
          <w:sz w:val="24"/>
        </w:rPr>
        <w:t>评手续</w:t>
      </w:r>
      <w:proofErr w:type="gramEnd"/>
      <w:r w:rsidRPr="007A4BC5">
        <w:rPr>
          <w:rFonts w:ascii="宋体" w:hAnsi="宋体" w:cs="宋体" w:hint="eastAsia"/>
          <w:kern w:val="0"/>
          <w:sz w:val="24"/>
        </w:rPr>
        <w:t>等；并在人员、设备、资金等方面具有承担本项目的能力；</w:t>
      </w:r>
    </w:p>
    <w:p w14:paraId="0D079885" w14:textId="3222C176" w:rsidR="007A4BC5" w:rsidRPr="007A4BC5" w:rsidRDefault="007A4BC5" w:rsidP="007A4BC5">
      <w:pPr>
        <w:spacing w:line="360" w:lineRule="auto"/>
        <w:rPr>
          <w:rFonts w:ascii="宋体" w:hAnsi="宋体" w:cs="宋体" w:hint="eastAsia"/>
          <w:kern w:val="0"/>
          <w:sz w:val="24"/>
        </w:rPr>
      </w:pPr>
      <w:r w:rsidRPr="007A4BC5">
        <w:rPr>
          <w:rFonts w:ascii="宋体" w:hAnsi="宋体" w:cs="宋体" w:hint="eastAsia"/>
          <w:kern w:val="0"/>
          <w:sz w:val="24"/>
        </w:rPr>
        <w:t>（2）投标方应提供三证合一的营业执照副本原件扫描件、法定代表人授权委托书；</w:t>
      </w:r>
    </w:p>
    <w:p w14:paraId="7772ED32" w14:textId="77777777" w:rsidR="007A4BC5" w:rsidRPr="007A4BC5" w:rsidRDefault="007A4BC5" w:rsidP="007A4BC5">
      <w:pPr>
        <w:spacing w:line="360" w:lineRule="auto"/>
        <w:rPr>
          <w:rFonts w:ascii="宋体" w:hAnsi="宋体" w:cs="宋体" w:hint="eastAsia"/>
          <w:kern w:val="0"/>
          <w:sz w:val="24"/>
        </w:rPr>
      </w:pPr>
      <w:r w:rsidRPr="007A4BC5">
        <w:rPr>
          <w:rFonts w:ascii="宋体" w:hAnsi="宋体" w:cs="宋体" w:hint="eastAsia"/>
          <w:kern w:val="0"/>
          <w:sz w:val="24"/>
        </w:rPr>
        <w:t>（3）投标人须具有良好的商业信誉和健全的财务会计制度，财务状况和市场行为良好。没有处于被有权机关吊销营业执照、吊销资质、停业整顿、取消投标资格以及财产被接管、冻结或进入破产程序等。投标人直接或间接股东、法定代表人、董事、监事、高管非重</w:t>
      </w:r>
      <w:proofErr w:type="gramStart"/>
      <w:r w:rsidRPr="007A4BC5">
        <w:rPr>
          <w:rFonts w:ascii="宋体" w:hAnsi="宋体" w:cs="宋体" w:hint="eastAsia"/>
          <w:kern w:val="0"/>
          <w:sz w:val="24"/>
        </w:rPr>
        <w:t>汽员工</w:t>
      </w:r>
      <w:proofErr w:type="gramEnd"/>
      <w:r w:rsidRPr="007A4BC5">
        <w:rPr>
          <w:rFonts w:ascii="宋体" w:hAnsi="宋体" w:cs="宋体" w:hint="eastAsia"/>
          <w:kern w:val="0"/>
          <w:sz w:val="24"/>
        </w:rPr>
        <w:t>及其亲属等。投标方在以往的招标活动中没有违法、违规、违纪和违约行为，未被列入重汽黑名单。（格式投标方自行拟定）</w:t>
      </w:r>
    </w:p>
    <w:p w14:paraId="0F0290ED" w14:textId="77777777" w:rsidR="007A4BC5" w:rsidRPr="007A4BC5" w:rsidRDefault="007A4BC5" w:rsidP="007A4BC5">
      <w:pPr>
        <w:spacing w:line="360" w:lineRule="auto"/>
        <w:rPr>
          <w:rFonts w:ascii="宋体" w:hAnsi="宋体" w:cs="宋体" w:hint="eastAsia"/>
          <w:kern w:val="0"/>
          <w:sz w:val="24"/>
        </w:rPr>
      </w:pPr>
      <w:r w:rsidRPr="007A4BC5">
        <w:rPr>
          <w:rFonts w:ascii="宋体" w:hAnsi="宋体" w:cs="宋体" w:hint="eastAsia"/>
          <w:kern w:val="0"/>
          <w:sz w:val="24"/>
        </w:rPr>
        <w:t>（4）投标方同意随时接受招标</w:t>
      </w:r>
      <w:proofErr w:type="gramStart"/>
      <w:r w:rsidRPr="007A4BC5">
        <w:rPr>
          <w:rFonts w:ascii="宋体" w:hAnsi="宋体" w:cs="宋体" w:hint="eastAsia"/>
          <w:kern w:val="0"/>
          <w:sz w:val="24"/>
        </w:rPr>
        <w:t>方现场</w:t>
      </w:r>
      <w:proofErr w:type="gramEnd"/>
      <w:r w:rsidRPr="007A4BC5">
        <w:rPr>
          <w:rFonts w:ascii="宋体" w:hAnsi="宋体" w:cs="宋体" w:hint="eastAsia"/>
          <w:kern w:val="0"/>
          <w:sz w:val="24"/>
        </w:rPr>
        <w:t>监督标的物的处置过程。</w:t>
      </w:r>
    </w:p>
    <w:p w14:paraId="707E8E04" w14:textId="77777777" w:rsidR="007A4BC5" w:rsidRPr="007A4BC5" w:rsidRDefault="007A4BC5" w:rsidP="007A4BC5">
      <w:pPr>
        <w:spacing w:line="360" w:lineRule="auto"/>
        <w:rPr>
          <w:rFonts w:ascii="宋体" w:hAnsi="宋体" w:cs="宋体" w:hint="eastAsia"/>
          <w:kern w:val="0"/>
          <w:sz w:val="24"/>
        </w:rPr>
      </w:pPr>
      <w:r w:rsidRPr="007A4BC5">
        <w:rPr>
          <w:rFonts w:ascii="宋体" w:hAnsi="宋体" w:cs="宋体" w:hint="eastAsia"/>
          <w:kern w:val="0"/>
          <w:sz w:val="24"/>
        </w:rPr>
        <w:lastRenderedPageBreak/>
        <w:t>（5）投标方应在信用中国（https://www.creditchina.gov.cn）中查询不存在不良记录；</w:t>
      </w:r>
    </w:p>
    <w:p w14:paraId="421B18F4" w14:textId="77777777" w:rsidR="007A4BC5" w:rsidRPr="007A4BC5" w:rsidRDefault="007A4BC5" w:rsidP="007A4BC5">
      <w:pPr>
        <w:spacing w:line="360" w:lineRule="auto"/>
        <w:rPr>
          <w:rFonts w:ascii="宋体" w:hAnsi="宋体" w:cs="宋体" w:hint="eastAsia"/>
          <w:kern w:val="0"/>
          <w:sz w:val="24"/>
        </w:rPr>
      </w:pPr>
      <w:r w:rsidRPr="007A4BC5">
        <w:rPr>
          <w:rFonts w:ascii="宋体" w:hAnsi="宋体" w:cs="宋体" w:hint="eastAsia"/>
          <w:kern w:val="0"/>
          <w:sz w:val="24"/>
        </w:rPr>
        <w:t>（6）成立时间要求，成立一年以上，计算至开标日。</w:t>
      </w:r>
    </w:p>
    <w:p w14:paraId="249918E4" w14:textId="5F5593D8" w:rsidR="007A4BC5" w:rsidRPr="007A4BC5" w:rsidRDefault="007A4BC5" w:rsidP="007A4BC5">
      <w:pPr>
        <w:spacing w:line="360" w:lineRule="auto"/>
        <w:rPr>
          <w:rFonts w:ascii="宋体" w:hAnsi="宋体" w:cs="宋体" w:hint="eastAsia"/>
          <w:kern w:val="0"/>
          <w:sz w:val="24"/>
        </w:rPr>
      </w:pPr>
      <w:r w:rsidRPr="007A4BC5">
        <w:rPr>
          <w:rFonts w:ascii="宋体" w:hAnsi="宋体" w:cs="宋体" w:hint="eastAsia"/>
          <w:kern w:val="0"/>
          <w:sz w:val="24"/>
        </w:rPr>
        <w:t>（7）投标人应仔细阅读并理解竞价文件的全部内容，须具有完全履行招标文件的所有要求的能力；</w:t>
      </w:r>
    </w:p>
    <w:p w14:paraId="205CAAE9" w14:textId="7115B017" w:rsidR="007A4BC5" w:rsidRPr="007A4BC5" w:rsidRDefault="007A4BC5" w:rsidP="007A4BC5">
      <w:pPr>
        <w:spacing w:line="360" w:lineRule="auto"/>
        <w:rPr>
          <w:rFonts w:ascii="宋体" w:hAnsi="宋体" w:cs="宋体" w:hint="eastAsia"/>
          <w:kern w:val="0"/>
          <w:sz w:val="24"/>
        </w:rPr>
      </w:pPr>
      <w:r w:rsidRPr="007A4BC5">
        <w:rPr>
          <w:rFonts w:ascii="宋体" w:hAnsi="宋体" w:cs="宋体" w:hint="eastAsia"/>
          <w:kern w:val="0"/>
          <w:sz w:val="24"/>
        </w:rPr>
        <w:t xml:space="preserve"> （8）投标人须负责提供合理的便于运输的包装物，并承担相关费用；</w:t>
      </w:r>
    </w:p>
    <w:p w14:paraId="1E157C72" w14:textId="77777777" w:rsidR="007A4BC5" w:rsidRPr="007A4BC5" w:rsidRDefault="007A4BC5" w:rsidP="007A4BC5">
      <w:pPr>
        <w:spacing w:line="360" w:lineRule="auto"/>
        <w:rPr>
          <w:rFonts w:ascii="宋体" w:hAnsi="宋体" w:cs="宋体" w:hint="eastAsia"/>
          <w:kern w:val="0"/>
          <w:sz w:val="24"/>
        </w:rPr>
      </w:pPr>
      <w:r w:rsidRPr="007A4BC5">
        <w:rPr>
          <w:rFonts w:ascii="宋体" w:hAnsi="宋体" w:cs="宋体" w:hint="eastAsia"/>
          <w:kern w:val="0"/>
          <w:sz w:val="24"/>
        </w:rPr>
        <w:t xml:space="preserve"> （9）投标人须认可招标人的工作指令，包括节、假日能正常开展工作的要求；</w:t>
      </w:r>
    </w:p>
    <w:p w14:paraId="3953E60D" w14:textId="77777777" w:rsidR="007A4BC5" w:rsidRPr="007A4BC5" w:rsidRDefault="007A4BC5" w:rsidP="007A4BC5">
      <w:pPr>
        <w:spacing w:line="360" w:lineRule="auto"/>
        <w:rPr>
          <w:rFonts w:ascii="宋体" w:hAnsi="宋体" w:cs="宋体" w:hint="eastAsia"/>
          <w:kern w:val="0"/>
          <w:sz w:val="24"/>
        </w:rPr>
      </w:pPr>
      <w:r w:rsidRPr="007A4BC5">
        <w:rPr>
          <w:rFonts w:ascii="宋体" w:hAnsi="宋体" w:cs="宋体" w:hint="eastAsia"/>
          <w:kern w:val="0"/>
          <w:sz w:val="24"/>
        </w:rPr>
        <w:t xml:space="preserve"> （10）投标人必须是最终投标、签订合同的单位，不得以任何理由将已中标项目以任何形式转包给其他单位；</w:t>
      </w:r>
    </w:p>
    <w:p w14:paraId="62AD42E2" w14:textId="77777777" w:rsidR="007A4BC5" w:rsidRPr="007A4BC5" w:rsidRDefault="007A4BC5" w:rsidP="007A4BC5">
      <w:pPr>
        <w:spacing w:line="360" w:lineRule="auto"/>
        <w:rPr>
          <w:rFonts w:ascii="宋体" w:hAnsi="宋体" w:cs="宋体" w:hint="eastAsia"/>
          <w:kern w:val="0"/>
          <w:sz w:val="24"/>
        </w:rPr>
      </w:pPr>
      <w:r w:rsidRPr="007A4BC5">
        <w:rPr>
          <w:rFonts w:ascii="宋体" w:hAnsi="宋体" w:cs="宋体" w:hint="eastAsia"/>
          <w:kern w:val="0"/>
          <w:sz w:val="24"/>
        </w:rPr>
        <w:t>（11）投标人没有被列入招标人处《黑名单》（指投标人与招标人在</w:t>
      </w:r>
      <w:proofErr w:type="gramStart"/>
      <w:r w:rsidRPr="007A4BC5">
        <w:rPr>
          <w:rFonts w:ascii="宋体" w:hAnsi="宋体" w:cs="宋体" w:hint="eastAsia"/>
          <w:kern w:val="0"/>
          <w:sz w:val="24"/>
        </w:rPr>
        <w:t>以往或</w:t>
      </w:r>
      <w:proofErr w:type="gramEnd"/>
      <w:r w:rsidRPr="007A4BC5">
        <w:rPr>
          <w:rFonts w:ascii="宋体" w:hAnsi="宋体" w:cs="宋体" w:hint="eastAsia"/>
          <w:kern w:val="0"/>
          <w:sz w:val="24"/>
        </w:rPr>
        <w:t>正在进行的合作中，存在招标人认为的违反合同约定或违反法律法规等失信行为，或存在被招标人或其关联公司在合同结束后进行《废旧物资类供应商绩效评价》时不推荐继续参加招标的情况，或存在恶意投标、恶意投诉、放弃顺延中标资格、沟通态度恶劣等情况而被列入黑名单）。</w:t>
      </w:r>
    </w:p>
    <w:p w14:paraId="2BEBC0DA" w14:textId="5DF1B5B5" w:rsidR="007A4BC5" w:rsidRDefault="007A4BC5" w:rsidP="007A4BC5">
      <w:pPr>
        <w:spacing w:line="360" w:lineRule="auto"/>
        <w:rPr>
          <w:rFonts w:ascii="宋体" w:hAnsi="宋体" w:cs="宋体"/>
          <w:b/>
          <w:bCs/>
          <w:kern w:val="0"/>
          <w:sz w:val="24"/>
        </w:rPr>
      </w:pPr>
      <w:r w:rsidRPr="007A4BC5">
        <w:rPr>
          <w:rFonts w:ascii="宋体" w:hAnsi="宋体" w:cs="宋体" w:hint="eastAsia"/>
          <w:b/>
          <w:bCs/>
          <w:kern w:val="0"/>
          <w:sz w:val="24"/>
        </w:rPr>
        <w:t>注：</w:t>
      </w:r>
      <w:r w:rsidR="00041835" w:rsidRPr="00041835">
        <w:rPr>
          <w:rFonts w:ascii="宋体" w:hAnsi="宋体" w:cs="宋体"/>
          <w:b/>
          <w:bCs/>
          <w:kern w:val="0"/>
          <w:sz w:val="24"/>
        </w:rPr>
        <w:t>凡有意参加投标者，请于2026年 5月 20日至2026年 6月 1日</w:t>
      </w:r>
      <w:r w:rsidR="00041835">
        <w:rPr>
          <w:rFonts w:ascii="宋体" w:hAnsi="宋体" w:cs="宋体" w:hint="eastAsia"/>
          <w:b/>
          <w:bCs/>
          <w:kern w:val="0"/>
          <w:sz w:val="24"/>
        </w:rPr>
        <w:t>将</w:t>
      </w:r>
      <w:r w:rsidRPr="007A4BC5">
        <w:rPr>
          <w:rFonts w:ascii="宋体" w:hAnsi="宋体" w:cs="宋体" w:hint="eastAsia"/>
          <w:b/>
          <w:bCs/>
          <w:kern w:val="0"/>
          <w:sz w:val="24"/>
        </w:rPr>
        <w:t>投标资质文件电子文档发送至494633985@qq.com邮箱</w:t>
      </w:r>
      <w:r w:rsidR="00041835" w:rsidRPr="00041835">
        <w:rPr>
          <w:rFonts w:ascii="宋体" w:hAnsi="宋体" w:cs="宋体"/>
          <w:b/>
          <w:bCs/>
          <w:kern w:val="0"/>
          <w:sz w:val="24"/>
        </w:rPr>
        <w:t>并电话通知查收。</w:t>
      </w:r>
    </w:p>
    <w:p w14:paraId="3ECDD858" w14:textId="64BCF5DD" w:rsidR="003B106E" w:rsidRPr="003B106E" w:rsidRDefault="003B106E" w:rsidP="003B106E">
      <w:pPr>
        <w:pStyle w:val="2"/>
        <w:ind w:firstLine="482"/>
        <w:rPr>
          <w:rFonts w:ascii="宋体" w:eastAsia="宋体" w:hAnsi="宋体" w:cs="宋体" w:hint="eastAsia"/>
          <w:b/>
          <w:bCs/>
          <w:kern w:val="0"/>
          <w:sz w:val="24"/>
        </w:rPr>
      </w:pPr>
      <w:r w:rsidRPr="003B106E">
        <w:rPr>
          <w:rFonts w:ascii="宋体" w:eastAsia="宋体" w:hAnsi="宋体" w:cs="宋体"/>
          <w:b/>
          <w:bCs/>
          <w:kern w:val="0"/>
          <w:sz w:val="24"/>
        </w:rPr>
        <w:t>本项目实行资格后审，报名成功不代表资格审查通过。</w:t>
      </w:r>
    </w:p>
    <w:p w14:paraId="0E52427D" w14:textId="77777777" w:rsidR="007A4BC5" w:rsidRPr="007A4BC5" w:rsidRDefault="007A4BC5" w:rsidP="007A4BC5">
      <w:pPr>
        <w:spacing w:line="360" w:lineRule="auto"/>
        <w:rPr>
          <w:rFonts w:ascii="宋体" w:hAnsi="宋体" w:cs="宋体" w:hint="eastAsia"/>
          <w:kern w:val="0"/>
          <w:sz w:val="24"/>
        </w:rPr>
      </w:pPr>
      <w:r w:rsidRPr="007A4BC5">
        <w:rPr>
          <w:rFonts w:ascii="宋体" w:hAnsi="宋体" w:cs="宋体" w:hint="eastAsia"/>
          <w:kern w:val="0"/>
          <w:sz w:val="24"/>
        </w:rPr>
        <w:t>2、投标要求</w:t>
      </w:r>
    </w:p>
    <w:p w14:paraId="04CD8058" w14:textId="77777777" w:rsidR="007A4BC5" w:rsidRPr="007A4BC5" w:rsidRDefault="007A4BC5" w:rsidP="007A4BC5">
      <w:pPr>
        <w:spacing w:line="360" w:lineRule="auto"/>
        <w:ind w:firstLineChars="200" w:firstLine="480"/>
        <w:rPr>
          <w:rFonts w:ascii="宋体" w:hAnsi="宋体" w:cs="宋体" w:hint="eastAsia"/>
          <w:kern w:val="0"/>
          <w:sz w:val="24"/>
        </w:rPr>
      </w:pPr>
      <w:r w:rsidRPr="007A4BC5">
        <w:rPr>
          <w:rFonts w:ascii="宋体" w:hAnsi="宋体" w:cs="宋体" w:hint="eastAsia"/>
          <w:kern w:val="0"/>
          <w:sz w:val="24"/>
        </w:rPr>
        <w:t>报名参与本项目的投标方，需遵循以下要求：</w:t>
      </w:r>
    </w:p>
    <w:p w14:paraId="5AC155A8" w14:textId="77777777" w:rsidR="007A4BC5" w:rsidRPr="007A4BC5" w:rsidRDefault="007A4BC5" w:rsidP="007A4BC5">
      <w:pPr>
        <w:spacing w:line="360" w:lineRule="auto"/>
        <w:rPr>
          <w:rFonts w:ascii="宋体" w:hAnsi="宋体" w:cs="宋体" w:hint="eastAsia"/>
          <w:kern w:val="0"/>
          <w:sz w:val="24"/>
        </w:rPr>
      </w:pPr>
      <w:r w:rsidRPr="007A4BC5">
        <w:rPr>
          <w:rFonts w:ascii="宋体" w:hAnsi="宋体" w:cs="宋体" w:hint="eastAsia"/>
          <w:kern w:val="0"/>
          <w:sz w:val="24"/>
        </w:rPr>
        <w:t>（1）</w:t>
      </w:r>
      <w:r w:rsidRPr="007A4BC5">
        <w:rPr>
          <w:rFonts w:ascii="宋体" w:hAnsi="宋体" w:cs="宋体" w:hint="eastAsia"/>
          <w:kern w:val="0"/>
          <w:sz w:val="24"/>
        </w:rPr>
        <w:tab/>
        <w:t>投标方向招标方财务部门缴纳10000元（人民币）/投标方作为本次投标的投标保证金。</w:t>
      </w:r>
    </w:p>
    <w:p w14:paraId="45FFF5E2" w14:textId="77777777" w:rsidR="007A4BC5" w:rsidRPr="007A4BC5" w:rsidRDefault="007A4BC5" w:rsidP="007A4BC5">
      <w:pPr>
        <w:spacing w:line="360" w:lineRule="auto"/>
        <w:ind w:firstLineChars="200" w:firstLine="480"/>
        <w:rPr>
          <w:rFonts w:ascii="宋体" w:hAnsi="宋体" w:cs="宋体" w:hint="eastAsia"/>
          <w:kern w:val="0"/>
          <w:sz w:val="24"/>
        </w:rPr>
      </w:pPr>
      <w:r w:rsidRPr="007A4BC5">
        <w:rPr>
          <w:rFonts w:ascii="宋体" w:hAnsi="宋体" w:cs="宋体" w:hint="eastAsia"/>
          <w:kern w:val="0"/>
          <w:sz w:val="24"/>
        </w:rPr>
        <w:t>*缴纳方式：基本账户转账。保证金缴纳凭证</w:t>
      </w:r>
      <w:proofErr w:type="gramStart"/>
      <w:r w:rsidRPr="007A4BC5">
        <w:rPr>
          <w:rFonts w:ascii="宋体" w:hAnsi="宋体" w:cs="宋体" w:hint="eastAsia"/>
          <w:kern w:val="0"/>
          <w:sz w:val="24"/>
        </w:rPr>
        <w:t>须联系</w:t>
      </w:r>
      <w:proofErr w:type="gramEnd"/>
      <w:r w:rsidRPr="007A4BC5">
        <w:rPr>
          <w:rFonts w:ascii="宋体" w:hAnsi="宋体" w:cs="宋体" w:hint="eastAsia"/>
          <w:kern w:val="0"/>
          <w:sz w:val="24"/>
        </w:rPr>
        <w:t>招标联系人登记备案。</w:t>
      </w:r>
    </w:p>
    <w:p w14:paraId="0788AF81" w14:textId="77777777" w:rsidR="007A4BC5" w:rsidRPr="00E32EAA" w:rsidRDefault="007A4BC5" w:rsidP="007A4BC5">
      <w:pPr>
        <w:spacing w:line="360" w:lineRule="auto"/>
        <w:ind w:firstLineChars="200" w:firstLine="480"/>
        <w:rPr>
          <w:rFonts w:ascii="宋体" w:hAnsi="宋体" w:cs="宋体" w:hint="eastAsia"/>
          <w:kern w:val="0"/>
          <w:sz w:val="24"/>
          <w:highlight w:val="yellow"/>
        </w:rPr>
      </w:pPr>
      <w:r w:rsidRPr="00E32EAA">
        <w:rPr>
          <w:rFonts w:ascii="宋体" w:hAnsi="宋体" w:cs="宋体" w:hint="eastAsia"/>
          <w:kern w:val="0"/>
          <w:sz w:val="24"/>
          <w:highlight w:val="yellow"/>
        </w:rPr>
        <w:t>开户银行：中国农业银行股份有限公司</w:t>
      </w:r>
      <w:proofErr w:type="gramStart"/>
      <w:r w:rsidRPr="00E32EAA">
        <w:rPr>
          <w:rFonts w:ascii="宋体" w:hAnsi="宋体" w:cs="宋体" w:hint="eastAsia"/>
          <w:kern w:val="0"/>
          <w:sz w:val="24"/>
          <w:highlight w:val="yellow"/>
        </w:rPr>
        <w:t>青白江弥牟</w:t>
      </w:r>
      <w:proofErr w:type="gramEnd"/>
      <w:r w:rsidRPr="00E32EAA">
        <w:rPr>
          <w:rFonts w:ascii="宋体" w:hAnsi="宋体" w:cs="宋体" w:hint="eastAsia"/>
          <w:kern w:val="0"/>
          <w:sz w:val="24"/>
          <w:highlight w:val="yellow"/>
        </w:rPr>
        <w:t>支行</w:t>
      </w:r>
    </w:p>
    <w:p w14:paraId="21C19785" w14:textId="77777777" w:rsidR="007A4BC5" w:rsidRPr="00E32EAA" w:rsidRDefault="007A4BC5" w:rsidP="007A4BC5">
      <w:pPr>
        <w:spacing w:line="360" w:lineRule="auto"/>
        <w:ind w:firstLineChars="200" w:firstLine="480"/>
        <w:rPr>
          <w:rFonts w:ascii="宋体" w:hAnsi="宋体" w:cs="宋体" w:hint="eastAsia"/>
          <w:kern w:val="0"/>
          <w:sz w:val="24"/>
          <w:highlight w:val="yellow"/>
        </w:rPr>
      </w:pPr>
      <w:r w:rsidRPr="00E32EAA">
        <w:rPr>
          <w:rFonts w:ascii="宋体" w:hAnsi="宋体" w:cs="宋体" w:hint="eastAsia"/>
          <w:kern w:val="0"/>
          <w:sz w:val="24"/>
          <w:highlight w:val="yellow"/>
        </w:rPr>
        <w:t>户名：中国重汽集团成都王牌商用车有限公司</w:t>
      </w:r>
    </w:p>
    <w:p w14:paraId="6768A6C2" w14:textId="72EB7BF8" w:rsidR="007A4BC5" w:rsidRPr="007A4BC5" w:rsidRDefault="007A4BC5" w:rsidP="007A4BC5">
      <w:pPr>
        <w:spacing w:line="360" w:lineRule="auto"/>
        <w:ind w:firstLineChars="200" w:firstLine="480"/>
        <w:rPr>
          <w:rFonts w:ascii="宋体" w:hAnsi="宋体" w:cs="宋体" w:hint="eastAsia"/>
          <w:kern w:val="0"/>
          <w:sz w:val="24"/>
        </w:rPr>
      </w:pPr>
      <w:r w:rsidRPr="00E32EAA">
        <w:rPr>
          <w:rFonts w:ascii="宋体" w:hAnsi="宋体" w:cs="宋体" w:hint="eastAsia"/>
          <w:kern w:val="0"/>
          <w:sz w:val="24"/>
          <w:highlight w:val="yellow"/>
        </w:rPr>
        <w:t>账号：22844401040000572</w:t>
      </w:r>
    </w:p>
    <w:p w14:paraId="4C324CC5" w14:textId="77777777" w:rsidR="007A4BC5" w:rsidRDefault="007A4BC5" w:rsidP="007A4BC5">
      <w:pPr>
        <w:spacing w:line="360" w:lineRule="auto"/>
        <w:rPr>
          <w:rFonts w:ascii="宋体" w:hAnsi="宋体" w:cs="宋体"/>
          <w:kern w:val="0"/>
          <w:sz w:val="24"/>
        </w:rPr>
      </w:pPr>
      <w:r w:rsidRPr="007A4BC5">
        <w:rPr>
          <w:rFonts w:ascii="宋体" w:hAnsi="宋体" w:cs="宋体" w:hint="eastAsia"/>
          <w:kern w:val="0"/>
          <w:sz w:val="24"/>
        </w:rPr>
        <w:t>（2）投标保证金需在指定时间前转入指定账户，并备注</w:t>
      </w:r>
      <w:r w:rsidRPr="007A4BC5">
        <w:rPr>
          <w:rFonts w:ascii="宋体" w:hAnsi="宋体" w:cs="宋体" w:hint="eastAsia"/>
          <w:b/>
          <w:bCs/>
          <w:kern w:val="0"/>
          <w:sz w:val="24"/>
        </w:rPr>
        <w:t>废旧物资投标保证金+项目名称</w:t>
      </w:r>
      <w:r w:rsidRPr="007A4BC5">
        <w:rPr>
          <w:rFonts w:ascii="宋体" w:hAnsi="宋体" w:cs="宋体" w:hint="eastAsia"/>
          <w:kern w:val="0"/>
          <w:sz w:val="24"/>
        </w:rPr>
        <w:t>，逾期转入的投标方将无法参与招投标。</w:t>
      </w:r>
    </w:p>
    <w:p w14:paraId="34D241F6" w14:textId="155A81CD" w:rsidR="007A4BC5" w:rsidRPr="007A4BC5" w:rsidRDefault="007A4BC5" w:rsidP="007A4BC5">
      <w:pPr>
        <w:spacing w:line="360" w:lineRule="auto"/>
        <w:ind w:firstLineChars="236" w:firstLine="566"/>
        <w:rPr>
          <w:rFonts w:ascii="宋体" w:hAnsi="宋体" w:cs="宋体" w:hint="eastAsia"/>
          <w:kern w:val="0"/>
          <w:sz w:val="24"/>
        </w:rPr>
      </w:pPr>
      <w:r w:rsidRPr="007A4BC5">
        <w:rPr>
          <w:rFonts w:ascii="宋体" w:hAnsi="宋体" w:cs="宋体" w:hint="eastAsia"/>
          <w:kern w:val="0"/>
          <w:sz w:val="24"/>
        </w:rPr>
        <w:t>保证金转入成功后，必须向494633985@qq.com发送退款账号、账户名称、开户行名称、开户行行号、开户行所在地，否则影响退保证金。</w:t>
      </w:r>
    </w:p>
    <w:p w14:paraId="013939E9" w14:textId="77777777" w:rsidR="007A4BC5" w:rsidRPr="007A4BC5" w:rsidRDefault="007A4BC5" w:rsidP="007A4BC5">
      <w:pPr>
        <w:spacing w:line="360" w:lineRule="auto"/>
        <w:rPr>
          <w:rFonts w:ascii="宋体" w:hAnsi="宋体" w:cs="宋体" w:hint="eastAsia"/>
          <w:kern w:val="0"/>
          <w:sz w:val="24"/>
        </w:rPr>
      </w:pPr>
      <w:r w:rsidRPr="007A4BC5">
        <w:rPr>
          <w:rFonts w:ascii="宋体" w:hAnsi="宋体" w:cs="宋体" w:hint="eastAsia"/>
          <w:kern w:val="0"/>
          <w:sz w:val="24"/>
        </w:rPr>
        <w:t>（3）发生以下情况时，有权没收保证金：</w:t>
      </w:r>
    </w:p>
    <w:p w14:paraId="0B6F5453" w14:textId="77777777" w:rsidR="007A4BC5" w:rsidRPr="007A4BC5" w:rsidRDefault="007A4BC5" w:rsidP="007A4BC5">
      <w:pPr>
        <w:spacing w:line="360" w:lineRule="auto"/>
        <w:rPr>
          <w:rFonts w:ascii="宋体" w:hAnsi="宋体" w:cs="宋体" w:hint="eastAsia"/>
          <w:kern w:val="0"/>
          <w:sz w:val="24"/>
        </w:rPr>
      </w:pPr>
      <w:r w:rsidRPr="007A4BC5">
        <w:rPr>
          <w:rFonts w:ascii="宋体" w:hAnsi="宋体" w:cs="宋体" w:hint="eastAsia"/>
          <w:kern w:val="0"/>
          <w:sz w:val="24"/>
        </w:rPr>
        <w:t>①供应商在提交响应文件截止时间后撤回响应文件的；</w:t>
      </w:r>
    </w:p>
    <w:p w14:paraId="49029BDE" w14:textId="77777777" w:rsidR="007A4BC5" w:rsidRPr="007A4BC5" w:rsidRDefault="007A4BC5" w:rsidP="007A4BC5">
      <w:pPr>
        <w:spacing w:line="360" w:lineRule="auto"/>
        <w:rPr>
          <w:rFonts w:ascii="宋体" w:hAnsi="宋体" w:cs="宋体" w:hint="eastAsia"/>
          <w:kern w:val="0"/>
          <w:sz w:val="24"/>
        </w:rPr>
      </w:pPr>
      <w:r w:rsidRPr="007A4BC5">
        <w:rPr>
          <w:rFonts w:ascii="宋体" w:hAnsi="宋体" w:cs="宋体" w:hint="eastAsia"/>
          <w:kern w:val="0"/>
          <w:sz w:val="24"/>
        </w:rPr>
        <w:lastRenderedPageBreak/>
        <w:t>②供应商在响应文件中提供虚假材料的；</w:t>
      </w:r>
    </w:p>
    <w:p w14:paraId="04225CF8" w14:textId="77777777" w:rsidR="007A4BC5" w:rsidRPr="007A4BC5" w:rsidRDefault="007A4BC5" w:rsidP="007A4BC5">
      <w:pPr>
        <w:spacing w:line="360" w:lineRule="auto"/>
        <w:rPr>
          <w:rFonts w:ascii="宋体" w:hAnsi="宋体" w:cs="宋体" w:hint="eastAsia"/>
          <w:kern w:val="0"/>
          <w:sz w:val="24"/>
        </w:rPr>
      </w:pPr>
      <w:r w:rsidRPr="007A4BC5">
        <w:rPr>
          <w:rFonts w:ascii="宋体" w:hAnsi="宋体" w:cs="宋体" w:hint="eastAsia"/>
          <w:kern w:val="0"/>
          <w:sz w:val="24"/>
        </w:rPr>
        <w:t>③除因不可抗力或谈判文件、询价通知书认可的情形以外，成交供应商不与采购人签订合同的；</w:t>
      </w:r>
    </w:p>
    <w:p w14:paraId="355552A3" w14:textId="77777777" w:rsidR="007A4BC5" w:rsidRPr="007A4BC5" w:rsidRDefault="007A4BC5" w:rsidP="007A4BC5">
      <w:pPr>
        <w:spacing w:line="360" w:lineRule="auto"/>
        <w:rPr>
          <w:rFonts w:ascii="宋体" w:hAnsi="宋体" w:cs="宋体" w:hint="eastAsia"/>
          <w:kern w:val="0"/>
          <w:sz w:val="24"/>
        </w:rPr>
      </w:pPr>
      <w:r w:rsidRPr="007A4BC5">
        <w:rPr>
          <w:rFonts w:ascii="宋体" w:hAnsi="宋体" w:cs="宋体" w:hint="eastAsia"/>
          <w:kern w:val="0"/>
          <w:sz w:val="24"/>
        </w:rPr>
        <w:t>④供应商与采购人、其他供应商或者采购代理机构恶意串通、围标、陪标的；</w:t>
      </w:r>
    </w:p>
    <w:p w14:paraId="25500810" w14:textId="77777777" w:rsidR="007A4BC5" w:rsidRPr="007A4BC5" w:rsidRDefault="007A4BC5" w:rsidP="007A4BC5">
      <w:pPr>
        <w:spacing w:line="360" w:lineRule="auto"/>
        <w:rPr>
          <w:rFonts w:ascii="宋体" w:hAnsi="宋体" w:cs="宋体" w:hint="eastAsia"/>
          <w:kern w:val="0"/>
          <w:sz w:val="24"/>
        </w:rPr>
      </w:pPr>
      <w:r w:rsidRPr="007A4BC5">
        <w:rPr>
          <w:rFonts w:ascii="宋体" w:hAnsi="宋体" w:cs="宋体" w:hint="eastAsia"/>
          <w:kern w:val="0"/>
          <w:sz w:val="24"/>
        </w:rPr>
        <w:t>⑤供应商有违约违规行为或被投诉、举报的，在调查处理期间，保证金暂不退还，待调查处理结束后按有关规定处理。</w:t>
      </w:r>
    </w:p>
    <w:p w14:paraId="0A522748" w14:textId="77777777" w:rsidR="007A4BC5" w:rsidRPr="007A4BC5" w:rsidRDefault="007A4BC5" w:rsidP="007A4BC5">
      <w:pPr>
        <w:spacing w:line="360" w:lineRule="auto"/>
        <w:rPr>
          <w:rFonts w:ascii="宋体" w:hAnsi="宋体" w:cs="宋体" w:hint="eastAsia"/>
          <w:kern w:val="0"/>
          <w:sz w:val="24"/>
        </w:rPr>
      </w:pPr>
      <w:r w:rsidRPr="007A4BC5">
        <w:rPr>
          <w:rFonts w:ascii="宋体" w:hAnsi="宋体" w:cs="宋体" w:hint="eastAsia"/>
          <w:kern w:val="0"/>
          <w:sz w:val="24"/>
        </w:rPr>
        <w:t>⑥截至开标前3天，投标人无正当理由、未以书面形式向招标人递交说明而在投标截止日不来投标的。</w:t>
      </w:r>
    </w:p>
    <w:p w14:paraId="0CB9A3FD" w14:textId="77777777" w:rsidR="007A4BC5" w:rsidRPr="007A4BC5" w:rsidRDefault="007A4BC5" w:rsidP="007A4BC5">
      <w:pPr>
        <w:spacing w:line="360" w:lineRule="auto"/>
        <w:rPr>
          <w:rFonts w:ascii="宋体" w:hAnsi="宋体" w:cs="宋体" w:hint="eastAsia"/>
          <w:kern w:val="0"/>
          <w:sz w:val="24"/>
        </w:rPr>
      </w:pPr>
      <w:r w:rsidRPr="007A4BC5">
        <w:rPr>
          <w:rFonts w:ascii="宋体" w:hAnsi="宋体" w:cs="宋体" w:hint="eastAsia"/>
          <w:kern w:val="0"/>
          <w:sz w:val="24"/>
        </w:rPr>
        <w:t>⑦中标</w:t>
      </w:r>
      <w:proofErr w:type="gramStart"/>
      <w:r w:rsidRPr="007A4BC5">
        <w:rPr>
          <w:rFonts w:ascii="宋体" w:hAnsi="宋体" w:cs="宋体" w:hint="eastAsia"/>
          <w:kern w:val="0"/>
          <w:sz w:val="24"/>
        </w:rPr>
        <w:t>方收到</w:t>
      </w:r>
      <w:proofErr w:type="gramEnd"/>
      <w:r w:rsidRPr="007A4BC5">
        <w:rPr>
          <w:rFonts w:ascii="宋体" w:hAnsi="宋体" w:cs="宋体" w:hint="eastAsia"/>
          <w:kern w:val="0"/>
          <w:sz w:val="24"/>
        </w:rPr>
        <w:t>招标人或其关联公司通知后7个工作日内完成签订合同，无正当理由不提供签约资料、不按时签订合同的；</w:t>
      </w:r>
    </w:p>
    <w:p w14:paraId="48D4E88B" w14:textId="77777777" w:rsidR="007A4BC5" w:rsidRPr="007A4BC5" w:rsidRDefault="007A4BC5" w:rsidP="007A4BC5">
      <w:pPr>
        <w:spacing w:line="360" w:lineRule="auto"/>
        <w:rPr>
          <w:rFonts w:ascii="宋体" w:hAnsi="宋体" w:cs="宋体" w:hint="eastAsia"/>
          <w:kern w:val="0"/>
          <w:sz w:val="24"/>
        </w:rPr>
      </w:pPr>
      <w:r w:rsidRPr="007A4BC5">
        <w:rPr>
          <w:rFonts w:ascii="宋体" w:hAnsi="宋体" w:cs="宋体" w:hint="eastAsia"/>
          <w:kern w:val="0"/>
          <w:sz w:val="24"/>
        </w:rPr>
        <w:t>⑧采购文件规定的其他情形。</w:t>
      </w:r>
    </w:p>
    <w:p w14:paraId="2AE9E8DA" w14:textId="77777777" w:rsidR="007A4BC5" w:rsidRPr="007A4BC5" w:rsidRDefault="007A4BC5" w:rsidP="007A4BC5">
      <w:pPr>
        <w:spacing w:line="360" w:lineRule="auto"/>
        <w:rPr>
          <w:rFonts w:ascii="宋体" w:hAnsi="宋体" w:cs="宋体" w:hint="eastAsia"/>
          <w:kern w:val="0"/>
          <w:sz w:val="24"/>
        </w:rPr>
      </w:pPr>
      <w:r w:rsidRPr="007A4BC5">
        <w:rPr>
          <w:rFonts w:ascii="宋体" w:hAnsi="宋体" w:cs="宋体" w:hint="eastAsia"/>
          <w:kern w:val="0"/>
          <w:sz w:val="24"/>
        </w:rPr>
        <w:t>（4）</w:t>
      </w:r>
      <w:r w:rsidRPr="007A4BC5">
        <w:rPr>
          <w:rFonts w:ascii="宋体" w:hAnsi="宋体" w:cs="宋体" w:hint="eastAsia"/>
          <w:color w:val="EE0000"/>
          <w:kern w:val="0"/>
          <w:sz w:val="24"/>
        </w:rPr>
        <w:t>保证金转账需使用公司对公账户，不得使用私人账户</w:t>
      </w:r>
      <w:r w:rsidRPr="007A4BC5">
        <w:rPr>
          <w:rFonts w:ascii="宋体" w:hAnsi="宋体" w:cs="宋体" w:hint="eastAsia"/>
          <w:kern w:val="0"/>
          <w:sz w:val="24"/>
        </w:rPr>
        <w:t>。不存在以上违规情况的投标方，招标方在整个项目确定中标方后1-2个付款周期内无息退还投标保证金本金给未中标的投标人。</w:t>
      </w:r>
    </w:p>
    <w:p w14:paraId="6A96AA31" w14:textId="77777777" w:rsidR="007A4BC5" w:rsidRPr="007A4BC5" w:rsidRDefault="007A4BC5" w:rsidP="007A4BC5">
      <w:pPr>
        <w:spacing w:line="360" w:lineRule="auto"/>
        <w:rPr>
          <w:rFonts w:ascii="宋体" w:hAnsi="宋体" w:cs="宋体" w:hint="eastAsia"/>
          <w:kern w:val="0"/>
          <w:sz w:val="24"/>
        </w:rPr>
      </w:pPr>
      <w:r w:rsidRPr="007A4BC5">
        <w:rPr>
          <w:rFonts w:ascii="宋体" w:hAnsi="宋体" w:cs="宋体" w:hint="eastAsia"/>
          <w:kern w:val="0"/>
          <w:sz w:val="24"/>
        </w:rPr>
        <w:t>（5）竞价人在阅读竞价文件后，如有疑问，应以书面形式向竞价组织方提出，竞价组织方将以书面形式予以答复，但不说明答复的来源。在竞价报名截止时间前，竞价组织方无论出于自己的考虑，还是出于对竞价人提问的澄清，均可对竞价文件用补充文件的方式进行修改。补充文件将作为竞价文件的组成部分，对所有</w:t>
      </w:r>
      <w:proofErr w:type="gramStart"/>
      <w:r w:rsidRPr="007A4BC5">
        <w:rPr>
          <w:rFonts w:ascii="宋体" w:hAnsi="宋体" w:cs="宋体" w:hint="eastAsia"/>
          <w:kern w:val="0"/>
          <w:sz w:val="24"/>
        </w:rPr>
        <w:t>竞价人均</w:t>
      </w:r>
      <w:proofErr w:type="gramEnd"/>
      <w:r w:rsidRPr="007A4BC5">
        <w:rPr>
          <w:rFonts w:ascii="宋体" w:hAnsi="宋体" w:cs="宋体" w:hint="eastAsia"/>
          <w:kern w:val="0"/>
          <w:sz w:val="24"/>
        </w:rPr>
        <w:t>有约束力。</w:t>
      </w:r>
    </w:p>
    <w:p w14:paraId="5A86FBB1" w14:textId="21921BEE" w:rsidR="00E87353" w:rsidRPr="00E87353" w:rsidRDefault="003B106E" w:rsidP="00D61C6A">
      <w:pPr>
        <w:pStyle w:val="2"/>
        <w:ind w:firstLineChars="0" w:firstLine="0"/>
        <w:rPr>
          <w:rFonts w:ascii="宋体" w:eastAsia="宋体" w:hAnsi="宋体" w:cs="宋体" w:hint="eastAsia"/>
          <w:sz w:val="24"/>
        </w:rPr>
      </w:pPr>
      <w:r>
        <w:rPr>
          <w:rFonts w:ascii="宋体" w:eastAsia="宋体" w:hAnsi="宋体" w:cs="宋体" w:hint="eastAsia"/>
          <w:sz w:val="24"/>
        </w:rPr>
        <w:t>3</w:t>
      </w:r>
      <w:r w:rsidR="00D61C6A">
        <w:rPr>
          <w:rFonts w:ascii="宋体" w:eastAsia="宋体" w:hAnsi="宋体" w:cs="宋体" w:hint="eastAsia"/>
          <w:sz w:val="24"/>
        </w:rPr>
        <w:t>、</w:t>
      </w:r>
      <w:r w:rsidR="00E87353" w:rsidRPr="00E87353">
        <w:rPr>
          <w:rFonts w:ascii="宋体" w:eastAsia="宋体" w:hAnsi="宋体" w:cs="宋体" w:hint="eastAsia"/>
          <w:sz w:val="24"/>
        </w:rPr>
        <w:t>投标地址：成都市</w:t>
      </w:r>
      <w:proofErr w:type="gramStart"/>
      <w:r w:rsidR="00E87353" w:rsidRPr="00E87353">
        <w:rPr>
          <w:rFonts w:ascii="宋体" w:eastAsia="宋体" w:hAnsi="宋体" w:cs="宋体" w:hint="eastAsia"/>
          <w:sz w:val="24"/>
        </w:rPr>
        <w:t>青白江区弥牟</w:t>
      </w:r>
      <w:proofErr w:type="gramEnd"/>
      <w:r w:rsidR="00E87353" w:rsidRPr="00E87353">
        <w:rPr>
          <w:rFonts w:ascii="宋体" w:eastAsia="宋体" w:hAnsi="宋体" w:cs="宋体" w:hint="eastAsia"/>
          <w:sz w:val="24"/>
        </w:rPr>
        <w:t>镇长城路8号中国重汽集团成都王牌商用车有限公司新厂区自制件加工部二楼4会议室</w:t>
      </w:r>
    </w:p>
    <w:p w14:paraId="316B5249" w14:textId="0D4FCA26" w:rsidR="00E87353" w:rsidRPr="00E87353" w:rsidRDefault="003B106E" w:rsidP="00D61C6A">
      <w:pPr>
        <w:pStyle w:val="2"/>
        <w:ind w:firstLineChars="0" w:firstLine="0"/>
        <w:rPr>
          <w:rFonts w:ascii="宋体" w:eastAsia="宋体" w:hAnsi="宋体" w:cs="宋体" w:hint="eastAsia"/>
          <w:sz w:val="24"/>
        </w:rPr>
      </w:pPr>
      <w:r>
        <w:rPr>
          <w:rFonts w:ascii="宋体" w:eastAsia="宋体" w:hAnsi="宋体" w:cs="宋体" w:hint="eastAsia"/>
          <w:sz w:val="24"/>
        </w:rPr>
        <w:t>4</w:t>
      </w:r>
      <w:r w:rsidR="00D61C6A">
        <w:rPr>
          <w:rFonts w:ascii="宋体" w:eastAsia="宋体" w:hAnsi="宋体" w:cs="宋体" w:hint="eastAsia"/>
          <w:sz w:val="24"/>
        </w:rPr>
        <w:t>、</w:t>
      </w:r>
      <w:r w:rsidR="00E87353" w:rsidRPr="00E87353">
        <w:rPr>
          <w:rFonts w:ascii="宋体" w:eastAsia="宋体" w:hAnsi="宋体" w:cs="宋体" w:hint="eastAsia"/>
          <w:sz w:val="24"/>
        </w:rPr>
        <w:t>开标时间：2026年6月2日下午14时 (北京时间)</w:t>
      </w:r>
    </w:p>
    <w:p w14:paraId="788ABB68" w14:textId="7DE55275" w:rsidR="00A4109F" w:rsidRDefault="00E87353" w:rsidP="00D61C6A">
      <w:pPr>
        <w:widowControl/>
        <w:spacing w:line="360" w:lineRule="auto"/>
        <w:rPr>
          <w:rFonts w:ascii="宋体" w:hAnsi="宋体" w:cs="宋体" w:hint="eastAsia"/>
          <w:b/>
          <w:bCs/>
          <w:sz w:val="24"/>
        </w:rPr>
      </w:pPr>
      <w:bookmarkStart w:id="2" w:name="_Toc234382576"/>
      <w:bookmarkEnd w:id="2"/>
      <w:r>
        <w:rPr>
          <w:rFonts w:ascii="宋体" w:hAnsi="宋体" w:cs="宋体" w:hint="eastAsia"/>
          <w:b/>
          <w:bCs/>
          <w:sz w:val="24"/>
        </w:rPr>
        <w:t>五、</w:t>
      </w:r>
      <w:r w:rsidR="004A201C">
        <w:rPr>
          <w:rFonts w:ascii="宋体" w:hAnsi="宋体" w:cs="宋体" w:hint="eastAsia"/>
          <w:b/>
          <w:bCs/>
          <w:sz w:val="24"/>
        </w:rPr>
        <w:t>联系方式</w:t>
      </w:r>
    </w:p>
    <w:p w14:paraId="7D4488CD" w14:textId="77777777" w:rsidR="00A4109F" w:rsidRDefault="004A201C">
      <w:pPr>
        <w:widowControl/>
        <w:spacing w:line="360" w:lineRule="auto"/>
        <w:ind w:firstLineChars="200" w:firstLine="480"/>
        <w:rPr>
          <w:rFonts w:ascii="宋体" w:hAnsi="宋体" w:cs="宋体" w:hint="eastAsia"/>
          <w:kern w:val="0"/>
          <w:sz w:val="24"/>
        </w:rPr>
      </w:pPr>
      <w:r>
        <w:rPr>
          <w:rFonts w:ascii="宋体" w:hAnsi="宋体" w:cs="宋体" w:hint="eastAsia"/>
          <w:kern w:val="0"/>
          <w:sz w:val="24"/>
        </w:rPr>
        <w:t>招 标 人：中国重汽集团成都王牌商用车有限公司</w:t>
      </w:r>
    </w:p>
    <w:p w14:paraId="494122C6" w14:textId="77777777" w:rsidR="00A4109F" w:rsidRDefault="004A201C">
      <w:pPr>
        <w:widowControl/>
        <w:spacing w:line="360" w:lineRule="auto"/>
        <w:ind w:firstLineChars="200" w:firstLine="480"/>
        <w:rPr>
          <w:rFonts w:ascii="宋体" w:hAnsi="宋体" w:cs="宋体" w:hint="eastAsia"/>
          <w:kern w:val="0"/>
          <w:sz w:val="24"/>
        </w:rPr>
      </w:pPr>
      <w:r>
        <w:rPr>
          <w:rFonts w:cs="宋体"/>
          <w:kern w:val="0"/>
          <w:sz w:val="24"/>
        </w:rPr>
        <w:t>地</w:t>
      </w:r>
      <w:r>
        <w:rPr>
          <w:rFonts w:cs="宋体"/>
          <w:kern w:val="0"/>
          <w:sz w:val="24"/>
        </w:rPr>
        <w:t xml:space="preserve"> </w:t>
      </w:r>
      <w:r>
        <w:rPr>
          <w:rFonts w:cs="宋体" w:hint="eastAsia"/>
          <w:kern w:val="0"/>
          <w:sz w:val="24"/>
        </w:rPr>
        <w:t xml:space="preserve">  </w:t>
      </w:r>
      <w:r>
        <w:rPr>
          <w:rFonts w:cs="宋体"/>
          <w:kern w:val="0"/>
          <w:sz w:val="24"/>
        </w:rPr>
        <w:t xml:space="preserve"> </w:t>
      </w:r>
      <w:r>
        <w:rPr>
          <w:rFonts w:cs="宋体"/>
          <w:kern w:val="0"/>
          <w:sz w:val="24"/>
        </w:rPr>
        <w:t>址：</w:t>
      </w:r>
      <w:r>
        <w:rPr>
          <w:rFonts w:ascii="宋体" w:hAnsi="宋体" w:cs="宋体" w:hint="eastAsia"/>
          <w:kern w:val="0"/>
          <w:sz w:val="24"/>
        </w:rPr>
        <w:t>成都市</w:t>
      </w:r>
      <w:proofErr w:type="gramStart"/>
      <w:r>
        <w:rPr>
          <w:rFonts w:ascii="宋体" w:hAnsi="宋体" w:cs="宋体" w:hint="eastAsia"/>
          <w:kern w:val="0"/>
          <w:sz w:val="24"/>
        </w:rPr>
        <w:t>青白江区弥牟</w:t>
      </w:r>
      <w:proofErr w:type="gramEnd"/>
      <w:r>
        <w:rPr>
          <w:rFonts w:ascii="宋体" w:hAnsi="宋体" w:cs="宋体" w:hint="eastAsia"/>
          <w:kern w:val="0"/>
          <w:sz w:val="24"/>
        </w:rPr>
        <w:t>镇长城路8号新厂区</w:t>
      </w:r>
    </w:p>
    <w:p w14:paraId="62DFDAF9" w14:textId="77777777" w:rsidR="00A4109F" w:rsidRDefault="004A201C">
      <w:pPr>
        <w:widowControl/>
        <w:spacing w:line="360" w:lineRule="auto"/>
        <w:ind w:firstLineChars="200" w:firstLine="480"/>
        <w:jc w:val="left"/>
        <w:rPr>
          <w:rFonts w:ascii="宋体" w:hAnsi="宋体" w:cs="宋体" w:hint="eastAsia"/>
          <w:kern w:val="0"/>
          <w:sz w:val="24"/>
        </w:rPr>
      </w:pPr>
      <w:r>
        <w:rPr>
          <w:rFonts w:ascii="宋体" w:hAnsi="宋体" w:cs="宋体" w:hint="eastAsia"/>
          <w:kern w:val="0"/>
          <w:sz w:val="24"/>
        </w:rPr>
        <w:t>联 系 人：</w:t>
      </w:r>
      <w:r w:rsidR="00FE150A">
        <w:rPr>
          <w:rFonts w:ascii="宋体" w:hAnsi="宋体" w:cs="宋体" w:hint="eastAsia"/>
          <w:sz w:val="24"/>
        </w:rPr>
        <w:t>黄祖良</w:t>
      </w:r>
    </w:p>
    <w:p w14:paraId="40E06284" w14:textId="77777777" w:rsidR="00A4109F" w:rsidRDefault="004A201C">
      <w:pPr>
        <w:widowControl/>
        <w:spacing w:line="360" w:lineRule="auto"/>
        <w:ind w:firstLineChars="200" w:firstLine="480"/>
        <w:rPr>
          <w:rFonts w:ascii="宋体" w:hAnsi="宋体" w:cs="宋体" w:hint="eastAsia"/>
          <w:kern w:val="0"/>
          <w:sz w:val="24"/>
        </w:rPr>
      </w:pPr>
      <w:r>
        <w:rPr>
          <w:rFonts w:ascii="宋体" w:hAnsi="宋体" w:cs="宋体" w:hint="eastAsia"/>
          <w:kern w:val="0"/>
          <w:sz w:val="24"/>
        </w:rPr>
        <w:t>电    话：</w:t>
      </w:r>
      <w:r w:rsidR="00FE150A">
        <w:rPr>
          <w:kern w:val="0"/>
          <w:sz w:val="24"/>
        </w:rPr>
        <w:t>13668159991</w:t>
      </w:r>
    </w:p>
    <w:p w14:paraId="7B30368B" w14:textId="77777777" w:rsidR="00A4109F" w:rsidRPr="00EC3EDF" w:rsidRDefault="004A201C">
      <w:pPr>
        <w:widowControl/>
        <w:spacing w:line="360" w:lineRule="auto"/>
        <w:ind w:firstLineChars="200" w:firstLine="480"/>
        <w:rPr>
          <w:rFonts w:ascii="宋体" w:hAnsi="宋体" w:cs="宋体" w:hint="eastAsia"/>
          <w:i/>
          <w:kern w:val="0"/>
          <w:sz w:val="24"/>
        </w:rPr>
      </w:pPr>
      <w:r>
        <w:rPr>
          <w:rFonts w:ascii="宋体" w:hAnsi="宋体" w:cs="宋体" w:hint="eastAsia"/>
          <w:kern w:val="0"/>
          <w:sz w:val="24"/>
        </w:rPr>
        <w:t>电子邮件：</w:t>
      </w:r>
      <w:r w:rsidR="00FE150A">
        <w:rPr>
          <w:rFonts w:ascii="宋体" w:hAnsi="宋体" w:cs="宋体"/>
          <w:sz w:val="24"/>
        </w:rPr>
        <w:t>494633985</w:t>
      </w:r>
      <w:r w:rsidR="00FE150A">
        <w:rPr>
          <w:rFonts w:ascii="宋体" w:hAnsi="宋体" w:cs="宋体" w:hint="eastAsia"/>
          <w:sz w:val="24"/>
        </w:rPr>
        <w:t>@</w:t>
      </w:r>
      <w:r w:rsidR="00FE150A">
        <w:rPr>
          <w:rFonts w:ascii="宋体" w:hAnsi="宋体" w:cs="宋体"/>
          <w:sz w:val="24"/>
        </w:rPr>
        <w:t>qq</w:t>
      </w:r>
      <w:r>
        <w:rPr>
          <w:rFonts w:ascii="宋体" w:hAnsi="宋体" w:cs="宋体" w:hint="eastAsia"/>
          <w:sz w:val="24"/>
        </w:rPr>
        <w:t>.com</w:t>
      </w:r>
    </w:p>
    <w:p w14:paraId="03A9757A" w14:textId="77777777" w:rsidR="00A4109F" w:rsidRPr="00FE150A" w:rsidRDefault="00A4109F">
      <w:pPr>
        <w:spacing w:line="360" w:lineRule="auto"/>
        <w:jc w:val="right"/>
        <w:rPr>
          <w:rStyle w:val="NormalCharacter"/>
          <w:rFonts w:ascii="宋体" w:hAnsi="宋体" w:hint="eastAsia"/>
          <w:sz w:val="24"/>
        </w:rPr>
      </w:pPr>
    </w:p>
    <w:p w14:paraId="170C69EB" w14:textId="7D15A40A" w:rsidR="00A4109F" w:rsidRDefault="004A201C">
      <w:pPr>
        <w:spacing w:line="360" w:lineRule="auto"/>
        <w:ind w:rightChars="449" w:right="943"/>
        <w:jc w:val="right"/>
        <w:rPr>
          <w:rStyle w:val="NormalCharacter"/>
          <w:rFonts w:ascii="宋体" w:hAnsi="宋体" w:hint="eastAsia"/>
          <w:sz w:val="24"/>
        </w:rPr>
      </w:pPr>
      <w:r>
        <w:rPr>
          <w:rStyle w:val="NormalCharacter"/>
          <w:rFonts w:ascii="宋体" w:hAnsi="宋体"/>
          <w:sz w:val="24"/>
        </w:rPr>
        <w:t>202</w:t>
      </w:r>
      <w:r w:rsidR="00E87353">
        <w:rPr>
          <w:rStyle w:val="NormalCharacter"/>
          <w:rFonts w:ascii="宋体" w:hAnsi="宋体" w:hint="eastAsia"/>
          <w:sz w:val="24"/>
        </w:rPr>
        <w:t>6</w:t>
      </w:r>
      <w:r>
        <w:rPr>
          <w:rStyle w:val="NormalCharacter"/>
          <w:rFonts w:ascii="宋体" w:hAnsi="宋体"/>
          <w:sz w:val="24"/>
        </w:rPr>
        <w:t>年</w:t>
      </w:r>
      <w:r w:rsidR="00E87353">
        <w:rPr>
          <w:rStyle w:val="NormalCharacter"/>
          <w:rFonts w:ascii="宋体" w:hAnsi="宋体" w:hint="eastAsia"/>
          <w:sz w:val="24"/>
        </w:rPr>
        <w:t>5</w:t>
      </w:r>
      <w:r>
        <w:rPr>
          <w:rStyle w:val="NormalCharacter"/>
          <w:rFonts w:ascii="宋体" w:hAnsi="宋体" w:hint="eastAsia"/>
          <w:sz w:val="24"/>
        </w:rPr>
        <w:t>月</w:t>
      </w:r>
      <w:r w:rsidR="00E35AD7">
        <w:rPr>
          <w:rStyle w:val="NormalCharacter"/>
          <w:rFonts w:ascii="宋体" w:hAnsi="宋体" w:hint="eastAsia"/>
          <w:sz w:val="24"/>
        </w:rPr>
        <w:t>2</w:t>
      </w:r>
      <w:r w:rsidR="00E87353">
        <w:rPr>
          <w:rStyle w:val="NormalCharacter"/>
          <w:rFonts w:ascii="宋体" w:hAnsi="宋体" w:hint="eastAsia"/>
          <w:sz w:val="24"/>
        </w:rPr>
        <w:t>0</w:t>
      </w:r>
      <w:r>
        <w:rPr>
          <w:rStyle w:val="NormalCharacter"/>
          <w:rFonts w:ascii="宋体" w:hAnsi="宋体" w:hint="eastAsia"/>
          <w:sz w:val="24"/>
        </w:rPr>
        <w:t>日</w:t>
      </w:r>
    </w:p>
    <w:p w14:paraId="31A8E89A" w14:textId="3927FC80" w:rsidR="00A4109F" w:rsidRPr="003B106E" w:rsidRDefault="004A201C" w:rsidP="003B106E">
      <w:pPr>
        <w:spacing w:line="360" w:lineRule="auto"/>
        <w:jc w:val="right"/>
        <w:rPr>
          <w:rFonts w:ascii="宋体" w:hAnsi="宋体" w:hint="eastAsia"/>
          <w:sz w:val="24"/>
        </w:rPr>
      </w:pPr>
      <w:r>
        <w:rPr>
          <w:rStyle w:val="NormalCharacter"/>
          <w:rFonts w:ascii="宋体" w:hAnsi="宋体" w:hint="eastAsia"/>
          <w:sz w:val="24"/>
        </w:rPr>
        <w:t>中国重汽集团成都王牌商用车有限公司</w:t>
      </w:r>
    </w:p>
    <w:sectPr w:rsidR="00A4109F" w:rsidRPr="003B106E" w:rsidSect="003B106E">
      <w:pgSz w:w="11906" w:h="16838"/>
      <w:pgMar w:top="1418" w:right="1418" w:bottom="1440" w:left="1418" w:header="851" w:footer="992" w:gutter="0"/>
      <w:cols w:space="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55AEF6" w14:textId="77777777" w:rsidR="007C3FC9" w:rsidRDefault="007C3FC9"/>
  </w:endnote>
  <w:endnote w:type="continuationSeparator" w:id="0">
    <w:p w14:paraId="078E6D00" w14:textId="77777777" w:rsidR="007C3FC9" w:rsidRDefault="007C3FC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华文细黑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4A47B9" w14:textId="77777777" w:rsidR="007C3FC9" w:rsidRDefault="007C3FC9"/>
  </w:footnote>
  <w:footnote w:type="continuationSeparator" w:id="0">
    <w:p w14:paraId="6D159B9F" w14:textId="77777777" w:rsidR="007C3FC9" w:rsidRDefault="007C3FC9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commondata" w:val="eyJoZGlkIjoiZTExYjVlZTg3OTJkYWM5M2E5YmI3MjE4MzgwZDAzMDcifQ=="/>
  </w:docVars>
  <w:rsids>
    <w:rsidRoot w:val="00172A27"/>
    <w:rsid w:val="00041835"/>
    <w:rsid w:val="000724E0"/>
    <w:rsid w:val="00077B13"/>
    <w:rsid w:val="00090854"/>
    <w:rsid w:val="000C0A2E"/>
    <w:rsid w:val="000C79B4"/>
    <w:rsid w:val="000E0248"/>
    <w:rsid w:val="00134526"/>
    <w:rsid w:val="00172A27"/>
    <w:rsid w:val="00204A87"/>
    <w:rsid w:val="00237BDC"/>
    <w:rsid w:val="002542C3"/>
    <w:rsid w:val="00266BE3"/>
    <w:rsid w:val="002B6275"/>
    <w:rsid w:val="002B767B"/>
    <w:rsid w:val="002D530B"/>
    <w:rsid w:val="0037558C"/>
    <w:rsid w:val="003B106E"/>
    <w:rsid w:val="0040449F"/>
    <w:rsid w:val="00433241"/>
    <w:rsid w:val="00465401"/>
    <w:rsid w:val="004908DF"/>
    <w:rsid w:val="00494E46"/>
    <w:rsid w:val="0049500C"/>
    <w:rsid w:val="00495C6A"/>
    <w:rsid w:val="004A201C"/>
    <w:rsid w:val="004C3E6C"/>
    <w:rsid w:val="004E18E1"/>
    <w:rsid w:val="00531FC4"/>
    <w:rsid w:val="005A4FF4"/>
    <w:rsid w:val="005B2891"/>
    <w:rsid w:val="005E722B"/>
    <w:rsid w:val="005F2017"/>
    <w:rsid w:val="00601321"/>
    <w:rsid w:val="00611D15"/>
    <w:rsid w:val="006C4A09"/>
    <w:rsid w:val="007213CB"/>
    <w:rsid w:val="00722B16"/>
    <w:rsid w:val="007A4BC5"/>
    <w:rsid w:val="007C3FC9"/>
    <w:rsid w:val="008142FA"/>
    <w:rsid w:val="00835B44"/>
    <w:rsid w:val="00924090"/>
    <w:rsid w:val="0092728E"/>
    <w:rsid w:val="009B3D1A"/>
    <w:rsid w:val="00A05269"/>
    <w:rsid w:val="00A4109F"/>
    <w:rsid w:val="00A62C91"/>
    <w:rsid w:val="00A76351"/>
    <w:rsid w:val="00A8438B"/>
    <w:rsid w:val="00AF74B0"/>
    <w:rsid w:val="00B006EA"/>
    <w:rsid w:val="00B161B1"/>
    <w:rsid w:val="00B80659"/>
    <w:rsid w:val="00B94064"/>
    <w:rsid w:val="00BA521D"/>
    <w:rsid w:val="00BB42D7"/>
    <w:rsid w:val="00BB6E21"/>
    <w:rsid w:val="00BE17CC"/>
    <w:rsid w:val="00C84FF3"/>
    <w:rsid w:val="00CE418E"/>
    <w:rsid w:val="00D14B69"/>
    <w:rsid w:val="00D3570F"/>
    <w:rsid w:val="00D61C6A"/>
    <w:rsid w:val="00D71D08"/>
    <w:rsid w:val="00D82A0F"/>
    <w:rsid w:val="00DB4821"/>
    <w:rsid w:val="00DC0909"/>
    <w:rsid w:val="00DE5FB9"/>
    <w:rsid w:val="00E1015E"/>
    <w:rsid w:val="00E32EAA"/>
    <w:rsid w:val="00E35AD7"/>
    <w:rsid w:val="00E802F9"/>
    <w:rsid w:val="00E87353"/>
    <w:rsid w:val="00EA5796"/>
    <w:rsid w:val="00EC3EDF"/>
    <w:rsid w:val="00F25F55"/>
    <w:rsid w:val="00F44E93"/>
    <w:rsid w:val="00F91AD0"/>
    <w:rsid w:val="00FA38FB"/>
    <w:rsid w:val="00FB00A7"/>
    <w:rsid w:val="00FB51B4"/>
    <w:rsid w:val="00FC7214"/>
    <w:rsid w:val="00FD1803"/>
    <w:rsid w:val="00FE150A"/>
    <w:rsid w:val="06437A7D"/>
    <w:rsid w:val="078A471E"/>
    <w:rsid w:val="0A023AA1"/>
    <w:rsid w:val="0C450D6C"/>
    <w:rsid w:val="0E824474"/>
    <w:rsid w:val="14C04A34"/>
    <w:rsid w:val="188C4448"/>
    <w:rsid w:val="1F1958F6"/>
    <w:rsid w:val="1F465E5A"/>
    <w:rsid w:val="1F7C4D21"/>
    <w:rsid w:val="20987688"/>
    <w:rsid w:val="25ED4D74"/>
    <w:rsid w:val="2F222FC9"/>
    <w:rsid w:val="2F4C28B1"/>
    <w:rsid w:val="308C56CC"/>
    <w:rsid w:val="323A2ADB"/>
    <w:rsid w:val="3253689B"/>
    <w:rsid w:val="34D73149"/>
    <w:rsid w:val="35964985"/>
    <w:rsid w:val="389A4038"/>
    <w:rsid w:val="38AE37FF"/>
    <w:rsid w:val="3A2D4229"/>
    <w:rsid w:val="3E063A35"/>
    <w:rsid w:val="47E21C7E"/>
    <w:rsid w:val="4D997939"/>
    <w:rsid w:val="4FA33BA3"/>
    <w:rsid w:val="50036E4F"/>
    <w:rsid w:val="55962C1A"/>
    <w:rsid w:val="5B283E44"/>
    <w:rsid w:val="5C421681"/>
    <w:rsid w:val="63707A5E"/>
    <w:rsid w:val="66430C58"/>
    <w:rsid w:val="6714173F"/>
    <w:rsid w:val="692F0313"/>
    <w:rsid w:val="69791F6B"/>
    <w:rsid w:val="6D291217"/>
    <w:rsid w:val="78A2529E"/>
    <w:rsid w:val="7B11147C"/>
    <w:rsid w:val="7D9C13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1EBC9DA"/>
  <w15:docId w15:val="{C2802C63-D521-4FDC-8B34-1767812F85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uiPriority="0" w:qFormat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uiPriority="0" w:qFormat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next w:val="2"/>
    <w:qFormat/>
    <w:pPr>
      <w:widowControl w:val="0"/>
      <w:jc w:val="both"/>
    </w:pPr>
    <w:rPr>
      <w:kern w:val="2"/>
      <w:sz w:val="21"/>
      <w:szCs w:val="24"/>
    </w:rPr>
  </w:style>
  <w:style w:type="paragraph" w:styleId="20">
    <w:name w:val="heading 2"/>
    <w:basedOn w:val="a"/>
    <w:next w:val="a"/>
    <w:link w:val="21"/>
    <w:uiPriority w:val="9"/>
    <w:qFormat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First Indent 2"/>
    <w:basedOn w:val="a3"/>
    <w:next w:val="a"/>
    <w:qFormat/>
    <w:pPr>
      <w:spacing w:line="276" w:lineRule="auto"/>
      <w:ind w:firstLineChars="200" w:firstLine="420"/>
      <w:jc w:val="left"/>
    </w:pPr>
  </w:style>
  <w:style w:type="paragraph" w:styleId="a3">
    <w:name w:val="Body Text Indent"/>
    <w:basedOn w:val="a"/>
    <w:qFormat/>
    <w:pPr>
      <w:ind w:firstLine="560"/>
    </w:pPr>
    <w:rPr>
      <w:rFonts w:ascii="华文细黑" w:eastAsia="华文细黑" w:hAnsi="华文细黑"/>
      <w:sz w:val="28"/>
    </w:rPr>
  </w:style>
  <w:style w:type="paragraph" w:styleId="a4">
    <w:name w:val="footer"/>
    <w:basedOn w:val="a"/>
    <w:link w:val="a5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6">
    <w:name w:val="header"/>
    <w:basedOn w:val="a"/>
    <w:link w:val="a7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7">
    <w:name w:val="页眉 字符"/>
    <w:basedOn w:val="a0"/>
    <w:link w:val="a6"/>
    <w:uiPriority w:val="99"/>
    <w:qFormat/>
    <w:rPr>
      <w:sz w:val="18"/>
      <w:szCs w:val="18"/>
    </w:rPr>
  </w:style>
  <w:style w:type="character" w:customStyle="1" w:styleId="a5">
    <w:name w:val="页脚 字符"/>
    <w:basedOn w:val="a0"/>
    <w:link w:val="a4"/>
    <w:uiPriority w:val="99"/>
    <w:qFormat/>
    <w:rPr>
      <w:sz w:val="18"/>
      <w:szCs w:val="18"/>
    </w:rPr>
  </w:style>
  <w:style w:type="character" w:customStyle="1" w:styleId="21">
    <w:name w:val="标题 2 字符"/>
    <w:basedOn w:val="a0"/>
    <w:link w:val="20"/>
    <w:uiPriority w:val="9"/>
    <w:qFormat/>
    <w:rPr>
      <w:rFonts w:ascii="Cambria" w:eastAsia="宋体" w:hAnsi="Cambria" w:cs="Times New Roman"/>
      <w:b/>
      <w:bCs/>
      <w:i/>
      <w:iCs/>
      <w:sz w:val="28"/>
      <w:szCs w:val="28"/>
    </w:rPr>
  </w:style>
  <w:style w:type="character" w:customStyle="1" w:styleId="NormalCharacter">
    <w:name w:val="NormalCharacter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</TotalTime>
  <Pages>3</Pages>
  <Words>337</Words>
  <Characters>1923</Characters>
  <Application>Microsoft Office Word</Application>
  <DocSecurity>0</DocSecurity>
  <Lines>16</Lines>
  <Paragraphs>4</Paragraphs>
  <ScaleCrop>false</ScaleCrop>
  <Company>Microsoft</Company>
  <LinksUpToDate>false</LinksUpToDate>
  <CharactersWithSpaces>2256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cdw</dc:creator>
  <cp:lastModifiedBy>黄祖良</cp:lastModifiedBy>
  <cp:revision>45</cp:revision>
  <cp:lastPrinted>2020-08-01T01:34:00Z</cp:lastPrinted>
  <dcterms:created xsi:type="dcterms:W3CDTF">2023-11-13T01:57:00Z</dcterms:created>
  <dcterms:modified xsi:type="dcterms:W3CDTF">2026-05-20T08:27:00Z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2052-11.1.0.12980</vt:lpwstr>
  </property>
  <property fmtid="{D5CDD505-2E9C-101B-9397-08002B2CF9AE}" pid="3" name="ICV">
    <vt:lpwstr>1EEE4A5352304D74B245B854FB436651_13</vt:lpwstr>
  </property>
</Properties>
</file>