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5"/>
        <w:rPr>
          <w:rFonts w:hint="eastAsia"/>
        </w:rPr>
      </w:pPr>
      <w:bookmarkStart w:id="0" w:name="_Toc13479"/>
      <w:bookmarkStart w:id="1" w:name="_Toc47976587"/>
      <w:r>
        <w:rPr>
          <w:rFonts w:hint="eastAsia"/>
        </w:rPr>
        <w:t>招标公告</w:t>
      </w:r>
      <w:bookmarkEnd w:id="0"/>
      <w:bookmarkEnd w:id="1"/>
      <w:bookmarkStart w:id="2" w:name="_Toc32474"/>
    </w:p>
    <w:p w14:paraId="5953C7BF">
      <w:pPr>
        <w:pStyle w:val="5"/>
        <w:outlineLvl w:val="9"/>
        <w:rPr>
          <w:rFonts w:hint="eastAsia"/>
          <w:sz w:val="28"/>
        </w:rPr>
      </w:pPr>
      <w:r>
        <w:rPr>
          <w:rFonts w:hint="eastAsia"/>
          <w:b/>
          <w:bCs/>
          <w:sz w:val="28"/>
          <w:highlight w:val="yellow"/>
          <w:u w:val="single"/>
          <w:lang w:val="en-US" w:eastAsia="zh-CN"/>
        </w:rPr>
        <w:t>卡车公司包胶轮包胶项目</w:t>
      </w:r>
      <w:r>
        <w:rPr>
          <w:rFonts w:hint="eastAsia"/>
          <w:sz w:val="28"/>
        </w:rPr>
        <w:t>招标公告</w:t>
      </w:r>
      <w:bookmarkEnd w:id="2"/>
    </w:p>
    <w:p w14:paraId="3B867C39">
      <w:pPr>
        <w:pStyle w:val="5"/>
        <w:rPr>
          <w:rFonts w:hint="eastAsia"/>
        </w:rPr>
      </w:pPr>
    </w:p>
    <w:p w14:paraId="2A47C58A">
      <w:pPr>
        <w:pStyle w:val="6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08D8CFA4">
      <w:pPr>
        <w:pStyle w:val="7"/>
        <w:numPr>
          <w:ilvl w:val="0"/>
          <w:numId w:val="3"/>
        </w:numPr>
        <w:ind w:left="1130" w:leftChars="0" w:hanging="420" w:firstLineChars="0"/>
        <w:rPr>
          <w:rFonts w:hint="eastAsia" w:ascii="宋体" w:hAnsi="Courier New" w:eastAsia="宋体" w:cs="Times New Roman"/>
          <w:b/>
          <w:bCs/>
          <w:kern w:val="2"/>
          <w:sz w:val="28"/>
          <w:szCs w:val="20"/>
          <w:highlight w:val="yellow"/>
          <w:u w:val="single"/>
          <w:lang w:val="en-US" w:eastAsia="zh-CN" w:bidi="ar-SA"/>
        </w:rPr>
      </w:pPr>
      <w:r>
        <w:rPr>
          <w:rFonts w:hint="eastAsia"/>
        </w:rPr>
        <w:t>项目名称：</w:t>
      </w:r>
      <w:r>
        <w:rPr>
          <w:rFonts w:hint="eastAsia"/>
          <w:b/>
          <w:bCs/>
          <w:sz w:val="28"/>
          <w:highlight w:val="yellow"/>
          <w:u w:val="single"/>
          <w:lang w:val="en-US" w:eastAsia="zh-CN"/>
        </w:rPr>
        <w:t xml:space="preserve"> 卡车公司包胶轮包胶项目</w:t>
      </w:r>
    </w:p>
    <w:p w14:paraId="15020D03">
      <w:pPr>
        <w:pStyle w:val="7"/>
        <w:numPr>
          <w:ilvl w:val="0"/>
          <w:numId w:val="3"/>
        </w:numPr>
        <w:ind w:left="1130" w:leftChars="0" w:hanging="420" w:firstLineChars="0"/>
        <w:rPr>
          <w:u w:val="single"/>
        </w:rPr>
      </w:pPr>
      <w:r>
        <w:rPr>
          <w:rFonts w:hint="eastAsia"/>
        </w:rPr>
        <w:t>项目编号：</w:t>
      </w:r>
      <w:r>
        <w:rPr>
          <w:rFonts w:ascii="宋体" w:hAnsi="宋体" w:eastAsia="宋体" w:cs="宋体"/>
          <w:sz w:val="24"/>
          <w:szCs w:val="24"/>
        </w:rPr>
        <w:t>ZBGL2026050039</w:t>
      </w:r>
    </w:p>
    <w:p w14:paraId="0AB9F24D">
      <w:pPr>
        <w:pStyle w:val="6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111F9F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22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Courier New" w:eastAsia="宋体" w:cs="Times New Roman"/>
          <w:b/>
          <w:kern w:val="2"/>
          <w:sz w:val="21"/>
          <w:lang w:val="en-US" w:eastAsia="zh-CN" w:bidi="ar-SA"/>
        </w:rPr>
        <w:t>招标内容：</w:t>
      </w:r>
      <w:r>
        <w:rPr>
          <w:rFonts w:hint="eastAsia" w:ascii="宋体" w:hAnsi="宋体" w:eastAsia="宋体" w:cs="宋体"/>
          <w:highlight w:val="none"/>
          <w:lang w:val="en-US" w:eastAsia="zh-CN"/>
        </w:rPr>
        <w:t>卡车公司设备包胶轮出现老化、破损、脱胶问题，已影响设备正常使用，并存在隐患，</w:t>
      </w:r>
      <w:r>
        <w:rPr>
          <w:rFonts w:hint="eastAsia" w:ascii="宋体" w:hAnsi="宋体" w:cs="宋体"/>
          <w:highlight w:val="none"/>
          <w:lang w:val="en-US" w:eastAsia="zh-CN"/>
        </w:rPr>
        <w:t>对卡车公司共计54类包胶轮进行包胶利旧，恢复包胶轮正常使用</w:t>
      </w:r>
      <w:r>
        <w:rPr>
          <w:rFonts w:hint="eastAsia" w:ascii="宋体" w:hAnsi="宋体" w:eastAsia="宋体" w:cs="宋体"/>
          <w:highlight w:val="none"/>
          <w:lang w:val="en-US" w:eastAsia="zh-CN"/>
        </w:rPr>
        <w:t>。</w:t>
      </w:r>
    </w:p>
    <w:p w14:paraId="4EC58B63">
      <w:pPr>
        <w:pStyle w:val="7"/>
        <w:numPr>
          <w:ilvl w:val="0"/>
          <w:numId w:val="0"/>
        </w:numPr>
        <w:ind w:firstLine="422" w:firstLineChars="200"/>
        <w:rPr>
          <w:rFonts w:hint="eastAsia" w:eastAsia="宋体"/>
          <w:lang w:val="en-US" w:eastAsia="zh-CN"/>
        </w:rPr>
      </w:pPr>
      <w:r>
        <w:rPr>
          <w:rFonts w:hint="eastAsia"/>
        </w:rPr>
        <w:t>招标形式：</w:t>
      </w:r>
      <w:r>
        <w:rPr>
          <w:rFonts w:hint="eastAsia"/>
          <w:highlight w:val="yellow"/>
          <w:lang w:val="en-US" w:eastAsia="zh-CN"/>
        </w:rPr>
        <w:t>公开招标</w:t>
      </w:r>
    </w:p>
    <w:p w14:paraId="0B813421">
      <w:pPr>
        <w:pStyle w:val="6"/>
        <w:rPr>
          <w:highlight w:val="yellow"/>
        </w:rPr>
      </w:pPr>
      <w:bookmarkStart w:id="5" w:name="_Toc47976590"/>
      <w:r>
        <w:rPr>
          <w:rFonts w:hint="eastAsia"/>
          <w:highlight w:val="yellow"/>
        </w:rPr>
        <w:t>投标人资格要求</w:t>
      </w:r>
      <w:bookmarkEnd w:id="5"/>
    </w:p>
    <w:p w14:paraId="3B2A6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bookmarkStart w:id="6" w:name="_Toc47976591"/>
      <w:r>
        <w:rPr>
          <w:rFonts w:hint="eastAsia" w:ascii="宋体" w:hAnsi="宋体" w:eastAsia="宋体" w:cs="宋体"/>
          <w:highlight w:val="none"/>
          <w:lang w:val="en-US" w:eastAsia="zh-CN"/>
        </w:rPr>
        <w:t>1、公司注册资本不少于300万元（人民币）；</w:t>
      </w:r>
    </w:p>
    <w:p w14:paraId="67CC2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2、公司需成立</w:t>
      </w:r>
      <w:r>
        <w:rPr>
          <w:rFonts w:hint="eastAsia" w:ascii="宋体" w:hAnsi="宋体" w:cs="宋体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highlight w:val="none"/>
          <w:lang w:val="en-US" w:eastAsia="zh-CN"/>
        </w:rPr>
        <w:t>年以上，或有相关工作经历和成功的工程案例；</w:t>
      </w:r>
    </w:p>
    <w:p w14:paraId="35836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314E7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6F44B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7F7F8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38EB2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7、应签订“安全协议书”明确双方安全责任与义务；严禁拍照；</w:t>
      </w:r>
    </w:p>
    <w:p w14:paraId="1EAE3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68016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6"/>
        <w:rPr>
          <w:highlight w:val="yellow"/>
        </w:rPr>
      </w:pPr>
      <w:r>
        <w:rPr>
          <w:rFonts w:hint="eastAsia"/>
          <w:highlight w:val="yellow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4.1应标时间：凡有意参加投标者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，请于202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 xml:space="preserve">5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 xml:space="preserve">月 </w:t>
      </w:r>
      <w:r>
        <w:rPr>
          <w:rFonts w:hint="eastAsia" w:cs="Times New Roman"/>
          <w:color w:val="FF0000"/>
          <w:lang w:val="en-US" w:eastAsia="zh-CN"/>
        </w:rPr>
        <w:t xml:space="preserve">19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日中午12:00前</w:t>
      </w:r>
      <w:r>
        <w:rPr>
          <w:rFonts w:hint="eastAsia" w:ascii="Times New Roman" w:hAnsi="Times New Roman" w:eastAsia="宋体" w:cs="Times New Roman"/>
          <w:lang w:val="en-US" w:eastAsia="zh-CN"/>
        </w:rPr>
        <w:t>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应标时必须将厂家授权书做为附件上传，否则视为无效应标（后有附件）。</w:t>
      </w:r>
      <w:bookmarkStart w:id="10" w:name="_GoBack"/>
      <w:bookmarkEnd w:id="10"/>
    </w:p>
    <w:p w14:paraId="3B013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1）应标时间：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19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</w:t>
      </w:r>
    </w:p>
    <w:p w14:paraId="7101CDBB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2）投标时间：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19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日20时</w:t>
      </w:r>
      <w:r>
        <w:rPr>
          <w:rFonts w:hint="eastAsia" w:cs="Times New Roman"/>
          <w:color w:val="FF0000"/>
          <w:lang w:val="en-US" w:eastAsia="zh-CN"/>
        </w:rPr>
        <w:tab/>
      </w:r>
    </w:p>
    <w:p w14:paraId="573A2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3）开标时间：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27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9：00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  <w:r>
        <w:rPr>
          <w:rFonts w:hint="eastAsia" w:cs="Times New Roman"/>
          <w:color w:val="FF0000"/>
          <w:lang w:val="en-US" w:eastAsia="zh-CN"/>
        </w:rPr>
        <w:t>（时间暂定）</w:t>
      </w:r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电子回单请注明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（设备动能部--</w:t>
      </w:r>
      <w:r>
        <w:rPr>
          <w:rFonts w:hint="eastAsia" w:cs="Times New Roman"/>
          <w:color w:val="FF0000"/>
          <w:lang w:val="en-US" w:eastAsia="zh-CN"/>
        </w:rPr>
        <w:t>卡车公司包胶轮包胶项目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6"/>
        <w:rPr>
          <w:highlight w:val="yellow"/>
        </w:rPr>
      </w:pPr>
      <w:bookmarkStart w:id="7" w:name="_Toc47976592"/>
      <w:r>
        <w:rPr>
          <w:rFonts w:hint="eastAsia"/>
          <w:highlight w:val="yellow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6"/>
        <w:rPr>
          <w:highlight w:val="yellow"/>
        </w:rPr>
      </w:pPr>
      <w:r>
        <w:rPr>
          <w:rFonts w:hint="eastAsia"/>
          <w:highlight w:val="yellow"/>
          <w:lang w:val="en-US" w:eastAsia="zh-CN"/>
        </w:rPr>
        <w:t>开标时间和地点</w:t>
      </w:r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27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9:00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开标地址：山东省济南市莱芜区莱城大道777号济南卡车制造公司</w:t>
      </w:r>
      <w:r>
        <w:rPr>
          <w:rFonts w:hint="eastAsia" w:cs="Times New Roman"/>
          <w:lang w:val="en-US" w:eastAsia="zh-CN"/>
        </w:rPr>
        <w:t>212</w:t>
      </w:r>
      <w:r>
        <w:rPr>
          <w:rFonts w:hint="eastAsia" w:ascii="Times New Roman" w:hAnsi="Times New Roman" w:eastAsia="宋体" w:cs="Times New Roman"/>
          <w:lang w:val="en-US" w:eastAsia="zh-CN"/>
        </w:rPr>
        <w:t>会议室</w:t>
      </w:r>
    </w:p>
    <w:p w14:paraId="22385406">
      <w:pPr>
        <w:pStyle w:val="6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7"/>
        <w:numPr>
          <w:ilvl w:val="0"/>
          <w:numId w:val="0"/>
        </w:numPr>
        <w:ind w:left="1130" w:hanging="420"/>
        <w:rPr>
          <w:rFonts w:hint="eastAsia"/>
          <w:highlight w:val="yellow"/>
        </w:rPr>
      </w:pPr>
      <w:r>
        <w:rPr>
          <w:rFonts w:hint="eastAsia"/>
          <w:highlight w:val="yellow"/>
        </w:rPr>
        <w:t xml:space="preserve">本次招标公告同时在 </w:t>
      </w:r>
      <w:r>
        <w:rPr>
          <w:rFonts w:hint="eastAsia"/>
          <w:highlight w:val="yellow"/>
          <w:lang w:val="en-US" w:eastAsia="zh-CN"/>
        </w:rPr>
        <w:t>中国重汽官方网站上</w:t>
      </w:r>
      <w:r>
        <w:rPr>
          <w:rFonts w:hint="eastAsia"/>
          <w:highlight w:val="yellow"/>
        </w:rPr>
        <w:t>发布。</w:t>
      </w:r>
    </w:p>
    <w:p w14:paraId="65FC2213">
      <w:pPr>
        <w:pStyle w:val="6"/>
        <w:rPr>
          <w:highlight w:val="yellow"/>
        </w:rPr>
      </w:pPr>
      <w:bookmarkStart w:id="9" w:name="_Toc47976594"/>
      <w:r>
        <w:rPr>
          <w:rFonts w:hint="eastAsia"/>
          <w:highlight w:val="yellow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联系地址：山东省济南市</w:t>
      </w:r>
      <w:r>
        <w:rPr>
          <w:rFonts w:hint="eastAsia" w:cs="Times New Roman"/>
          <w:lang w:val="en-US" w:eastAsia="zh-CN"/>
        </w:rPr>
        <w:t>莱芜</w:t>
      </w:r>
      <w:r>
        <w:rPr>
          <w:rFonts w:hint="eastAsia" w:ascii="Times New Roman" w:hAnsi="Times New Roman" w:eastAsia="宋体" w:cs="Times New Roman"/>
          <w:lang w:val="en-US" w:eastAsia="zh-CN"/>
        </w:rPr>
        <w:t>区</w:t>
      </w:r>
      <w:r>
        <w:rPr>
          <w:rFonts w:hint="eastAsia" w:cs="Times New Roman"/>
          <w:lang w:val="en-US" w:eastAsia="zh-CN"/>
        </w:rPr>
        <w:t>口镇街道莱城大道777号</w:t>
      </w:r>
      <w:r>
        <w:rPr>
          <w:rFonts w:hint="eastAsia" w:ascii="Times New Roman" w:hAnsi="Times New Roman" w:eastAsia="宋体" w:cs="Times New Roman"/>
          <w:lang w:val="en-US" w:eastAsia="zh-CN"/>
        </w:rPr>
        <w:t>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招标联系人：李</w:t>
      </w:r>
      <w:r>
        <w:rPr>
          <w:rFonts w:hint="eastAsia" w:cs="Times New Roman"/>
          <w:lang w:val="en-US" w:eastAsia="zh-CN"/>
        </w:rPr>
        <w:t>工：13954157375  （微信同号）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技术联系人：</w:t>
      </w:r>
      <w:r>
        <w:rPr>
          <w:rFonts w:hint="eastAsia" w:cs="Times New Roman"/>
          <w:lang w:val="en-US" w:eastAsia="zh-CN"/>
        </w:rPr>
        <w:t>蒋工  17860638809；李工：18660808072</w:t>
      </w:r>
    </w:p>
    <w:p w14:paraId="0424277F">
      <w:pPr>
        <w:pStyle w:val="6"/>
        <w:rPr>
          <w:rFonts w:hint="eastAsia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其他说明</w:t>
      </w:r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08232F23">
      <w:pPr>
        <w:pStyle w:val="8"/>
      </w:pPr>
    </w:p>
    <w:p w14:paraId="6D4C3503">
      <w:pPr>
        <w:pStyle w:val="8"/>
      </w:pPr>
    </w:p>
    <w:p w14:paraId="70A7FEA7">
      <w:pPr>
        <w:pStyle w:val="8"/>
        <w:jc w:val="center"/>
        <w:rPr>
          <w:rFonts w:hint="default"/>
          <w:highlight w:val="cyan"/>
          <w:u w:val="single"/>
          <w:lang w:val="en-US" w:eastAsia="zh-CN"/>
        </w:rPr>
      </w:pPr>
    </w:p>
    <w:p w14:paraId="31B423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51A87D"/>
    <w:multiLevelType w:val="singleLevel"/>
    <w:tmpl w:val="A551A87D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56D20133"/>
    <w:multiLevelType w:val="multilevel"/>
    <w:tmpl w:val="56D20133"/>
    <w:lvl w:ilvl="0" w:tentative="0">
      <w:start w:val="1"/>
      <w:numFmt w:val="chineseCountingThousand"/>
      <w:pStyle w:val="7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2">
    <w:nsid w:val="656A6EAE"/>
    <w:multiLevelType w:val="multilevel"/>
    <w:tmpl w:val="656A6EAE"/>
    <w:lvl w:ilvl="0" w:tentative="0">
      <w:start w:val="1"/>
      <w:numFmt w:val="chineseCountingThousand"/>
      <w:pStyle w:val="6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653AFC"/>
    <w:rsid w:val="009E4D10"/>
    <w:rsid w:val="088C3CD7"/>
    <w:rsid w:val="095A5B83"/>
    <w:rsid w:val="09EB2C7F"/>
    <w:rsid w:val="0AEC6CAF"/>
    <w:rsid w:val="0FB0474F"/>
    <w:rsid w:val="20653AFC"/>
    <w:rsid w:val="24847EF8"/>
    <w:rsid w:val="25284930"/>
    <w:rsid w:val="27B30E28"/>
    <w:rsid w:val="2E960B5C"/>
    <w:rsid w:val="325D3E6B"/>
    <w:rsid w:val="350607E9"/>
    <w:rsid w:val="3E1D4DF6"/>
    <w:rsid w:val="482A4397"/>
    <w:rsid w:val="4FC926E8"/>
    <w:rsid w:val="5895585D"/>
    <w:rsid w:val="61AD62F2"/>
    <w:rsid w:val="72DD1E82"/>
    <w:rsid w:val="730833A3"/>
    <w:rsid w:val="7E90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  <w:style w:type="paragraph" w:customStyle="1" w:styleId="5">
    <w:name w:val="章节"/>
    <w:basedOn w:val="2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6">
    <w:name w:val="一级标题"/>
    <w:basedOn w:val="2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">
    <w:name w:val="（二）级标题"/>
    <w:basedOn w:val="2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  <w:style w:type="paragraph" w:customStyle="1" w:styleId="8">
    <w:name w:val="标书正文"/>
    <w:basedOn w:val="2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2026-05-12T00:41:00Z</dcterms:created>
  <dc:creator>.</dc:creator>
  <cp:lastModifiedBy>.</cp:lastModifiedBy>
  <dcterms:modified xsi:type="dcterms:W3CDTF">2026-05-12T00:57:53Z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2052-12.1.0.24655</vt:lpwstr>
  </property>
  <property fmtid="{D5CDD505-2E9C-101B-9397-08002B2CF9AE}" pid="3" name="ICV">
    <vt:lpwstr>A2957207BC124137A862959C5D312C72_11</vt:lpwstr>
  </property>
  <property fmtid="{D5CDD505-2E9C-101B-9397-08002B2CF9AE}" pid="4" name="KSOTemplateDocerSaveRecord">
    <vt:lpwstr>eyJoZGlkIjoiMmE3NzBmZjg4M2RhNmEzZjA2MGQxYmNjYjNkZWQwZTEiLCJ1c2VySWQiOiIzMTYzODA4NDQifQ==</vt:lpwstr>
  </property>
</Properties>
</file>