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4073" w:rsidRDefault="00640821">
      <w:pPr>
        <w:spacing w:beforeLines="50" w:before="120" w:afterLines="50" w:after="120" w:line="360" w:lineRule="auto"/>
        <w:ind w:right="-108"/>
        <w:jc w:val="center"/>
        <w:rPr>
          <w:rFonts w:ascii="宋体" w:hAnsi="宋体" w:cs="宋体"/>
          <w:b/>
          <w:sz w:val="48"/>
          <w:szCs w:val="48"/>
        </w:rPr>
      </w:pPr>
      <w:r>
        <w:rPr>
          <w:rFonts w:ascii="宋体" w:hAnsi="宋体" w:cs="宋体" w:hint="eastAsia"/>
          <w:b/>
          <w:sz w:val="48"/>
          <w:szCs w:val="48"/>
        </w:rPr>
        <w:t>中国重汽集团杭州发动机有限公司</w:t>
      </w:r>
    </w:p>
    <w:p w:rsidR="00A84073" w:rsidRDefault="00640821">
      <w:pPr>
        <w:spacing w:beforeLines="50" w:before="120" w:afterLines="50" w:after="120" w:line="360" w:lineRule="auto"/>
        <w:ind w:right="-108"/>
        <w:jc w:val="center"/>
        <w:rPr>
          <w:rFonts w:ascii="宋体" w:hAnsi="宋体" w:cs="宋体"/>
          <w:b/>
          <w:bCs/>
          <w:sz w:val="48"/>
          <w:szCs w:val="48"/>
        </w:rPr>
      </w:pPr>
      <w:r>
        <w:rPr>
          <w:rFonts w:ascii="宋体" w:hAnsi="宋体" w:hint="eastAsia"/>
          <w:b/>
          <w:sz w:val="48"/>
          <w:szCs w:val="48"/>
        </w:rPr>
        <w:t>20</w:t>
      </w:r>
      <w:r>
        <w:rPr>
          <w:rFonts w:ascii="宋体" w:hAnsi="宋体"/>
          <w:b/>
          <w:sz w:val="48"/>
          <w:szCs w:val="48"/>
        </w:rPr>
        <w:t>26</w:t>
      </w:r>
      <w:r>
        <w:rPr>
          <w:rFonts w:ascii="宋体" w:hAnsi="宋体" w:hint="eastAsia"/>
          <w:b/>
          <w:sz w:val="48"/>
          <w:szCs w:val="48"/>
        </w:rPr>
        <w:t>年</w:t>
      </w:r>
      <w:r w:rsidR="00D81376">
        <w:rPr>
          <w:rFonts w:ascii="宋体" w:hAnsi="宋体" w:hint="eastAsia"/>
          <w:b/>
          <w:sz w:val="48"/>
          <w:szCs w:val="48"/>
        </w:rPr>
        <w:t>新员工入职体检</w:t>
      </w:r>
      <w:r>
        <w:rPr>
          <w:rFonts w:ascii="宋体" w:hAnsi="宋体" w:hint="eastAsia"/>
          <w:b/>
          <w:sz w:val="48"/>
          <w:szCs w:val="48"/>
        </w:rPr>
        <w:t>项目</w:t>
      </w:r>
    </w:p>
    <w:p w:rsidR="00A84073" w:rsidRDefault="00A84073">
      <w:pPr>
        <w:pStyle w:val="Normal"/>
        <w:spacing w:beforeLines="50" w:before="120" w:afterLines="50" w:after="120" w:line="360" w:lineRule="auto"/>
        <w:rPr>
          <w:rFonts w:cs="宋体"/>
          <w:lang w:val="en-US"/>
        </w:rPr>
      </w:pPr>
    </w:p>
    <w:p w:rsidR="00A84073" w:rsidRDefault="00A84073">
      <w:pPr>
        <w:pStyle w:val="Normal"/>
        <w:spacing w:beforeLines="50" w:before="120" w:afterLines="50" w:after="120" w:line="360" w:lineRule="auto"/>
        <w:rPr>
          <w:rFonts w:cs="宋体"/>
        </w:rPr>
      </w:pPr>
    </w:p>
    <w:p w:rsidR="00A84073" w:rsidRDefault="00A84073">
      <w:pPr>
        <w:pStyle w:val="Normal"/>
        <w:spacing w:beforeLines="50" w:before="120" w:afterLines="50" w:after="120" w:line="360" w:lineRule="auto"/>
        <w:jc w:val="center"/>
        <w:rPr>
          <w:rFonts w:cs="宋体"/>
        </w:rPr>
      </w:pPr>
    </w:p>
    <w:p w:rsidR="00A84073" w:rsidRDefault="00640821">
      <w:pPr>
        <w:spacing w:beforeLines="50" w:before="120" w:afterLines="50" w:after="120" w:line="360" w:lineRule="auto"/>
        <w:ind w:right="-108"/>
        <w:jc w:val="center"/>
        <w:rPr>
          <w:rFonts w:ascii="宋体" w:hAnsi="宋体" w:cs="宋体"/>
          <w:b/>
          <w:spacing w:val="40"/>
          <w:sz w:val="72"/>
          <w:szCs w:val="72"/>
        </w:rPr>
      </w:pPr>
      <w:r>
        <w:rPr>
          <w:rFonts w:ascii="宋体" w:hAnsi="宋体" w:cs="宋体" w:hint="eastAsia"/>
          <w:b/>
          <w:spacing w:val="40"/>
          <w:sz w:val="72"/>
          <w:szCs w:val="72"/>
        </w:rPr>
        <w:t>招</w:t>
      </w:r>
      <w:r>
        <w:rPr>
          <w:rFonts w:ascii="宋体" w:hAnsi="宋体" w:cs="宋体" w:hint="eastAsia"/>
          <w:b/>
          <w:spacing w:val="40"/>
          <w:sz w:val="72"/>
          <w:szCs w:val="72"/>
        </w:rPr>
        <w:tab/>
      </w:r>
    </w:p>
    <w:p w:rsidR="00A84073" w:rsidRDefault="00640821">
      <w:pPr>
        <w:spacing w:beforeLines="50" w:before="120" w:afterLines="50" w:after="120" w:line="360" w:lineRule="auto"/>
        <w:ind w:right="-108"/>
        <w:jc w:val="center"/>
        <w:rPr>
          <w:rFonts w:ascii="宋体" w:hAnsi="宋体" w:cs="宋体"/>
          <w:b/>
          <w:spacing w:val="40"/>
          <w:sz w:val="72"/>
          <w:szCs w:val="72"/>
        </w:rPr>
      </w:pPr>
      <w:r>
        <w:rPr>
          <w:rFonts w:ascii="宋体" w:hAnsi="宋体" w:cs="宋体" w:hint="eastAsia"/>
          <w:b/>
          <w:spacing w:val="40"/>
          <w:sz w:val="72"/>
          <w:szCs w:val="72"/>
        </w:rPr>
        <w:t>标</w:t>
      </w:r>
    </w:p>
    <w:p w:rsidR="00A84073" w:rsidRDefault="00640821">
      <w:pPr>
        <w:spacing w:beforeLines="50" w:before="120" w:afterLines="50" w:after="120" w:line="360" w:lineRule="auto"/>
        <w:ind w:right="-108"/>
        <w:jc w:val="center"/>
        <w:rPr>
          <w:rFonts w:ascii="宋体" w:hAnsi="宋体" w:cs="宋体"/>
          <w:b/>
          <w:spacing w:val="40"/>
          <w:sz w:val="72"/>
          <w:szCs w:val="72"/>
        </w:rPr>
      </w:pPr>
      <w:r>
        <w:rPr>
          <w:rFonts w:ascii="宋体" w:hAnsi="宋体" w:cs="宋体" w:hint="eastAsia"/>
          <w:b/>
          <w:spacing w:val="40"/>
          <w:sz w:val="72"/>
          <w:szCs w:val="72"/>
        </w:rPr>
        <w:t>文</w:t>
      </w:r>
    </w:p>
    <w:p w:rsidR="00A84073" w:rsidRDefault="00640821">
      <w:pPr>
        <w:spacing w:beforeLines="50" w:before="120" w:afterLines="50" w:after="120" w:line="360" w:lineRule="auto"/>
        <w:ind w:right="-108"/>
        <w:jc w:val="center"/>
        <w:rPr>
          <w:rFonts w:cs="宋体"/>
          <w:sz w:val="28"/>
          <w:szCs w:val="28"/>
        </w:rPr>
      </w:pPr>
      <w:r>
        <w:rPr>
          <w:rFonts w:ascii="宋体" w:hAnsi="宋体" w:cs="宋体" w:hint="eastAsia"/>
          <w:b/>
          <w:spacing w:val="40"/>
          <w:sz w:val="72"/>
          <w:szCs w:val="72"/>
        </w:rPr>
        <w:t>件</w:t>
      </w:r>
    </w:p>
    <w:p w:rsidR="00A84073" w:rsidRDefault="00A84073">
      <w:pPr>
        <w:pStyle w:val="Normal"/>
        <w:spacing w:beforeLines="50" w:before="120" w:afterLines="50" w:after="120" w:line="360" w:lineRule="auto"/>
        <w:rPr>
          <w:rFonts w:cs="宋体"/>
          <w:sz w:val="28"/>
          <w:szCs w:val="28"/>
        </w:rPr>
      </w:pPr>
    </w:p>
    <w:p w:rsidR="00A84073" w:rsidRDefault="00A84073">
      <w:pPr>
        <w:pStyle w:val="Normal"/>
        <w:spacing w:beforeLines="50" w:before="120" w:afterLines="50" w:after="120" w:line="360" w:lineRule="auto"/>
        <w:rPr>
          <w:rFonts w:cs="宋体"/>
          <w:sz w:val="28"/>
          <w:szCs w:val="28"/>
        </w:rPr>
      </w:pPr>
    </w:p>
    <w:p w:rsidR="00A84073" w:rsidRDefault="00A84073">
      <w:pPr>
        <w:pStyle w:val="Normal"/>
        <w:spacing w:beforeLines="50" w:before="120" w:afterLines="50" w:after="120" w:line="360" w:lineRule="auto"/>
        <w:rPr>
          <w:rFonts w:cs="宋体"/>
          <w:sz w:val="28"/>
          <w:szCs w:val="28"/>
        </w:rPr>
      </w:pPr>
    </w:p>
    <w:p w:rsidR="00A84073" w:rsidRDefault="00A84073">
      <w:pPr>
        <w:pStyle w:val="Normal"/>
        <w:spacing w:beforeLines="50" w:before="120" w:afterLines="50" w:after="120" w:line="360" w:lineRule="auto"/>
        <w:rPr>
          <w:rFonts w:cs="宋体"/>
          <w:sz w:val="28"/>
          <w:szCs w:val="28"/>
        </w:rPr>
      </w:pPr>
    </w:p>
    <w:p w:rsidR="00A84073" w:rsidRDefault="00A84073">
      <w:pPr>
        <w:pStyle w:val="Normal"/>
        <w:spacing w:beforeLines="50" w:before="120" w:afterLines="50" w:after="120" w:line="360" w:lineRule="auto"/>
        <w:rPr>
          <w:rFonts w:cs="宋体"/>
          <w:sz w:val="28"/>
          <w:szCs w:val="28"/>
        </w:rPr>
      </w:pPr>
    </w:p>
    <w:p w:rsidR="00A84073" w:rsidRDefault="00640821">
      <w:pPr>
        <w:spacing w:beforeLines="50" w:before="120" w:afterLines="50" w:after="120" w:line="360" w:lineRule="auto"/>
        <w:jc w:val="center"/>
        <w:rPr>
          <w:rFonts w:ascii="宋体" w:hAnsi="宋体" w:cs="宋体"/>
          <w:b/>
          <w:bCs/>
          <w:sz w:val="32"/>
          <w:szCs w:val="32"/>
        </w:rPr>
      </w:pPr>
      <w:r>
        <w:rPr>
          <w:rFonts w:ascii="宋体" w:hAnsi="宋体" w:cs="宋体" w:hint="eastAsia"/>
          <w:b/>
          <w:bCs/>
          <w:sz w:val="32"/>
          <w:szCs w:val="32"/>
        </w:rPr>
        <w:t>招标单位：中国重汽集团杭州发动机有限公司</w:t>
      </w:r>
    </w:p>
    <w:p w:rsidR="00A84073" w:rsidRPr="00B36EBE" w:rsidRDefault="00640821" w:rsidP="00B36EBE">
      <w:pPr>
        <w:spacing w:beforeLines="50" w:before="120" w:afterLines="50" w:after="120" w:line="360" w:lineRule="auto"/>
        <w:ind w:right="532"/>
        <w:jc w:val="center"/>
        <w:rPr>
          <w:rFonts w:ascii="宋体" w:hAnsi="宋体" w:cs="宋体"/>
          <w:b/>
          <w:bCs/>
          <w:sz w:val="32"/>
          <w:szCs w:val="32"/>
        </w:rPr>
      </w:pPr>
      <w:r>
        <w:rPr>
          <w:rFonts w:ascii="宋体" w:hAnsi="宋体" w:cs="宋体" w:hint="eastAsia"/>
          <w:b/>
          <w:bCs/>
          <w:sz w:val="32"/>
          <w:szCs w:val="32"/>
        </w:rPr>
        <w:t>二○二六年</w:t>
      </w:r>
      <w:r w:rsidR="00D81376">
        <w:rPr>
          <w:rFonts w:ascii="宋体" w:hAnsi="宋体" w:cs="宋体" w:hint="eastAsia"/>
          <w:b/>
          <w:bCs/>
          <w:sz w:val="32"/>
          <w:szCs w:val="32"/>
        </w:rPr>
        <w:t>三</w:t>
      </w:r>
      <w:r>
        <w:rPr>
          <w:rFonts w:ascii="宋体" w:hAnsi="宋体" w:cs="宋体" w:hint="eastAsia"/>
          <w:b/>
          <w:bCs/>
          <w:sz w:val="32"/>
          <w:szCs w:val="32"/>
        </w:rPr>
        <w:t>月</w:t>
      </w:r>
    </w:p>
    <w:p w:rsidR="00A84073" w:rsidRDefault="00640821">
      <w:pPr>
        <w:pStyle w:val="a8"/>
        <w:spacing w:before="120" w:after="120" w:line="360" w:lineRule="auto"/>
        <w:jc w:val="center"/>
        <w:rPr>
          <w:rFonts w:ascii="黑体" w:eastAsia="黑体"/>
          <w:b/>
          <w:bCs/>
          <w:sz w:val="36"/>
          <w:szCs w:val="36"/>
        </w:rPr>
      </w:pPr>
      <w:r>
        <w:rPr>
          <w:rFonts w:ascii="黑体" w:eastAsia="黑体" w:hint="eastAsia"/>
          <w:b/>
          <w:bCs/>
          <w:sz w:val="36"/>
          <w:szCs w:val="36"/>
        </w:rPr>
        <w:lastRenderedPageBreak/>
        <w:t>第一章  招标公告</w:t>
      </w:r>
    </w:p>
    <w:p w:rsidR="00A84073" w:rsidRDefault="00640821">
      <w:pPr>
        <w:spacing w:beforeLines="50" w:before="120" w:afterLines="50" w:after="120" w:line="360" w:lineRule="auto"/>
        <w:rPr>
          <w:rFonts w:ascii="黑体" w:eastAsia="黑体"/>
          <w:b/>
          <w:bCs/>
          <w:sz w:val="28"/>
        </w:rPr>
      </w:pPr>
      <w:r>
        <w:rPr>
          <w:rFonts w:ascii="黑体" w:eastAsia="黑体" w:hint="eastAsia"/>
          <w:b/>
          <w:bCs/>
          <w:sz w:val="28"/>
        </w:rPr>
        <w:t>一、项目名称</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t>项目名称：</w:t>
      </w:r>
      <w:bookmarkStart w:id="0" w:name="OLE_LINK1"/>
      <w:r>
        <w:rPr>
          <w:rFonts w:ascii="宋体" w:hAnsi="Courier New" w:hint="eastAsia"/>
          <w:sz w:val="24"/>
          <w:szCs w:val="24"/>
        </w:rPr>
        <w:t>2</w:t>
      </w:r>
      <w:r>
        <w:rPr>
          <w:rFonts w:ascii="宋体" w:hAnsi="Courier New"/>
          <w:sz w:val="24"/>
          <w:szCs w:val="24"/>
        </w:rPr>
        <w:t>026</w:t>
      </w:r>
      <w:r>
        <w:rPr>
          <w:rFonts w:ascii="宋体" w:hAnsi="Courier New" w:hint="eastAsia"/>
          <w:sz w:val="24"/>
          <w:szCs w:val="24"/>
        </w:rPr>
        <w:t>年</w:t>
      </w:r>
      <w:r w:rsidR="00D81376">
        <w:rPr>
          <w:rFonts w:ascii="宋体" w:hAnsi="Courier New" w:hint="eastAsia"/>
          <w:sz w:val="24"/>
          <w:szCs w:val="24"/>
        </w:rPr>
        <w:t>新</w:t>
      </w:r>
      <w:r>
        <w:rPr>
          <w:rFonts w:ascii="宋体" w:hAnsi="Courier New" w:hint="eastAsia"/>
          <w:sz w:val="24"/>
          <w:szCs w:val="24"/>
        </w:rPr>
        <w:t>员工</w:t>
      </w:r>
      <w:r w:rsidR="00D81376">
        <w:rPr>
          <w:rFonts w:ascii="宋体" w:hAnsi="Courier New" w:hint="eastAsia"/>
          <w:sz w:val="24"/>
          <w:szCs w:val="24"/>
        </w:rPr>
        <w:t>入职体检</w:t>
      </w:r>
      <w:r>
        <w:rPr>
          <w:rFonts w:ascii="宋体" w:hAnsi="Courier New" w:hint="eastAsia"/>
          <w:sz w:val="24"/>
          <w:szCs w:val="24"/>
        </w:rPr>
        <w:t>项目</w:t>
      </w:r>
    </w:p>
    <w:p w:rsidR="00A84073" w:rsidRDefault="00640821">
      <w:pPr>
        <w:pStyle w:val="a2"/>
        <w:spacing w:line="360" w:lineRule="auto"/>
        <w:ind w:firstLineChars="200" w:firstLine="464"/>
      </w:pPr>
      <w:r>
        <w:rPr>
          <w:rFonts w:hint="eastAsia"/>
          <w:sz w:val="24"/>
          <w:szCs w:val="24"/>
        </w:rPr>
        <w:t>项目编号：</w:t>
      </w:r>
      <w:r w:rsidR="00F64489" w:rsidRPr="00F64489">
        <w:rPr>
          <w:sz w:val="24"/>
          <w:szCs w:val="24"/>
        </w:rPr>
        <w:t>ZBGL2026030233</w:t>
      </w:r>
    </w:p>
    <w:bookmarkEnd w:id="0"/>
    <w:p w:rsidR="00A84073" w:rsidRDefault="00640821">
      <w:pPr>
        <w:spacing w:beforeLines="50" w:before="120" w:afterLines="50" w:after="120" w:line="360" w:lineRule="auto"/>
        <w:rPr>
          <w:rFonts w:ascii="黑体" w:eastAsia="黑体"/>
          <w:b/>
          <w:bCs/>
          <w:sz w:val="28"/>
        </w:rPr>
      </w:pPr>
      <w:r>
        <w:rPr>
          <w:rFonts w:ascii="黑体" w:eastAsia="黑体" w:hint="eastAsia"/>
          <w:b/>
          <w:bCs/>
          <w:sz w:val="28"/>
        </w:rPr>
        <w:t>二、招标内容</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t>招标内容：中国重汽集团杭州发动机有限公司</w:t>
      </w:r>
      <w:r w:rsidR="00D81376">
        <w:rPr>
          <w:rFonts w:ascii="宋体" w:hAnsi="Courier New" w:hint="eastAsia"/>
          <w:sz w:val="24"/>
          <w:szCs w:val="24"/>
        </w:rPr>
        <w:t>2</w:t>
      </w:r>
      <w:r w:rsidR="00D81376">
        <w:rPr>
          <w:rFonts w:ascii="宋体" w:hAnsi="Courier New"/>
          <w:sz w:val="24"/>
          <w:szCs w:val="24"/>
        </w:rPr>
        <w:t>026</w:t>
      </w:r>
      <w:r w:rsidR="00D81376">
        <w:rPr>
          <w:rFonts w:ascii="宋体" w:hAnsi="Courier New" w:hint="eastAsia"/>
          <w:sz w:val="24"/>
          <w:szCs w:val="24"/>
        </w:rPr>
        <w:t>年新员工入职体检</w:t>
      </w:r>
      <w:r>
        <w:rPr>
          <w:rFonts w:ascii="宋体" w:hAnsi="Courier New" w:hint="eastAsia"/>
          <w:sz w:val="24"/>
          <w:szCs w:val="24"/>
        </w:rPr>
        <w:t>项目</w:t>
      </w:r>
    </w:p>
    <w:p w:rsidR="00A84073" w:rsidRDefault="00640821">
      <w:pPr>
        <w:spacing w:beforeLines="50" w:before="120" w:afterLines="50" w:after="120" w:line="360" w:lineRule="auto"/>
        <w:rPr>
          <w:rFonts w:ascii="黑体" w:eastAsia="黑体"/>
          <w:b/>
          <w:bCs/>
          <w:sz w:val="28"/>
        </w:rPr>
      </w:pPr>
      <w:r>
        <w:rPr>
          <w:rFonts w:ascii="黑体" w:eastAsia="黑体" w:hint="eastAsia"/>
          <w:b/>
          <w:bCs/>
          <w:sz w:val="28"/>
        </w:rPr>
        <w:t>三、招标形式</w:t>
      </w:r>
    </w:p>
    <w:p w:rsidR="00A84073" w:rsidRDefault="00640821">
      <w:pPr>
        <w:pStyle w:val="a8"/>
        <w:spacing w:before="120" w:after="120" w:line="360" w:lineRule="auto"/>
        <w:ind w:firstLineChars="200" w:firstLine="480"/>
      </w:pPr>
      <w:r>
        <w:rPr>
          <w:rFonts w:hint="eastAsia"/>
        </w:rPr>
        <w:t>招标形式：公开招标</w:t>
      </w:r>
    </w:p>
    <w:p w:rsidR="00A84073" w:rsidRDefault="00640821">
      <w:pPr>
        <w:pStyle w:val="a8"/>
        <w:numPr>
          <w:ilvl w:val="0"/>
          <w:numId w:val="3"/>
        </w:numPr>
        <w:spacing w:before="120" w:after="120" w:line="360" w:lineRule="auto"/>
        <w:rPr>
          <w:rFonts w:ascii="黑体" w:eastAsia="黑体"/>
          <w:b/>
          <w:bCs/>
          <w:sz w:val="28"/>
        </w:rPr>
      </w:pPr>
      <w:r>
        <w:rPr>
          <w:rFonts w:ascii="黑体" w:eastAsia="黑体" w:hint="eastAsia"/>
          <w:b/>
          <w:bCs/>
          <w:sz w:val="28"/>
        </w:rPr>
        <w:t>议程安排</w:t>
      </w:r>
    </w:p>
    <w:p w:rsidR="00A84073" w:rsidRDefault="00640821">
      <w:pPr>
        <w:pStyle w:val="a8"/>
        <w:spacing w:before="120" w:after="120" w:line="360" w:lineRule="auto"/>
      </w:pPr>
      <w:r>
        <w:rPr>
          <w:rFonts w:hint="eastAsia"/>
        </w:rPr>
        <w:t>1、发标时间：202</w:t>
      </w:r>
      <w:r>
        <w:t>6</w:t>
      </w:r>
      <w:r>
        <w:rPr>
          <w:rFonts w:hint="eastAsia"/>
        </w:rPr>
        <w:t>年</w:t>
      </w:r>
      <w:r w:rsidR="00D81376">
        <w:t>3</w:t>
      </w:r>
      <w:r>
        <w:rPr>
          <w:rFonts w:hint="eastAsia"/>
        </w:rPr>
        <w:t>月</w:t>
      </w:r>
      <w:r w:rsidR="000F6F8D">
        <w:t>1</w:t>
      </w:r>
      <w:r w:rsidR="00113892">
        <w:t>8</w:t>
      </w:r>
      <w:r>
        <w:rPr>
          <w:rFonts w:hint="eastAsia"/>
        </w:rPr>
        <w:t>日</w:t>
      </w:r>
    </w:p>
    <w:p w:rsidR="00A84073" w:rsidRDefault="00640821">
      <w:pPr>
        <w:pStyle w:val="a8"/>
        <w:spacing w:before="120" w:after="120" w:line="360" w:lineRule="auto"/>
      </w:pPr>
      <w:r>
        <w:rPr>
          <w:rFonts w:hint="eastAsia"/>
        </w:rPr>
        <w:t>2、应标（报名）截止时间：2026年</w:t>
      </w:r>
      <w:r w:rsidR="00D81376">
        <w:t>3</w:t>
      </w:r>
      <w:r>
        <w:rPr>
          <w:rFonts w:hint="eastAsia"/>
        </w:rPr>
        <w:t>月</w:t>
      </w:r>
      <w:r w:rsidR="000F6F8D">
        <w:t>31</w:t>
      </w:r>
      <w:r>
        <w:rPr>
          <w:rFonts w:hint="eastAsia"/>
        </w:rPr>
        <w:t>日17:00</w:t>
      </w:r>
    </w:p>
    <w:p w:rsidR="00A84073" w:rsidRDefault="00640821">
      <w:pPr>
        <w:pStyle w:val="a8"/>
        <w:spacing w:before="120" w:after="120" w:line="360" w:lineRule="auto"/>
      </w:pPr>
      <w:r>
        <w:rPr>
          <w:rFonts w:hint="eastAsia"/>
        </w:rPr>
        <w:t>3、投标截止时间：2026年</w:t>
      </w:r>
      <w:bookmarkStart w:id="1" w:name="_GoBack"/>
      <w:bookmarkEnd w:id="1"/>
      <w:r w:rsidR="000F6F8D">
        <w:t>4</w:t>
      </w:r>
      <w:r>
        <w:rPr>
          <w:rFonts w:hint="eastAsia"/>
        </w:rPr>
        <w:t>月</w:t>
      </w:r>
      <w:r w:rsidR="000F6F8D">
        <w:t>6</w:t>
      </w:r>
      <w:r>
        <w:rPr>
          <w:rFonts w:hint="eastAsia"/>
        </w:rPr>
        <w:t>日1</w:t>
      </w:r>
      <w:r w:rsidR="000F6F8D">
        <w:t>3</w:t>
      </w:r>
      <w:r>
        <w:rPr>
          <w:rFonts w:hint="eastAsia"/>
        </w:rPr>
        <w:t>:00</w:t>
      </w:r>
    </w:p>
    <w:p w:rsidR="00A84073" w:rsidRDefault="00640821">
      <w:pPr>
        <w:pStyle w:val="a8"/>
        <w:spacing w:before="120" w:after="120" w:line="360" w:lineRule="auto"/>
      </w:pPr>
      <w:r>
        <w:rPr>
          <w:rFonts w:hint="eastAsia"/>
        </w:rPr>
        <w:t>4、开标时间：202</w:t>
      </w:r>
      <w:r>
        <w:t>6</w:t>
      </w:r>
      <w:r>
        <w:rPr>
          <w:rFonts w:hint="eastAsia"/>
        </w:rPr>
        <w:t>年</w:t>
      </w:r>
      <w:r w:rsidR="000F6F8D">
        <w:t>4</w:t>
      </w:r>
      <w:r>
        <w:rPr>
          <w:rFonts w:hint="eastAsia"/>
        </w:rPr>
        <w:t>月</w:t>
      </w:r>
      <w:r w:rsidR="000F6F8D">
        <w:t>7</w:t>
      </w:r>
      <w:r>
        <w:rPr>
          <w:rFonts w:hint="eastAsia"/>
        </w:rPr>
        <w:t>日</w:t>
      </w:r>
      <w:r>
        <w:t>9</w:t>
      </w:r>
      <w:r>
        <w:rPr>
          <w:rFonts w:hint="eastAsia"/>
        </w:rPr>
        <w:t>：</w:t>
      </w:r>
      <w:r>
        <w:t>00</w:t>
      </w:r>
      <w:r>
        <w:rPr>
          <w:rFonts w:hint="eastAsia"/>
        </w:rPr>
        <w:t>时</w:t>
      </w:r>
      <w:bookmarkStart w:id="2" w:name="OLE_LINK4"/>
      <w:bookmarkStart w:id="3" w:name="OLE_LINK5"/>
      <w:r>
        <w:rPr>
          <w:rFonts w:hint="eastAsia"/>
        </w:rPr>
        <w:t>（若有变动另行通知）</w:t>
      </w:r>
      <w:bookmarkEnd w:id="2"/>
      <w:bookmarkEnd w:id="3"/>
    </w:p>
    <w:p w:rsidR="00A84073" w:rsidRDefault="00640821">
      <w:pPr>
        <w:pStyle w:val="a8"/>
        <w:spacing w:before="120" w:after="120" w:line="360" w:lineRule="auto"/>
      </w:pPr>
      <w:r>
        <w:rPr>
          <w:rFonts w:hint="eastAsia"/>
        </w:rPr>
        <w:t>5、开标地点：视频线上（若有变动另行通知）</w:t>
      </w:r>
    </w:p>
    <w:p w:rsidR="00A84073" w:rsidRDefault="00640821">
      <w:pPr>
        <w:pStyle w:val="a8"/>
        <w:spacing w:before="120" w:after="120" w:line="360" w:lineRule="auto"/>
        <w:rPr>
          <w:rFonts w:ascii="黑体" w:eastAsia="黑体"/>
          <w:b/>
          <w:bCs/>
          <w:sz w:val="28"/>
        </w:rPr>
      </w:pPr>
      <w:r>
        <w:rPr>
          <w:rFonts w:ascii="黑体" w:eastAsia="黑体" w:hint="eastAsia"/>
          <w:b/>
          <w:bCs/>
          <w:sz w:val="28"/>
        </w:rPr>
        <w:t>五、招标文件的发布及投标报名</w:t>
      </w:r>
    </w:p>
    <w:p w:rsidR="00A84073" w:rsidRDefault="00640821">
      <w:pPr>
        <w:pStyle w:val="a8"/>
        <w:spacing w:before="120" w:after="120" w:line="360" w:lineRule="auto"/>
        <w:ind w:firstLineChars="200" w:firstLine="480"/>
        <w:rPr>
          <w:szCs w:val="22"/>
        </w:rPr>
      </w:pPr>
      <w:r>
        <w:rPr>
          <w:rFonts w:hint="eastAsia"/>
        </w:rPr>
        <w:t>1.发标方式：</w:t>
      </w:r>
      <w:r>
        <w:rPr>
          <w:rFonts w:hint="eastAsia"/>
          <w:szCs w:val="22"/>
        </w:rPr>
        <w:t>中国重汽官网（www.cnhtc.com.cn）、重汽e采通等发布。</w:t>
      </w:r>
    </w:p>
    <w:p w:rsidR="00A84073" w:rsidRDefault="00640821">
      <w:pPr>
        <w:spacing w:beforeLines="50" w:before="120" w:afterLines="50" w:after="120" w:line="360" w:lineRule="auto"/>
        <w:ind w:firstLineChars="200" w:firstLine="480"/>
        <w:rPr>
          <w:rFonts w:ascii="宋体" w:hAnsi="宋体"/>
          <w:sz w:val="24"/>
          <w:szCs w:val="24"/>
        </w:rPr>
      </w:pPr>
      <w:r>
        <w:rPr>
          <w:rFonts w:ascii="宋体" w:hAnsi="宋体" w:hint="eastAsia"/>
          <w:sz w:val="24"/>
          <w:szCs w:val="24"/>
        </w:rPr>
        <w:t>2.报名方式：本项目的供应商网上报名工作均须在“中国重汽e采通”上完成录入工作，中国重汽e采通中链接为(</w:t>
      </w:r>
      <w:hyperlink r:id="rId7" w:tgtFrame="_blank" w:history="1">
        <w:r>
          <w:rPr>
            <w:rFonts w:ascii="宋体" w:hAnsi="宋体" w:hint="eastAsia"/>
            <w:sz w:val="24"/>
            <w:szCs w:val="24"/>
          </w:rPr>
          <w:t>https://ecaitong.sinotruk.com:8012)</w:t>
        </w:r>
      </w:hyperlink>
      <w:r>
        <w:rPr>
          <w:rFonts w:ascii="宋体" w:hAnsi="宋体" w:hint="eastAsia"/>
          <w:sz w:val="24"/>
          <w:szCs w:val="24"/>
        </w:rPr>
        <w:t>。所有供方的资质审核、招标、应标、评标、审批等环节均须在重汽e采通中完成，相关操作手册可直接向联系人索取。未在“中国重汽e采通”进行注册的供方投标，均不被接受相关投标报名。</w:t>
      </w:r>
    </w:p>
    <w:p w:rsidR="00A84073" w:rsidRDefault="00640821">
      <w:pPr>
        <w:pStyle w:val="a8"/>
        <w:spacing w:before="120" w:after="120" w:line="360" w:lineRule="auto"/>
        <w:ind w:firstLine="405"/>
        <w:rPr>
          <w:szCs w:val="22"/>
        </w:rPr>
      </w:pPr>
      <w:r>
        <w:rPr>
          <w:rFonts w:hint="eastAsia"/>
          <w:szCs w:val="22"/>
        </w:rPr>
        <w:t>3.请务必在应标截止时间前完成注册及应标操作，注册审核需2-4日，应标截止时间精确到秒，逾期将无法应标。请自行掌握时间，避免无法应标。</w:t>
      </w:r>
    </w:p>
    <w:p w:rsidR="00A84073" w:rsidRDefault="00640821" w:rsidP="00F64489">
      <w:pPr>
        <w:pStyle w:val="a8"/>
        <w:spacing w:before="120" w:after="120" w:line="360" w:lineRule="auto"/>
        <w:ind w:firstLineChars="200" w:firstLine="480"/>
      </w:pPr>
      <w:r>
        <w:rPr>
          <w:rFonts w:hint="eastAsia"/>
        </w:rPr>
        <w:t>4.</w:t>
      </w:r>
      <w:r w:rsidR="00F64489" w:rsidRPr="00F64489">
        <w:rPr>
          <w:rFonts w:hint="eastAsia"/>
        </w:rPr>
        <w:t xml:space="preserve"> </w:t>
      </w:r>
      <w:r w:rsidR="00F64489">
        <w:rPr>
          <w:rFonts w:hint="eastAsia"/>
        </w:rPr>
        <w:t>e采通报名及投标联系人：</w:t>
      </w:r>
      <w:r>
        <w:rPr>
          <w:rFonts w:hint="eastAsia"/>
        </w:rPr>
        <w:t>：陈琳/冯杰</w:t>
      </w:r>
      <w:r w:rsidR="00C927DE">
        <w:rPr>
          <w:rFonts w:hint="eastAsia"/>
        </w:rPr>
        <w:t xml:space="preserve"> </w:t>
      </w:r>
      <w:r w:rsidR="00C927DE">
        <w:t xml:space="preserve">     </w:t>
      </w:r>
      <w:r>
        <w:rPr>
          <w:rFonts w:hint="eastAsia"/>
        </w:rPr>
        <w:t>电话：</w:t>
      </w:r>
      <w:r w:rsidR="00143D5C">
        <w:t xml:space="preserve"> </w:t>
      </w:r>
      <w:r>
        <w:t>0571-83890647</w:t>
      </w:r>
    </w:p>
    <w:p w:rsidR="00A84073" w:rsidRDefault="00640821">
      <w:pPr>
        <w:pStyle w:val="a8"/>
        <w:spacing w:before="120" w:after="120" w:line="360" w:lineRule="auto"/>
        <w:ind w:firstLineChars="200" w:firstLine="480"/>
      </w:pPr>
      <w:r>
        <w:rPr>
          <w:rFonts w:hint="eastAsia"/>
        </w:rPr>
        <w:t>邮箱：</w:t>
      </w:r>
      <w:hyperlink r:id="rId8" w:history="1">
        <w:r>
          <w:rPr>
            <w:rStyle w:val="af2"/>
            <w:rFonts w:hint="eastAsia"/>
            <w:color w:val="auto"/>
          </w:rPr>
          <w:t>5996456@qq.com</w:t>
        </w:r>
      </w:hyperlink>
    </w:p>
    <w:p w:rsidR="00A84073" w:rsidRDefault="00640821">
      <w:pPr>
        <w:pStyle w:val="a8"/>
        <w:spacing w:before="120" w:after="120" w:line="360" w:lineRule="auto"/>
        <w:rPr>
          <w:rFonts w:ascii="黑体" w:eastAsia="黑体"/>
          <w:b/>
          <w:bCs/>
          <w:sz w:val="28"/>
        </w:rPr>
      </w:pPr>
      <w:r>
        <w:rPr>
          <w:rFonts w:ascii="黑体" w:eastAsia="黑体" w:hint="eastAsia"/>
          <w:b/>
          <w:bCs/>
          <w:sz w:val="28"/>
        </w:rPr>
        <w:lastRenderedPageBreak/>
        <w:t>六、投标须知</w:t>
      </w:r>
    </w:p>
    <w:p w:rsidR="00A84073" w:rsidRDefault="00640821">
      <w:pPr>
        <w:pStyle w:val="a8"/>
        <w:spacing w:before="120" w:after="120" w:line="360" w:lineRule="auto"/>
        <w:ind w:firstLineChars="200" w:firstLine="482"/>
        <w:jc w:val="left"/>
        <w:rPr>
          <w:b/>
        </w:rPr>
      </w:pPr>
      <w:r>
        <w:rPr>
          <w:rFonts w:hint="eastAsia"/>
          <w:b/>
        </w:rPr>
        <w:t>1.合格投标人</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1</w:t>
      </w:r>
      <w:r>
        <w:rPr>
          <w:rFonts w:ascii="宋体" w:hAnsi="Courier New" w:hint="eastAsia"/>
          <w:bCs/>
          <w:sz w:val="24"/>
          <w:szCs w:val="24"/>
        </w:rPr>
        <w:t>)投标人须遵守《中华人民共和国招标投标法》、《中华人民共和国民法典》及其它有关的法律和法规；为中华人民共和国境内注册的独立法人机构，具有独立承担民事责任能力；</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2</w:t>
      </w:r>
      <w:r>
        <w:rPr>
          <w:rFonts w:ascii="宋体" w:hAnsi="Courier New" w:hint="eastAsia"/>
          <w:bCs/>
          <w:sz w:val="24"/>
          <w:szCs w:val="24"/>
        </w:rPr>
        <w:t>)公司成立三年以上（以营业执照成立日期到开标当日满三年为准）；注册资金不少于</w:t>
      </w:r>
      <w:r w:rsidR="00B36EBE">
        <w:rPr>
          <w:rFonts w:ascii="宋体" w:hAnsi="Courier New"/>
          <w:bCs/>
          <w:sz w:val="24"/>
          <w:szCs w:val="24"/>
        </w:rPr>
        <w:t>2</w:t>
      </w:r>
      <w:r>
        <w:rPr>
          <w:rFonts w:ascii="宋体" w:hAnsi="Courier New"/>
          <w:bCs/>
          <w:sz w:val="24"/>
          <w:szCs w:val="24"/>
        </w:rPr>
        <w:t>00</w:t>
      </w:r>
      <w:r>
        <w:rPr>
          <w:rFonts w:ascii="宋体" w:hAnsi="Courier New" w:hint="eastAsia"/>
          <w:bCs/>
          <w:sz w:val="24"/>
          <w:szCs w:val="24"/>
        </w:rPr>
        <w:t>万元人民币</w:t>
      </w:r>
      <w:r w:rsidR="002D4442">
        <w:rPr>
          <w:rFonts w:ascii="宋体" w:hAnsi="Courier New" w:hint="eastAsia"/>
          <w:bCs/>
          <w:sz w:val="24"/>
          <w:szCs w:val="24"/>
        </w:rPr>
        <w:t>；</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3</w:t>
      </w:r>
      <w:r>
        <w:rPr>
          <w:rFonts w:ascii="宋体" w:hAnsi="Courier New" w:hint="eastAsia"/>
          <w:bCs/>
          <w:sz w:val="24"/>
          <w:szCs w:val="24"/>
        </w:rPr>
        <w:t>)具有良好的商业信誉和健全的财务会计制度，财务状况和市场行为良好，没有处于被有权机关吊销营业执照、吊销资质、停业整顿、取消投标资格以及财产被接管、冻结或进入破产程序等,</w:t>
      </w:r>
      <w:r>
        <w:rPr>
          <w:rFonts w:ascii="宋体" w:hAnsi="Courier New"/>
          <w:bCs/>
          <w:sz w:val="24"/>
          <w:szCs w:val="24"/>
        </w:rPr>
        <w:t>提供相关信用等级和完税证明</w:t>
      </w:r>
      <w:r>
        <w:rPr>
          <w:rFonts w:ascii="宋体" w:hAnsi="Courier New" w:hint="eastAsia"/>
          <w:bCs/>
          <w:sz w:val="24"/>
          <w:szCs w:val="24"/>
        </w:rPr>
        <w:t>；</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4</w:t>
      </w:r>
      <w:r>
        <w:rPr>
          <w:rFonts w:ascii="宋体" w:hAnsi="Courier New" w:hint="eastAsia"/>
          <w:bCs/>
          <w:sz w:val="24"/>
          <w:szCs w:val="24"/>
        </w:rPr>
        <w:t>)</w:t>
      </w:r>
      <w:r>
        <w:rPr>
          <w:rFonts w:ascii="宋体" w:hAnsi="Courier New"/>
          <w:bCs/>
          <w:sz w:val="24"/>
          <w:szCs w:val="24"/>
        </w:rPr>
        <w:t xml:space="preserve"> 企业最近半年完税证明、信用证明材料（中国人民银行信用代码证+征信报告）</w:t>
      </w:r>
      <w:r>
        <w:rPr>
          <w:rFonts w:ascii="宋体" w:hAnsi="Courier New" w:hint="eastAsia"/>
          <w:bCs/>
          <w:sz w:val="24"/>
          <w:szCs w:val="24"/>
        </w:rPr>
        <w:t>，</w:t>
      </w:r>
      <w:r>
        <w:rPr>
          <w:rFonts w:ascii="宋体" w:hAnsi="Courier New"/>
          <w:bCs/>
          <w:sz w:val="24"/>
          <w:szCs w:val="24"/>
        </w:rPr>
        <w:t>年度纳税信用评价信息（可从电子税务局查询截图，需加盖公章）</w:t>
      </w:r>
      <w:r>
        <w:rPr>
          <w:rFonts w:ascii="宋体" w:hAnsi="Courier New" w:hint="eastAsia"/>
          <w:bCs/>
          <w:sz w:val="24"/>
          <w:szCs w:val="24"/>
        </w:rPr>
        <w:t>；</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5</w:t>
      </w:r>
      <w:r>
        <w:rPr>
          <w:rFonts w:ascii="宋体" w:hAnsi="Courier New" w:hint="eastAsia"/>
          <w:bCs/>
          <w:sz w:val="24"/>
          <w:szCs w:val="24"/>
        </w:rPr>
        <w:t>)具有正规的营业执照、</w:t>
      </w:r>
      <w:r w:rsidR="00201818" w:rsidRPr="00201818">
        <w:rPr>
          <w:rFonts w:ascii="宋体" w:hAnsi="Courier New" w:hint="eastAsia"/>
          <w:b/>
          <w:color w:val="FF0000"/>
          <w:sz w:val="24"/>
          <w:szCs w:val="24"/>
        </w:rPr>
        <w:t>有卫生健康局颁发的医疗机构执业许可证</w:t>
      </w:r>
      <w:r w:rsidR="00201818">
        <w:rPr>
          <w:rFonts w:ascii="宋体" w:hAnsi="Courier New" w:hint="eastAsia"/>
          <w:b/>
          <w:color w:val="FF0000"/>
          <w:sz w:val="24"/>
          <w:szCs w:val="24"/>
        </w:rPr>
        <w:t>（必要条件）</w:t>
      </w:r>
      <w:r>
        <w:rPr>
          <w:rFonts w:ascii="宋体" w:hAnsi="Courier New" w:hint="eastAsia"/>
          <w:bCs/>
          <w:sz w:val="24"/>
          <w:szCs w:val="24"/>
        </w:rPr>
        <w:t>；</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6</w:t>
      </w:r>
      <w:r>
        <w:rPr>
          <w:rFonts w:ascii="宋体" w:hAnsi="Courier New" w:hint="eastAsia"/>
          <w:bCs/>
          <w:sz w:val="24"/>
          <w:szCs w:val="24"/>
        </w:rPr>
        <w:t>)</w:t>
      </w:r>
      <w:r>
        <w:rPr>
          <w:rFonts w:ascii="宋体" w:hAnsi="Courier New"/>
          <w:bCs/>
          <w:sz w:val="24"/>
          <w:szCs w:val="24"/>
        </w:rPr>
        <w:t>企业对外担保说明（写明贵单位对外有无对外担保和质押业务，需加盖公章）</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7</w:t>
      </w:r>
      <w:r>
        <w:rPr>
          <w:rFonts w:ascii="宋体" w:hAnsi="Courier New" w:hint="eastAsia"/>
          <w:bCs/>
          <w:sz w:val="24"/>
          <w:szCs w:val="24"/>
        </w:rPr>
        <w:t>)本项目不接受联合体投标；</w:t>
      </w:r>
    </w:p>
    <w:p w:rsidR="00A84073" w:rsidRDefault="00640821" w:rsidP="00B36EBE">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8</w:t>
      </w:r>
      <w:r>
        <w:rPr>
          <w:rFonts w:ascii="宋体" w:hAnsi="Courier New" w:hint="eastAsia"/>
          <w:bCs/>
          <w:sz w:val="24"/>
          <w:szCs w:val="24"/>
        </w:rPr>
        <w:t xml:space="preserve">) </w:t>
      </w:r>
      <w:r w:rsidR="00765749" w:rsidRPr="00765749">
        <w:rPr>
          <w:rFonts w:ascii="宋体" w:hAnsi="Courier New" w:hint="eastAsia"/>
          <w:bCs/>
          <w:sz w:val="24"/>
          <w:szCs w:val="24"/>
        </w:rPr>
        <w:t>投标人在工商行政管理局的《国家企业信用信息公示系统》</w:t>
      </w:r>
      <w:r w:rsidR="00B36EBE">
        <w:rPr>
          <w:rFonts w:ascii="宋体" w:hAnsi="Courier New" w:hint="eastAsia"/>
          <w:bCs/>
          <w:sz w:val="24"/>
          <w:szCs w:val="24"/>
        </w:rPr>
        <w:t>、</w:t>
      </w:r>
      <w:r w:rsidR="00B36EBE" w:rsidRPr="00B36EBE">
        <w:rPr>
          <w:rFonts w:ascii="宋体" w:hAnsi="Courier New" w:hint="eastAsia"/>
          <w:bCs/>
          <w:sz w:val="24"/>
          <w:szCs w:val="24"/>
        </w:rPr>
        <w:t>中国执行信息公开网”、“信用中国”、“天眼查”“裁判文书网”等信息平台中，无行政处罚及失信记录等信息；</w:t>
      </w:r>
      <w:r w:rsidR="00765749" w:rsidRPr="00765749">
        <w:rPr>
          <w:rFonts w:ascii="宋体" w:hAnsi="Courier New" w:hint="eastAsia"/>
          <w:bCs/>
          <w:sz w:val="24"/>
          <w:szCs w:val="24"/>
        </w:rPr>
        <w:t>中查询不存在不良记录</w:t>
      </w:r>
      <w:r>
        <w:rPr>
          <w:rFonts w:ascii="宋体" w:hAnsi="Courier New" w:hint="eastAsia"/>
          <w:bCs/>
          <w:sz w:val="24"/>
          <w:szCs w:val="24"/>
        </w:rPr>
        <w:t>；</w:t>
      </w:r>
      <w:r>
        <w:rPr>
          <w:rFonts w:ascii="宋体" w:hAnsi="Courier New"/>
          <w:bCs/>
          <w:sz w:val="24"/>
          <w:szCs w:val="24"/>
        </w:rPr>
        <w:t xml:space="preserve"> </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9</w:t>
      </w:r>
      <w:r>
        <w:rPr>
          <w:rFonts w:ascii="宋体" w:hAnsi="Courier New" w:hint="eastAsia"/>
          <w:bCs/>
          <w:sz w:val="24"/>
          <w:szCs w:val="24"/>
        </w:rPr>
        <w:t>)未被中国重汽集团及其关联公司列入黑名单，</w:t>
      </w:r>
      <w:r>
        <w:rPr>
          <w:rFonts w:ascii="宋体" w:hAnsi="Courier New"/>
          <w:bCs/>
          <w:sz w:val="24"/>
          <w:szCs w:val="24"/>
        </w:rPr>
        <w:t>供方的直接或间接股东、法定代表人、董事、监事、高管非重汽员工及其亲属</w:t>
      </w:r>
      <w:r>
        <w:rPr>
          <w:rFonts w:ascii="宋体" w:hAnsi="Courier New" w:hint="eastAsia"/>
          <w:bCs/>
          <w:sz w:val="24"/>
          <w:szCs w:val="24"/>
        </w:rPr>
        <w:t>；</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w:t>
      </w:r>
      <w:r>
        <w:rPr>
          <w:rFonts w:ascii="宋体" w:hAnsi="Courier New"/>
          <w:bCs/>
          <w:sz w:val="24"/>
          <w:szCs w:val="24"/>
        </w:rPr>
        <w:t>10</w:t>
      </w:r>
      <w:r>
        <w:rPr>
          <w:rFonts w:ascii="宋体" w:hAnsi="Courier New" w:hint="eastAsia"/>
          <w:bCs/>
          <w:sz w:val="24"/>
          <w:szCs w:val="24"/>
        </w:rPr>
        <w:t>)投标人须认可招标人的工作指令，包括节、假日能正常开展工作的要求；</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(1</w:t>
      </w:r>
      <w:r>
        <w:rPr>
          <w:rFonts w:ascii="宋体" w:hAnsi="Courier New"/>
          <w:bCs/>
          <w:sz w:val="24"/>
          <w:szCs w:val="24"/>
        </w:rPr>
        <w:t>1</w:t>
      </w:r>
      <w:r>
        <w:rPr>
          <w:rFonts w:ascii="宋体" w:hAnsi="Courier New" w:hint="eastAsia"/>
          <w:bCs/>
          <w:sz w:val="24"/>
          <w:szCs w:val="24"/>
        </w:rPr>
        <w:t>)投标人必须是最终投标、签订合同的单位，不得以任何理由将已中标项目转让。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rsidR="00A84073" w:rsidRDefault="00640821">
      <w:pPr>
        <w:pStyle w:val="a8"/>
        <w:spacing w:before="120" w:after="120" w:line="360" w:lineRule="auto"/>
        <w:ind w:firstLineChars="200" w:firstLine="480"/>
        <w:rPr>
          <w:rFonts w:ascii="Perpetua" w:hAnsi="Perpetua"/>
          <w:szCs w:val="21"/>
          <w:shd w:val="clear" w:color="auto" w:fill="FFFFFF"/>
        </w:rPr>
      </w:pPr>
      <w:r>
        <w:rPr>
          <w:rFonts w:hAnsi="宋体" w:hint="eastAsia"/>
        </w:rPr>
        <w:t>（12）</w:t>
      </w:r>
      <w:r>
        <w:rPr>
          <w:rFonts w:ascii="Perpetua" w:hAnsi="Perpetua"/>
          <w:szCs w:val="21"/>
          <w:shd w:val="clear" w:color="auto" w:fill="FFFFFF"/>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w:t>
      </w:r>
      <w:r>
        <w:rPr>
          <w:rFonts w:ascii="Perpetua" w:hAnsi="Perpetua"/>
          <w:szCs w:val="21"/>
          <w:shd w:val="clear" w:color="auto" w:fill="FFFFFF"/>
        </w:rPr>
        <w:lastRenderedPageBreak/>
        <w:t>包括但不限于资产负债表、利润表、现金流量表。应提供中文版本的审计报告或财务报表</w:t>
      </w:r>
      <w:r>
        <w:rPr>
          <w:rFonts w:ascii="Perpetua" w:hAnsi="Perpetua" w:hint="eastAsia"/>
          <w:szCs w:val="21"/>
          <w:shd w:val="clear" w:color="auto" w:fill="FFFFFF"/>
        </w:rPr>
        <w:t>；</w:t>
      </w:r>
    </w:p>
    <w:p w:rsidR="00A84073" w:rsidRDefault="00640821">
      <w:pPr>
        <w:pStyle w:val="a8"/>
        <w:spacing w:before="120" w:after="120" w:line="360" w:lineRule="auto"/>
        <w:ind w:firstLineChars="200" w:firstLine="480"/>
      </w:pPr>
      <w:r>
        <w:rPr>
          <w:rFonts w:hAnsi="宋体" w:hint="eastAsia"/>
        </w:rPr>
        <w:t>（</w:t>
      </w:r>
      <w:r w:rsidR="00201818">
        <w:rPr>
          <w:rFonts w:hAnsi="宋体" w:hint="eastAsia"/>
        </w:rPr>
        <w:t>1</w:t>
      </w:r>
      <w:r w:rsidR="00201818">
        <w:rPr>
          <w:rFonts w:hAnsi="宋体"/>
        </w:rPr>
        <w:t>3</w:t>
      </w:r>
      <w:r>
        <w:rPr>
          <w:rFonts w:hAnsi="宋体" w:hint="eastAsia"/>
        </w:rPr>
        <w:t>）</w:t>
      </w:r>
      <w:r>
        <w:rPr>
          <w:rFonts w:hint="eastAsia"/>
        </w:rPr>
        <w:t>投标人须具有完全履行招标文件的所有要求的能力；</w:t>
      </w:r>
    </w:p>
    <w:p w:rsidR="00A84073" w:rsidRDefault="00640821">
      <w:pPr>
        <w:pStyle w:val="a8"/>
        <w:spacing w:before="120" w:after="120" w:line="360" w:lineRule="auto"/>
        <w:ind w:firstLineChars="200" w:firstLine="482"/>
        <w:rPr>
          <w:b/>
        </w:rPr>
      </w:pPr>
      <w:r>
        <w:rPr>
          <w:rFonts w:hint="eastAsia"/>
          <w:b/>
        </w:rPr>
        <w:t>2.投标文件格式</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（1）格式要求：电子版为纸质（A4纸打印）盖章版的扫描件或加盖电子章后在规定时间内将电子版上传至重汽e采通；</w:t>
      </w:r>
    </w:p>
    <w:p w:rsidR="00A84073" w:rsidRDefault="00640821">
      <w:pPr>
        <w:spacing w:beforeLines="50" w:before="120" w:afterLines="50" w:after="120" w:line="360" w:lineRule="auto"/>
        <w:ind w:firstLineChars="200" w:firstLine="480"/>
        <w:rPr>
          <w:rFonts w:ascii="宋体" w:hAnsi="Courier New"/>
          <w:bCs/>
          <w:sz w:val="24"/>
          <w:szCs w:val="24"/>
        </w:rPr>
      </w:pPr>
      <w:r>
        <w:rPr>
          <w:rFonts w:ascii="宋体" w:hAnsi="Courier New" w:hint="eastAsia"/>
          <w:bCs/>
          <w:sz w:val="24"/>
          <w:szCs w:val="24"/>
        </w:rPr>
        <w:t>（2</w:t>
      </w:r>
      <w:r w:rsidR="006425CB">
        <w:rPr>
          <w:rFonts w:ascii="宋体" w:hAnsi="Courier New" w:hint="eastAsia"/>
          <w:bCs/>
          <w:sz w:val="24"/>
          <w:szCs w:val="24"/>
        </w:rPr>
        <w:t>）内容要求：由《投标文件（资质标）》、</w:t>
      </w:r>
      <w:r>
        <w:rPr>
          <w:rFonts w:ascii="宋体" w:hAnsi="Courier New" w:hint="eastAsia"/>
          <w:bCs/>
          <w:sz w:val="24"/>
          <w:szCs w:val="24"/>
        </w:rPr>
        <w:t>《投标文件（商务标）》（材料缺一不可，对于未按照要求提供电子版文件的，招标人有权拒绝其投标。）</w:t>
      </w:r>
      <w:r w:rsidR="006425CB">
        <w:rPr>
          <w:rFonts w:ascii="宋体" w:hAnsi="Courier New" w:hint="eastAsia"/>
          <w:bCs/>
          <w:sz w:val="24"/>
          <w:szCs w:val="24"/>
        </w:rPr>
        <w:t>。</w:t>
      </w:r>
    </w:p>
    <w:p w:rsidR="00A84073" w:rsidRDefault="00640821">
      <w:pPr>
        <w:pStyle w:val="a8"/>
        <w:spacing w:before="120" w:after="120" w:line="360" w:lineRule="auto"/>
        <w:ind w:firstLineChars="200" w:firstLine="482"/>
        <w:rPr>
          <w:b/>
        </w:rPr>
      </w:pPr>
      <w:r>
        <w:rPr>
          <w:rFonts w:hint="eastAsia"/>
          <w:b/>
        </w:rPr>
        <w:t>3.报价及结算</w:t>
      </w:r>
    </w:p>
    <w:p w:rsidR="00A84073" w:rsidRDefault="00640821">
      <w:pPr>
        <w:pStyle w:val="a8"/>
        <w:spacing w:before="120" w:after="120" w:line="360" w:lineRule="auto"/>
        <w:ind w:leftChars="200" w:left="660" w:hangingChars="100" w:hanging="240"/>
      </w:pPr>
      <w:r>
        <w:rPr>
          <w:rFonts w:hAnsi="宋体" w:hint="eastAsia"/>
        </w:rPr>
        <w:t>（1）</w:t>
      </w:r>
      <w:r>
        <w:rPr>
          <w:rFonts w:hint="eastAsia"/>
        </w:rPr>
        <w:t>本次招标为公开招标，报价应为：</w:t>
      </w:r>
    </w:p>
    <w:p w:rsidR="00A84073" w:rsidRDefault="00640821" w:rsidP="00B36EBE">
      <w:pPr>
        <w:pStyle w:val="a8"/>
        <w:spacing w:before="120" w:after="120" w:line="360" w:lineRule="auto"/>
        <w:ind w:firstLineChars="200" w:firstLine="480"/>
      </w:pPr>
      <w:r>
        <w:rPr>
          <w:rFonts w:hint="eastAsia"/>
        </w:rPr>
        <w:t>经与招标人或其指派的答疑人员充分沟通确认基础上，由投标人在满足招标人所提出的、与本项目所有相关环节有关的所有费用；</w:t>
      </w:r>
    </w:p>
    <w:p w:rsidR="00A84073" w:rsidRDefault="00640821">
      <w:pPr>
        <w:pStyle w:val="a8"/>
        <w:spacing w:before="120" w:after="120" w:line="360" w:lineRule="auto"/>
        <w:ind w:firstLineChars="200" w:firstLine="480"/>
      </w:pPr>
      <w:r>
        <w:rPr>
          <w:rFonts w:hAnsi="宋体" w:hint="eastAsia"/>
        </w:rPr>
        <w:t>（2）</w:t>
      </w:r>
      <w:r>
        <w:rPr>
          <w:rFonts w:hint="eastAsia"/>
        </w:rPr>
        <w:t>所有报价货币单位为：元（人民币，含税价、不含税价，注明税率）；</w:t>
      </w:r>
    </w:p>
    <w:p w:rsidR="00A84073" w:rsidRDefault="00640821">
      <w:pPr>
        <w:pStyle w:val="a8"/>
        <w:spacing w:before="120" w:after="120" w:line="360" w:lineRule="auto"/>
        <w:ind w:firstLineChars="200" w:firstLine="480"/>
        <w:rPr>
          <w:rFonts w:hAnsi="宋体"/>
        </w:rPr>
      </w:pPr>
      <w:r>
        <w:rPr>
          <w:rFonts w:hAnsi="宋体" w:hint="eastAsia"/>
        </w:rPr>
        <w:t>（3）付款</w:t>
      </w:r>
      <w:r>
        <w:rPr>
          <w:rFonts w:hint="eastAsia"/>
        </w:rPr>
        <w:t>结算方式</w:t>
      </w:r>
      <w:r>
        <w:rPr>
          <w:rFonts w:hint="eastAsia"/>
          <w:szCs w:val="22"/>
        </w:rPr>
        <w:t>：</w:t>
      </w:r>
      <w:r>
        <w:rPr>
          <w:rFonts w:hint="eastAsia"/>
          <w:b/>
          <w:bCs/>
          <w:szCs w:val="22"/>
        </w:rPr>
        <w:t>银行转账</w:t>
      </w:r>
      <w:r>
        <w:rPr>
          <w:rFonts w:hint="eastAsia"/>
          <w:szCs w:val="22"/>
        </w:rPr>
        <w:t>，</w:t>
      </w:r>
      <w:r w:rsidR="00765749" w:rsidRPr="00765749">
        <w:rPr>
          <w:rFonts w:hint="eastAsia"/>
          <w:szCs w:val="22"/>
        </w:rPr>
        <w:t>中标单位需提供完整的台账及正规发票，需方收到发票入帐后，次月银行转账</w:t>
      </w:r>
      <w:r w:rsidR="00765749">
        <w:rPr>
          <w:rFonts w:hint="eastAsia"/>
          <w:szCs w:val="22"/>
        </w:rPr>
        <w:t>，</w:t>
      </w:r>
      <w:r w:rsidR="00765749" w:rsidRPr="00765749">
        <w:rPr>
          <w:rFonts w:hint="eastAsia"/>
          <w:szCs w:val="22"/>
        </w:rPr>
        <w:t>因发票违规给付款方造成的增值税、所得税等损失，由开票方承担相关责任，包括但不限于税款、滞纳金、罚款及其他相关损失</w:t>
      </w:r>
      <w:r w:rsidR="00765749">
        <w:rPr>
          <w:rFonts w:hint="eastAsia"/>
          <w:szCs w:val="22"/>
        </w:rPr>
        <w:t>。</w:t>
      </w:r>
    </w:p>
    <w:p w:rsidR="00A84073" w:rsidRDefault="00640821">
      <w:pPr>
        <w:pStyle w:val="a8"/>
        <w:spacing w:before="120" w:after="120" w:line="360" w:lineRule="auto"/>
        <w:ind w:firstLineChars="200" w:firstLine="482"/>
        <w:rPr>
          <w:b/>
        </w:rPr>
      </w:pPr>
      <w:r>
        <w:rPr>
          <w:rFonts w:hint="eastAsia"/>
          <w:b/>
        </w:rPr>
        <w:t>4.技术规范及服务</w:t>
      </w:r>
    </w:p>
    <w:p w:rsidR="00A84073" w:rsidRDefault="00640821">
      <w:pPr>
        <w:pStyle w:val="a8"/>
        <w:spacing w:before="120" w:after="120" w:line="360" w:lineRule="auto"/>
        <w:ind w:firstLineChars="200" w:firstLine="480"/>
      </w:pPr>
      <w:r>
        <w:rPr>
          <w:rFonts w:hint="eastAsia"/>
        </w:rPr>
        <w:t>（1）投标人应与招标人指派的答疑人员充分沟通，理解认可并接受相关技术规范及服务要求。</w:t>
      </w:r>
    </w:p>
    <w:p w:rsidR="00A84073" w:rsidRDefault="00640821">
      <w:pPr>
        <w:pStyle w:val="a8"/>
        <w:spacing w:before="120" w:after="120" w:line="360" w:lineRule="auto"/>
        <w:ind w:firstLineChars="200" w:firstLine="480"/>
      </w:pPr>
      <w:r>
        <w:rPr>
          <w:rFonts w:hint="eastAsia"/>
        </w:rPr>
        <w:t>（2）投标人可免费提供的、包含但不限于招标人所要求的其他相关服务内容，按本招标书要求，在其中一并说明。</w:t>
      </w:r>
    </w:p>
    <w:p w:rsidR="00A84073" w:rsidRDefault="00640821">
      <w:pPr>
        <w:pStyle w:val="a8"/>
        <w:spacing w:before="120" w:after="120" w:line="360" w:lineRule="auto"/>
        <w:ind w:firstLineChars="200" w:firstLine="482"/>
        <w:rPr>
          <w:b/>
          <w:bCs/>
        </w:rPr>
      </w:pPr>
      <w:r>
        <w:rPr>
          <w:rFonts w:hint="eastAsia"/>
          <w:b/>
          <w:bCs/>
        </w:rPr>
        <w:t>5.投标保证金</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t>本项目需要交纳投标保证金。交纳投标保证金的具体要求如下：</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t>金    额：人民币</w:t>
      </w:r>
      <w:r w:rsidR="00201818">
        <w:rPr>
          <w:rFonts w:ascii="宋体" w:hAnsi="Courier New"/>
          <w:b/>
          <w:bCs/>
          <w:sz w:val="24"/>
          <w:szCs w:val="24"/>
        </w:rPr>
        <w:t>5000</w:t>
      </w:r>
      <w:r>
        <w:rPr>
          <w:rFonts w:ascii="宋体" w:hAnsi="Courier New" w:hint="eastAsia"/>
          <w:sz w:val="24"/>
          <w:szCs w:val="24"/>
        </w:rPr>
        <w:t>元整，由投标人开立账户的银行汇出，不得现金缴纳、不得通过投标人的分支机构或第三者账户转入。</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t>形    式：汇票、支票或在开标前银行汇款至以下账户：</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t>帐 户 名：中国重汽集团杭州发动机有限公司</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lastRenderedPageBreak/>
        <w:t>开户银行：中国工商银行半道红支行</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t>帐    号：1202051439900007785</w:t>
      </w:r>
    </w:p>
    <w:p w:rsidR="00A84073" w:rsidRDefault="00640821">
      <w:pPr>
        <w:spacing w:beforeLines="50" w:before="120" w:afterLines="50" w:after="120" w:line="360" w:lineRule="auto"/>
        <w:ind w:firstLineChars="200" w:firstLine="480"/>
        <w:rPr>
          <w:rFonts w:ascii="宋体" w:hAnsi="Courier New"/>
          <w:sz w:val="24"/>
          <w:szCs w:val="24"/>
        </w:rPr>
      </w:pPr>
      <w:r>
        <w:rPr>
          <w:rFonts w:ascii="宋体" w:hAnsi="Courier New" w:hint="eastAsia"/>
          <w:sz w:val="24"/>
          <w:szCs w:val="24"/>
        </w:rPr>
        <w:t>交纳期限：开标前三天。</w:t>
      </w:r>
    </w:p>
    <w:p w:rsidR="00A84073" w:rsidRDefault="00640821">
      <w:pPr>
        <w:spacing w:beforeLines="50" w:before="120" w:afterLines="50" w:after="120" w:line="360" w:lineRule="auto"/>
        <w:ind w:firstLineChars="200" w:firstLine="482"/>
        <w:rPr>
          <w:rFonts w:ascii="宋体" w:hAnsi="Courier New"/>
          <w:b/>
          <w:bCs/>
          <w:sz w:val="24"/>
          <w:szCs w:val="24"/>
        </w:rPr>
      </w:pPr>
      <w:r>
        <w:rPr>
          <w:rFonts w:ascii="宋体" w:hAnsi="Courier New" w:hint="eastAsia"/>
          <w:b/>
          <w:bCs/>
          <w:sz w:val="24"/>
          <w:szCs w:val="24"/>
        </w:rPr>
        <w:t>缴款时应备注</w:t>
      </w:r>
      <w:r>
        <w:rPr>
          <w:rFonts w:ascii="宋体" w:hAnsi="Courier New"/>
          <w:b/>
          <w:bCs/>
          <w:sz w:val="24"/>
          <w:szCs w:val="24"/>
        </w:rPr>
        <w:t>：</w:t>
      </w:r>
      <w:r>
        <w:rPr>
          <w:rFonts w:ascii="宋体" w:hAnsi="Courier New" w:hint="eastAsia"/>
          <w:b/>
          <w:bCs/>
          <w:sz w:val="24"/>
          <w:szCs w:val="24"/>
        </w:rPr>
        <w:t>投标保证金+</w:t>
      </w:r>
      <w:r>
        <w:rPr>
          <w:rFonts w:ascii="宋体" w:hAnsi="Courier New"/>
          <w:b/>
          <w:bCs/>
          <w:sz w:val="24"/>
          <w:szCs w:val="24"/>
        </w:rPr>
        <w:t>投标项目</w:t>
      </w:r>
      <w:r>
        <w:rPr>
          <w:rFonts w:ascii="宋体" w:hAnsi="Courier New" w:hint="eastAsia"/>
          <w:b/>
          <w:bCs/>
          <w:sz w:val="24"/>
          <w:szCs w:val="24"/>
        </w:rPr>
        <w:t>名称+投标单位简称</w:t>
      </w:r>
    </w:p>
    <w:p w:rsidR="00A84073" w:rsidRDefault="00640821">
      <w:pPr>
        <w:pStyle w:val="a8"/>
        <w:spacing w:before="120" w:after="120" w:line="360" w:lineRule="auto"/>
        <w:ind w:firstLineChars="200" w:firstLine="480"/>
      </w:pPr>
      <w:r>
        <w:rPr>
          <w:rFonts w:hint="eastAsia"/>
        </w:rPr>
        <w:t>发生以下情况时，</w:t>
      </w:r>
      <w:r>
        <w:t>投标保证金不予返还</w:t>
      </w:r>
      <w:r>
        <w:rPr>
          <w:rFonts w:hint="eastAsia"/>
        </w:rPr>
        <w:t>，该投标人2</w:t>
      </w:r>
      <w:r>
        <w:t>年</w:t>
      </w:r>
      <w:r>
        <w:rPr>
          <w:rFonts w:hint="eastAsia"/>
        </w:rPr>
        <w:t>不得参与招标人组织的招投标项目：</w:t>
      </w:r>
    </w:p>
    <w:p w:rsidR="00A84073" w:rsidRDefault="00640821">
      <w:pPr>
        <w:pStyle w:val="a8"/>
        <w:spacing w:before="120" w:after="120" w:line="360" w:lineRule="auto"/>
        <w:ind w:firstLineChars="200" w:firstLine="480"/>
      </w:pPr>
      <w:r>
        <w:rPr>
          <w:rFonts w:hint="eastAsia"/>
        </w:rPr>
        <w:t xml:space="preserve">①投标人在提交响应文件截止时间后撤回响应文件的； </w:t>
      </w:r>
    </w:p>
    <w:p w:rsidR="00A84073" w:rsidRDefault="00640821">
      <w:pPr>
        <w:pStyle w:val="a8"/>
        <w:spacing w:before="120" w:after="120" w:line="360" w:lineRule="auto"/>
        <w:ind w:firstLineChars="200" w:firstLine="480"/>
      </w:pPr>
      <w:r>
        <w:rPr>
          <w:rFonts w:hint="eastAsia"/>
        </w:rPr>
        <w:t xml:space="preserve">②投标人在响应文件中提供虚假材料的； </w:t>
      </w:r>
    </w:p>
    <w:p w:rsidR="00A84073" w:rsidRDefault="00640821">
      <w:pPr>
        <w:pStyle w:val="a8"/>
        <w:spacing w:before="120" w:after="120" w:line="360" w:lineRule="auto"/>
        <w:ind w:firstLineChars="200" w:firstLine="480"/>
      </w:pPr>
      <w:r>
        <w:rPr>
          <w:rFonts w:hint="eastAsia"/>
        </w:rPr>
        <w:t xml:space="preserve">③除因不可抗力或谈判文件、询价通知书认可的情形以外，成交投标人不与采购人签订合同的； </w:t>
      </w:r>
    </w:p>
    <w:p w:rsidR="00A84073" w:rsidRDefault="00640821">
      <w:pPr>
        <w:pStyle w:val="a8"/>
        <w:spacing w:before="120" w:after="120" w:line="360" w:lineRule="auto"/>
        <w:ind w:firstLineChars="200" w:firstLine="480"/>
      </w:pPr>
      <w:r>
        <w:rPr>
          <w:rFonts w:hint="eastAsia"/>
        </w:rPr>
        <w:t xml:space="preserve">④投标人与采购人、其他投标方或者采购代理机构恶意串通、围标、陪标的； </w:t>
      </w:r>
    </w:p>
    <w:p w:rsidR="00A84073" w:rsidRDefault="00640821">
      <w:pPr>
        <w:pStyle w:val="a8"/>
        <w:spacing w:before="120" w:after="120" w:line="360" w:lineRule="auto"/>
        <w:ind w:firstLineChars="200" w:firstLine="480"/>
      </w:pPr>
      <w:r>
        <w:rPr>
          <w:rFonts w:hint="eastAsia"/>
        </w:rPr>
        <w:t xml:space="preserve">⑤法律法规规定的其他情形； </w:t>
      </w:r>
    </w:p>
    <w:p w:rsidR="00A84073" w:rsidRDefault="00640821">
      <w:pPr>
        <w:pStyle w:val="a8"/>
        <w:spacing w:before="120" w:after="120" w:line="360" w:lineRule="auto"/>
        <w:ind w:firstLineChars="200" w:firstLine="480"/>
      </w:pPr>
      <w:r>
        <w:rPr>
          <w:rFonts w:hint="eastAsia"/>
        </w:rPr>
        <w:t xml:space="preserve">⑥供应商有违约违规行为或被投诉、举报的，在调查处理期间，保证金暂不退还，待调查处理结束后按有关规定处理。 </w:t>
      </w:r>
    </w:p>
    <w:p w:rsidR="00A84073" w:rsidRDefault="00640821">
      <w:pPr>
        <w:pStyle w:val="a8"/>
        <w:spacing w:before="120" w:after="120" w:line="360" w:lineRule="auto"/>
        <w:ind w:firstLineChars="200" w:firstLine="480"/>
      </w:pPr>
      <w:r>
        <w:rPr>
          <w:rFonts w:hint="eastAsia"/>
        </w:rPr>
        <w:t>不存在以上违规情况的投标人，</w:t>
      </w:r>
      <w:r>
        <w:t>招标人在</w:t>
      </w:r>
      <w:r>
        <w:rPr>
          <w:rFonts w:hint="eastAsia"/>
        </w:rPr>
        <w:t>确定中标人</w:t>
      </w:r>
      <w:r>
        <w:t>后</w:t>
      </w:r>
      <w:r>
        <w:rPr>
          <w:rFonts w:hint="eastAsia"/>
        </w:rPr>
        <w:t>30个工作</w:t>
      </w:r>
      <w:r>
        <w:t>日内</w:t>
      </w:r>
      <w:r>
        <w:rPr>
          <w:rFonts w:hint="eastAsia"/>
        </w:rPr>
        <w:t>退还</w:t>
      </w:r>
      <w:r>
        <w:t>投标保证金</w:t>
      </w:r>
      <w:r>
        <w:rPr>
          <w:rFonts w:hint="eastAsia"/>
        </w:rPr>
        <w:t>（无息）。</w:t>
      </w:r>
    </w:p>
    <w:p w:rsidR="00A84073" w:rsidRDefault="00640821">
      <w:pPr>
        <w:pStyle w:val="a8"/>
        <w:spacing w:before="120" w:after="120" w:line="360" w:lineRule="auto"/>
        <w:ind w:firstLineChars="200" w:firstLine="480"/>
      </w:pPr>
      <w:r>
        <w:rPr>
          <w:rFonts w:hint="eastAsia"/>
        </w:rPr>
        <w:t>（6）投标人在缴纳投标保证金后，将《投标保证金缴纳凭证》扫描件或缴纳截图发送至</w:t>
      </w:r>
      <w:r>
        <w:rPr>
          <w:rFonts w:hint="eastAsia"/>
          <w:szCs w:val="22"/>
        </w:rPr>
        <w:t>至邮箱：</w:t>
      </w:r>
      <w:r>
        <w:rPr>
          <w:szCs w:val="22"/>
        </w:rPr>
        <w:t>5996456@qq.com</w:t>
      </w:r>
      <w:r>
        <w:rPr>
          <w:rFonts w:hint="eastAsia"/>
        </w:rPr>
        <w:t xml:space="preserve"> 。</w:t>
      </w:r>
    </w:p>
    <w:p w:rsidR="00A84073" w:rsidRDefault="00640821">
      <w:pPr>
        <w:pStyle w:val="a8"/>
        <w:spacing w:before="120" w:after="120" w:line="360" w:lineRule="auto"/>
        <w:ind w:firstLineChars="200" w:firstLine="482"/>
        <w:rPr>
          <w:b/>
        </w:rPr>
      </w:pPr>
      <w:r>
        <w:rPr>
          <w:rFonts w:hint="eastAsia"/>
          <w:b/>
        </w:rPr>
        <w:t>6.其他</w:t>
      </w:r>
    </w:p>
    <w:p w:rsidR="00A84073" w:rsidRDefault="00640821">
      <w:pPr>
        <w:pStyle w:val="a8"/>
        <w:spacing w:before="120" w:after="120" w:line="360" w:lineRule="auto"/>
        <w:ind w:firstLineChars="200" w:firstLine="480"/>
      </w:pPr>
      <w:r>
        <w:rPr>
          <w:rFonts w:hint="eastAsia"/>
        </w:rPr>
        <w:t>投标人须认可招标人由于招标人上级集团公司政策变化引起的随时终止合同的要求。如投标人不认可、不接受，招标人将视之为主动弃标。</w:t>
      </w:r>
      <w:r>
        <w:rPr>
          <w:rFonts w:ascii="Perpetua" w:hAnsi="Perpetua"/>
          <w:szCs w:val="21"/>
          <w:shd w:val="clear" w:color="auto" w:fill="FFFFFF"/>
        </w:rPr>
        <w:t>无论投标过程中的方法和结果如何，投标方自行承担所有与参加招标有关的费用。</w:t>
      </w:r>
    </w:p>
    <w:p w:rsidR="00A84073" w:rsidRDefault="00640821">
      <w:pPr>
        <w:pStyle w:val="a8"/>
        <w:spacing w:before="120" w:after="120" w:line="360" w:lineRule="auto"/>
        <w:ind w:firstLineChars="200" w:firstLine="480"/>
      </w:pPr>
      <w:r>
        <w:rPr>
          <w:rFonts w:hint="eastAsia"/>
        </w:rPr>
        <w:t>其余未尽事宜，均以双方最终签署的合同为准。</w:t>
      </w:r>
    </w:p>
    <w:p w:rsidR="00A84073" w:rsidRDefault="00640821">
      <w:pPr>
        <w:pStyle w:val="a8"/>
        <w:spacing w:before="120" w:after="120" w:line="360" w:lineRule="auto"/>
        <w:ind w:firstLineChars="200" w:firstLine="482"/>
        <w:rPr>
          <w:b/>
        </w:rPr>
      </w:pPr>
      <w:r>
        <w:rPr>
          <w:rFonts w:hint="eastAsia"/>
          <w:b/>
        </w:rPr>
        <w:t>7.要求招标人或相关合同签订单位提供的配合，在标书文件中说明。</w:t>
      </w:r>
    </w:p>
    <w:p w:rsidR="00A84073" w:rsidRDefault="00640821">
      <w:pPr>
        <w:pStyle w:val="a8"/>
        <w:spacing w:before="120" w:after="120" w:line="360" w:lineRule="auto"/>
        <w:ind w:firstLineChars="200" w:firstLine="482"/>
      </w:pPr>
      <w:r>
        <w:rPr>
          <w:rFonts w:hint="eastAsia"/>
          <w:b/>
          <w:bCs/>
        </w:rPr>
        <w:t>8.本招标文件的最终解释权归招标人，当对一个问题有多种解释时以招标人的书面解释为准。</w:t>
      </w:r>
      <w:r>
        <w:rPr>
          <w:rFonts w:hint="eastAsia"/>
        </w:rPr>
        <w:t>招标文件未做须知明示，而又有相关法律、法规规定的，招标人对此所做解释以相关的法律、法规规定为依据。</w:t>
      </w:r>
    </w:p>
    <w:p w:rsidR="00A84073" w:rsidRDefault="00640821">
      <w:pPr>
        <w:pStyle w:val="a8"/>
        <w:spacing w:before="120" w:after="120" w:line="360" w:lineRule="auto"/>
        <w:rPr>
          <w:rFonts w:ascii="黑体" w:eastAsia="黑体"/>
          <w:b/>
          <w:bCs/>
          <w:sz w:val="28"/>
        </w:rPr>
      </w:pPr>
      <w:r>
        <w:rPr>
          <w:rFonts w:ascii="黑体" w:eastAsia="黑体" w:hint="eastAsia"/>
          <w:b/>
          <w:bCs/>
          <w:sz w:val="28"/>
        </w:rPr>
        <w:lastRenderedPageBreak/>
        <w:t>七、开标、评标</w:t>
      </w:r>
    </w:p>
    <w:p w:rsidR="00A84073" w:rsidRDefault="00640821">
      <w:pPr>
        <w:pStyle w:val="a8"/>
        <w:spacing w:before="120" w:after="120" w:line="360" w:lineRule="auto"/>
        <w:ind w:firstLineChars="200" w:firstLine="482"/>
        <w:rPr>
          <w:b/>
          <w:bCs/>
        </w:rPr>
      </w:pPr>
      <w:r>
        <w:rPr>
          <w:rFonts w:hint="eastAsia"/>
          <w:b/>
          <w:bCs/>
        </w:rPr>
        <w:t>1.开标</w:t>
      </w:r>
    </w:p>
    <w:p w:rsidR="00A84073" w:rsidRDefault="00640821">
      <w:pPr>
        <w:pStyle w:val="a8"/>
        <w:spacing w:before="120" w:after="120" w:line="360" w:lineRule="auto"/>
        <w:ind w:firstLineChars="200" w:firstLine="482"/>
        <w:rPr>
          <w:b/>
          <w:bCs/>
        </w:rPr>
      </w:pPr>
      <w:r>
        <w:rPr>
          <w:rFonts w:hint="eastAsia"/>
          <w:b/>
          <w:bCs/>
        </w:rPr>
        <w:t>除</w:t>
      </w:r>
      <w:r>
        <w:rPr>
          <w:rFonts w:hint="eastAsia"/>
          <w:b/>
          <w:bCs/>
          <w:color w:val="000000"/>
        </w:rPr>
        <w:t>投标报价明细表中单位为元外</w:t>
      </w:r>
      <w:r>
        <w:rPr>
          <w:rFonts w:hint="eastAsia"/>
          <w:color w:val="000000"/>
        </w:rPr>
        <w:t>，</w:t>
      </w:r>
      <w:r>
        <w:rPr>
          <w:rFonts w:hint="eastAsia"/>
        </w:rPr>
        <w:t>其余报价货币单位为： 万元（</w:t>
      </w:r>
      <w:r>
        <w:rPr>
          <w:rFonts w:hint="eastAsia"/>
          <w:b/>
          <w:bCs/>
        </w:rPr>
        <w:t>人民币不含税价、含税价，注明税率</w:t>
      </w:r>
      <w:r>
        <w:rPr>
          <w:rFonts w:hint="eastAsia"/>
        </w:rPr>
        <w:t>）；</w:t>
      </w:r>
      <w:r>
        <w:rPr>
          <w:rFonts w:hint="eastAsia"/>
          <w:b/>
          <w:bCs/>
        </w:rPr>
        <w:t>填写“中国重汽E采通”系统中报价均为：万元（含税价）。</w:t>
      </w:r>
    </w:p>
    <w:p w:rsidR="00A84073" w:rsidRDefault="00640821">
      <w:pPr>
        <w:pStyle w:val="a8"/>
        <w:spacing w:before="120" w:after="120" w:line="360" w:lineRule="auto"/>
        <w:ind w:firstLineChars="200" w:firstLine="480"/>
      </w:pPr>
      <w:r>
        <w:rPr>
          <w:rFonts w:hint="eastAsia"/>
        </w:rPr>
        <w:t>开标方式：线上参与开标。</w:t>
      </w:r>
    </w:p>
    <w:p w:rsidR="00A84073" w:rsidRDefault="00640821">
      <w:pPr>
        <w:pStyle w:val="a8"/>
        <w:spacing w:before="120" w:after="120" w:line="360" w:lineRule="auto"/>
        <w:ind w:firstLineChars="200" w:firstLine="482"/>
        <w:rPr>
          <w:b/>
          <w:bCs/>
        </w:rPr>
      </w:pPr>
      <w:r>
        <w:rPr>
          <w:rFonts w:hint="eastAsia"/>
          <w:b/>
          <w:bCs/>
        </w:rPr>
        <w:t>2.评标</w:t>
      </w:r>
    </w:p>
    <w:p w:rsidR="00A84073" w:rsidRDefault="00640821">
      <w:pPr>
        <w:pStyle w:val="a8"/>
        <w:spacing w:before="120" w:after="120" w:line="360" w:lineRule="auto"/>
        <w:ind w:firstLineChars="200" w:firstLine="480"/>
        <w:rPr>
          <w:rFonts w:hAnsi="宋体"/>
          <w:szCs w:val="21"/>
        </w:rPr>
      </w:pPr>
      <w:r>
        <w:rPr>
          <w:rFonts w:hAnsi="宋体" w:hint="eastAsia"/>
          <w:szCs w:val="21"/>
        </w:rPr>
        <w:t>（1）评标工作由招标人为该项目依法组织的、由</w:t>
      </w:r>
      <w:r w:rsidR="00201818">
        <w:rPr>
          <w:rFonts w:hAnsi="宋体"/>
          <w:szCs w:val="21"/>
        </w:rPr>
        <w:t>3</w:t>
      </w:r>
      <w:r>
        <w:rPr>
          <w:rFonts w:hAnsi="宋体" w:hint="eastAsia"/>
          <w:szCs w:val="21"/>
        </w:rPr>
        <w:t>人及以上单数成员组成的评标工作小组负责，</w:t>
      </w:r>
      <w:r>
        <w:rPr>
          <w:rFonts w:hint="eastAsia"/>
        </w:rPr>
        <w:t>由评标工作小组按照国家招投标有关规定，本着公平、公正、公开、有序的原则，在满足招</w:t>
      </w:r>
      <w:r>
        <w:rPr>
          <w:rFonts w:hAnsi="宋体" w:hint="eastAsia"/>
          <w:szCs w:val="21"/>
        </w:rPr>
        <w:t>标文件实质性要求的前提下，按照招标文件中规定的各项因素进行评审，</w:t>
      </w:r>
      <w:r w:rsidR="004B52A0" w:rsidRPr="004B52A0">
        <w:rPr>
          <w:rFonts w:hAnsi="宋体" w:hint="eastAsia"/>
          <w:szCs w:val="21"/>
        </w:rPr>
        <w:t>采用合理低价中标方法</w:t>
      </w:r>
      <w:r>
        <w:rPr>
          <w:rFonts w:hAnsi="宋体" w:hint="eastAsia"/>
          <w:szCs w:val="21"/>
        </w:rPr>
        <w:t>。</w:t>
      </w:r>
    </w:p>
    <w:p w:rsidR="00A84073" w:rsidRDefault="00640821">
      <w:pPr>
        <w:pStyle w:val="a8"/>
        <w:spacing w:before="120" w:after="120" w:line="360" w:lineRule="auto"/>
        <w:ind w:firstLineChars="200" w:firstLine="480"/>
        <w:rPr>
          <w:rFonts w:hAnsi="宋体" w:cs="宋体"/>
        </w:rPr>
      </w:pPr>
      <w:r>
        <w:rPr>
          <w:rFonts w:hAnsi="宋体" w:hint="eastAsia"/>
        </w:rPr>
        <w:t>（2）评</w:t>
      </w:r>
      <w:r>
        <w:rPr>
          <w:rFonts w:hAnsi="宋体" w:cs="宋体" w:hint="eastAsia"/>
        </w:rPr>
        <w:t>标流程</w:t>
      </w:r>
      <w:r w:rsidR="00356538">
        <w:rPr>
          <w:rFonts w:hAnsi="宋体" w:cs="宋体" w:hint="eastAsia"/>
        </w:rPr>
        <w:t>：</w:t>
      </w:r>
      <w:r w:rsidR="005C2EBF" w:rsidRPr="005C2EBF">
        <w:rPr>
          <w:rFonts w:hAnsi="宋体" w:cs="宋体" w:hint="eastAsia"/>
        </w:rPr>
        <w:t>本次招标无技术标，</w:t>
      </w:r>
      <w:r w:rsidR="005C2EBF">
        <w:rPr>
          <w:rFonts w:hAnsi="宋体" w:cs="宋体" w:hint="eastAsia"/>
        </w:rPr>
        <w:t>符合</w:t>
      </w:r>
      <w:r w:rsidR="00356538">
        <w:rPr>
          <w:rFonts w:hAnsi="宋体" w:cs="宋体" w:hint="eastAsia"/>
        </w:rPr>
        <w:t>资质的投标单位入围</w:t>
      </w:r>
      <w:r w:rsidR="00B36EBE">
        <w:rPr>
          <w:rFonts w:hAnsi="宋体" w:cs="宋体" w:hint="eastAsia"/>
        </w:rPr>
        <w:t>商务标</w:t>
      </w:r>
      <w:r w:rsidR="00356538">
        <w:rPr>
          <w:rFonts w:hAnsi="宋体" w:cs="宋体" w:hint="eastAsia"/>
        </w:rPr>
        <w:t>评审</w:t>
      </w:r>
      <w:r>
        <w:rPr>
          <w:rFonts w:hAnsi="宋体" w:cs="宋体" w:hint="eastAsia"/>
        </w:rPr>
        <w:t>：</w:t>
      </w:r>
    </w:p>
    <w:p w:rsidR="00A84073" w:rsidRDefault="00143D5C" w:rsidP="00143D5C">
      <w:pPr>
        <w:pStyle w:val="a8"/>
        <w:spacing w:before="120" w:after="120" w:line="360" w:lineRule="auto"/>
        <w:ind w:firstLineChars="200" w:firstLine="480"/>
        <w:rPr>
          <w:rFonts w:hAnsi="宋体"/>
        </w:rPr>
      </w:pPr>
      <w:r>
        <w:rPr>
          <w:rFonts w:hAnsi="宋体" w:hint="eastAsia"/>
        </w:rPr>
        <w:t>①</w:t>
      </w:r>
      <w:r w:rsidR="005C2EBF" w:rsidRPr="00D428C4">
        <w:rPr>
          <w:rFonts w:hAnsi="宋体" w:hint="eastAsia"/>
        </w:rPr>
        <w:t xml:space="preserve">第一轮：评标小组组织评/议标，在其报价的基础上开展谈判，根据谈判结果择优推荐至少 2 </w:t>
      </w:r>
      <w:r w:rsidR="005C2EBF">
        <w:rPr>
          <w:rFonts w:hAnsi="宋体" w:hint="eastAsia"/>
        </w:rPr>
        <w:t>家入围的候选中标人；</w:t>
      </w:r>
    </w:p>
    <w:p w:rsidR="005C2EBF" w:rsidRPr="005C2EBF" w:rsidRDefault="00640821" w:rsidP="005C2EBF">
      <w:pPr>
        <w:pStyle w:val="a8"/>
        <w:spacing w:before="120" w:after="120" w:line="360" w:lineRule="auto"/>
        <w:ind w:firstLineChars="200" w:firstLine="480"/>
        <w:rPr>
          <w:rFonts w:hAnsi="宋体"/>
        </w:rPr>
      </w:pPr>
      <w:r>
        <w:rPr>
          <w:rFonts w:hint="eastAsia"/>
        </w:rPr>
        <w:t>②</w:t>
      </w:r>
      <w:r w:rsidR="005C2EBF" w:rsidRPr="00D428C4">
        <w:rPr>
          <w:rFonts w:hAnsi="宋体" w:hint="eastAsia"/>
        </w:rPr>
        <w:t>第二轮：评标小组与第一轮入围的候选中标人开展谈判，择优推荐中标人。</w:t>
      </w:r>
    </w:p>
    <w:p w:rsidR="00A84073" w:rsidRDefault="00640821">
      <w:pPr>
        <w:pStyle w:val="a8"/>
        <w:spacing w:before="120" w:after="120" w:line="360" w:lineRule="auto"/>
        <w:rPr>
          <w:rFonts w:ascii="黑体" w:eastAsia="黑体"/>
          <w:b/>
          <w:bCs/>
          <w:sz w:val="28"/>
        </w:rPr>
      </w:pPr>
      <w:r>
        <w:rPr>
          <w:rFonts w:ascii="黑体" w:eastAsia="黑体" w:hint="eastAsia"/>
          <w:b/>
          <w:bCs/>
          <w:sz w:val="28"/>
        </w:rPr>
        <w:t>八、合同签订</w:t>
      </w:r>
    </w:p>
    <w:p w:rsidR="00A84073" w:rsidRDefault="00640821">
      <w:pPr>
        <w:pStyle w:val="a8"/>
        <w:spacing w:before="120" w:after="120" w:line="360" w:lineRule="auto"/>
        <w:ind w:firstLineChars="200" w:firstLine="48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rsidR="00A84073" w:rsidRDefault="00640821">
      <w:pPr>
        <w:pStyle w:val="a8"/>
        <w:spacing w:before="120" w:after="120" w:line="360" w:lineRule="auto"/>
        <w:ind w:firstLineChars="200" w:firstLine="480"/>
        <w:rPr>
          <w:rFonts w:hAnsi="宋体"/>
          <w:szCs w:val="21"/>
        </w:rPr>
      </w:pPr>
      <w:r>
        <w:rPr>
          <w:rFonts w:hAnsi="宋体" w:hint="eastAsia"/>
          <w:szCs w:val="21"/>
        </w:rPr>
        <w:t>2.招标人在</w:t>
      </w:r>
      <w:r>
        <w:rPr>
          <w:rFonts w:hint="eastAsia"/>
        </w:rPr>
        <w:t>“中国重汽e采通”</w:t>
      </w:r>
      <w:r>
        <w:rPr>
          <w:rFonts w:hAnsi="宋体" w:hint="eastAsia"/>
          <w:szCs w:val="21"/>
        </w:rPr>
        <w:t>发送《中标通知书》给中标人，中标人应及时与招标人联系，在规定的时间内确认并与相关单位签订合同（一般为接到《中标通知书》后10个工作日内，具体以招标人要求为准），如果中标人接到《中标通知书》后，无正当理由拒绝按其规定的期限签订合同或在签订合同时向招标人或相关单位提出附加条件或者更改合同实质性内容的，招标人有权取消其中标资格，列入企业失信黑名单，招标人将重新组织招标。</w:t>
      </w:r>
    </w:p>
    <w:p w:rsidR="00A84073" w:rsidRDefault="00640821">
      <w:pPr>
        <w:pStyle w:val="a8"/>
        <w:spacing w:before="120" w:after="120" w:line="360" w:lineRule="auto"/>
        <w:ind w:firstLineChars="200" w:firstLine="480"/>
        <w:rPr>
          <w:rFonts w:hAnsi="宋体"/>
          <w:szCs w:val="21"/>
        </w:rPr>
      </w:pPr>
      <w:r>
        <w:rPr>
          <w:rFonts w:hint="eastAsia"/>
        </w:rPr>
        <w:t>3.</w:t>
      </w:r>
      <w:r>
        <w:rPr>
          <w:rFonts w:hAnsi="宋体" w:hint="eastAsia"/>
          <w:szCs w:val="21"/>
        </w:rPr>
        <w:t>中标人应在保证质量的前提下完成中标项目，不得将中标项目转包或分包给他人，否则视为违约，招标人或相关单位有权解除合同。</w:t>
      </w:r>
    </w:p>
    <w:p w:rsidR="00A84073" w:rsidRDefault="00640821">
      <w:pPr>
        <w:pStyle w:val="a8"/>
        <w:spacing w:before="120" w:after="120" w:line="360" w:lineRule="auto"/>
        <w:ind w:firstLineChars="200" w:firstLine="480"/>
        <w:rPr>
          <w:rFonts w:hAnsi="宋体"/>
          <w:szCs w:val="21"/>
        </w:rPr>
      </w:pPr>
      <w:r>
        <w:rPr>
          <w:rFonts w:hint="eastAsia"/>
        </w:rPr>
        <w:t>4.</w:t>
      </w:r>
      <w:r>
        <w:rPr>
          <w:rFonts w:hAnsi="宋体" w:hint="eastAsia"/>
          <w:szCs w:val="21"/>
        </w:rPr>
        <w:t>中标人</w:t>
      </w:r>
      <w:r>
        <w:rPr>
          <w:rFonts w:hint="eastAsia"/>
          <w:szCs w:val="21"/>
        </w:rPr>
        <w:t>由于履行义务的能力或信用有严重缺陷，</w:t>
      </w:r>
      <w:r>
        <w:rPr>
          <w:rFonts w:hAnsi="宋体" w:hint="eastAsia"/>
          <w:szCs w:val="21"/>
        </w:rPr>
        <w:t>招标人有权取消其中标资格，招</w:t>
      </w:r>
      <w:r>
        <w:rPr>
          <w:rFonts w:hAnsi="宋体" w:hint="eastAsia"/>
          <w:szCs w:val="21"/>
        </w:rPr>
        <w:lastRenderedPageBreak/>
        <w:t>标人将重新组织招标。</w:t>
      </w:r>
    </w:p>
    <w:p w:rsidR="00A84073" w:rsidRDefault="00640821">
      <w:pPr>
        <w:pStyle w:val="a8"/>
        <w:spacing w:before="120" w:after="120" w:line="360" w:lineRule="auto"/>
        <w:ind w:firstLineChars="200" w:firstLine="480"/>
      </w:pPr>
      <w:r>
        <w:rPr>
          <w:rFonts w:hint="eastAsia"/>
        </w:rPr>
        <w:t>5.招标人有权指定招标人的关联单位作为合同签订人，与中标人签署相关合同，且具体权利义务以双方最终签署的合同为准。</w:t>
      </w:r>
    </w:p>
    <w:p w:rsidR="00A84073" w:rsidRDefault="00640821">
      <w:pPr>
        <w:pStyle w:val="a8"/>
        <w:spacing w:before="120" w:after="120" w:line="360" w:lineRule="auto"/>
        <w:ind w:firstLineChars="200" w:firstLine="480"/>
        <w:rPr>
          <w:rFonts w:hAnsi="宋体"/>
          <w:szCs w:val="21"/>
        </w:rPr>
      </w:pPr>
      <w:r>
        <w:rPr>
          <w:rFonts w:hint="eastAsia"/>
        </w:rPr>
        <w:t>6.中标人须认可由于招标人上级集团公司政策变化引起的合同签订前终止项目的要求。</w:t>
      </w:r>
    </w:p>
    <w:p w:rsidR="00A84073" w:rsidRDefault="00640821">
      <w:pPr>
        <w:pStyle w:val="a8"/>
        <w:spacing w:before="120" w:after="120" w:line="360" w:lineRule="auto"/>
        <w:rPr>
          <w:rFonts w:ascii="黑体" w:eastAsia="黑体"/>
          <w:b/>
          <w:bCs/>
          <w:sz w:val="28"/>
        </w:rPr>
      </w:pPr>
      <w:r>
        <w:rPr>
          <w:rFonts w:ascii="黑体" w:eastAsia="黑体" w:hint="eastAsia"/>
          <w:b/>
          <w:bCs/>
          <w:sz w:val="28"/>
        </w:rPr>
        <w:t>九、投标人的无效投标及废标</w:t>
      </w:r>
    </w:p>
    <w:p w:rsidR="00A84073" w:rsidRDefault="00640821">
      <w:pPr>
        <w:pStyle w:val="a8"/>
        <w:spacing w:before="120" w:after="120" w:line="360" w:lineRule="auto"/>
        <w:ind w:firstLineChars="200" w:firstLine="480"/>
        <w:rPr>
          <w:rFonts w:hAnsi="宋体"/>
          <w:szCs w:val="21"/>
        </w:rPr>
      </w:pPr>
      <w:r>
        <w:rPr>
          <w:rFonts w:hint="eastAsia"/>
        </w:rPr>
        <w:t>1.投标人有下列情形之一，其投标将被视为无效，招标人将严格按照《中华人民共和国招标投标法》及相</w:t>
      </w:r>
      <w:r>
        <w:rPr>
          <w:rFonts w:hAnsi="宋体" w:hint="eastAsia"/>
          <w:szCs w:val="21"/>
        </w:rPr>
        <w:t>关法律、法规及规章制度的规定行使权利。投标人给招标人造成损失的，招标人有索赔的权利，投标人应予以赔偿。</w:t>
      </w:r>
    </w:p>
    <w:p w:rsidR="00A84073" w:rsidRDefault="00640821">
      <w:pPr>
        <w:pStyle w:val="a8"/>
        <w:spacing w:before="120" w:after="120" w:line="360" w:lineRule="auto"/>
        <w:ind w:firstLineChars="200" w:firstLine="480"/>
        <w:rPr>
          <w:rFonts w:hAnsi="宋体"/>
          <w:szCs w:val="21"/>
        </w:rPr>
      </w:pPr>
      <w:r>
        <w:rPr>
          <w:rFonts w:hAnsi="宋体" w:hint="eastAsia"/>
          <w:szCs w:val="21"/>
        </w:rPr>
        <w:t>（1）投标人提供的有关资格、资质证明文件不合格、不真实或提供虚假投标材料；</w:t>
      </w:r>
    </w:p>
    <w:p w:rsidR="00A84073" w:rsidRDefault="00640821">
      <w:pPr>
        <w:pStyle w:val="a8"/>
        <w:spacing w:before="120" w:after="120" w:line="360" w:lineRule="auto"/>
        <w:ind w:firstLineChars="200" w:firstLine="480"/>
        <w:rPr>
          <w:rFonts w:hAnsi="宋体"/>
          <w:szCs w:val="21"/>
        </w:rPr>
      </w:pPr>
      <w:r>
        <w:rPr>
          <w:rFonts w:hAnsi="宋体" w:hint="eastAsia"/>
          <w:szCs w:val="21"/>
        </w:rPr>
        <w:t>（2）投标人在报价有效期内撤回投标；</w:t>
      </w:r>
    </w:p>
    <w:p w:rsidR="00A84073" w:rsidRDefault="00640821">
      <w:pPr>
        <w:pStyle w:val="a8"/>
        <w:spacing w:before="120" w:after="120" w:line="360" w:lineRule="auto"/>
        <w:ind w:firstLineChars="200" w:firstLine="480"/>
        <w:rPr>
          <w:rFonts w:hAnsi="宋体"/>
          <w:szCs w:val="21"/>
        </w:rPr>
      </w:pPr>
      <w:r>
        <w:rPr>
          <w:rFonts w:hAnsi="宋体" w:hint="eastAsia"/>
          <w:szCs w:val="21"/>
        </w:rPr>
        <w:t>（3）在整个评标过程中，投标人有企图影响评标结果公正性的任何活动；</w:t>
      </w:r>
    </w:p>
    <w:p w:rsidR="00A84073" w:rsidRDefault="00640821">
      <w:pPr>
        <w:pStyle w:val="a8"/>
        <w:spacing w:before="120" w:after="120" w:line="360" w:lineRule="auto"/>
        <w:ind w:firstLineChars="200" w:firstLine="480"/>
        <w:rPr>
          <w:rFonts w:hAnsi="宋体"/>
          <w:szCs w:val="21"/>
        </w:rPr>
      </w:pPr>
      <w:r>
        <w:rPr>
          <w:rFonts w:hAnsi="宋体" w:hint="eastAsia"/>
          <w:szCs w:val="21"/>
        </w:rPr>
        <w:t>（4）投标人以任何方式诋毁其他投标人；</w:t>
      </w:r>
    </w:p>
    <w:p w:rsidR="00A84073" w:rsidRDefault="00640821">
      <w:pPr>
        <w:pStyle w:val="a8"/>
        <w:spacing w:before="120" w:after="120" w:line="360" w:lineRule="auto"/>
        <w:ind w:firstLineChars="200" w:firstLine="480"/>
        <w:rPr>
          <w:rFonts w:hAnsi="宋体"/>
          <w:szCs w:val="21"/>
        </w:rPr>
      </w:pPr>
      <w:r>
        <w:rPr>
          <w:rFonts w:hAnsi="宋体" w:hint="eastAsia"/>
          <w:szCs w:val="21"/>
        </w:rPr>
        <w:t>（5）投标人串通投标；</w:t>
      </w:r>
    </w:p>
    <w:p w:rsidR="00A84073" w:rsidRDefault="00640821">
      <w:pPr>
        <w:pStyle w:val="a8"/>
        <w:spacing w:before="120" w:after="120" w:line="360" w:lineRule="auto"/>
        <w:ind w:firstLineChars="200" w:firstLine="480"/>
        <w:rPr>
          <w:rFonts w:hAnsi="宋体"/>
          <w:szCs w:val="21"/>
        </w:rPr>
      </w:pPr>
      <w:r>
        <w:rPr>
          <w:rFonts w:hAnsi="宋体" w:hint="eastAsia"/>
          <w:szCs w:val="21"/>
        </w:rPr>
        <w:t>（6）投标人被举报、检举，并经招标人查实无误的；</w:t>
      </w:r>
    </w:p>
    <w:p w:rsidR="00A84073" w:rsidRDefault="00640821">
      <w:pPr>
        <w:pStyle w:val="a8"/>
        <w:spacing w:before="120" w:after="120" w:line="360" w:lineRule="auto"/>
        <w:ind w:firstLineChars="200" w:firstLine="480"/>
        <w:rPr>
          <w:rFonts w:hAnsi="宋体"/>
          <w:szCs w:val="21"/>
        </w:rPr>
      </w:pPr>
      <w:r>
        <w:rPr>
          <w:rFonts w:hAnsi="宋体" w:hint="eastAsia"/>
          <w:szCs w:val="21"/>
        </w:rPr>
        <w:t>（7）以他人名义投标或者以其他方式弄虚作假，骗取中标的；</w:t>
      </w:r>
    </w:p>
    <w:p w:rsidR="00A84073" w:rsidRDefault="00640821">
      <w:pPr>
        <w:pStyle w:val="a8"/>
        <w:spacing w:before="120" w:after="120" w:line="360" w:lineRule="auto"/>
        <w:ind w:firstLineChars="200" w:firstLine="480"/>
        <w:rPr>
          <w:rFonts w:hAnsi="宋体"/>
          <w:szCs w:val="21"/>
        </w:rPr>
      </w:pPr>
      <w:r>
        <w:rPr>
          <w:rFonts w:hAnsi="宋体" w:hint="eastAsia"/>
          <w:szCs w:val="21"/>
        </w:rPr>
        <w:t>（8）投标人负责人为同一人或者存在控股、管理关系的不同单位；</w:t>
      </w:r>
    </w:p>
    <w:p w:rsidR="00A84073" w:rsidRDefault="00640821">
      <w:pPr>
        <w:pStyle w:val="a8"/>
        <w:spacing w:before="120" w:after="120" w:line="360" w:lineRule="auto"/>
        <w:ind w:firstLineChars="200" w:firstLine="480"/>
        <w:rPr>
          <w:rFonts w:hAnsi="宋体"/>
          <w:szCs w:val="21"/>
        </w:rPr>
      </w:pPr>
      <w:r>
        <w:rPr>
          <w:rFonts w:hAnsi="宋体" w:hint="eastAsia"/>
          <w:szCs w:val="21"/>
        </w:rPr>
        <w:t>（9）未按要求填报商务报价资料，对招标开展造成较大影响；</w:t>
      </w:r>
    </w:p>
    <w:p w:rsidR="00A84073" w:rsidRDefault="00640821">
      <w:pPr>
        <w:pStyle w:val="a8"/>
        <w:spacing w:before="120" w:after="120" w:line="360" w:lineRule="auto"/>
        <w:ind w:firstLineChars="200" w:firstLine="480"/>
        <w:rPr>
          <w:rFonts w:hAnsi="宋体"/>
          <w:szCs w:val="21"/>
        </w:rPr>
      </w:pPr>
      <w:r>
        <w:rPr>
          <w:rFonts w:hAnsi="宋体" w:hint="eastAsia"/>
          <w:szCs w:val="21"/>
        </w:rPr>
        <w:t>（10）未按照招标人规定的时间内在中国重汽e采通完成投标的；</w:t>
      </w:r>
    </w:p>
    <w:p w:rsidR="00A84073" w:rsidRDefault="00640821">
      <w:pPr>
        <w:pStyle w:val="a8"/>
        <w:spacing w:before="120" w:after="120" w:line="360" w:lineRule="auto"/>
        <w:ind w:firstLineChars="200" w:firstLine="480"/>
        <w:rPr>
          <w:rFonts w:hAnsi="宋体"/>
          <w:szCs w:val="21"/>
        </w:rPr>
      </w:pPr>
      <w:r>
        <w:rPr>
          <w:rFonts w:hAnsi="宋体" w:hint="eastAsia"/>
          <w:szCs w:val="21"/>
        </w:rPr>
        <w:t>（11）不同投标人的投标文件异常一致；</w:t>
      </w:r>
    </w:p>
    <w:p w:rsidR="00A84073" w:rsidRDefault="00640821">
      <w:pPr>
        <w:pStyle w:val="a8"/>
        <w:spacing w:before="120" w:after="120" w:line="360" w:lineRule="auto"/>
        <w:ind w:firstLineChars="200" w:firstLine="480"/>
        <w:rPr>
          <w:rFonts w:hAnsi="宋体"/>
          <w:szCs w:val="21"/>
        </w:rPr>
      </w:pPr>
      <w:r>
        <w:rPr>
          <w:rFonts w:hAnsi="宋体" w:hint="eastAsia"/>
          <w:szCs w:val="21"/>
        </w:rPr>
        <w:t>（12）投标人报价超过报价上限的；</w:t>
      </w:r>
    </w:p>
    <w:p w:rsidR="00A84073" w:rsidRDefault="00640821">
      <w:pPr>
        <w:pStyle w:val="a8"/>
        <w:spacing w:before="120" w:after="120" w:line="360" w:lineRule="auto"/>
        <w:ind w:firstLineChars="200" w:firstLine="480"/>
        <w:rPr>
          <w:rFonts w:hAnsi="宋体"/>
          <w:szCs w:val="21"/>
        </w:rPr>
      </w:pPr>
      <w:r>
        <w:rPr>
          <w:rFonts w:hAnsi="宋体" w:hint="eastAsia"/>
          <w:szCs w:val="21"/>
        </w:rPr>
        <w:t>（13）法律、法规规定的其他情况。</w:t>
      </w:r>
    </w:p>
    <w:p w:rsidR="00A84073" w:rsidRDefault="00640821">
      <w:pPr>
        <w:pStyle w:val="a8"/>
        <w:spacing w:before="120" w:after="120" w:line="360" w:lineRule="auto"/>
        <w:ind w:firstLineChars="200" w:firstLine="480"/>
        <w:rPr>
          <w:rFonts w:hAnsi="宋体"/>
          <w:szCs w:val="21"/>
        </w:rPr>
      </w:pPr>
      <w:r>
        <w:rPr>
          <w:rFonts w:hAnsi="宋体" w:hint="eastAsia"/>
          <w:szCs w:val="21"/>
        </w:rPr>
        <w:t>2.出现下列情形之一，招标人有权否决所有投标人的投标，进行废标并终止招标。</w:t>
      </w:r>
    </w:p>
    <w:p w:rsidR="00A84073" w:rsidRDefault="00640821">
      <w:pPr>
        <w:pStyle w:val="a8"/>
        <w:spacing w:before="120" w:after="120" w:line="360" w:lineRule="auto"/>
        <w:ind w:firstLineChars="200" w:firstLine="480"/>
        <w:rPr>
          <w:rFonts w:hAnsi="宋体"/>
          <w:szCs w:val="21"/>
        </w:rPr>
      </w:pPr>
      <w:r>
        <w:rPr>
          <w:rFonts w:hAnsi="宋体" w:hint="eastAsia"/>
          <w:szCs w:val="21"/>
        </w:rPr>
        <w:t>（1）符合条件的投标人或者对招标文件做实质响应的投标人不足三家的；</w:t>
      </w:r>
    </w:p>
    <w:p w:rsidR="00A84073" w:rsidRDefault="00640821">
      <w:pPr>
        <w:pStyle w:val="a8"/>
        <w:spacing w:before="120" w:after="120" w:line="360" w:lineRule="auto"/>
        <w:ind w:firstLineChars="200" w:firstLine="480"/>
        <w:rPr>
          <w:rFonts w:hAnsi="宋体"/>
          <w:szCs w:val="21"/>
        </w:rPr>
      </w:pPr>
      <w:r>
        <w:rPr>
          <w:rFonts w:hAnsi="宋体" w:hint="eastAsia"/>
          <w:szCs w:val="21"/>
        </w:rPr>
        <w:t>（2）出现影响采购公正的违法、违规行为的；</w:t>
      </w:r>
    </w:p>
    <w:p w:rsidR="00A84073" w:rsidRDefault="00640821">
      <w:pPr>
        <w:pStyle w:val="a8"/>
        <w:spacing w:before="120" w:after="120" w:line="360" w:lineRule="auto"/>
        <w:ind w:firstLineChars="200" w:firstLine="480"/>
        <w:rPr>
          <w:rFonts w:hAnsi="宋体"/>
          <w:szCs w:val="21"/>
        </w:rPr>
      </w:pPr>
      <w:r>
        <w:rPr>
          <w:rFonts w:hAnsi="宋体" w:hint="eastAsia"/>
          <w:szCs w:val="21"/>
        </w:rPr>
        <w:lastRenderedPageBreak/>
        <w:t>（3）评标委员会经评审，认为所有投标都不符合招标文件要求的；</w:t>
      </w:r>
    </w:p>
    <w:p w:rsidR="00A84073" w:rsidRDefault="00640821">
      <w:pPr>
        <w:pStyle w:val="a8"/>
        <w:spacing w:before="120" w:after="120" w:line="360" w:lineRule="auto"/>
        <w:ind w:firstLineChars="200" w:firstLine="480"/>
        <w:rPr>
          <w:rFonts w:hAnsi="宋体"/>
          <w:szCs w:val="21"/>
        </w:rPr>
      </w:pPr>
      <w:r>
        <w:rPr>
          <w:rFonts w:hAnsi="宋体" w:hint="eastAsia"/>
          <w:szCs w:val="21"/>
        </w:rPr>
        <w:t>（4）因重大变故，采购任务取消的</w:t>
      </w:r>
      <w:bookmarkStart w:id="4" w:name="OLE_LINK28"/>
      <w:bookmarkStart w:id="5" w:name="OLE_LINK27"/>
      <w:bookmarkStart w:id="6" w:name="OLE_LINK26"/>
      <w:bookmarkStart w:id="7" w:name="OLE_LINK25"/>
      <w:bookmarkStart w:id="8" w:name="OLE_LINK29"/>
      <w:r>
        <w:rPr>
          <w:rFonts w:hAnsi="宋体" w:hint="eastAsia"/>
          <w:szCs w:val="21"/>
        </w:rPr>
        <w:t>；</w:t>
      </w:r>
      <w:bookmarkEnd w:id="4"/>
      <w:bookmarkEnd w:id="5"/>
      <w:bookmarkEnd w:id="6"/>
      <w:bookmarkEnd w:id="7"/>
      <w:bookmarkEnd w:id="8"/>
    </w:p>
    <w:p w:rsidR="00A84073" w:rsidRDefault="00640821">
      <w:pPr>
        <w:pStyle w:val="a8"/>
        <w:spacing w:before="120" w:after="120" w:line="360" w:lineRule="auto"/>
        <w:ind w:firstLineChars="200" w:firstLine="480"/>
        <w:rPr>
          <w:rFonts w:hAnsi="宋体"/>
          <w:szCs w:val="21"/>
        </w:rPr>
      </w:pPr>
      <w:r>
        <w:rPr>
          <w:rFonts w:hAnsi="宋体" w:hint="eastAsia"/>
          <w:szCs w:val="21"/>
        </w:rPr>
        <w:t>（5）投标人承诺同意由于招标人公司政策变化引起的随时终止项目的要求并承担由此带来的一切损失；</w:t>
      </w:r>
    </w:p>
    <w:p w:rsidR="00A84073" w:rsidRDefault="00640821">
      <w:pPr>
        <w:pStyle w:val="a8"/>
        <w:spacing w:before="120" w:after="120" w:line="360" w:lineRule="auto"/>
        <w:ind w:firstLineChars="200" w:firstLine="480"/>
        <w:rPr>
          <w:bCs/>
        </w:rPr>
      </w:pPr>
      <w:r>
        <w:rPr>
          <w:rFonts w:hAnsi="宋体" w:hint="eastAsia"/>
          <w:szCs w:val="21"/>
        </w:rPr>
        <w:t>（6）招标人认为其他应终止招标的情形</w:t>
      </w:r>
      <w:r>
        <w:rPr>
          <w:rFonts w:hint="eastAsia"/>
          <w:bCs/>
        </w:rPr>
        <w:t>。</w:t>
      </w:r>
    </w:p>
    <w:p w:rsidR="00A84073" w:rsidRDefault="00640821">
      <w:pPr>
        <w:pStyle w:val="a8"/>
        <w:spacing w:before="120" w:after="120" w:line="360" w:lineRule="auto"/>
        <w:rPr>
          <w:rFonts w:ascii="黑体" w:eastAsia="黑体"/>
          <w:b/>
          <w:bCs/>
          <w:sz w:val="28"/>
        </w:rPr>
      </w:pPr>
      <w:r>
        <w:rPr>
          <w:rFonts w:ascii="黑体" w:eastAsia="黑体" w:hint="eastAsia"/>
          <w:b/>
          <w:bCs/>
          <w:sz w:val="28"/>
        </w:rPr>
        <w:t>十、中标人瑕疵滞后发现的处理原则</w:t>
      </w:r>
    </w:p>
    <w:p w:rsidR="00A84073" w:rsidRDefault="00640821">
      <w:pPr>
        <w:spacing w:beforeLines="50" w:before="120" w:afterLines="50" w:after="120" w:line="360" w:lineRule="auto"/>
        <w:ind w:right="2" w:firstLineChars="200" w:firstLine="480"/>
        <w:rPr>
          <w:rFonts w:ascii="宋体" w:hAnsi="Courier New"/>
          <w:sz w:val="24"/>
          <w:szCs w:val="24"/>
        </w:rPr>
      </w:pPr>
      <w:r>
        <w:rPr>
          <w:rFonts w:ascii="宋体" w:hAnsi="Courier New" w:hint="eastAsia"/>
          <w:sz w:val="24"/>
          <w:szCs w:val="24"/>
        </w:rPr>
        <w:t>无论基于何种原因，</w:t>
      </w:r>
      <w:r>
        <w:rPr>
          <w:rFonts w:ascii="宋体" w:hAnsi="宋体"/>
          <w:sz w:val="24"/>
          <w:szCs w:val="24"/>
          <w:shd w:val="clear" w:color="auto" w:fill="FFFFFF"/>
        </w:rPr>
        <w:t>各项本应作为拒绝处理的情形即便未被及时发现或中标人隐瞒真实情况</w:t>
      </w:r>
      <w:r>
        <w:rPr>
          <w:rFonts w:ascii="宋体" w:hAnsi="Courier New" w:hint="eastAsia"/>
          <w:sz w:val="24"/>
          <w:szCs w:val="24"/>
        </w:rPr>
        <w:t>，</w:t>
      </w:r>
      <w:r>
        <w:rPr>
          <w:rFonts w:ascii="宋体" w:hAnsi="宋体"/>
          <w:sz w:val="24"/>
          <w:szCs w:val="24"/>
          <w:shd w:val="clear" w:color="auto" w:fill="FFFFFF"/>
        </w:rPr>
        <w:t>包括已发布中标通知或已签订合同的情形</w:t>
      </w:r>
      <w:r>
        <w:rPr>
          <w:rFonts w:ascii="宋体" w:hAnsi="Courier New" w:hint="eastAsia"/>
          <w:sz w:val="24"/>
          <w:szCs w:val="24"/>
        </w:rPr>
        <w:t>，</w:t>
      </w:r>
      <w:r>
        <w:rPr>
          <w:rFonts w:ascii="Arial" w:hAnsi="Arial" w:cs="Arial"/>
          <w:sz w:val="24"/>
          <w:szCs w:val="24"/>
          <w:shd w:val="clear" w:color="auto" w:fill="FFFFFF"/>
        </w:rPr>
        <w:t>招标人均有权拒绝或取消中标人资格</w:t>
      </w:r>
      <w:r>
        <w:rPr>
          <w:rFonts w:ascii="Arial" w:hAnsi="Arial" w:cs="Arial" w:hint="eastAsia"/>
          <w:sz w:val="24"/>
          <w:szCs w:val="24"/>
          <w:shd w:val="clear" w:color="auto" w:fill="FFFFFF"/>
        </w:rPr>
        <w:t>，</w:t>
      </w:r>
      <w:r>
        <w:rPr>
          <w:rFonts w:ascii="宋体" w:hAnsi="Courier New" w:hint="eastAsia"/>
          <w:sz w:val="24"/>
          <w:szCs w:val="24"/>
        </w:rPr>
        <w:t>一旦中标人被拒绝或该中标人此前的评议结果被取消，相关的一切损失均由该中标人承担</w:t>
      </w:r>
      <w:r>
        <w:rPr>
          <w:rFonts w:ascii="宋体" w:hAnsi="宋体" w:hint="eastAsia"/>
          <w:sz w:val="24"/>
          <w:szCs w:val="24"/>
        </w:rPr>
        <w:t>。</w:t>
      </w:r>
    </w:p>
    <w:p w:rsidR="00A84073" w:rsidRPr="000C3541" w:rsidRDefault="00356538">
      <w:pPr>
        <w:pStyle w:val="a8"/>
        <w:spacing w:before="120" w:after="120" w:line="360" w:lineRule="auto"/>
        <w:ind w:left="562" w:hangingChars="200" w:hanging="562"/>
        <w:rPr>
          <w:rFonts w:ascii="黑体" w:eastAsia="黑体"/>
          <w:b/>
          <w:bCs/>
          <w:sz w:val="28"/>
        </w:rPr>
      </w:pPr>
      <w:r w:rsidRPr="000C3541">
        <w:rPr>
          <w:rFonts w:ascii="黑体" w:eastAsia="黑体" w:hint="eastAsia"/>
          <w:b/>
          <w:bCs/>
          <w:sz w:val="28"/>
        </w:rPr>
        <w:t>十一、员工入职体检项目检查明细表</w:t>
      </w:r>
    </w:p>
    <w:p w:rsidR="00356538" w:rsidRPr="00356538" w:rsidRDefault="00356538" w:rsidP="00356538">
      <w:pPr>
        <w:pStyle w:val="a8"/>
        <w:spacing w:before="120" w:after="120" w:line="360" w:lineRule="auto"/>
        <w:ind w:left="482" w:hangingChars="200" w:hanging="482"/>
        <w:jc w:val="center"/>
        <w:rPr>
          <w:b/>
        </w:rPr>
      </w:pPr>
      <w:r w:rsidRPr="00356538">
        <w:rPr>
          <w:rFonts w:hint="eastAsia"/>
          <w:b/>
        </w:rPr>
        <w:t>2</w:t>
      </w:r>
      <w:r w:rsidRPr="00356538">
        <w:rPr>
          <w:b/>
        </w:rPr>
        <w:t>026</w:t>
      </w:r>
      <w:r w:rsidRPr="00356538">
        <w:rPr>
          <w:rFonts w:hint="eastAsia"/>
          <w:b/>
        </w:rPr>
        <w:t>年新员工入职体检项目</w:t>
      </w:r>
    </w:p>
    <w:tbl>
      <w:tblPr>
        <w:tblW w:w="9067" w:type="dxa"/>
        <w:jc w:val="center"/>
        <w:tblLook w:val="04A0" w:firstRow="1" w:lastRow="0" w:firstColumn="1" w:lastColumn="0" w:noHBand="0" w:noVBand="1"/>
      </w:tblPr>
      <w:tblGrid>
        <w:gridCol w:w="698"/>
        <w:gridCol w:w="1401"/>
        <w:gridCol w:w="5551"/>
        <w:gridCol w:w="1417"/>
      </w:tblGrid>
      <w:tr w:rsidR="00356538" w:rsidRPr="00356538" w:rsidTr="00C927DE">
        <w:trPr>
          <w:trHeight w:val="432"/>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b/>
                <w:bCs/>
                <w:color w:val="000000"/>
                <w:kern w:val="0"/>
                <w:sz w:val="18"/>
                <w:szCs w:val="14"/>
              </w:rPr>
            </w:pPr>
            <w:r w:rsidRPr="00C927DE">
              <w:rPr>
                <w:rFonts w:ascii="宋体" w:hAnsi="宋体" w:cs="Arial" w:hint="eastAsia"/>
                <w:b/>
                <w:bCs/>
                <w:kern w:val="0"/>
                <w:sz w:val="18"/>
                <w:szCs w:val="14"/>
              </w:rPr>
              <w:t>序号</w:t>
            </w:r>
          </w:p>
        </w:tc>
        <w:tc>
          <w:tcPr>
            <w:tcW w:w="140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b/>
                <w:bCs/>
                <w:color w:val="000000"/>
                <w:kern w:val="0"/>
                <w:sz w:val="18"/>
                <w:szCs w:val="14"/>
              </w:rPr>
            </w:pPr>
            <w:r w:rsidRPr="00C927DE">
              <w:rPr>
                <w:rFonts w:ascii="宋体" w:hAnsi="宋体" w:cs="Arial" w:hint="eastAsia"/>
                <w:b/>
                <w:bCs/>
                <w:color w:val="000000"/>
                <w:kern w:val="0"/>
                <w:sz w:val="18"/>
                <w:szCs w:val="14"/>
              </w:rPr>
              <w:t>项目名称</w:t>
            </w:r>
          </w:p>
        </w:tc>
        <w:tc>
          <w:tcPr>
            <w:tcW w:w="5551" w:type="dxa"/>
            <w:tcBorders>
              <w:top w:val="single" w:sz="4" w:space="0" w:color="auto"/>
              <w:left w:val="nil"/>
              <w:bottom w:val="single" w:sz="4" w:space="0" w:color="auto"/>
              <w:right w:val="single" w:sz="4" w:space="0" w:color="000000"/>
            </w:tcBorders>
            <w:shd w:val="clear" w:color="auto" w:fill="auto"/>
            <w:vAlign w:val="center"/>
            <w:hideMark/>
          </w:tcPr>
          <w:p w:rsidR="00356538" w:rsidRPr="00C927DE" w:rsidRDefault="00356538" w:rsidP="00356538">
            <w:pPr>
              <w:widowControl/>
              <w:jc w:val="center"/>
              <w:rPr>
                <w:rFonts w:ascii="宋体" w:hAnsi="宋体" w:cs="Arial"/>
                <w:b/>
                <w:bCs/>
                <w:color w:val="000000"/>
                <w:kern w:val="0"/>
                <w:sz w:val="18"/>
                <w:szCs w:val="14"/>
              </w:rPr>
            </w:pPr>
            <w:r w:rsidRPr="00C927DE">
              <w:rPr>
                <w:rFonts w:ascii="宋体" w:hAnsi="宋体" w:cs="Arial" w:hint="eastAsia"/>
                <w:b/>
                <w:bCs/>
                <w:kern w:val="0"/>
                <w:sz w:val="18"/>
                <w:szCs w:val="14"/>
              </w:rPr>
              <w:t>详细标注</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b/>
                <w:bCs/>
                <w:color w:val="000000"/>
                <w:kern w:val="0"/>
                <w:sz w:val="18"/>
                <w:szCs w:val="14"/>
              </w:rPr>
            </w:pPr>
            <w:r w:rsidRPr="00C927DE">
              <w:rPr>
                <w:rFonts w:ascii="宋体" w:hAnsi="宋体" w:cs="Arial" w:hint="eastAsia"/>
                <w:b/>
                <w:bCs/>
                <w:color w:val="000000"/>
                <w:kern w:val="0"/>
                <w:sz w:val="18"/>
                <w:szCs w:val="14"/>
              </w:rPr>
              <w:t>备注</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1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内科查体</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kern w:val="0"/>
                <w:sz w:val="18"/>
                <w:szCs w:val="14"/>
              </w:rPr>
            </w:pPr>
            <w:r w:rsidRPr="00C927DE">
              <w:rPr>
                <w:rFonts w:ascii="宋体" w:hAnsi="宋体" w:cs="Arial" w:hint="eastAsia"/>
                <w:kern w:val="0"/>
                <w:sz w:val="18"/>
                <w:szCs w:val="14"/>
              </w:rPr>
              <w:t>检查心率、心律、心脏杂音、心界、肺脏、肝脾、肾脏、肠鸣音、营养发育、神经系统、生理反射、病理反射。</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2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外科检查</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kern w:val="0"/>
                <w:sz w:val="18"/>
                <w:szCs w:val="14"/>
              </w:rPr>
            </w:pPr>
            <w:r w:rsidRPr="00C927DE">
              <w:rPr>
                <w:rFonts w:ascii="宋体" w:hAnsi="宋体" w:cs="Arial" w:hint="eastAsia"/>
                <w:kern w:val="0"/>
                <w:sz w:val="18"/>
                <w:szCs w:val="14"/>
              </w:rPr>
              <w:t>皮肤、甲状腺、乳腺、脊柱、浅表淋巴结、四肢关节等部位。</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3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五官科</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检查视力、辨色力。</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4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血液分析</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可查出炎症、贫血、血小板增多或减少、再障、脾抗、白血病等病症</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5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肝功四项</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kern w:val="0"/>
                <w:sz w:val="18"/>
                <w:szCs w:val="14"/>
              </w:rPr>
            </w:pPr>
            <w:r w:rsidRPr="00C927DE">
              <w:rPr>
                <w:rFonts w:ascii="宋体" w:hAnsi="宋体" w:cs="Arial" w:hint="eastAsia"/>
                <w:kern w:val="0"/>
                <w:sz w:val="18"/>
                <w:szCs w:val="14"/>
              </w:rPr>
              <w:t>谷丙转氨酶、谷草转氨酶、谷草/谷丙、转肽酶等。主要检查有无肝炎、肝细胞受损情况等。</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6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肾功三项+尿酸</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kern w:val="0"/>
                <w:sz w:val="18"/>
                <w:szCs w:val="14"/>
              </w:rPr>
            </w:pPr>
            <w:r w:rsidRPr="00C927DE">
              <w:rPr>
                <w:rFonts w:ascii="宋体" w:hAnsi="宋体" w:cs="Arial" w:hint="eastAsia"/>
                <w:kern w:val="0"/>
                <w:sz w:val="18"/>
                <w:szCs w:val="14"/>
              </w:rPr>
              <w:t>可查肾小球滤过功能是否正常，是否肾功能损害或是有无风湿，高血糖等</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肾功</w:t>
            </w:r>
            <w:r w:rsidRPr="00C927DE">
              <w:rPr>
                <w:rFonts w:ascii="Arial" w:hAnsi="Arial" w:cs="Arial"/>
                <w:color w:val="000000"/>
                <w:kern w:val="0"/>
                <w:sz w:val="18"/>
                <w:szCs w:val="16"/>
              </w:rPr>
              <w:t>3</w:t>
            </w:r>
            <w:r w:rsidRPr="00C927DE">
              <w:rPr>
                <w:rFonts w:ascii="宋体" w:hAnsi="宋体" w:cs="Arial" w:hint="eastAsia"/>
                <w:color w:val="000000"/>
                <w:kern w:val="0"/>
                <w:sz w:val="18"/>
                <w:szCs w:val="16"/>
              </w:rPr>
              <w:t>项包括尿酸</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7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胸正位片</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kern w:val="0"/>
                <w:sz w:val="18"/>
                <w:szCs w:val="14"/>
              </w:rPr>
            </w:pPr>
            <w:r w:rsidRPr="00C927DE">
              <w:rPr>
                <w:rFonts w:ascii="宋体" w:hAnsi="宋体" w:cs="Arial" w:hint="eastAsia"/>
                <w:kern w:val="0"/>
                <w:sz w:val="18"/>
                <w:szCs w:val="14"/>
              </w:rPr>
              <w:t>摄片能将胸部75%组织结构完整的记录下来，诊断如症、渗出、结核灶及占位性病变。以及检查肺，心脏大小、纵膈内病变等。</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356538" w:rsidTr="00C927DE">
        <w:trPr>
          <w:trHeight w:val="72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8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多导联十二道</w:t>
            </w:r>
            <w:r w:rsidRPr="00C927DE">
              <w:rPr>
                <w:rFonts w:ascii="宋体" w:hAnsi="宋体" w:cs="Arial" w:hint="eastAsia"/>
                <w:kern w:val="0"/>
                <w:sz w:val="18"/>
                <w:szCs w:val="14"/>
              </w:rPr>
              <w:br/>
              <w:t>心电图</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kern w:val="0"/>
                <w:sz w:val="18"/>
                <w:szCs w:val="14"/>
              </w:rPr>
            </w:pPr>
            <w:r w:rsidRPr="00C927DE">
              <w:rPr>
                <w:rFonts w:ascii="宋体" w:hAnsi="宋体" w:cs="Arial" w:hint="eastAsia"/>
                <w:kern w:val="0"/>
                <w:sz w:val="18"/>
                <w:szCs w:val="14"/>
              </w:rPr>
              <w:t>心电反应性疾病检查，主要利用图形描论与心脏跳动有关的电位变化，有助于判断是否有心律失常，各种心脏疾病引起的心房或心室肥大，心肌炎、心肌缺血、心肌梗塞、心绞梢、心律不齐及全身疾病引起的心脏病变早期。</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C927DE"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9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乙肝5项</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检测乙肝表面抗原，抗体，乙肝e抗原， e抗体，乙肝核心抗体。</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C927DE" w:rsidP="00C927DE">
            <w:pPr>
              <w:widowControl/>
              <w:jc w:val="center"/>
              <w:rPr>
                <w:rFonts w:ascii="宋体" w:hAnsi="宋体" w:cs="Arial"/>
                <w:color w:val="000000"/>
                <w:kern w:val="0"/>
                <w:sz w:val="18"/>
                <w:szCs w:val="14"/>
              </w:rPr>
            </w:pPr>
            <w:r w:rsidRPr="00C927DE">
              <w:rPr>
                <w:rFonts w:ascii="宋体" w:hAnsi="宋体" w:cs="Arial"/>
                <w:color w:val="000000"/>
                <w:kern w:val="0"/>
                <w:sz w:val="18"/>
                <w:szCs w:val="14"/>
              </w:rPr>
              <w:t>定性</w:t>
            </w:r>
            <w:r w:rsidRPr="00C927DE">
              <w:rPr>
                <w:rFonts w:ascii="宋体" w:hAnsi="宋体" w:cs="Arial" w:hint="eastAsia"/>
                <w:color w:val="000000"/>
                <w:kern w:val="0"/>
                <w:sz w:val="18"/>
                <w:szCs w:val="14"/>
              </w:rPr>
              <w:t>/定量</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10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传染性疾病</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梅毒、艾滋病抗体检测。</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11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静脉抽血(免费)</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静脉抽血</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r w:rsidR="00356538" w:rsidRPr="00356538" w:rsidTr="00C927DE">
        <w:trPr>
          <w:trHeight w:val="432"/>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color w:val="000000"/>
                <w:kern w:val="0"/>
                <w:sz w:val="18"/>
                <w:szCs w:val="14"/>
              </w:rPr>
              <w:t xml:space="preserve">12 </w:t>
            </w:r>
          </w:p>
        </w:tc>
        <w:tc>
          <w:tcPr>
            <w:tcW w:w="1401"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营养早餐(免费)</w:t>
            </w:r>
          </w:p>
        </w:tc>
        <w:tc>
          <w:tcPr>
            <w:tcW w:w="5551" w:type="dxa"/>
            <w:tcBorders>
              <w:top w:val="single" w:sz="4" w:space="0" w:color="auto"/>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宋体" w:hAnsi="宋体" w:cs="Arial"/>
                <w:color w:val="000000"/>
                <w:kern w:val="0"/>
                <w:sz w:val="18"/>
                <w:szCs w:val="14"/>
              </w:rPr>
            </w:pPr>
            <w:r w:rsidRPr="00C927DE">
              <w:rPr>
                <w:rFonts w:ascii="宋体" w:hAnsi="宋体" w:cs="Arial" w:hint="eastAsia"/>
                <w:kern w:val="0"/>
                <w:sz w:val="18"/>
                <w:szCs w:val="14"/>
              </w:rPr>
              <w:t>营养早餐</w:t>
            </w:r>
          </w:p>
        </w:tc>
        <w:tc>
          <w:tcPr>
            <w:tcW w:w="1417" w:type="dxa"/>
            <w:tcBorders>
              <w:top w:val="nil"/>
              <w:left w:val="nil"/>
              <w:bottom w:val="single" w:sz="4" w:space="0" w:color="auto"/>
              <w:right w:val="single" w:sz="4" w:space="0" w:color="auto"/>
            </w:tcBorders>
            <w:shd w:val="clear" w:color="auto" w:fill="auto"/>
            <w:vAlign w:val="center"/>
            <w:hideMark/>
          </w:tcPr>
          <w:p w:rsidR="00356538" w:rsidRPr="00C927DE" w:rsidRDefault="00356538" w:rsidP="00356538">
            <w:pPr>
              <w:widowControl/>
              <w:jc w:val="center"/>
              <w:rPr>
                <w:rFonts w:ascii="Arial" w:hAnsi="Arial" w:cs="Arial"/>
                <w:color w:val="000000"/>
                <w:kern w:val="0"/>
                <w:sz w:val="18"/>
              </w:rPr>
            </w:pPr>
            <w:r w:rsidRPr="00C927DE">
              <w:rPr>
                <w:rFonts w:ascii="Arial" w:hAnsi="Arial" w:cs="Arial"/>
                <w:color w:val="000000"/>
                <w:kern w:val="0"/>
                <w:sz w:val="18"/>
              </w:rPr>
              <w:t xml:space="preserve">　</w:t>
            </w:r>
          </w:p>
        </w:tc>
      </w:tr>
    </w:tbl>
    <w:p w:rsidR="00F64489" w:rsidRDefault="00F64489" w:rsidP="00356538">
      <w:pPr>
        <w:spacing w:line="560" w:lineRule="exact"/>
        <w:rPr>
          <w:rFonts w:ascii="黑体" w:eastAsia="黑体" w:hAnsi="黑体" w:cs="仿宋"/>
          <w:b/>
          <w:sz w:val="32"/>
          <w:szCs w:val="32"/>
        </w:rPr>
      </w:pPr>
      <w:bookmarkStart w:id="9" w:name="_Toc47714485"/>
    </w:p>
    <w:p w:rsidR="00F64489" w:rsidRDefault="00F64489" w:rsidP="00356538">
      <w:pPr>
        <w:spacing w:line="560" w:lineRule="exact"/>
        <w:rPr>
          <w:rFonts w:ascii="黑体" w:eastAsia="黑体" w:hAnsi="黑体" w:cs="仿宋"/>
          <w:b/>
          <w:sz w:val="32"/>
          <w:szCs w:val="32"/>
        </w:rPr>
      </w:pPr>
    </w:p>
    <w:p w:rsidR="00356538" w:rsidRDefault="000C3541" w:rsidP="00356538">
      <w:pPr>
        <w:spacing w:line="560" w:lineRule="exact"/>
        <w:rPr>
          <w:rFonts w:ascii="黑体" w:eastAsia="黑体" w:hAnsi="黑体" w:cs="仿宋"/>
          <w:b/>
          <w:sz w:val="32"/>
          <w:szCs w:val="32"/>
        </w:rPr>
      </w:pPr>
      <w:r>
        <w:rPr>
          <w:rFonts w:ascii="黑体" w:eastAsia="黑体" w:hAnsi="黑体" w:cs="仿宋" w:hint="eastAsia"/>
          <w:b/>
          <w:sz w:val="32"/>
          <w:szCs w:val="32"/>
        </w:rPr>
        <w:lastRenderedPageBreak/>
        <w:t>附件1：报价单</w:t>
      </w:r>
    </w:p>
    <w:tbl>
      <w:tblPr>
        <w:tblW w:w="9652" w:type="dxa"/>
        <w:jc w:val="center"/>
        <w:tblLook w:val="04A0" w:firstRow="1" w:lastRow="0" w:firstColumn="1" w:lastColumn="0" w:noHBand="0" w:noVBand="1"/>
      </w:tblPr>
      <w:tblGrid>
        <w:gridCol w:w="830"/>
        <w:gridCol w:w="252"/>
        <w:gridCol w:w="1225"/>
        <w:gridCol w:w="5179"/>
        <w:gridCol w:w="1057"/>
        <w:gridCol w:w="7"/>
        <w:gridCol w:w="1102"/>
      </w:tblGrid>
      <w:tr w:rsidR="00C927DE" w:rsidRPr="000C3541" w:rsidTr="00C927DE">
        <w:trPr>
          <w:gridAfter w:val="5"/>
          <w:wAfter w:w="8570" w:type="dxa"/>
          <w:trHeight w:val="419"/>
          <w:jc w:val="center"/>
        </w:trPr>
        <w:tc>
          <w:tcPr>
            <w:tcW w:w="1082" w:type="dxa"/>
            <w:gridSpan w:val="2"/>
            <w:tcBorders>
              <w:top w:val="nil"/>
              <w:left w:val="nil"/>
              <w:bottom w:val="single" w:sz="4" w:space="0" w:color="auto"/>
              <w:right w:val="nil"/>
            </w:tcBorders>
          </w:tcPr>
          <w:p w:rsidR="00C927DE" w:rsidRPr="000C3541" w:rsidRDefault="00C927DE" w:rsidP="000C3541">
            <w:pPr>
              <w:widowControl/>
              <w:jc w:val="center"/>
              <w:rPr>
                <w:rFonts w:ascii="黑体" w:eastAsia="黑体" w:hAnsi="黑体" w:cs="Arial"/>
                <w:b/>
                <w:bCs/>
                <w:kern w:val="0"/>
                <w:sz w:val="28"/>
                <w:szCs w:val="28"/>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b/>
                <w:bCs/>
                <w:color w:val="000000"/>
                <w:kern w:val="0"/>
                <w:sz w:val="20"/>
                <w:szCs w:val="14"/>
              </w:rPr>
            </w:pPr>
            <w:r w:rsidRPr="00C927DE">
              <w:rPr>
                <w:rFonts w:ascii="宋体" w:hAnsi="宋体" w:cs="Arial" w:hint="eastAsia"/>
                <w:b/>
                <w:bCs/>
                <w:kern w:val="0"/>
                <w:sz w:val="20"/>
                <w:szCs w:val="14"/>
              </w:rPr>
              <w:t>序号</w:t>
            </w:r>
          </w:p>
        </w:tc>
        <w:tc>
          <w:tcPr>
            <w:tcW w:w="1477" w:type="dxa"/>
            <w:gridSpan w:val="2"/>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b/>
                <w:bCs/>
                <w:color w:val="000000"/>
                <w:kern w:val="0"/>
                <w:sz w:val="20"/>
                <w:szCs w:val="14"/>
              </w:rPr>
            </w:pPr>
            <w:r w:rsidRPr="00C927DE">
              <w:rPr>
                <w:rFonts w:ascii="宋体" w:hAnsi="宋体" w:cs="Arial" w:hint="eastAsia"/>
                <w:b/>
                <w:bCs/>
                <w:color w:val="000000"/>
                <w:kern w:val="0"/>
                <w:sz w:val="20"/>
                <w:szCs w:val="14"/>
              </w:rPr>
              <w:t>项目名称</w:t>
            </w:r>
          </w:p>
        </w:tc>
        <w:tc>
          <w:tcPr>
            <w:tcW w:w="5178" w:type="dxa"/>
            <w:tcBorders>
              <w:top w:val="single" w:sz="4" w:space="0" w:color="auto"/>
              <w:left w:val="nil"/>
              <w:bottom w:val="single" w:sz="4" w:space="0" w:color="auto"/>
              <w:right w:val="single" w:sz="4" w:space="0" w:color="000000"/>
            </w:tcBorders>
            <w:shd w:val="clear" w:color="auto" w:fill="auto"/>
            <w:vAlign w:val="center"/>
            <w:hideMark/>
          </w:tcPr>
          <w:p w:rsidR="00C927DE" w:rsidRPr="00C927DE" w:rsidRDefault="00C927DE" w:rsidP="00C927DE">
            <w:pPr>
              <w:widowControl/>
              <w:jc w:val="center"/>
              <w:rPr>
                <w:rFonts w:ascii="宋体" w:hAnsi="宋体" w:cs="Arial"/>
                <w:b/>
                <w:bCs/>
                <w:color w:val="000000"/>
                <w:kern w:val="0"/>
                <w:sz w:val="20"/>
                <w:szCs w:val="14"/>
              </w:rPr>
            </w:pPr>
            <w:r w:rsidRPr="00C927DE">
              <w:rPr>
                <w:rFonts w:ascii="宋体" w:hAnsi="宋体" w:cs="Arial" w:hint="eastAsia"/>
                <w:b/>
                <w:bCs/>
                <w:kern w:val="0"/>
                <w:sz w:val="20"/>
                <w:szCs w:val="14"/>
              </w:rPr>
              <w:t>详细标注</w:t>
            </w:r>
          </w:p>
        </w:tc>
        <w:tc>
          <w:tcPr>
            <w:tcW w:w="1064" w:type="dxa"/>
            <w:gridSpan w:val="2"/>
            <w:tcBorders>
              <w:top w:val="single" w:sz="4" w:space="0" w:color="auto"/>
              <w:left w:val="nil"/>
              <w:bottom w:val="single" w:sz="4" w:space="0" w:color="auto"/>
              <w:right w:val="single" w:sz="4" w:space="0" w:color="auto"/>
            </w:tcBorders>
            <w:vAlign w:val="center"/>
          </w:tcPr>
          <w:p w:rsidR="00C927DE" w:rsidRPr="00C927DE" w:rsidRDefault="00C927DE" w:rsidP="00C927DE">
            <w:pPr>
              <w:widowControl/>
              <w:jc w:val="center"/>
              <w:rPr>
                <w:rFonts w:ascii="宋体" w:hAnsi="宋体" w:cs="Arial"/>
                <w:b/>
                <w:bCs/>
                <w:color w:val="000000"/>
                <w:kern w:val="0"/>
                <w:sz w:val="20"/>
                <w:szCs w:val="14"/>
              </w:rPr>
            </w:pPr>
            <w:r w:rsidRPr="00C927DE">
              <w:rPr>
                <w:rFonts w:ascii="宋体" w:hAnsi="宋体" w:cs="Arial" w:hint="eastAsia"/>
                <w:b/>
                <w:bCs/>
                <w:color w:val="000000"/>
                <w:kern w:val="0"/>
                <w:sz w:val="20"/>
                <w:szCs w:val="14"/>
              </w:rPr>
              <w:t>原价（元）</w:t>
            </w:r>
          </w:p>
        </w:tc>
        <w:tc>
          <w:tcPr>
            <w:tcW w:w="11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b/>
                <w:bCs/>
                <w:color w:val="000000"/>
                <w:kern w:val="0"/>
                <w:sz w:val="20"/>
                <w:szCs w:val="14"/>
              </w:rPr>
            </w:pPr>
            <w:r w:rsidRPr="00C927DE">
              <w:rPr>
                <w:rFonts w:ascii="宋体" w:hAnsi="宋体" w:cs="Arial" w:hint="eastAsia"/>
                <w:b/>
                <w:bCs/>
                <w:color w:val="000000"/>
                <w:kern w:val="0"/>
                <w:sz w:val="20"/>
                <w:szCs w:val="14"/>
              </w:rPr>
              <w:t>单价（元）</w:t>
            </w: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1</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内科查体</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kern w:val="0"/>
                <w:sz w:val="20"/>
                <w:szCs w:val="14"/>
              </w:rPr>
            </w:pPr>
            <w:r w:rsidRPr="00C927DE">
              <w:rPr>
                <w:rFonts w:ascii="宋体" w:hAnsi="宋体" w:cs="Arial" w:hint="eastAsia"/>
                <w:kern w:val="0"/>
                <w:sz w:val="20"/>
                <w:szCs w:val="14"/>
              </w:rPr>
              <w:t>检查心率、心律、心脏杂音、心界、肺脏、肝脾、肾脏、肠鸣音、营养发育、神经系统、生理反射、病理反射。</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2</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外科检查</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kern w:val="0"/>
                <w:sz w:val="20"/>
                <w:szCs w:val="14"/>
              </w:rPr>
            </w:pPr>
            <w:r w:rsidRPr="00C927DE">
              <w:rPr>
                <w:rFonts w:ascii="宋体" w:hAnsi="宋体" w:cs="Arial" w:hint="eastAsia"/>
                <w:kern w:val="0"/>
                <w:sz w:val="20"/>
                <w:szCs w:val="14"/>
              </w:rPr>
              <w:t>皮肤、甲状腺、乳腺、脊柱、浅表淋巴结、四肢关节等部位。</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3</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五官科</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检查视力、辨色力。</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4</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血液分析</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可查出炎症、贫血、血小板增多或减少、再障、脾抗、白血病等病症</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5</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肝功四项</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kern w:val="0"/>
                <w:sz w:val="20"/>
                <w:szCs w:val="14"/>
              </w:rPr>
            </w:pPr>
            <w:r w:rsidRPr="00C927DE">
              <w:rPr>
                <w:rFonts w:ascii="宋体" w:hAnsi="宋体" w:cs="Arial" w:hint="eastAsia"/>
                <w:kern w:val="0"/>
                <w:sz w:val="20"/>
                <w:szCs w:val="14"/>
              </w:rPr>
              <w:t>谷丙转氨酶、谷草转氨酶、谷草/谷丙、转肽酶等。主要检查有无肝炎、肝细胞受损情况等。</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6</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肾功三项+尿酸</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kern w:val="0"/>
                <w:sz w:val="20"/>
                <w:szCs w:val="14"/>
              </w:rPr>
            </w:pPr>
            <w:r w:rsidRPr="00C927DE">
              <w:rPr>
                <w:rFonts w:ascii="宋体" w:hAnsi="宋体" w:cs="Arial" w:hint="eastAsia"/>
                <w:kern w:val="0"/>
                <w:sz w:val="20"/>
                <w:szCs w:val="14"/>
              </w:rPr>
              <w:t>可查肾小球滤过功能是否正常，是否肾功能损害或是有无风湿，高血糖等（肾功</w:t>
            </w:r>
            <w:r w:rsidRPr="00C927DE">
              <w:rPr>
                <w:rFonts w:ascii="宋体" w:hAnsi="宋体" w:cs="Arial"/>
                <w:kern w:val="0"/>
                <w:sz w:val="20"/>
                <w:szCs w:val="14"/>
              </w:rPr>
              <w:t>3</w:t>
            </w:r>
            <w:r w:rsidRPr="00C927DE">
              <w:rPr>
                <w:rFonts w:ascii="宋体" w:hAnsi="宋体" w:cs="Arial" w:hint="eastAsia"/>
                <w:kern w:val="0"/>
                <w:sz w:val="20"/>
                <w:szCs w:val="14"/>
              </w:rPr>
              <w:t>项包括尿酸）</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宋体" w:hAnsi="宋体" w:cs="Arial"/>
                <w:color w:val="000000"/>
                <w:kern w:val="0"/>
                <w:sz w:val="20"/>
                <w:szCs w:val="16"/>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6"/>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7</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胸正位片</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kern w:val="0"/>
                <w:sz w:val="20"/>
                <w:szCs w:val="14"/>
              </w:rPr>
            </w:pPr>
            <w:r w:rsidRPr="00C927DE">
              <w:rPr>
                <w:rFonts w:ascii="宋体" w:hAnsi="宋体" w:cs="Arial" w:hint="eastAsia"/>
                <w:kern w:val="0"/>
                <w:sz w:val="20"/>
                <w:szCs w:val="14"/>
              </w:rPr>
              <w:t>摄片能将胸部75%组织结构完整的记录下来，诊断如症、渗出、结核灶及占位性病变。以及检查肺，心脏大小、纵膈内病变等。</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69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8</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多导联十二道</w:t>
            </w:r>
            <w:r w:rsidRPr="00C927DE">
              <w:rPr>
                <w:rFonts w:ascii="宋体" w:hAnsi="宋体" w:cs="Arial" w:hint="eastAsia"/>
                <w:kern w:val="0"/>
                <w:sz w:val="20"/>
                <w:szCs w:val="14"/>
              </w:rPr>
              <w:br/>
              <w:t>心电图</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kern w:val="0"/>
                <w:sz w:val="20"/>
                <w:szCs w:val="14"/>
              </w:rPr>
            </w:pPr>
            <w:r w:rsidRPr="00C927DE">
              <w:rPr>
                <w:rFonts w:ascii="宋体" w:hAnsi="宋体" w:cs="Arial" w:hint="eastAsia"/>
                <w:kern w:val="0"/>
                <w:sz w:val="20"/>
                <w:szCs w:val="14"/>
              </w:rPr>
              <w:t>心电反应性疾病检查，主要利用图形描论与心脏跳动有关的电位变化，有助于判断是否有心律失常，各种心脏疾病引起的心房或心室肥大，心肌炎、心肌缺血、心肌梗塞、心绞梢、心律不齐及全身疾病引起的心脏病变早期。</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9</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乙肝5项</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检测乙肝表面抗原，抗体，乙肝e抗原， e抗体，乙肝核心抗体。</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10</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传染性疾病</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梅毒、艾滋病抗体检测。</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11</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静脉抽血(免费)</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静脉抽血</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C927DE" w:rsidTr="00C927DE">
        <w:trPr>
          <w:trHeight w:val="419"/>
          <w:jc w:val="center"/>
        </w:trPr>
        <w:tc>
          <w:tcPr>
            <w:tcW w:w="830"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12</w:t>
            </w:r>
          </w:p>
        </w:tc>
        <w:tc>
          <w:tcPr>
            <w:tcW w:w="1477" w:type="dxa"/>
            <w:gridSpan w:val="2"/>
            <w:tcBorders>
              <w:top w:val="nil"/>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营养早餐(免费)</w:t>
            </w:r>
          </w:p>
        </w:tc>
        <w:tc>
          <w:tcPr>
            <w:tcW w:w="5178" w:type="dxa"/>
            <w:tcBorders>
              <w:top w:val="single" w:sz="4" w:space="0" w:color="auto"/>
              <w:left w:val="nil"/>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kern w:val="0"/>
                <w:sz w:val="20"/>
                <w:szCs w:val="14"/>
              </w:rPr>
              <w:t>营养早餐</w:t>
            </w:r>
          </w:p>
        </w:tc>
        <w:tc>
          <w:tcPr>
            <w:tcW w:w="1064" w:type="dxa"/>
            <w:gridSpan w:val="2"/>
            <w:tcBorders>
              <w:top w:val="nil"/>
              <w:left w:val="nil"/>
              <w:bottom w:val="single" w:sz="4" w:space="0" w:color="auto"/>
              <w:right w:val="single" w:sz="4" w:space="0" w:color="auto"/>
            </w:tcBorders>
            <w:vAlign w:val="center"/>
          </w:tcPr>
          <w:p w:rsidR="00C927DE" w:rsidRPr="00C927DE" w:rsidRDefault="00C927DE" w:rsidP="00C927DE">
            <w:pPr>
              <w:widowControl/>
              <w:jc w:val="center"/>
              <w:rPr>
                <w:rFonts w:ascii="Arial" w:hAnsi="Arial" w:cs="Arial"/>
                <w:color w:val="000000"/>
                <w:kern w:val="0"/>
                <w:sz w:val="20"/>
              </w:rPr>
            </w:pPr>
          </w:p>
        </w:tc>
        <w:tc>
          <w:tcPr>
            <w:tcW w:w="1102" w:type="dxa"/>
            <w:tcBorders>
              <w:top w:val="nil"/>
              <w:left w:val="single" w:sz="4" w:space="0" w:color="auto"/>
              <w:bottom w:val="single" w:sz="4" w:space="0" w:color="auto"/>
              <w:right w:val="single" w:sz="4" w:space="0" w:color="auto"/>
            </w:tcBorders>
            <w:shd w:val="clear" w:color="auto" w:fill="auto"/>
            <w:vAlign w:val="center"/>
            <w:hideMark/>
          </w:tcPr>
          <w:p w:rsidR="00C927DE" w:rsidRPr="00C927DE" w:rsidRDefault="00C927DE" w:rsidP="00C927DE">
            <w:pPr>
              <w:widowControl/>
              <w:jc w:val="center"/>
              <w:rPr>
                <w:rFonts w:ascii="Arial" w:hAnsi="Arial" w:cs="Arial"/>
                <w:color w:val="000000"/>
                <w:kern w:val="0"/>
                <w:sz w:val="20"/>
              </w:rPr>
            </w:pPr>
          </w:p>
        </w:tc>
      </w:tr>
      <w:tr w:rsidR="00C927DE" w:rsidRPr="000C3541" w:rsidTr="00C927DE">
        <w:trPr>
          <w:trHeight w:val="419"/>
          <w:jc w:val="center"/>
        </w:trPr>
        <w:tc>
          <w:tcPr>
            <w:tcW w:w="7486"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rsidR="00C927DE" w:rsidRPr="00C927DE" w:rsidRDefault="00C927DE" w:rsidP="00C927DE">
            <w:pPr>
              <w:widowControl/>
              <w:jc w:val="center"/>
              <w:rPr>
                <w:rFonts w:ascii="宋体" w:hAnsi="宋体" w:cs="Arial"/>
                <w:color w:val="000000"/>
                <w:kern w:val="0"/>
                <w:sz w:val="20"/>
                <w:szCs w:val="14"/>
              </w:rPr>
            </w:pPr>
            <w:r w:rsidRPr="00C927DE">
              <w:rPr>
                <w:rFonts w:ascii="宋体" w:hAnsi="宋体" w:cs="Arial" w:hint="eastAsia"/>
                <w:color w:val="000000"/>
                <w:kern w:val="0"/>
                <w:sz w:val="20"/>
                <w:szCs w:val="14"/>
              </w:rPr>
              <w:t>合计</w:t>
            </w:r>
          </w:p>
        </w:tc>
        <w:tc>
          <w:tcPr>
            <w:tcW w:w="1057" w:type="dxa"/>
            <w:tcBorders>
              <w:bottom w:val="single" w:sz="4" w:space="0" w:color="auto"/>
              <w:right w:val="single" w:sz="4" w:space="0" w:color="auto"/>
            </w:tcBorders>
            <w:shd w:val="clear" w:color="auto" w:fill="auto"/>
            <w:vAlign w:val="center"/>
          </w:tcPr>
          <w:p w:rsidR="00C927DE" w:rsidRPr="00C927DE" w:rsidRDefault="00C927DE" w:rsidP="00C927DE">
            <w:pPr>
              <w:widowControl/>
              <w:jc w:val="center"/>
              <w:rPr>
                <w:sz w:val="20"/>
              </w:rPr>
            </w:pPr>
          </w:p>
        </w:tc>
        <w:tc>
          <w:tcPr>
            <w:tcW w:w="1109" w:type="dxa"/>
            <w:gridSpan w:val="2"/>
            <w:tcBorders>
              <w:bottom w:val="single" w:sz="4" w:space="0" w:color="auto"/>
              <w:right w:val="single" w:sz="4" w:space="0" w:color="auto"/>
            </w:tcBorders>
            <w:shd w:val="clear" w:color="auto" w:fill="auto"/>
            <w:vAlign w:val="center"/>
          </w:tcPr>
          <w:p w:rsidR="00C927DE" w:rsidRPr="00C927DE" w:rsidRDefault="00C927DE" w:rsidP="00C927DE">
            <w:pPr>
              <w:widowControl/>
              <w:jc w:val="center"/>
              <w:rPr>
                <w:sz w:val="20"/>
              </w:rPr>
            </w:pPr>
          </w:p>
        </w:tc>
      </w:tr>
    </w:tbl>
    <w:p w:rsidR="00C927DE" w:rsidRDefault="00C927DE" w:rsidP="00C927DE">
      <w:pPr>
        <w:widowControl/>
        <w:jc w:val="center"/>
        <w:rPr>
          <w:rFonts w:ascii="宋体" w:hAnsi="宋体" w:cs="Arial"/>
          <w:kern w:val="0"/>
          <w:sz w:val="20"/>
          <w:szCs w:val="14"/>
        </w:rPr>
      </w:pPr>
    </w:p>
    <w:p w:rsidR="000C3541" w:rsidRPr="00C927DE" w:rsidRDefault="000C3541" w:rsidP="00C927DE">
      <w:pPr>
        <w:widowControl/>
        <w:jc w:val="left"/>
        <w:rPr>
          <w:rFonts w:ascii="宋体" w:hAnsi="宋体" w:cs="Arial"/>
          <w:kern w:val="0"/>
          <w:sz w:val="24"/>
          <w:szCs w:val="14"/>
        </w:rPr>
      </w:pPr>
      <w:r w:rsidRPr="00C927DE">
        <w:rPr>
          <w:rFonts w:ascii="宋体" w:hAnsi="宋体" w:cs="Arial" w:hint="eastAsia"/>
          <w:kern w:val="0"/>
          <w:sz w:val="24"/>
          <w:szCs w:val="14"/>
        </w:rPr>
        <w:t>注：各投标人应根据报价内容对报价明细表进行充分分析报价，并提供相应的报价分析表，相应的报价表格应符合规范规定格式及填写规定。</w:t>
      </w:r>
    </w:p>
    <w:p w:rsidR="00C927DE" w:rsidRDefault="00C927DE" w:rsidP="000C3541">
      <w:pPr>
        <w:adjustRightInd w:val="0"/>
        <w:snapToGrid w:val="0"/>
        <w:spacing w:line="560" w:lineRule="exact"/>
        <w:ind w:right="1280" w:firstLineChars="1200" w:firstLine="3840"/>
        <w:rPr>
          <w:rFonts w:ascii="仿宋_GB2312" w:eastAsia="仿宋_GB2312" w:hAnsiTheme="minorEastAsia"/>
          <w:sz w:val="32"/>
          <w:szCs w:val="32"/>
        </w:rPr>
      </w:pPr>
    </w:p>
    <w:p w:rsidR="00C927DE" w:rsidRDefault="00C927DE" w:rsidP="000C3541">
      <w:pPr>
        <w:adjustRightInd w:val="0"/>
        <w:snapToGrid w:val="0"/>
        <w:spacing w:line="560" w:lineRule="exact"/>
        <w:ind w:right="1280" w:firstLineChars="1200" w:firstLine="3840"/>
        <w:rPr>
          <w:rFonts w:ascii="仿宋_GB2312" w:eastAsia="仿宋_GB2312" w:hAnsiTheme="minorEastAsia"/>
          <w:sz w:val="32"/>
          <w:szCs w:val="32"/>
        </w:rPr>
      </w:pPr>
    </w:p>
    <w:p w:rsidR="00C927DE" w:rsidRDefault="00C927DE" w:rsidP="000C3541">
      <w:pPr>
        <w:adjustRightInd w:val="0"/>
        <w:snapToGrid w:val="0"/>
        <w:spacing w:line="560" w:lineRule="exact"/>
        <w:ind w:right="1280" w:firstLineChars="1200" w:firstLine="3840"/>
        <w:rPr>
          <w:rFonts w:ascii="仿宋_GB2312" w:eastAsia="仿宋_GB2312" w:hAnsiTheme="minorEastAsia"/>
          <w:sz w:val="32"/>
          <w:szCs w:val="32"/>
        </w:rPr>
      </w:pPr>
    </w:p>
    <w:p w:rsidR="000C3541" w:rsidRPr="00C927DE" w:rsidRDefault="000C3541" w:rsidP="000C3541">
      <w:pPr>
        <w:adjustRightInd w:val="0"/>
        <w:snapToGrid w:val="0"/>
        <w:spacing w:line="560" w:lineRule="exact"/>
        <w:ind w:right="1280" w:firstLineChars="1200" w:firstLine="3360"/>
        <w:rPr>
          <w:rFonts w:ascii="仿宋_GB2312" w:eastAsia="仿宋_GB2312" w:hAnsiTheme="minorEastAsia"/>
          <w:sz w:val="28"/>
          <w:szCs w:val="32"/>
        </w:rPr>
      </w:pPr>
      <w:r w:rsidRPr="00C927DE">
        <w:rPr>
          <w:rFonts w:ascii="仿宋_GB2312" w:eastAsia="仿宋_GB2312" w:hAnsiTheme="minorEastAsia" w:hint="eastAsia"/>
          <w:sz w:val="28"/>
          <w:szCs w:val="32"/>
        </w:rPr>
        <w:t>投标人名称：   （盖单位章）</w:t>
      </w:r>
    </w:p>
    <w:p w:rsidR="000C3541" w:rsidRPr="00C927DE" w:rsidRDefault="000C3541" w:rsidP="000C3541">
      <w:pPr>
        <w:adjustRightInd w:val="0"/>
        <w:snapToGrid w:val="0"/>
        <w:spacing w:line="560" w:lineRule="exact"/>
        <w:ind w:firstLineChars="200" w:firstLine="560"/>
        <w:jc w:val="right"/>
        <w:rPr>
          <w:rFonts w:ascii="仿宋_GB2312" w:eastAsia="仿宋_GB2312" w:hAnsiTheme="minorEastAsia"/>
          <w:sz w:val="28"/>
          <w:szCs w:val="32"/>
        </w:rPr>
      </w:pPr>
      <w:r w:rsidRPr="00C927DE">
        <w:rPr>
          <w:rFonts w:ascii="仿宋_GB2312" w:eastAsia="仿宋_GB2312" w:hAnsiTheme="minorEastAsia" w:hint="eastAsia"/>
          <w:sz w:val="28"/>
          <w:szCs w:val="32"/>
        </w:rPr>
        <w:t>法定代表人或其委托代理人：     （签字）</w:t>
      </w:r>
    </w:p>
    <w:p w:rsidR="000C3541" w:rsidRPr="00C927DE" w:rsidRDefault="000C3541" w:rsidP="000C3541">
      <w:pPr>
        <w:adjustRightInd w:val="0"/>
        <w:snapToGrid w:val="0"/>
        <w:spacing w:line="560" w:lineRule="exact"/>
        <w:ind w:firstLineChars="1750" w:firstLine="4900"/>
        <w:rPr>
          <w:rFonts w:ascii="仿宋_GB2312" w:eastAsia="仿宋_GB2312" w:hAnsiTheme="minorEastAsia"/>
          <w:sz w:val="28"/>
          <w:szCs w:val="32"/>
        </w:rPr>
      </w:pPr>
      <w:r w:rsidRPr="00C927DE">
        <w:rPr>
          <w:rFonts w:ascii="仿宋_GB2312" w:eastAsia="仿宋_GB2312" w:hAnsiTheme="minorEastAsia" w:hint="eastAsia"/>
          <w:sz w:val="28"/>
          <w:szCs w:val="32"/>
        </w:rPr>
        <w:t xml:space="preserve"> 年       月       日</w:t>
      </w:r>
    </w:p>
    <w:p w:rsidR="00C927DE" w:rsidRDefault="00C927DE" w:rsidP="00356538">
      <w:pPr>
        <w:spacing w:line="560" w:lineRule="exact"/>
        <w:rPr>
          <w:rFonts w:ascii="黑体" w:eastAsia="黑体" w:hAnsi="黑体" w:cs="仿宋"/>
          <w:b/>
          <w:sz w:val="32"/>
          <w:szCs w:val="32"/>
        </w:rPr>
      </w:pPr>
    </w:p>
    <w:p w:rsidR="00356538" w:rsidRPr="00D37A69" w:rsidRDefault="00356538" w:rsidP="00356538">
      <w:pPr>
        <w:spacing w:line="560" w:lineRule="exact"/>
        <w:rPr>
          <w:rFonts w:ascii="黑体" w:eastAsia="黑体" w:hAnsi="黑体" w:cs="仿宋"/>
          <w:b/>
          <w:sz w:val="32"/>
          <w:szCs w:val="32"/>
        </w:rPr>
      </w:pPr>
      <w:r w:rsidRPr="00D37A69">
        <w:rPr>
          <w:rFonts w:ascii="黑体" w:eastAsia="黑体" w:hAnsi="黑体" w:cs="仿宋" w:hint="eastAsia"/>
          <w:b/>
          <w:sz w:val="32"/>
          <w:szCs w:val="32"/>
        </w:rPr>
        <w:lastRenderedPageBreak/>
        <w:t>附件2：法人授权委托书</w:t>
      </w:r>
      <w:bookmarkEnd w:id="9"/>
    </w:p>
    <w:p w:rsidR="00356538" w:rsidRPr="00D37A69" w:rsidRDefault="00356538" w:rsidP="00356538">
      <w:pPr>
        <w:spacing w:line="560" w:lineRule="exact"/>
        <w:rPr>
          <w:rFonts w:ascii="仿宋_GB2312" w:eastAsia="仿宋_GB2312" w:hAnsiTheme="minorEastAsia"/>
          <w:b/>
          <w:sz w:val="32"/>
          <w:szCs w:val="32"/>
          <w:u w:val="single"/>
        </w:rPr>
      </w:pPr>
      <w:r w:rsidRPr="00D37A69">
        <w:rPr>
          <w:rFonts w:ascii="仿宋_GB2312" w:eastAsia="仿宋_GB2312" w:hAnsiTheme="minorEastAsia" w:hint="eastAsia"/>
          <w:sz w:val="32"/>
          <w:szCs w:val="32"/>
        </w:rPr>
        <w:t>项目名称：</w:t>
      </w:r>
      <w:r w:rsidRPr="00D37A69">
        <w:rPr>
          <w:rFonts w:ascii="仿宋_GB2312" w:eastAsia="仿宋_GB2312" w:hAnsiTheme="minorEastAsia" w:cs="仿宋" w:hint="eastAsia"/>
          <w:sz w:val="32"/>
          <w:szCs w:val="32"/>
        </w:rPr>
        <w:t>202</w:t>
      </w:r>
      <w:r w:rsidR="000C3541">
        <w:rPr>
          <w:rFonts w:ascii="仿宋_GB2312" w:eastAsia="仿宋_GB2312" w:hAnsiTheme="minorEastAsia" w:cs="仿宋"/>
          <w:sz w:val="32"/>
          <w:szCs w:val="32"/>
        </w:rPr>
        <w:t>6</w:t>
      </w:r>
      <w:r w:rsidRPr="00D37A69">
        <w:rPr>
          <w:rFonts w:ascii="仿宋_GB2312" w:eastAsia="仿宋_GB2312" w:hAnsiTheme="minorEastAsia" w:cs="仿宋" w:hint="eastAsia"/>
          <w:sz w:val="32"/>
          <w:szCs w:val="32"/>
        </w:rPr>
        <w:t>年</w:t>
      </w:r>
      <w:r w:rsidR="000C3541">
        <w:rPr>
          <w:rFonts w:ascii="仿宋_GB2312" w:eastAsia="仿宋_GB2312" w:hAnsiTheme="minorEastAsia" w:cs="仿宋" w:hint="eastAsia"/>
          <w:sz w:val="32"/>
          <w:szCs w:val="32"/>
        </w:rPr>
        <w:t>新</w:t>
      </w:r>
      <w:r w:rsidRPr="00D37A69">
        <w:rPr>
          <w:rFonts w:ascii="仿宋_GB2312" w:eastAsia="仿宋_GB2312" w:hAnsiTheme="minorEastAsia" w:cs="仿宋" w:hint="eastAsia"/>
          <w:sz w:val="32"/>
          <w:szCs w:val="32"/>
        </w:rPr>
        <w:t>员工</w:t>
      </w:r>
      <w:r w:rsidR="000C3541">
        <w:rPr>
          <w:rFonts w:ascii="仿宋_GB2312" w:eastAsia="仿宋_GB2312" w:hAnsiTheme="minorEastAsia" w:cs="仿宋" w:hint="eastAsia"/>
          <w:sz w:val="32"/>
          <w:szCs w:val="32"/>
        </w:rPr>
        <w:t>入职体检</w:t>
      </w:r>
      <w:r w:rsidRPr="00D37A69">
        <w:rPr>
          <w:rFonts w:ascii="仿宋_GB2312" w:eastAsia="仿宋_GB2312" w:hAnsiTheme="minorEastAsia" w:cs="仿宋" w:hint="eastAsia"/>
          <w:sz w:val="32"/>
          <w:szCs w:val="32"/>
        </w:rPr>
        <w:t>项目</w:t>
      </w:r>
    </w:p>
    <w:p w:rsidR="00356538" w:rsidRPr="00D37A69" w:rsidRDefault="00356538" w:rsidP="00356538">
      <w:pPr>
        <w:spacing w:line="560" w:lineRule="exact"/>
        <w:rPr>
          <w:rFonts w:ascii="仿宋_GB2312" w:eastAsia="仿宋_GB2312" w:hAnsiTheme="minorEastAsia"/>
          <w:sz w:val="32"/>
          <w:szCs w:val="32"/>
        </w:rPr>
      </w:pPr>
      <w:r w:rsidRPr="00D37A69">
        <w:rPr>
          <w:rFonts w:ascii="仿宋_GB2312" w:eastAsia="仿宋_GB2312" w:hAnsiTheme="minorEastAsia" w:hint="eastAsia"/>
          <w:sz w:val="32"/>
          <w:szCs w:val="32"/>
        </w:rPr>
        <w:t>日期：  年   月   日</w:t>
      </w:r>
    </w:p>
    <w:p w:rsidR="00356538" w:rsidRPr="00D37A69" w:rsidRDefault="00356538" w:rsidP="00356538">
      <w:pPr>
        <w:spacing w:line="560" w:lineRule="exact"/>
        <w:jc w:val="center"/>
        <w:rPr>
          <w:rFonts w:ascii="仿宋_GB2312" w:eastAsia="仿宋_GB2312" w:hAnsiTheme="minorEastAsia"/>
          <w:b/>
          <w:bCs/>
          <w:sz w:val="32"/>
          <w:szCs w:val="32"/>
        </w:rPr>
      </w:pPr>
      <w:r w:rsidRPr="00D37A69">
        <w:rPr>
          <w:rFonts w:ascii="仿宋_GB2312" w:eastAsia="仿宋_GB2312" w:hAnsiTheme="minorEastAsia" w:hint="eastAsia"/>
          <w:b/>
          <w:bCs/>
          <w:sz w:val="32"/>
          <w:szCs w:val="32"/>
        </w:rPr>
        <w:t>法人授权委托书</w:t>
      </w:r>
    </w:p>
    <w:p w:rsidR="00356538" w:rsidRPr="00D37A69" w:rsidRDefault="00356538" w:rsidP="00356538">
      <w:pPr>
        <w:spacing w:line="560" w:lineRule="exact"/>
        <w:rPr>
          <w:rFonts w:ascii="仿宋_GB2312" w:eastAsia="仿宋_GB2312" w:hAnsiTheme="minorEastAsia"/>
          <w:sz w:val="32"/>
          <w:szCs w:val="32"/>
          <w:u w:val="single"/>
        </w:rPr>
      </w:pPr>
      <w:r w:rsidRPr="00D37A69">
        <w:rPr>
          <w:rFonts w:ascii="仿宋_GB2312" w:eastAsia="仿宋_GB2312" w:hAnsiTheme="minorEastAsia" w:hint="eastAsia"/>
          <w:sz w:val="32"/>
          <w:szCs w:val="32"/>
          <w:u w:val="single"/>
        </w:rPr>
        <w:t>中国重汽集团杭州发动机有限公司  ：</w:t>
      </w:r>
    </w:p>
    <w:p w:rsidR="00356538" w:rsidRPr="00D37A69" w:rsidRDefault="00356538" w:rsidP="00356538">
      <w:pPr>
        <w:pStyle w:val="af5"/>
        <w:spacing w:line="560" w:lineRule="exact"/>
        <w:ind w:firstLineChars="200" w:firstLine="640"/>
        <w:rPr>
          <w:rFonts w:ascii="仿宋_GB2312" w:eastAsia="仿宋_GB2312" w:hAnsiTheme="minorEastAsia"/>
          <w:sz w:val="32"/>
          <w:szCs w:val="32"/>
        </w:rPr>
      </w:pPr>
      <w:r w:rsidRPr="00D37A69">
        <w:rPr>
          <w:rFonts w:ascii="仿宋_GB2312" w:eastAsia="仿宋_GB2312" w:hAnsiTheme="minorEastAsia" w:hint="eastAsia"/>
          <w:sz w:val="32"/>
          <w:szCs w:val="32"/>
        </w:rPr>
        <w:t>本授权委托书声明：我</w:t>
      </w:r>
      <w:r w:rsidRPr="00D37A69">
        <w:rPr>
          <w:rFonts w:ascii="仿宋_GB2312" w:eastAsia="仿宋_GB2312" w:hAnsiTheme="minorEastAsia" w:hint="eastAsia"/>
          <w:i/>
          <w:sz w:val="32"/>
          <w:szCs w:val="32"/>
          <w:u w:val="single"/>
        </w:rPr>
        <w:t xml:space="preserve">（法人姓名）       </w:t>
      </w:r>
      <w:r w:rsidRPr="00D37A69">
        <w:rPr>
          <w:rFonts w:ascii="仿宋_GB2312" w:eastAsia="仿宋_GB2312" w:hAnsiTheme="minorEastAsia" w:hint="eastAsia"/>
          <w:sz w:val="32"/>
          <w:szCs w:val="32"/>
        </w:rPr>
        <w:t>系</w:t>
      </w:r>
      <w:r w:rsidRPr="00D37A69">
        <w:rPr>
          <w:rFonts w:ascii="仿宋_GB2312" w:eastAsia="仿宋_GB2312" w:hAnsiTheme="minorEastAsia" w:hint="eastAsia"/>
          <w:i/>
          <w:sz w:val="32"/>
          <w:szCs w:val="32"/>
          <w:u w:val="single"/>
        </w:rPr>
        <w:t>（投标人名称）</w:t>
      </w:r>
      <w:r w:rsidRPr="00D37A69">
        <w:rPr>
          <w:rFonts w:ascii="仿宋_GB2312" w:eastAsia="仿宋_GB2312" w:hAnsiTheme="minorEastAsia" w:hint="eastAsia"/>
          <w:sz w:val="32"/>
          <w:szCs w:val="32"/>
          <w:u w:val="single"/>
        </w:rPr>
        <w:t xml:space="preserve">             </w:t>
      </w:r>
      <w:r w:rsidRPr="00D37A69">
        <w:rPr>
          <w:rFonts w:ascii="仿宋_GB2312" w:eastAsia="仿宋_GB2312" w:hAnsiTheme="minorEastAsia" w:hint="eastAsia"/>
          <w:sz w:val="32"/>
          <w:szCs w:val="32"/>
        </w:rPr>
        <w:t>的法定代表人，现授权委托</w:t>
      </w:r>
      <w:r w:rsidRPr="00D37A69">
        <w:rPr>
          <w:rFonts w:ascii="仿宋_GB2312" w:eastAsia="仿宋_GB2312" w:hAnsiTheme="minorEastAsia" w:hint="eastAsia"/>
          <w:i/>
          <w:sz w:val="32"/>
          <w:szCs w:val="32"/>
          <w:u w:val="single"/>
        </w:rPr>
        <w:t xml:space="preserve">（投标人名称）         </w:t>
      </w:r>
      <w:r w:rsidRPr="00D37A69">
        <w:rPr>
          <w:rFonts w:ascii="仿宋_GB2312" w:eastAsia="仿宋_GB2312" w:hAnsiTheme="minorEastAsia" w:hint="eastAsia"/>
          <w:sz w:val="32"/>
          <w:szCs w:val="32"/>
        </w:rPr>
        <w:t>的</w:t>
      </w:r>
      <w:r w:rsidRPr="00D37A69">
        <w:rPr>
          <w:rFonts w:ascii="仿宋_GB2312" w:eastAsia="仿宋_GB2312" w:hAnsiTheme="minorEastAsia" w:hint="eastAsia"/>
          <w:i/>
          <w:sz w:val="32"/>
          <w:szCs w:val="32"/>
          <w:u w:val="single"/>
        </w:rPr>
        <w:t xml:space="preserve"> （授权委托代理人姓名）       </w:t>
      </w:r>
      <w:r w:rsidRPr="00D37A69">
        <w:rPr>
          <w:rFonts w:ascii="仿宋_GB2312" w:eastAsia="仿宋_GB2312" w:hAnsiTheme="minorEastAsia" w:hint="eastAsia"/>
          <w:sz w:val="32"/>
          <w:szCs w:val="32"/>
        </w:rPr>
        <w:t>为我公司参加贵方组织的</w:t>
      </w:r>
      <w:r w:rsidRPr="00D37A69">
        <w:rPr>
          <w:rFonts w:ascii="仿宋_GB2312" w:eastAsia="仿宋_GB2312" w:hAnsiTheme="minorEastAsia" w:cs="宋体" w:hint="eastAsia"/>
          <w:i/>
          <w:sz w:val="32"/>
          <w:szCs w:val="32"/>
          <w:u w:val="single"/>
        </w:rPr>
        <w:t xml:space="preserve"> （招标项目名称  ）</w:t>
      </w:r>
      <w:r w:rsidRPr="00D37A69">
        <w:rPr>
          <w:rFonts w:ascii="仿宋_GB2312" w:eastAsia="仿宋_GB2312" w:hAnsiTheme="minorEastAsia" w:hint="eastAsia"/>
          <w:sz w:val="32"/>
          <w:szCs w:val="32"/>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rsidR="00356538" w:rsidRPr="00D37A69" w:rsidRDefault="00356538" w:rsidP="00356538">
      <w:pPr>
        <w:pStyle w:val="af5"/>
        <w:spacing w:line="560" w:lineRule="exact"/>
        <w:ind w:firstLineChars="200" w:firstLine="640"/>
        <w:rPr>
          <w:rFonts w:ascii="仿宋_GB2312" w:eastAsia="仿宋_GB2312" w:hAnsiTheme="minorEastAsia"/>
          <w:sz w:val="32"/>
          <w:szCs w:val="32"/>
        </w:rPr>
      </w:pPr>
      <w:r w:rsidRPr="00D37A69">
        <w:rPr>
          <w:rFonts w:ascii="仿宋_GB2312" w:eastAsia="仿宋_GB2312" w:hAnsiTheme="minorEastAsia" w:hint="eastAsia"/>
          <w:sz w:val="32"/>
          <w:szCs w:val="32"/>
        </w:rPr>
        <w:t>委托期限：</w:t>
      </w:r>
      <w:r w:rsidRPr="00D37A69">
        <w:rPr>
          <w:rFonts w:ascii="仿宋_GB2312" w:eastAsia="仿宋_GB2312" w:hAnsiTheme="minorEastAsia" w:hint="eastAsia"/>
          <w:sz w:val="32"/>
          <w:szCs w:val="32"/>
          <w:u w:val="single"/>
        </w:rPr>
        <w:t>202</w:t>
      </w:r>
      <w:r w:rsidR="00C927DE">
        <w:rPr>
          <w:rFonts w:ascii="仿宋_GB2312" w:eastAsia="仿宋_GB2312" w:hAnsiTheme="minorEastAsia"/>
          <w:sz w:val="32"/>
          <w:szCs w:val="32"/>
          <w:u w:val="single"/>
        </w:rPr>
        <w:t>6</w:t>
      </w:r>
      <w:r w:rsidRPr="00D37A69">
        <w:rPr>
          <w:rFonts w:ascii="仿宋_GB2312" w:eastAsia="仿宋_GB2312" w:hAnsiTheme="minorEastAsia" w:hint="eastAsia"/>
          <w:sz w:val="32"/>
          <w:szCs w:val="32"/>
          <w:u w:val="single"/>
        </w:rPr>
        <w:t xml:space="preserve"> 年* 月 * 日至 202</w:t>
      </w:r>
      <w:r w:rsidR="00C927DE">
        <w:rPr>
          <w:rFonts w:ascii="仿宋_GB2312" w:eastAsia="仿宋_GB2312" w:hAnsiTheme="minorEastAsia"/>
          <w:sz w:val="32"/>
          <w:szCs w:val="32"/>
          <w:u w:val="single"/>
        </w:rPr>
        <w:t>6</w:t>
      </w:r>
      <w:r w:rsidRPr="00D37A69">
        <w:rPr>
          <w:rFonts w:ascii="仿宋_GB2312" w:eastAsia="仿宋_GB2312" w:hAnsiTheme="minorEastAsia" w:hint="eastAsia"/>
          <w:sz w:val="32"/>
          <w:szCs w:val="32"/>
          <w:u w:val="single"/>
        </w:rPr>
        <w:t xml:space="preserve">  年* 月 * 日。</w:t>
      </w:r>
    </w:p>
    <w:p w:rsidR="00356538" w:rsidRPr="00D37A69" w:rsidRDefault="00356538" w:rsidP="00356538">
      <w:pPr>
        <w:pStyle w:val="af5"/>
        <w:spacing w:line="560" w:lineRule="exact"/>
        <w:ind w:firstLineChars="200" w:firstLine="640"/>
        <w:rPr>
          <w:rFonts w:ascii="仿宋_GB2312" w:eastAsia="仿宋_GB2312" w:hAnsiTheme="minorEastAsia"/>
          <w:sz w:val="32"/>
          <w:szCs w:val="32"/>
        </w:rPr>
      </w:pPr>
      <w:r w:rsidRPr="00D37A69">
        <w:rPr>
          <w:rFonts w:ascii="仿宋_GB2312" w:eastAsia="仿宋_GB2312" w:hAnsiTheme="minorEastAsia" w:hint="eastAsia"/>
          <w:sz w:val="32"/>
          <w:szCs w:val="32"/>
        </w:rPr>
        <w:t>全权代表无转委权。特此委托。</w:t>
      </w:r>
    </w:p>
    <w:p w:rsidR="00356538" w:rsidRPr="00D37A69" w:rsidRDefault="00356538" w:rsidP="00356538">
      <w:pPr>
        <w:spacing w:line="560" w:lineRule="exact"/>
        <w:ind w:firstLineChars="1400" w:firstLine="4480"/>
        <w:rPr>
          <w:rFonts w:ascii="仿宋_GB2312" w:eastAsia="仿宋_GB2312" w:hAnsiTheme="minorEastAsia"/>
          <w:sz w:val="32"/>
          <w:szCs w:val="32"/>
        </w:rPr>
      </w:pPr>
      <w:r w:rsidRPr="00D37A69">
        <w:rPr>
          <w:rFonts w:ascii="仿宋_GB2312" w:eastAsia="仿宋_GB2312" w:hAnsiTheme="minorEastAsia" w:hint="eastAsia"/>
          <w:sz w:val="32"/>
          <w:szCs w:val="32"/>
        </w:rPr>
        <w:t>投标人名称（公章）</w:t>
      </w:r>
      <w:r w:rsidRPr="00D37A69">
        <w:rPr>
          <w:rFonts w:ascii="仿宋_GB2312" w:eastAsia="仿宋_GB2312" w:hAnsiTheme="minorEastAsia" w:hint="eastAsia"/>
          <w:sz w:val="32"/>
          <w:szCs w:val="32"/>
          <w:u w:val="single"/>
        </w:rPr>
        <w:t xml:space="preserve">：                 </w:t>
      </w:r>
    </w:p>
    <w:p w:rsidR="00356538" w:rsidRPr="00D37A69" w:rsidRDefault="00356538" w:rsidP="00356538">
      <w:pPr>
        <w:spacing w:line="560" w:lineRule="exact"/>
        <w:ind w:firstLineChars="1400" w:firstLine="4480"/>
        <w:rPr>
          <w:rFonts w:ascii="仿宋_GB2312" w:eastAsia="仿宋_GB2312" w:hAnsiTheme="minorEastAsia"/>
          <w:sz w:val="32"/>
          <w:szCs w:val="32"/>
        </w:rPr>
      </w:pPr>
      <w:r w:rsidRPr="00D37A69">
        <w:rPr>
          <w:rFonts w:ascii="仿宋_GB2312" w:eastAsia="仿宋_GB2312" w:hAnsiTheme="minorEastAsia" w:hint="eastAsia"/>
          <w:sz w:val="32"/>
          <w:szCs w:val="32"/>
        </w:rPr>
        <w:t xml:space="preserve">法定代表人签字： </w:t>
      </w:r>
      <w:r w:rsidRPr="00D37A69">
        <w:rPr>
          <w:rFonts w:ascii="仿宋_GB2312" w:eastAsia="仿宋_GB2312" w:hAnsiTheme="minorEastAsia" w:hint="eastAsia"/>
          <w:sz w:val="32"/>
          <w:szCs w:val="32"/>
          <w:u w:val="single"/>
        </w:rPr>
        <w:t xml:space="preserve">                   </w:t>
      </w:r>
    </w:p>
    <w:p w:rsidR="00356538" w:rsidRPr="00D37A69" w:rsidRDefault="00356538" w:rsidP="00356538">
      <w:pPr>
        <w:spacing w:line="560" w:lineRule="exact"/>
        <w:ind w:firstLineChars="1400" w:firstLine="4480"/>
        <w:rPr>
          <w:rFonts w:ascii="仿宋_GB2312" w:eastAsia="仿宋_GB2312" w:hAnsiTheme="minorEastAsia"/>
          <w:sz w:val="32"/>
          <w:szCs w:val="32"/>
        </w:rPr>
      </w:pPr>
      <w:r w:rsidRPr="00D37A69">
        <w:rPr>
          <w:rFonts w:ascii="仿宋_GB2312" w:eastAsia="仿宋_GB2312" w:hAnsiTheme="minorEastAsia" w:hint="eastAsia"/>
          <w:sz w:val="32"/>
          <w:szCs w:val="32"/>
        </w:rPr>
        <w:t xml:space="preserve">授权代理人签字： </w:t>
      </w:r>
      <w:r w:rsidRPr="00D37A69">
        <w:rPr>
          <w:rFonts w:ascii="仿宋_GB2312" w:eastAsia="仿宋_GB2312" w:hAnsiTheme="minorEastAsia" w:hint="eastAsia"/>
          <w:sz w:val="32"/>
          <w:szCs w:val="32"/>
          <w:u w:val="single"/>
        </w:rPr>
        <w:t xml:space="preserve">                   </w:t>
      </w:r>
    </w:p>
    <w:p w:rsidR="00356538" w:rsidRPr="00D37A69" w:rsidRDefault="00356538" w:rsidP="00356538">
      <w:pPr>
        <w:spacing w:line="560" w:lineRule="exact"/>
        <w:ind w:firstLineChars="1400" w:firstLine="4480"/>
        <w:rPr>
          <w:rFonts w:ascii="仿宋_GB2312" w:eastAsia="仿宋_GB2312" w:hAnsiTheme="minorEastAsia"/>
          <w:sz w:val="32"/>
          <w:szCs w:val="32"/>
          <w:u w:val="single"/>
        </w:rPr>
      </w:pPr>
      <w:r w:rsidRPr="00D37A69">
        <w:rPr>
          <w:rFonts w:ascii="仿宋_GB2312" w:eastAsia="仿宋_GB2312" w:hAnsiTheme="minorEastAsia" w:hint="eastAsia"/>
          <w:sz w:val="32"/>
          <w:szCs w:val="32"/>
        </w:rPr>
        <w:t>日期：</w:t>
      </w:r>
      <w:r w:rsidRPr="00D37A69">
        <w:rPr>
          <w:rFonts w:ascii="仿宋_GB2312" w:eastAsia="仿宋_GB2312" w:hAnsiTheme="minorEastAsia" w:hint="eastAsia"/>
          <w:sz w:val="32"/>
          <w:szCs w:val="32"/>
          <w:u w:val="single"/>
        </w:rPr>
        <w:t xml:space="preserve">                              </w:t>
      </w:r>
    </w:p>
    <w:p w:rsidR="00356538" w:rsidRPr="00D37A69" w:rsidRDefault="00356538" w:rsidP="00356538">
      <w:pPr>
        <w:spacing w:line="560" w:lineRule="exact"/>
        <w:ind w:leftChars="1" w:left="2" w:firstLineChars="2300" w:firstLine="7360"/>
        <w:rPr>
          <w:rFonts w:ascii="仿宋_GB2312" w:eastAsia="仿宋_GB2312" w:hAnsiTheme="minorEastAsia"/>
          <w:sz w:val="32"/>
          <w:szCs w:val="32"/>
        </w:rPr>
      </w:pPr>
      <w:r w:rsidRPr="00D37A69">
        <w:rPr>
          <w:rFonts w:ascii="仿宋_GB2312" w:eastAsia="仿宋_GB2312" w:hAnsiTheme="minorEastAsia" w:cs="仿宋" w:hint="eastAsia"/>
          <w:noProof/>
          <w:sz w:val="32"/>
          <w:szCs w:val="32"/>
        </w:rPr>
        <mc:AlternateContent>
          <mc:Choice Requires="wps">
            <w:drawing>
              <wp:anchor distT="0" distB="0" distL="114300" distR="114300" simplePos="0" relativeHeight="251660288" behindDoc="0" locked="0" layoutInCell="1" allowOverlap="1" wp14:anchorId="6D83A185" wp14:editId="6DD86945">
                <wp:simplePos x="0" y="0"/>
                <wp:positionH relativeFrom="column">
                  <wp:posOffset>3206094</wp:posOffset>
                </wp:positionH>
                <wp:positionV relativeFrom="paragraph">
                  <wp:posOffset>138632</wp:posOffset>
                </wp:positionV>
                <wp:extent cx="2857500" cy="1493520"/>
                <wp:effectExtent l="4445" t="5080" r="8255" b="12700"/>
                <wp:wrapNone/>
                <wp:docPr id="1" name="矩形 6"/>
                <wp:cNvGraphicFramePr/>
                <a:graphic xmlns:a="http://schemas.openxmlformats.org/drawingml/2006/main">
                  <a:graphicData uri="http://schemas.microsoft.com/office/word/2010/wordprocessingShape">
                    <wps:wsp>
                      <wps:cNvSpPr/>
                      <wps:spPr>
                        <a:xfrm>
                          <a:off x="0" y="0"/>
                          <a:ext cx="2857500" cy="14935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356538" w:rsidRDefault="00356538" w:rsidP="00356538">
                            <w:pPr>
                              <w:jc w:val="center"/>
                              <w:rPr>
                                <w:sz w:val="32"/>
                              </w:rPr>
                            </w:pPr>
                          </w:p>
                          <w:p w:rsidR="00356538" w:rsidRDefault="00356538" w:rsidP="00356538">
                            <w:pPr>
                              <w:jc w:val="center"/>
                              <w:rPr>
                                <w:sz w:val="32"/>
                              </w:rPr>
                            </w:pPr>
                            <w:r>
                              <w:rPr>
                                <w:rFonts w:hint="eastAsia"/>
                                <w:sz w:val="32"/>
                              </w:rPr>
                              <w:t>背面</w:t>
                            </w:r>
                            <w:r>
                              <w:rPr>
                                <w:rFonts w:hint="eastAsia"/>
                                <w:sz w:val="32"/>
                              </w:rPr>
                              <w:t xml:space="preserve"> </w:t>
                            </w:r>
                            <w:r>
                              <w:rPr>
                                <w:sz w:val="32"/>
                              </w:rPr>
                              <w:t xml:space="preserve">             </w:t>
                            </w:r>
                          </w:p>
                          <w:p w:rsidR="00356538" w:rsidRDefault="00356538" w:rsidP="00356538">
                            <w:pPr>
                              <w:jc w:val="center"/>
                              <w:rPr>
                                <w:sz w:val="32"/>
                              </w:rPr>
                            </w:pPr>
                          </w:p>
                          <w:p w:rsidR="00356538" w:rsidRDefault="00356538" w:rsidP="00356538">
                            <w:pPr>
                              <w:jc w:val="center"/>
                              <w:rPr>
                                <w:sz w:val="32"/>
                              </w:rPr>
                            </w:pPr>
                          </w:p>
                          <w:p w:rsidR="00356538" w:rsidRDefault="00356538" w:rsidP="00356538">
                            <w:pPr>
                              <w:jc w:val="center"/>
                              <w:rPr>
                                <w:sz w:val="32"/>
                              </w:rPr>
                            </w:pPr>
                            <w:r>
                              <w:rPr>
                                <w:sz w:val="32"/>
                              </w:rPr>
                              <w:t>1</w:t>
                            </w:r>
                          </w:p>
                        </w:txbxContent>
                      </wps:txbx>
                      <wps:bodyPr upright="1"/>
                    </wps:wsp>
                  </a:graphicData>
                </a:graphic>
              </wp:anchor>
            </w:drawing>
          </mc:Choice>
          <mc:Fallback>
            <w:pict>
              <v:rect w14:anchorId="6D83A185" id="矩形 6" o:spid="_x0000_s1026" style="position:absolute;left:0;text-align:left;margin-left:252.45pt;margin-top:10.9pt;width:225pt;height:117.6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">
                <v:textbox>
                  <w:txbxContent>
                    <w:p w:rsidR="00356538" w:rsidRDefault="00356538" w:rsidP="00356538">
                      <w:pPr>
                        <w:jc w:val="center"/>
                        <w:rPr>
                          <w:sz w:val="32"/>
                        </w:rPr>
                      </w:pPr>
                    </w:p>
                    <w:p w:rsidR="00356538" w:rsidRDefault="00356538" w:rsidP="00356538">
                      <w:pPr>
                        <w:jc w:val="center"/>
                        <w:rPr>
                          <w:sz w:val="32"/>
                        </w:rPr>
                      </w:pPr>
                      <w:r>
                        <w:rPr>
                          <w:rFonts w:hint="eastAsia"/>
                          <w:sz w:val="32"/>
                        </w:rPr>
                        <w:t>背面</w:t>
                      </w:r>
                      <w:r>
                        <w:rPr>
                          <w:rFonts w:hint="eastAsia"/>
                          <w:sz w:val="32"/>
                        </w:rPr>
                        <w:t xml:space="preserve"> </w:t>
                      </w:r>
                      <w:r>
                        <w:rPr>
                          <w:sz w:val="32"/>
                        </w:rPr>
                        <w:t xml:space="preserve">             </w:t>
                      </w:r>
                    </w:p>
                    <w:p w:rsidR="00356538" w:rsidRDefault="00356538" w:rsidP="00356538">
                      <w:pPr>
                        <w:jc w:val="center"/>
                        <w:rPr>
                          <w:sz w:val="32"/>
                        </w:rPr>
                      </w:pPr>
                    </w:p>
                    <w:p w:rsidR="00356538" w:rsidRDefault="00356538" w:rsidP="00356538">
                      <w:pPr>
                        <w:jc w:val="center"/>
                        <w:rPr>
                          <w:sz w:val="32"/>
                        </w:rPr>
                      </w:pPr>
                    </w:p>
                    <w:p w:rsidR="00356538" w:rsidRDefault="00356538" w:rsidP="00356538">
                      <w:pPr>
                        <w:jc w:val="center"/>
                        <w:rPr>
                          <w:sz w:val="32"/>
                        </w:rPr>
                      </w:pPr>
                      <w:r>
                        <w:rPr>
                          <w:sz w:val="32"/>
                        </w:rPr>
                        <w:t>1</w:t>
                      </w:r>
                    </w:p>
                  </w:txbxContent>
                </v:textbox>
              </v:rect>
            </w:pict>
          </mc:Fallback>
        </mc:AlternateContent>
      </w:r>
      <w:r w:rsidRPr="00D37A69">
        <w:rPr>
          <w:rFonts w:ascii="仿宋_GB2312" w:eastAsia="仿宋_GB2312" w:hAnsiTheme="minorEastAsia" w:cs="宋体" w:hint="eastAsia"/>
          <w:noProof/>
          <w:sz w:val="32"/>
          <w:szCs w:val="32"/>
        </w:rPr>
        <mc:AlternateContent>
          <mc:Choice Requires="wps">
            <w:drawing>
              <wp:anchor distT="0" distB="0" distL="114300" distR="114300" simplePos="0" relativeHeight="251659264" behindDoc="0" locked="0" layoutInCell="1" allowOverlap="1" wp14:anchorId="224B62F2" wp14:editId="411FA087">
                <wp:simplePos x="0" y="0"/>
                <wp:positionH relativeFrom="column">
                  <wp:posOffset>-19427</wp:posOffset>
                </wp:positionH>
                <wp:positionV relativeFrom="paragraph">
                  <wp:posOffset>125137</wp:posOffset>
                </wp:positionV>
                <wp:extent cx="2857500" cy="1493520"/>
                <wp:effectExtent l="4445" t="5080" r="8255" b="12700"/>
                <wp:wrapNone/>
                <wp:docPr id="4" name="矩形 5"/>
                <wp:cNvGraphicFramePr/>
                <a:graphic xmlns:a="http://schemas.openxmlformats.org/drawingml/2006/main">
                  <a:graphicData uri="http://schemas.microsoft.com/office/word/2010/wordprocessingShape">
                    <wps:wsp>
                      <wps:cNvSpPr/>
                      <wps:spPr>
                        <a:xfrm>
                          <a:off x="0" y="0"/>
                          <a:ext cx="2857500" cy="149352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356538" w:rsidRDefault="00356538" w:rsidP="00356538">
                            <w:pPr>
                              <w:jc w:val="center"/>
                              <w:rPr>
                                <w:sz w:val="32"/>
                              </w:rPr>
                            </w:pPr>
                          </w:p>
                          <w:p w:rsidR="00356538" w:rsidRDefault="00356538" w:rsidP="00356538">
                            <w:pPr>
                              <w:jc w:val="center"/>
                              <w:rPr>
                                <w:sz w:val="32"/>
                              </w:rPr>
                            </w:pPr>
                            <w:r>
                              <w:rPr>
                                <w:rFonts w:hint="eastAsia"/>
                                <w:sz w:val="32"/>
                              </w:rPr>
                              <w:t>正面</w:t>
                            </w:r>
                          </w:p>
                        </w:txbxContent>
                      </wps:txbx>
                      <wps:bodyPr upright="1"/>
                    </wps:wsp>
                  </a:graphicData>
                </a:graphic>
              </wp:anchor>
            </w:drawing>
          </mc:Choice>
          <mc:Fallback>
            <w:pict>
              <v:rect w14:anchorId="224B62F2" id="矩形 5" o:spid="_x0000_s1027" style="position:absolute;left:0;text-align:left;margin-left:-1.55pt;margin-top:9.85pt;width:225pt;height:117.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">
                <v:textbox>
                  <w:txbxContent>
                    <w:p w:rsidR="00356538" w:rsidRDefault="00356538" w:rsidP="00356538">
                      <w:pPr>
                        <w:jc w:val="center"/>
                        <w:rPr>
                          <w:sz w:val="32"/>
                        </w:rPr>
                      </w:pPr>
                    </w:p>
                    <w:p w:rsidR="00356538" w:rsidRDefault="00356538" w:rsidP="00356538">
                      <w:pPr>
                        <w:jc w:val="center"/>
                        <w:rPr>
                          <w:sz w:val="32"/>
                        </w:rPr>
                      </w:pPr>
                      <w:r>
                        <w:rPr>
                          <w:rFonts w:hint="eastAsia"/>
                          <w:sz w:val="32"/>
                        </w:rPr>
                        <w:t>正面</w:t>
                      </w:r>
                    </w:p>
                  </w:txbxContent>
                </v:textbox>
              </v:rect>
            </w:pict>
          </mc:Fallback>
        </mc:AlternateContent>
      </w:r>
    </w:p>
    <w:p w:rsidR="00356538" w:rsidRPr="00D37A69" w:rsidRDefault="00356538" w:rsidP="00356538">
      <w:pPr>
        <w:spacing w:line="560" w:lineRule="exact"/>
        <w:ind w:firstLineChars="2000" w:firstLine="6400"/>
        <w:rPr>
          <w:rFonts w:ascii="仿宋_GB2312" w:eastAsia="仿宋_GB2312" w:hAnsiTheme="minorEastAsia" w:cs="宋体"/>
          <w:sz w:val="32"/>
          <w:szCs w:val="32"/>
        </w:rPr>
      </w:pPr>
    </w:p>
    <w:p w:rsidR="00356538" w:rsidRPr="00D37A69" w:rsidRDefault="00356538" w:rsidP="00356538">
      <w:pPr>
        <w:spacing w:line="560" w:lineRule="exact"/>
        <w:ind w:firstLineChars="2000" w:firstLine="6400"/>
        <w:rPr>
          <w:rFonts w:ascii="仿宋_GB2312" w:eastAsia="仿宋_GB2312" w:hAnsiTheme="minorEastAsia" w:cs="宋体"/>
          <w:sz w:val="32"/>
          <w:szCs w:val="32"/>
        </w:rPr>
      </w:pPr>
    </w:p>
    <w:p w:rsidR="00356538" w:rsidRPr="00D37A69" w:rsidRDefault="00356538" w:rsidP="00356538">
      <w:pPr>
        <w:spacing w:line="560" w:lineRule="exact"/>
        <w:ind w:firstLineChars="2000" w:firstLine="6400"/>
        <w:rPr>
          <w:rFonts w:ascii="仿宋_GB2312" w:eastAsia="仿宋_GB2312" w:hAnsiTheme="minorEastAsia" w:cs="宋体"/>
          <w:sz w:val="32"/>
          <w:szCs w:val="32"/>
        </w:rPr>
      </w:pPr>
    </w:p>
    <w:p w:rsidR="00356538" w:rsidRPr="00D37A69" w:rsidRDefault="00356538" w:rsidP="00356538">
      <w:pPr>
        <w:spacing w:line="560" w:lineRule="exact"/>
        <w:ind w:firstLineChars="2000" w:firstLine="6400"/>
        <w:rPr>
          <w:rFonts w:ascii="仿宋_GB2312" w:eastAsia="仿宋_GB2312" w:hAnsiTheme="minorEastAsia" w:cs="宋体"/>
          <w:sz w:val="32"/>
          <w:szCs w:val="32"/>
        </w:rPr>
      </w:pPr>
      <w:r w:rsidRPr="00D37A69">
        <w:rPr>
          <w:rFonts w:ascii="仿宋_GB2312" w:eastAsia="仿宋_GB2312" w:hAnsiTheme="minorEastAsia" w:cs="宋体" w:hint="eastAsia"/>
          <w:sz w:val="32"/>
          <w:szCs w:val="32"/>
        </w:rPr>
        <w:t xml:space="preserve">    </w:t>
      </w:r>
    </w:p>
    <w:p w:rsidR="00356538" w:rsidRPr="00D37A69" w:rsidRDefault="00356538" w:rsidP="00356538">
      <w:pPr>
        <w:spacing w:line="560" w:lineRule="exact"/>
        <w:rPr>
          <w:rFonts w:ascii="仿宋_GB2312" w:eastAsia="仿宋_GB2312" w:hAnsiTheme="minorEastAsia" w:cs="宋体"/>
          <w:sz w:val="32"/>
          <w:szCs w:val="32"/>
        </w:rPr>
      </w:pPr>
      <w:r w:rsidRPr="00D37A69">
        <w:rPr>
          <w:rFonts w:ascii="仿宋_GB2312" w:eastAsia="仿宋_GB2312" w:hAnsiTheme="minorEastAsia" w:cs="宋体" w:hint="eastAsia"/>
          <w:sz w:val="32"/>
          <w:szCs w:val="32"/>
        </w:rPr>
        <w:t>（被授权人身份证正反面复印件粘贴处）</w:t>
      </w:r>
    </w:p>
    <w:p w:rsidR="00356538" w:rsidRPr="00D37A69" w:rsidRDefault="00356538" w:rsidP="00356538">
      <w:pPr>
        <w:spacing w:line="560" w:lineRule="exact"/>
        <w:rPr>
          <w:rFonts w:ascii="仿宋_GB2312" w:eastAsia="仿宋_GB2312" w:hAnsiTheme="minorEastAsia"/>
          <w:b/>
          <w:bCs/>
          <w:sz w:val="32"/>
          <w:szCs w:val="32"/>
        </w:rPr>
      </w:pPr>
    </w:p>
    <w:p w:rsidR="00356538" w:rsidRDefault="00356538" w:rsidP="00356538">
      <w:pPr>
        <w:spacing w:line="560" w:lineRule="exact"/>
        <w:rPr>
          <w:rFonts w:ascii="黑体" w:eastAsia="黑体" w:hAnsi="黑体" w:cs="仿宋"/>
          <w:b/>
          <w:sz w:val="32"/>
          <w:szCs w:val="32"/>
        </w:rPr>
      </w:pPr>
    </w:p>
    <w:p w:rsidR="00356538" w:rsidRPr="00D37A69" w:rsidRDefault="00356538" w:rsidP="00356538">
      <w:pPr>
        <w:spacing w:line="560" w:lineRule="exact"/>
        <w:rPr>
          <w:rFonts w:ascii="黑体" w:eastAsia="黑体" w:hAnsi="黑体" w:cs="仿宋"/>
          <w:b/>
          <w:sz w:val="32"/>
          <w:szCs w:val="32"/>
        </w:rPr>
      </w:pPr>
      <w:r w:rsidRPr="00D37A69">
        <w:rPr>
          <w:rFonts w:ascii="黑体" w:eastAsia="黑体" w:hAnsi="黑体" w:cs="仿宋" w:hint="eastAsia"/>
          <w:b/>
          <w:sz w:val="32"/>
          <w:szCs w:val="32"/>
        </w:rPr>
        <w:lastRenderedPageBreak/>
        <w:t>附件3：</w:t>
      </w:r>
    </w:p>
    <w:p w:rsidR="00356538" w:rsidRPr="00D37A69" w:rsidRDefault="00356538" w:rsidP="00356538">
      <w:pPr>
        <w:tabs>
          <w:tab w:val="left" w:pos="2969"/>
        </w:tabs>
        <w:spacing w:line="560" w:lineRule="exact"/>
        <w:jc w:val="left"/>
        <w:rPr>
          <w:rFonts w:ascii="仿宋_GB2312" w:eastAsia="仿宋_GB2312" w:hAnsiTheme="minorEastAsia" w:cs="仿宋"/>
          <w:sz w:val="32"/>
          <w:szCs w:val="32"/>
        </w:rPr>
      </w:pPr>
      <w:r w:rsidRPr="00D37A69">
        <w:rPr>
          <w:rFonts w:ascii="仿宋_GB2312" w:eastAsia="仿宋_GB2312" w:hAnsiTheme="minorEastAsia" w:cs="仿宋" w:hint="eastAsia"/>
          <w:sz w:val="32"/>
          <w:szCs w:val="32"/>
        </w:rPr>
        <w:tab/>
      </w:r>
    </w:p>
    <w:p w:rsidR="00356538" w:rsidRPr="00D37A69" w:rsidRDefault="00356538" w:rsidP="00356538">
      <w:pPr>
        <w:spacing w:line="560" w:lineRule="exact"/>
        <w:jc w:val="center"/>
        <w:rPr>
          <w:rFonts w:ascii="仿宋_GB2312" w:eastAsia="仿宋_GB2312" w:hAnsiTheme="minorEastAsia"/>
          <w:b/>
          <w:sz w:val="32"/>
          <w:szCs w:val="32"/>
        </w:rPr>
      </w:pPr>
      <w:r w:rsidRPr="00D37A69">
        <w:rPr>
          <w:rFonts w:ascii="仿宋_GB2312" w:eastAsia="仿宋_GB2312" w:hAnsiTheme="minorEastAsia" w:hint="eastAsia"/>
          <w:b/>
          <w:sz w:val="32"/>
          <w:szCs w:val="32"/>
        </w:rPr>
        <w:t>中国重汽</w:t>
      </w:r>
      <w:r w:rsidR="000C3541">
        <w:rPr>
          <w:rFonts w:ascii="仿宋_GB2312" w:eastAsia="仿宋_GB2312" w:hAnsiTheme="minorEastAsia" w:hint="eastAsia"/>
          <w:b/>
          <w:sz w:val="32"/>
          <w:szCs w:val="32"/>
        </w:rPr>
        <w:t>集团</w:t>
      </w:r>
      <w:r w:rsidRPr="00D37A69">
        <w:rPr>
          <w:rFonts w:ascii="仿宋_GB2312" w:eastAsia="仿宋_GB2312" w:hAnsiTheme="minorEastAsia" w:hint="eastAsia"/>
          <w:b/>
          <w:sz w:val="32"/>
          <w:szCs w:val="32"/>
        </w:rPr>
        <w:t>杭</w:t>
      </w:r>
      <w:r w:rsidR="000C3541">
        <w:rPr>
          <w:rFonts w:ascii="仿宋_GB2312" w:eastAsia="仿宋_GB2312" w:hAnsiTheme="minorEastAsia" w:hint="eastAsia"/>
          <w:b/>
          <w:sz w:val="32"/>
          <w:szCs w:val="32"/>
        </w:rPr>
        <w:t>州</w:t>
      </w:r>
      <w:r w:rsidRPr="00D37A69">
        <w:rPr>
          <w:rFonts w:ascii="仿宋_GB2312" w:eastAsia="仿宋_GB2312" w:hAnsiTheme="minorEastAsia" w:hint="eastAsia"/>
          <w:b/>
          <w:sz w:val="32"/>
          <w:szCs w:val="32"/>
        </w:rPr>
        <w:t>发</w:t>
      </w:r>
      <w:r w:rsidR="000C3541">
        <w:rPr>
          <w:rFonts w:ascii="仿宋_GB2312" w:eastAsia="仿宋_GB2312" w:hAnsiTheme="minorEastAsia" w:hint="eastAsia"/>
          <w:b/>
          <w:sz w:val="32"/>
          <w:szCs w:val="32"/>
        </w:rPr>
        <w:t>动机有限</w:t>
      </w:r>
      <w:r w:rsidRPr="00D37A69">
        <w:rPr>
          <w:rFonts w:ascii="仿宋_GB2312" w:eastAsia="仿宋_GB2312" w:hAnsiTheme="minorEastAsia" w:hint="eastAsia"/>
          <w:b/>
          <w:sz w:val="32"/>
          <w:szCs w:val="32"/>
        </w:rPr>
        <w:t>公司</w:t>
      </w:r>
      <w:r w:rsidR="000C3541" w:rsidRPr="000C3541">
        <w:rPr>
          <w:rFonts w:ascii="仿宋_GB2312" w:eastAsia="仿宋_GB2312" w:hAnsiTheme="minorEastAsia" w:hint="eastAsia"/>
          <w:b/>
          <w:sz w:val="32"/>
          <w:szCs w:val="32"/>
        </w:rPr>
        <w:t>2026年新员工入职体检项目</w:t>
      </w:r>
    </w:p>
    <w:p w:rsidR="00356538" w:rsidRPr="00D37A69" w:rsidRDefault="00356538" w:rsidP="00356538">
      <w:pPr>
        <w:spacing w:line="560" w:lineRule="exact"/>
        <w:jc w:val="center"/>
        <w:rPr>
          <w:rFonts w:ascii="仿宋_GB2312" w:eastAsia="仿宋_GB2312" w:hAnsiTheme="minorEastAsia"/>
          <w:b/>
          <w:sz w:val="32"/>
          <w:szCs w:val="32"/>
        </w:rPr>
      </w:pPr>
      <w:r w:rsidRPr="00D37A69">
        <w:rPr>
          <w:rFonts w:ascii="仿宋_GB2312" w:eastAsia="仿宋_GB2312" w:hAnsiTheme="minorEastAsia" w:hint="eastAsia"/>
          <w:b/>
          <w:sz w:val="32"/>
          <w:szCs w:val="32"/>
        </w:rPr>
        <w:t>投标产品质量承诺函</w:t>
      </w:r>
    </w:p>
    <w:p w:rsidR="00356538" w:rsidRPr="00D37A69" w:rsidRDefault="00356538" w:rsidP="00356538">
      <w:pPr>
        <w:spacing w:line="560" w:lineRule="exact"/>
        <w:ind w:firstLineChars="200" w:firstLine="640"/>
        <w:rPr>
          <w:rFonts w:ascii="仿宋_GB2312" w:eastAsia="仿宋_GB2312" w:hAnsiTheme="minorEastAsia"/>
          <w:sz w:val="32"/>
          <w:szCs w:val="32"/>
        </w:rPr>
      </w:pPr>
      <w:r w:rsidRPr="00D37A69">
        <w:rPr>
          <w:rFonts w:ascii="仿宋_GB2312" w:eastAsia="仿宋_GB2312" w:hAnsiTheme="minorEastAsia" w:hint="eastAsia"/>
          <w:sz w:val="32"/>
          <w:szCs w:val="32"/>
        </w:rPr>
        <w:t>1、</w:t>
      </w:r>
      <w:r w:rsidRPr="00D37A69">
        <w:rPr>
          <w:rFonts w:ascii="仿宋_GB2312" w:eastAsia="仿宋_GB2312" w:hAnsiTheme="minorEastAsia" w:hint="eastAsia"/>
          <w:sz w:val="32"/>
          <w:szCs w:val="32"/>
          <w:u w:val="single"/>
        </w:rPr>
        <w:t xml:space="preserve">                          </w:t>
      </w:r>
      <w:r w:rsidRPr="00D37A69">
        <w:rPr>
          <w:rFonts w:ascii="仿宋_GB2312" w:eastAsia="仿宋_GB2312" w:hAnsiTheme="minorEastAsia" w:hint="eastAsia"/>
          <w:sz w:val="32"/>
          <w:szCs w:val="32"/>
        </w:rPr>
        <w:t>公司在</w:t>
      </w:r>
      <w:r w:rsidRPr="00D37A69">
        <w:rPr>
          <w:rFonts w:ascii="仿宋_GB2312" w:eastAsia="仿宋_GB2312" w:hAnsiTheme="minorEastAsia" w:hint="eastAsia"/>
          <w:sz w:val="32"/>
          <w:szCs w:val="32"/>
          <w:u w:val="single"/>
        </w:rPr>
        <w:t xml:space="preserve"> 中国重汽集团杭州发动机有限公司 </w:t>
      </w:r>
      <w:r w:rsidRPr="00D37A69">
        <w:rPr>
          <w:rFonts w:ascii="仿宋_GB2312" w:eastAsia="仿宋_GB2312" w:hAnsiTheme="minorEastAsia" w:hint="eastAsia"/>
          <w:sz w:val="32"/>
          <w:szCs w:val="32"/>
        </w:rPr>
        <w:t>组织的</w:t>
      </w:r>
      <w:r w:rsidR="000C3541" w:rsidRPr="00D37A69">
        <w:rPr>
          <w:rFonts w:ascii="仿宋_GB2312" w:eastAsia="仿宋_GB2312" w:hAnsiTheme="minorEastAsia" w:cs="仿宋" w:hint="eastAsia"/>
          <w:sz w:val="32"/>
          <w:szCs w:val="32"/>
        </w:rPr>
        <w:t>202</w:t>
      </w:r>
      <w:r w:rsidR="000C3541">
        <w:rPr>
          <w:rFonts w:ascii="仿宋_GB2312" w:eastAsia="仿宋_GB2312" w:hAnsiTheme="minorEastAsia" w:cs="仿宋"/>
          <w:sz w:val="32"/>
          <w:szCs w:val="32"/>
        </w:rPr>
        <w:t>6</w:t>
      </w:r>
      <w:r w:rsidR="000C3541" w:rsidRPr="00D37A69">
        <w:rPr>
          <w:rFonts w:ascii="仿宋_GB2312" w:eastAsia="仿宋_GB2312" w:hAnsiTheme="minorEastAsia" w:cs="仿宋" w:hint="eastAsia"/>
          <w:sz w:val="32"/>
          <w:szCs w:val="32"/>
        </w:rPr>
        <w:t>年</w:t>
      </w:r>
      <w:r w:rsidR="000C3541">
        <w:rPr>
          <w:rFonts w:ascii="仿宋_GB2312" w:eastAsia="仿宋_GB2312" w:hAnsiTheme="minorEastAsia" w:cs="仿宋" w:hint="eastAsia"/>
          <w:sz w:val="32"/>
          <w:szCs w:val="32"/>
        </w:rPr>
        <w:t>新</w:t>
      </w:r>
      <w:r w:rsidR="000C3541" w:rsidRPr="00D37A69">
        <w:rPr>
          <w:rFonts w:ascii="仿宋_GB2312" w:eastAsia="仿宋_GB2312" w:hAnsiTheme="minorEastAsia" w:cs="仿宋" w:hint="eastAsia"/>
          <w:sz w:val="32"/>
          <w:szCs w:val="32"/>
        </w:rPr>
        <w:t>员工</w:t>
      </w:r>
      <w:r w:rsidR="000C3541">
        <w:rPr>
          <w:rFonts w:ascii="仿宋_GB2312" w:eastAsia="仿宋_GB2312" w:hAnsiTheme="minorEastAsia" w:cs="仿宋" w:hint="eastAsia"/>
          <w:sz w:val="32"/>
          <w:szCs w:val="32"/>
        </w:rPr>
        <w:t>入职体检</w:t>
      </w:r>
      <w:r w:rsidRPr="00D37A69">
        <w:rPr>
          <w:rFonts w:ascii="仿宋_GB2312" w:eastAsia="仿宋_GB2312" w:hAnsiTheme="minorEastAsia" w:cs="仿宋" w:hint="eastAsia"/>
          <w:sz w:val="32"/>
          <w:szCs w:val="32"/>
        </w:rPr>
        <w:t>项目</w:t>
      </w:r>
      <w:r w:rsidRPr="00D37A69">
        <w:rPr>
          <w:rFonts w:ascii="仿宋_GB2312" w:eastAsia="仿宋_GB2312" w:hAnsiTheme="minorEastAsia" w:hint="eastAsia"/>
          <w:sz w:val="32"/>
          <w:szCs w:val="32"/>
        </w:rPr>
        <w:t>过程中所提交的产能承诺函真实有效。若发现我公司存在虚报情况，我公司愿意承担一切法律责任，并退出此次项目。</w:t>
      </w:r>
    </w:p>
    <w:p w:rsidR="00356538" w:rsidRPr="00D37A69" w:rsidRDefault="00356538" w:rsidP="00356538">
      <w:pPr>
        <w:spacing w:line="560" w:lineRule="exact"/>
        <w:ind w:firstLineChars="200" w:firstLine="640"/>
        <w:rPr>
          <w:rFonts w:ascii="仿宋_GB2312" w:eastAsia="仿宋_GB2312" w:hAnsiTheme="minorEastAsia"/>
          <w:sz w:val="32"/>
          <w:szCs w:val="32"/>
        </w:rPr>
      </w:pPr>
      <w:r w:rsidRPr="00D37A69">
        <w:rPr>
          <w:rFonts w:ascii="仿宋_GB2312" w:eastAsia="仿宋_GB2312" w:hAnsiTheme="minorEastAsia" w:hint="eastAsia"/>
          <w:sz w:val="32"/>
          <w:szCs w:val="32"/>
        </w:rPr>
        <w:t>2、</w:t>
      </w:r>
      <w:r w:rsidRPr="00D37A69">
        <w:rPr>
          <w:rFonts w:ascii="仿宋_GB2312" w:eastAsia="仿宋_GB2312" w:hAnsiTheme="minorEastAsia" w:hint="eastAsia"/>
          <w:sz w:val="32"/>
          <w:szCs w:val="32"/>
          <w:u w:val="single"/>
        </w:rPr>
        <w:t xml:space="preserve">                         </w:t>
      </w:r>
      <w:r w:rsidRPr="00D37A69">
        <w:rPr>
          <w:rFonts w:ascii="仿宋_GB2312" w:eastAsia="仿宋_GB2312" w:hAnsiTheme="minorEastAsia" w:hint="eastAsia"/>
          <w:sz w:val="32"/>
          <w:szCs w:val="32"/>
        </w:rPr>
        <w:t>公司对供应产品质量负责，严格执行《采购产品质量保证协议》的相关规定及要求。</w:t>
      </w:r>
    </w:p>
    <w:p w:rsidR="00356538" w:rsidRPr="00D37A69" w:rsidRDefault="00356538" w:rsidP="00356538">
      <w:pPr>
        <w:spacing w:line="560" w:lineRule="exact"/>
        <w:rPr>
          <w:rFonts w:ascii="仿宋_GB2312" w:eastAsia="仿宋_GB2312" w:hAnsiTheme="minorEastAsia"/>
          <w:sz w:val="32"/>
          <w:szCs w:val="32"/>
        </w:rPr>
      </w:pPr>
    </w:p>
    <w:p w:rsidR="00356538" w:rsidRPr="00D37A69" w:rsidRDefault="00356538" w:rsidP="00356538">
      <w:pPr>
        <w:spacing w:line="560" w:lineRule="exact"/>
        <w:rPr>
          <w:rFonts w:ascii="仿宋_GB2312" w:eastAsia="仿宋_GB2312" w:hAnsiTheme="minorEastAsia"/>
          <w:sz w:val="32"/>
          <w:szCs w:val="32"/>
        </w:rPr>
      </w:pPr>
    </w:p>
    <w:p w:rsidR="00356538" w:rsidRPr="00D37A69" w:rsidRDefault="00356538" w:rsidP="00356538">
      <w:pPr>
        <w:spacing w:line="560" w:lineRule="exact"/>
        <w:rPr>
          <w:rFonts w:ascii="仿宋_GB2312" w:eastAsia="仿宋_GB2312" w:hAnsiTheme="minorEastAsia"/>
          <w:sz w:val="32"/>
          <w:szCs w:val="32"/>
        </w:rPr>
      </w:pPr>
    </w:p>
    <w:p w:rsidR="00356538" w:rsidRPr="00D37A69" w:rsidRDefault="00356538" w:rsidP="00356538">
      <w:pPr>
        <w:spacing w:line="560" w:lineRule="exact"/>
        <w:rPr>
          <w:rFonts w:ascii="仿宋_GB2312" w:eastAsia="仿宋_GB2312" w:hAnsiTheme="minorEastAsia"/>
          <w:sz w:val="32"/>
          <w:szCs w:val="32"/>
        </w:rPr>
      </w:pPr>
    </w:p>
    <w:p w:rsidR="00356538" w:rsidRPr="00D37A69" w:rsidRDefault="00356538" w:rsidP="00356538">
      <w:pPr>
        <w:spacing w:line="560" w:lineRule="exact"/>
        <w:rPr>
          <w:rFonts w:ascii="仿宋_GB2312" w:eastAsia="仿宋_GB2312" w:hAnsiTheme="minorEastAsia"/>
          <w:sz w:val="32"/>
          <w:szCs w:val="32"/>
        </w:rPr>
      </w:pPr>
    </w:p>
    <w:p w:rsidR="00356538" w:rsidRPr="00D37A69" w:rsidRDefault="00356538" w:rsidP="00356538">
      <w:pPr>
        <w:spacing w:line="560" w:lineRule="exact"/>
        <w:rPr>
          <w:rFonts w:ascii="仿宋_GB2312" w:eastAsia="仿宋_GB2312" w:hAnsiTheme="minorEastAsia"/>
          <w:sz w:val="32"/>
          <w:szCs w:val="32"/>
        </w:rPr>
      </w:pPr>
    </w:p>
    <w:p w:rsidR="00356538" w:rsidRPr="00D37A69" w:rsidRDefault="00356538" w:rsidP="00356538">
      <w:pPr>
        <w:spacing w:line="560" w:lineRule="exact"/>
        <w:ind w:firstLineChars="1400" w:firstLine="4480"/>
        <w:rPr>
          <w:rFonts w:ascii="仿宋_GB2312" w:eastAsia="仿宋_GB2312" w:hAnsiTheme="minorEastAsia"/>
          <w:sz w:val="32"/>
          <w:szCs w:val="32"/>
        </w:rPr>
      </w:pPr>
      <w:r w:rsidRPr="00D37A69">
        <w:rPr>
          <w:rFonts w:ascii="仿宋_GB2312" w:eastAsia="仿宋_GB2312" w:hAnsiTheme="minorEastAsia" w:hint="eastAsia"/>
          <w:sz w:val="32"/>
          <w:szCs w:val="32"/>
        </w:rPr>
        <w:t xml:space="preserve">法定代表人签字：                                      </w:t>
      </w:r>
    </w:p>
    <w:p w:rsidR="00356538" w:rsidRPr="00D37A69" w:rsidRDefault="00356538" w:rsidP="00356538">
      <w:pPr>
        <w:spacing w:line="560" w:lineRule="exact"/>
        <w:rPr>
          <w:rFonts w:ascii="仿宋_GB2312" w:eastAsia="仿宋_GB2312" w:hAnsiTheme="minorEastAsia" w:cs="宋体"/>
          <w:bCs/>
          <w:kern w:val="0"/>
          <w:sz w:val="32"/>
          <w:szCs w:val="32"/>
        </w:rPr>
      </w:pPr>
      <w:r w:rsidRPr="00D37A69">
        <w:rPr>
          <w:rFonts w:ascii="仿宋_GB2312" w:eastAsia="仿宋_GB2312" w:hAnsiTheme="minorEastAsia" w:hint="eastAsia"/>
          <w:sz w:val="32"/>
          <w:szCs w:val="32"/>
        </w:rPr>
        <w:t xml:space="preserve">          </w:t>
      </w:r>
      <w:r>
        <w:rPr>
          <w:rFonts w:ascii="仿宋_GB2312" w:eastAsia="仿宋_GB2312" w:hAnsiTheme="minorEastAsia" w:hint="eastAsia"/>
          <w:sz w:val="32"/>
          <w:szCs w:val="32"/>
        </w:rPr>
        <w:t xml:space="preserve">                  </w:t>
      </w:r>
      <w:r w:rsidRPr="00D37A69">
        <w:rPr>
          <w:rFonts w:ascii="仿宋_GB2312" w:eastAsia="仿宋_GB2312" w:hAnsiTheme="minorEastAsia" w:hint="eastAsia"/>
          <w:sz w:val="32"/>
          <w:szCs w:val="32"/>
        </w:rPr>
        <w:t xml:space="preserve">  </w:t>
      </w:r>
      <w:r w:rsidRPr="00D37A69">
        <w:rPr>
          <w:rFonts w:ascii="仿宋_GB2312" w:eastAsia="仿宋_GB2312" w:hAnsiTheme="minorEastAsia" w:cs="宋体" w:hint="eastAsia"/>
          <w:bCs/>
          <w:kern w:val="0"/>
          <w:sz w:val="32"/>
          <w:szCs w:val="32"/>
        </w:rPr>
        <w:t>单位（公章）：</w:t>
      </w:r>
    </w:p>
    <w:p w:rsidR="00356538" w:rsidRPr="00775073" w:rsidRDefault="00356538" w:rsidP="00356538">
      <w:pPr>
        <w:spacing w:line="560" w:lineRule="exact"/>
        <w:rPr>
          <w:rFonts w:ascii="仿宋_GB2312" w:eastAsia="仿宋_GB2312" w:hAnsiTheme="minorEastAsia" w:cs="宋体"/>
          <w:bCs/>
          <w:kern w:val="0"/>
          <w:sz w:val="32"/>
          <w:szCs w:val="32"/>
        </w:rPr>
        <w:sectPr w:rsidR="00356538" w:rsidRPr="00775073">
          <w:footerReference w:type="default" r:id="rId9"/>
          <w:headerReference w:type="first" r:id="rId10"/>
          <w:pgSz w:w="11906" w:h="16838"/>
          <w:pgMar w:top="1134" w:right="1418" w:bottom="1134" w:left="1418" w:header="851" w:footer="720" w:gutter="0"/>
          <w:pgNumType w:start="0"/>
          <w:cols w:space="720"/>
          <w:titlePg/>
        </w:sectPr>
      </w:pPr>
      <w:r w:rsidRPr="00D37A69">
        <w:rPr>
          <w:rFonts w:ascii="仿宋_GB2312" w:eastAsia="仿宋_GB2312" w:hAnsiTheme="minorEastAsia" w:cs="宋体" w:hint="eastAsia"/>
          <w:bCs/>
          <w:kern w:val="0"/>
          <w:sz w:val="32"/>
          <w:szCs w:val="32"/>
        </w:rPr>
        <w:t xml:space="preserve">            </w:t>
      </w:r>
      <w:r>
        <w:rPr>
          <w:rFonts w:ascii="仿宋_GB2312" w:eastAsia="仿宋_GB2312" w:hAnsiTheme="minorEastAsia" w:cs="宋体" w:hint="eastAsia"/>
          <w:bCs/>
          <w:kern w:val="0"/>
          <w:sz w:val="32"/>
          <w:szCs w:val="32"/>
        </w:rPr>
        <w:t xml:space="preserve">                          日期：</w:t>
      </w:r>
    </w:p>
    <w:p w:rsidR="00356538" w:rsidRPr="00D37A69" w:rsidRDefault="00356538" w:rsidP="00356538">
      <w:pPr>
        <w:spacing w:line="560" w:lineRule="exact"/>
        <w:rPr>
          <w:rFonts w:ascii="黑体" w:eastAsia="黑体" w:hAnsi="黑体" w:cs="仿宋"/>
          <w:b/>
          <w:sz w:val="32"/>
          <w:szCs w:val="32"/>
        </w:rPr>
      </w:pPr>
      <w:bookmarkStart w:id="10" w:name="_Toc47714494"/>
      <w:r w:rsidRPr="00D37A69">
        <w:rPr>
          <w:rFonts w:ascii="黑体" w:eastAsia="黑体" w:hAnsi="黑体" w:cs="仿宋" w:hint="eastAsia"/>
          <w:b/>
          <w:sz w:val="32"/>
          <w:szCs w:val="32"/>
        </w:rPr>
        <w:lastRenderedPageBreak/>
        <w:t>附件4：投标函</w:t>
      </w:r>
      <w:bookmarkEnd w:id="10"/>
    </w:p>
    <w:p w:rsidR="00356538" w:rsidRPr="00775073" w:rsidRDefault="00356538" w:rsidP="00356538">
      <w:pPr>
        <w:spacing w:line="560" w:lineRule="exact"/>
        <w:rPr>
          <w:rFonts w:ascii="仿宋_GB2312" w:eastAsia="仿宋_GB2312" w:hAnsiTheme="minorEastAsia"/>
          <w:sz w:val="24"/>
          <w:szCs w:val="32"/>
        </w:rPr>
      </w:pPr>
      <w:r w:rsidRPr="00775073">
        <w:rPr>
          <w:rFonts w:ascii="仿宋_GB2312" w:eastAsia="仿宋_GB2312" w:hAnsiTheme="minorEastAsia" w:hint="eastAsia"/>
          <w:sz w:val="24"/>
          <w:szCs w:val="32"/>
        </w:rPr>
        <w:t>项目名称</w:t>
      </w:r>
      <w:r w:rsidRPr="00775073">
        <w:rPr>
          <w:rFonts w:ascii="仿宋_GB2312" w:eastAsia="仿宋_GB2312" w:hAnsiTheme="minorEastAsia" w:hint="eastAsia"/>
          <w:sz w:val="24"/>
          <w:szCs w:val="32"/>
          <w:u w:val="single"/>
        </w:rPr>
        <w:t xml:space="preserve">：                                     </w:t>
      </w:r>
      <w:r w:rsidRPr="00775073">
        <w:rPr>
          <w:rFonts w:ascii="仿宋_GB2312" w:eastAsia="仿宋_GB2312" w:hAnsiTheme="minorEastAsia" w:hint="eastAsia"/>
          <w:sz w:val="24"/>
          <w:szCs w:val="32"/>
        </w:rPr>
        <w:t xml:space="preserve">  </w:t>
      </w:r>
    </w:p>
    <w:p w:rsidR="00356538" w:rsidRPr="00775073" w:rsidRDefault="00356538" w:rsidP="00356538">
      <w:pPr>
        <w:spacing w:line="560" w:lineRule="exact"/>
        <w:rPr>
          <w:rFonts w:ascii="仿宋_GB2312" w:eastAsia="仿宋_GB2312" w:hAnsiTheme="minorEastAsia"/>
          <w:sz w:val="24"/>
          <w:szCs w:val="32"/>
          <w:u w:val="single"/>
        </w:rPr>
      </w:pPr>
      <w:r w:rsidRPr="00775073">
        <w:rPr>
          <w:rFonts w:ascii="仿宋_GB2312" w:eastAsia="仿宋_GB2312" w:hAnsiTheme="minorEastAsia" w:hint="eastAsia"/>
          <w:sz w:val="24"/>
          <w:szCs w:val="32"/>
        </w:rPr>
        <w:t>致</w:t>
      </w:r>
      <w:r w:rsidRPr="00775073">
        <w:rPr>
          <w:rFonts w:ascii="仿宋_GB2312" w:eastAsia="仿宋_GB2312" w:hAnsiTheme="minorEastAsia" w:hint="eastAsia"/>
          <w:sz w:val="24"/>
          <w:szCs w:val="32"/>
          <w:u w:val="single"/>
        </w:rPr>
        <w:t>（招标人名称）                            ：</w:t>
      </w:r>
    </w:p>
    <w:p w:rsidR="00356538" w:rsidRPr="00775073" w:rsidRDefault="00356538" w:rsidP="00356538">
      <w:pPr>
        <w:spacing w:line="560" w:lineRule="exact"/>
        <w:ind w:firstLine="645"/>
        <w:jc w:val="left"/>
        <w:rPr>
          <w:rFonts w:ascii="仿宋_GB2312" w:eastAsia="仿宋_GB2312" w:hAnsiTheme="minorEastAsia"/>
          <w:sz w:val="24"/>
          <w:szCs w:val="32"/>
        </w:rPr>
      </w:pPr>
      <w:r w:rsidRPr="00775073">
        <w:rPr>
          <w:rFonts w:ascii="仿宋_GB2312" w:eastAsia="仿宋_GB2312" w:hAnsiTheme="minorEastAsia" w:hint="eastAsia"/>
          <w:sz w:val="24"/>
          <w:szCs w:val="32"/>
        </w:rPr>
        <w:t>根据贵方为 （</w:t>
      </w:r>
      <w:r w:rsidRPr="00775073">
        <w:rPr>
          <w:rFonts w:ascii="仿宋_GB2312" w:eastAsia="仿宋_GB2312" w:hAnsiTheme="minorEastAsia" w:hint="eastAsia"/>
          <w:sz w:val="24"/>
          <w:szCs w:val="32"/>
          <w:u w:val="single"/>
        </w:rPr>
        <w:t xml:space="preserve">项目名称）              </w:t>
      </w:r>
      <w:r w:rsidRPr="00775073">
        <w:rPr>
          <w:rFonts w:ascii="仿宋_GB2312" w:eastAsia="仿宋_GB2312" w:hAnsiTheme="minorEastAsia" w:hint="eastAsia"/>
          <w:sz w:val="24"/>
          <w:szCs w:val="32"/>
        </w:rPr>
        <w:t>招标的投标邀请，签字代表</w:t>
      </w:r>
      <w:r w:rsidRPr="00775073">
        <w:rPr>
          <w:rFonts w:ascii="仿宋_GB2312" w:eastAsia="仿宋_GB2312" w:hAnsiTheme="minorEastAsia" w:hint="eastAsia"/>
          <w:sz w:val="24"/>
          <w:szCs w:val="32"/>
          <w:u w:val="single"/>
        </w:rPr>
        <w:t xml:space="preserve">（全名、职务）           </w:t>
      </w:r>
      <w:r w:rsidRPr="00775073">
        <w:rPr>
          <w:rFonts w:ascii="仿宋_GB2312" w:eastAsia="仿宋_GB2312" w:hAnsiTheme="minorEastAsia" w:hint="eastAsia"/>
          <w:sz w:val="24"/>
          <w:szCs w:val="32"/>
        </w:rPr>
        <w:t>经正式授权并代表投标人</w:t>
      </w:r>
      <w:r w:rsidRPr="00775073">
        <w:rPr>
          <w:rFonts w:ascii="仿宋_GB2312" w:eastAsia="仿宋_GB2312" w:hAnsiTheme="minorEastAsia" w:hint="eastAsia"/>
          <w:sz w:val="24"/>
          <w:szCs w:val="32"/>
          <w:u w:val="single"/>
        </w:rPr>
        <w:t xml:space="preserve">（投标人名称）              </w:t>
      </w:r>
      <w:r w:rsidRPr="00775073">
        <w:rPr>
          <w:rFonts w:ascii="仿宋_GB2312" w:eastAsia="仿宋_GB2312" w:hAnsiTheme="minorEastAsia" w:hint="eastAsia"/>
          <w:sz w:val="24"/>
          <w:szCs w:val="32"/>
        </w:rPr>
        <w:t>；</w:t>
      </w:r>
    </w:p>
    <w:p w:rsidR="00356538" w:rsidRPr="00775073" w:rsidRDefault="00356538" w:rsidP="00356538">
      <w:pPr>
        <w:spacing w:line="560" w:lineRule="exact"/>
        <w:rPr>
          <w:rFonts w:ascii="仿宋_GB2312" w:eastAsia="仿宋_GB2312" w:hAnsiTheme="minorEastAsia"/>
          <w:sz w:val="24"/>
          <w:szCs w:val="32"/>
        </w:rPr>
      </w:pPr>
      <w:r w:rsidRPr="00775073">
        <w:rPr>
          <w:rFonts w:ascii="仿宋_GB2312" w:eastAsia="仿宋_GB2312" w:hAnsiTheme="minorEastAsia" w:hint="eastAsia"/>
          <w:sz w:val="24"/>
          <w:szCs w:val="32"/>
        </w:rPr>
        <w:t>据此，签字代表宣布同意如下：</w:t>
      </w:r>
    </w:p>
    <w:p w:rsidR="00356538" w:rsidRPr="00775073" w:rsidRDefault="00356538" w:rsidP="00356538">
      <w:pPr>
        <w:tabs>
          <w:tab w:val="left" w:pos="795"/>
        </w:tabs>
        <w:spacing w:line="560" w:lineRule="exact"/>
        <w:ind w:firstLineChars="200" w:firstLine="480"/>
        <w:rPr>
          <w:rFonts w:ascii="仿宋_GB2312" w:eastAsia="仿宋_GB2312" w:hAnsiTheme="minorEastAsia"/>
          <w:sz w:val="24"/>
          <w:szCs w:val="32"/>
        </w:rPr>
      </w:pPr>
      <w:r w:rsidRPr="00775073">
        <w:rPr>
          <w:rFonts w:ascii="仿宋_GB2312" w:eastAsia="仿宋_GB2312" w:hAnsiTheme="minorEastAsia" w:hint="eastAsia"/>
          <w:sz w:val="24"/>
          <w:szCs w:val="32"/>
        </w:rPr>
        <w:t>1.我方自愿对本次项目进行投标，投标文件中所有关于投标资格的文件、证明、陈述均是真实的、准确的。若有违背，我方愿意承担由此而产生的一切后果。</w:t>
      </w:r>
    </w:p>
    <w:p w:rsidR="00356538" w:rsidRPr="00775073" w:rsidRDefault="00356538" w:rsidP="00356538">
      <w:pPr>
        <w:tabs>
          <w:tab w:val="left" w:pos="795"/>
        </w:tabs>
        <w:spacing w:line="560" w:lineRule="exact"/>
        <w:ind w:firstLineChars="200" w:firstLine="480"/>
        <w:rPr>
          <w:rFonts w:ascii="仿宋_GB2312" w:eastAsia="仿宋_GB2312" w:hAnsiTheme="minorEastAsia"/>
          <w:sz w:val="24"/>
          <w:szCs w:val="32"/>
        </w:rPr>
      </w:pPr>
      <w:r w:rsidRPr="00775073">
        <w:rPr>
          <w:rFonts w:ascii="仿宋_GB2312" w:eastAsia="仿宋_GB2312" w:hAnsiTheme="minorEastAsia" w:hint="eastAsia"/>
          <w:sz w:val="24"/>
          <w:szCs w:val="32"/>
        </w:rPr>
        <w:t>2.投标人将按招标文件的规定履行合同责任和义务。</w:t>
      </w:r>
    </w:p>
    <w:p w:rsidR="00356538" w:rsidRPr="00775073" w:rsidRDefault="00356538" w:rsidP="00356538">
      <w:pPr>
        <w:tabs>
          <w:tab w:val="left" w:pos="795"/>
        </w:tabs>
        <w:spacing w:line="560" w:lineRule="exact"/>
        <w:ind w:firstLineChars="200" w:firstLine="480"/>
        <w:rPr>
          <w:rFonts w:ascii="仿宋_GB2312" w:eastAsia="仿宋_GB2312" w:hAnsiTheme="minorEastAsia"/>
          <w:sz w:val="24"/>
          <w:szCs w:val="32"/>
        </w:rPr>
      </w:pPr>
      <w:r w:rsidRPr="00775073">
        <w:rPr>
          <w:rFonts w:ascii="仿宋_GB2312" w:eastAsia="仿宋_GB2312" w:hAnsiTheme="minorEastAsia" w:hint="eastAsia"/>
          <w:sz w:val="24"/>
          <w:szCs w:val="32"/>
        </w:rPr>
        <w:t>3.我方接受招标文件的所有条款、条件和规定，放弃对招标文件提出质疑的权利。</w:t>
      </w:r>
    </w:p>
    <w:p w:rsidR="00356538" w:rsidRPr="00775073" w:rsidRDefault="00356538" w:rsidP="00356538">
      <w:pPr>
        <w:tabs>
          <w:tab w:val="left" w:pos="795"/>
        </w:tabs>
        <w:spacing w:line="560" w:lineRule="exact"/>
        <w:ind w:firstLineChars="200" w:firstLine="480"/>
        <w:rPr>
          <w:rFonts w:ascii="仿宋_GB2312" w:eastAsia="仿宋_GB2312" w:hAnsiTheme="minorEastAsia"/>
          <w:sz w:val="24"/>
          <w:szCs w:val="32"/>
        </w:rPr>
      </w:pPr>
      <w:r w:rsidRPr="00775073">
        <w:rPr>
          <w:rFonts w:ascii="仿宋_GB2312" w:eastAsia="仿宋_GB2312" w:hAnsiTheme="minorEastAsia" w:hint="eastAsia"/>
          <w:sz w:val="24"/>
          <w:szCs w:val="32"/>
        </w:rPr>
        <w:t>4.我方同意提供贵方要求的可能与投标有关的一切资料、数据或信息。</w:t>
      </w:r>
    </w:p>
    <w:p w:rsidR="00356538" w:rsidRPr="00775073" w:rsidRDefault="00356538" w:rsidP="00356538">
      <w:pPr>
        <w:tabs>
          <w:tab w:val="left" w:pos="795"/>
        </w:tabs>
        <w:spacing w:line="560" w:lineRule="exact"/>
        <w:ind w:firstLineChars="200" w:firstLine="480"/>
        <w:rPr>
          <w:rFonts w:ascii="仿宋_GB2312" w:eastAsia="仿宋_GB2312" w:hAnsiTheme="minorEastAsia"/>
          <w:sz w:val="24"/>
          <w:szCs w:val="32"/>
        </w:rPr>
      </w:pPr>
      <w:r w:rsidRPr="00775073">
        <w:rPr>
          <w:rFonts w:ascii="仿宋_GB2312" w:eastAsia="仿宋_GB2312" w:hAnsiTheme="minorEastAsia" w:hint="eastAsia"/>
          <w:sz w:val="24"/>
          <w:szCs w:val="32"/>
        </w:rPr>
        <w:t>5.我方认可贵方有权决定中标人或否决所有投标，并理解最低报价只是中标的重要条件，贵方没有义务必须接受最低报价的投标。</w:t>
      </w:r>
    </w:p>
    <w:p w:rsidR="00356538" w:rsidRPr="00775073" w:rsidRDefault="00356538" w:rsidP="00356538">
      <w:pPr>
        <w:tabs>
          <w:tab w:val="left" w:pos="795"/>
        </w:tabs>
        <w:spacing w:line="560" w:lineRule="exact"/>
        <w:ind w:firstLineChars="200" w:firstLine="480"/>
        <w:rPr>
          <w:rFonts w:ascii="仿宋_GB2312" w:eastAsia="仿宋_GB2312" w:hAnsiTheme="minorEastAsia"/>
          <w:sz w:val="24"/>
          <w:szCs w:val="32"/>
        </w:rPr>
      </w:pPr>
      <w:r w:rsidRPr="00775073">
        <w:rPr>
          <w:rFonts w:ascii="仿宋_GB2312" w:eastAsia="仿宋_GB2312" w:hAnsiTheme="minorEastAsia" w:hint="eastAsia"/>
          <w:sz w:val="24"/>
          <w:szCs w:val="32"/>
        </w:rPr>
        <w:t>6.本投标文件的有效期为投标截止日后90天内，如我方中标，有效期将延至合同有效期废标日为止。</w:t>
      </w:r>
    </w:p>
    <w:p w:rsidR="00356538" w:rsidRPr="00775073" w:rsidRDefault="00356538" w:rsidP="00356538">
      <w:pPr>
        <w:tabs>
          <w:tab w:val="left" w:pos="795"/>
        </w:tabs>
        <w:spacing w:line="560" w:lineRule="exact"/>
        <w:ind w:firstLineChars="200" w:firstLine="480"/>
        <w:rPr>
          <w:rFonts w:ascii="仿宋_GB2312" w:eastAsia="仿宋_GB2312" w:hAnsiTheme="minorEastAsia"/>
          <w:sz w:val="24"/>
          <w:szCs w:val="32"/>
        </w:rPr>
      </w:pPr>
      <w:r w:rsidRPr="00775073">
        <w:rPr>
          <w:rFonts w:ascii="仿宋_GB2312" w:eastAsia="仿宋_GB2312" w:hAnsiTheme="minorEastAsia" w:hint="eastAsia"/>
          <w:sz w:val="24"/>
          <w:szCs w:val="32"/>
        </w:rPr>
        <w:t>7.合同以双方最终签署的版本为准。</w:t>
      </w:r>
    </w:p>
    <w:p w:rsidR="00356538" w:rsidRPr="00775073" w:rsidRDefault="00356538" w:rsidP="00356538">
      <w:pPr>
        <w:tabs>
          <w:tab w:val="left" w:pos="795"/>
        </w:tabs>
        <w:spacing w:line="560" w:lineRule="exact"/>
        <w:ind w:firstLineChars="200" w:firstLine="480"/>
        <w:rPr>
          <w:rFonts w:ascii="仿宋_GB2312" w:eastAsia="仿宋_GB2312" w:hAnsiTheme="minorEastAsia"/>
          <w:sz w:val="24"/>
          <w:szCs w:val="32"/>
        </w:rPr>
      </w:pPr>
      <w:r w:rsidRPr="00775073">
        <w:rPr>
          <w:rFonts w:ascii="仿宋_GB2312" w:eastAsia="仿宋_GB2312" w:hAnsiTheme="minorEastAsia" w:hint="eastAsia"/>
          <w:sz w:val="24"/>
          <w:szCs w:val="32"/>
        </w:rPr>
        <w:t>8.投标人承诺所提供的所有数据和资料均真实有效，如存在虚报情况，投标人愿为此承担一切法律责任，并主动退出本项目竞标。</w:t>
      </w:r>
    </w:p>
    <w:p w:rsidR="00356538" w:rsidRPr="00775073" w:rsidRDefault="00356538" w:rsidP="00356538">
      <w:pPr>
        <w:spacing w:line="560" w:lineRule="exact"/>
        <w:ind w:left="795"/>
        <w:rPr>
          <w:rFonts w:ascii="仿宋_GB2312" w:eastAsia="仿宋_GB2312" w:hAnsiTheme="minorEastAsia"/>
          <w:sz w:val="24"/>
          <w:szCs w:val="32"/>
        </w:rPr>
      </w:pPr>
    </w:p>
    <w:p w:rsidR="00356538" w:rsidRPr="00775073" w:rsidRDefault="00356538" w:rsidP="00356538">
      <w:pPr>
        <w:spacing w:line="560" w:lineRule="exact"/>
        <w:ind w:left="795" w:right="960"/>
        <w:jc w:val="right"/>
        <w:rPr>
          <w:rFonts w:ascii="仿宋_GB2312" w:eastAsia="仿宋_GB2312" w:hAnsiTheme="minorEastAsia"/>
          <w:sz w:val="24"/>
          <w:szCs w:val="32"/>
        </w:rPr>
      </w:pPr>
      <w:r w:rsidRPr="00775073">
        <w:rPr>
          <w:rFonts w:ascii="仿宋_GB2312" w:eastAsia="仿宋_GB2312" w:hAnsiTheme="minorEastAsia" w:hint="eastAsia"/>
          <w:sz w:val="24"/>
          <w:szCs w:val="32"/>
        </w:rPr>
        <w:t>投标人名称（及公章）：</w:t>
      </w:r>
    </w:p>
    <w:p w:rsidR="00356538" w:rsidRPr="00775073" w:rsidRDefault="00356538" w:rsidP="00356538">
      <w:pPr>
        <w:spacing w:line="560" w:lineRule="exact"/>
        <w:ind w:left="795" w:right="1280"/>
        <w:jc w:val="right"/>
        <w:rPr>
          <w:rFonts w:ascii="仿宋_GB2312" w:eastAsia="仿宋_GB2312" w:hAnsiTheme="minorEastAsia"/>
          <w:sz w:val="24"/>
          <w:szCs w:val="32"/>
        </w:rPr>
      </w:pPr>
      <w:r w:rsidRPr="00775073">
        <w:rPr>
          <w:rFonts w:ascii="仿宋_GB2312" w:eastAsia="仿宋_GB2312" w:hAnsiTheme="minorEastAsia" w:hint="eastAsia"/>
          <w:sz w:val="24"/>
          <w:szCs w:val="32"/>
        </w:rPr>
        <w:t xml:space="preserve">投标人授权代表签字：        </w:t>
      </w:r>
    </w:p>
    <w:p w:rsidR="00356538" w:rsidRPr="00775073" w:rsidRDefault="00356538" w:rsidP="00356538">
      <w:pPr>
        <w:spacing w:line="560" w:lineRule="exact"/>
        <w:ind w:left="795" w:right="1920" w:firstLineChars="1900" w:firstLine="4560"/>
        <w:rPr>
          <w:rFonts w:ascii="仿宋_GB2312" w:eastAsia="仿宋_GB2312" w:hAnsiTheme="minorEastAsia"/>
          <w:sz w:val="24"/>
          <w:szCs w:val="32"/>
        </w:rPr>
      </w:pPr>
      <w:r w:rsidRPr="00775073">
        <w:rPr>
          <w:rFonts w:ascii="仿宋_GB2312" w:eastAsia="仿宋_GB2312" w:hAnsiTheme="minorEastAsia" w:hint="eastAsia"/>
          <w:sz w:val="24"/>
          <w:szCs w:val="32"/>
        </w:rPr>
        <w:t xml:space="preserve">职务：            </w:t>
      </w:r>
    </w:p>
    <w:p w:rsidR="00356538" w:rsidRPr="00775073" w:rsidRDefault="00356538" w:rsidP="00356538">
      <w:pPr>
        <w:spacing w:line="560" w:lineRule="exact"/>
        <w:ind w:left="795" w:right="1920" w:firstLineChars="1900" w:firstLine="4560"/>
        <w:rPr>
          <w:rFonts w:ascii="仿宋_GB2312" w:eastAsia="仿宋_GB2312" w:hAnsiTheme="minorEastAsia"/>
          <w:sz w:val="24"/>
          <w:szCs w:val="32"/>
        </w:rPr>
      </w:pPr>
      <w:r w:rsidRPr="00775073">
        <w:rPr>
          <w:rFonts w:ascii="仿宋_GB2312" w:eastAsia="仿宋_GB2312" w:hAnsiTheme="minorEastAsia" w:hint="eastAsia"/>
          <w:sz w:val="24"/>
          <w:szCs w:val="32"/>
        </w:rPr>
        <w:t>日期：</w:t>
      </w:r>
    </w:p>
    <w:p w:rsidR="00356538" w:rsidRPr="00356538" w:rsidRDefault="00356538" w:rsidP="00356538">
      <w:pPr>
        <w:spacing w:line="560" w:lineRule="exact"/>
        <w:ind w:left="795" w:right="1920" w:firstLineChars="400" w:firstLine="960"/>
        <w:rPr>
          <w:rFonts w:ascii="仿宋_GB2312" w:eastAsia="仿宋_GB2312" w:hAnsiTheme="minorEastAsia"/>
          <w:sz w:val="24"/>
          <w:szCs w:val="32"/>
        </w:rPr>
      </w:pPr>
      <w:r w:rsidRPr="00775073">
        <w:rPr>
          <w:rFonts w:ascii="仿宋_GB2312" w:eastAsia="仿宋_GB2312" w:hAnsiTheme="minorEastAsia" w:hint="eastAsia"/>
          <w:sz w:val="24"/>
          <w:szCs w:val="32"/>
        </w:rPr>
        <w:t>投标人授权代表姓名、职务（印刷体）：</w:t>
      </w:r>
    </w:p>
    <w:p w:rsidR="00A84073" w:rsidRDefault="00640821">
      <w:pPr>
        <w:pStyle w:val="af0"/>
        <w:spacing w:line="360" w:lineRule="auto"/>
        <w:rPr>
          <w:rFonts w:ascii="黑体" w:eastAsia="黑体" w:hAnsi="黑体" w:cs="黑体"/>
          <w:iCs/>
          <w:sz w:val="36"/>
          <w:szCs w:val="36"/>
        </w:rPr>
      </w:pPr>
      <w:r>
        <w:rPr>
          <w:rFonts w:ascii="黑体" w:eastAsia="黑体" w:hAnsi="黑体" w:cs="黑体" w:hint="eastAsia"/>
          <w:sz w:val="36"/>
          <w:szCs w:val="36"/>
        </w:rPr>
        <w:lastRenderedPageBreak/>
        <w:t xml:space="preserve">  SRM非生产供应商注册操作手册</w:t>
      </w:r>
    </w:p>
    <w:p w:rsidR="00A84073" w:rsidRDefault="00640821">
      <w:pPr>
        <w:adjustRightInd w:val="0"/>
        <w:spacing w:line="360" w:lineRule="auto"/>
        <w:jc w:val="left"/>
        <w:rPr>
          <w:rFonts w:ascii="宋体" w:hAnsi="宋体" w:cs="宋体"/>
          <w:szCs w:val="21"/>
        </w:rPr>
      </w:pPr>
      <w:r>
        <w:rPr>
          <w:rFonts w:ascii="宋体" w:hAnsi="宋体" w:cs="宋体" w:hint="eastAsia"/>
          <w:szCs w:val="21"/>
        </w:rPr>
        <w:t>浏览器中输入地址;</w:t>
      </w:r>
    </w:p>
    <w:p w:rsidR="00A84073" w:rsidRDefault="00166D9C">
      <w:pPr>
        <w:adjustRightInd w:val="0"/>
        <w:spacing w:line="360" w:lineRule="auto"/>
        <w:jc w:val="left"/>
        <w:rPr>
          <w:rFonts w:ascii="宋体" w:hAnsi="宋体" w:cs="宋体"/>
          <w:szCs w:val="21"/>
        </w:rPr>
      </w:pPr>
      <w:hyperlink r:id="rId11" w:anchor="/login" w:tgtFrame="dlt" w:history="1">
        <w:r w:rsidR="00640821">
          <w:rPr>
            <w:rFonts w:ascii="宋体" w:hAnsi="宋体" w:cs="宋体" w:hint="eastAsia"/>
            <w:szCs w:val="21"/>
          </w:rPr>
          <w:t>https://ecaitong.sinotruk.com:8012/#/login</w:t>
        </w:r>
      </w:hyperlink>
    </w:p>
    <w:p w:rsidR="00A84073" w:rsidRDefault="00640821">
      <w:pPr>
        <w:adjustRightInd w:val="0"/>
        <w:spacing w:line="360" w:lineRule="auto"/>
        <w:jc w:val="left"/>
        <w:rPr>
          <w:rFonts w:ascii="宋体" w:hAnsi="宋体" w:cs="宋体"/>
          <w:szCs w:val="21"/>
        </w:rPr>
      </w:pPr>
      <w:r>
        <w:rPr>
          <w:rFonts w:ascii="宋体" w:hAnsi="宋体" w:cs="宋体" w:hint="eastAsia"/>
          <w:szCs w:val="21"/>
        </w:rPr>
        <w:t>1.点击立即注册</w:t>
      </w:r>
    </w:p>
    <w:p w:rsidR="00A84073" w:rsidRDefault="00640821">
      <w:pPr>
        <w:spacing w:line="360" w:lineRule="auto"/>
        <w:rPr>
          <w:rFonts w:ascii="宋体" w:hAnsi="宋体" w:cs="宋体"/>
          <w:szCs w:val="21"/>
        </w:rPr>
      </w:pPr>
      <w:r>
        <w:rPr>
          <w:rFonts w:ascii="宋体" w:hAnsi="宋体" w:cs="宋体" w:hint="eastAsia"/>
          <w:noProof/>
          <w:szCs w:val="21"/>
        </w:rPr>
        <w:drawing>
          <wp:inline distT="0" distB="0" distL="114300" distR="114300">
            <wp:extent cx="5760085" cy="2933065"/>
            <wp:effectExtent l="0" t="0" r="12065" b="635"/>
            <wp:docPr id="11" name="图片 1" descr="descript"/>
            <wp:cNvGraphicFramePr/>
            <a:graphic xmlns:a="http://schemas.openxmlformats.org/drawingml/2006/main">
              <a:graphicData uri="http://schemas.openxmlformats.org/drawingml/2006/picture">
                <pic:pic xmlns:pic="http://schemas.openxmlformats.org/drawingml/2006/picture">
                  <pic:nvPicPr>
                    <pic:cNvPr id="11" name="图片 1" descr="descript"/>
                    <pic:cNvPicPr/>
                  </pic:nvPicPr>
                  <pic:blipFill>
                    <a:blip r:embed="rId12"/>
                    <a:stretch>
                      <a:fillRect/>
                    </a:stretch>
                  </pic:blipFill>
                  <pic:spPr>
                    <a:xfrm>
                      <a:off x="0" y="0"/>
                      <a:ext cx="5760085" cy="2933065"/>
                    </a:xfrm>
                    <a:prstGeom prst="rect">
                      <a:avLst/>
                    </a:prstGeom>
                    <a:noFill/>
                    <a:ln>
                      <a:noFill/>
                    </a:ln>
                  </pic:spPr>
                </pic:pic>
              </a:graphicData>
            </a:graphic>
          </wp:inline>
        </w:drawing>
      </w:r>
    </w:p>
    <w:p w:rsidR="00A84073" w:rsidRDefault="00640821">
      <w:pPr>
        <w:spacing w:line="360" w:lineRule="auto"/>
        <w:rPr>
          <w:rFonts w:ascii="宋体" w:hAnsi="宋体" w:cs="宋体"/>
          <w:szCs w:val="21"/>
        </w:rPr>
      </w:pPr>
      <w:r>
        <w:rPr>
          <w:rFonts w:ascii="宋体" w:hAnsi="宋体" w:cs="宋体" w:hint="eastAsia"/>
          <w:color w:val="000000"/>
          <w:szCs w:val="21"/>
        </w:rPr>
        <w:t>2.填写手机号码（没有注册过的）</w:t>
      </w:r>
    </w:p>
    <w:p w:rsidR="00A84073" w:rsidRDefault="00640821">
      <w:pPr>
        <w:spacing w:line="360" w:lineRule="auto"/>
        <w:rPr>
          <w:rFonts w:ascii="宋体" w:hAnsi="宋体" w:cs="宋体"/>
          <w:szCs w:val="21"/>
        </w:rPr>
      </w:pPr>
      <w:r>
        <w:rPr>
          <w:rFonts w:ascii="宋体" w:hAnsi="宋体" w:cs="宋体" w:hint="eastAsia"/>
          <w:noProof/>
          <w:szCs w:val="21"/>
        </w:rPr>
        <w:drawing>
          <wp:inline distT="0" distB="0" distL="114300" distR="114300">
            <wp:extent cx="5760085" cy="2766695"/>
            <wp:effectExtent l="0" t="0" r="12065" b="14605"/>
            <wp:docPr id="12" name="图片 2" descr="descript"/>
            <wp:cNvGraphicFramePr/>
            <a:graphic xmlns:a="http://schemas.openxmlformats.org/drawingml/2006/main">
              <a:graphicData uri="http://schemas.openxmlformats.org/drawingml/2006/picture">
                <pic:pic xmlns:pic="http://schemas.openxmlformats.org/drawingml/2006/picture">
                  <pic:nvPicPr>
                    <pic:cNvPr id="12" name="图片 2" descr="descript"/>
                    <pic:cNvPicPr/>
                  </pic:nvPicPr>
                  <pic:blipFill>
                    <a:blip r:embed="rId13"/>
                    <a:stretch>
                      <a:fillRect/>
                    </a:stretch>
                  </pic:blipFill>
                  <pic:spPr>
                    <a:xfrm>
                      <a:off x="0" y="0"/>
                      <a:ext cx="5760085" cy="2766695"/>
                    </a:xfrm>
                    <a:prstGeom prst="rect">
                      <a:avLst/>
                    </a:prstGeom>
                    <a:noFill/>
                    <a:ln>
                      <a:noFill/>
                    </a:ln>
                  </pic:spPr>
                </pic:pic>
              </a:graphicData>
            </a:graphic>
          </wp:inline>
        </w:drawing>
      </w:r>
    </w:p>
    <w:p w:rsidR="00A84073" w:rsidRDefault="00640821">
      <w:pPr>
        <w:spacing w:line="360" w:lineRule="auto"/>
        <w:rPr>
          <w:rFonts w:ascii="宋体" w:hAnsi="宋体" w:cs="宋体"/>
          <w:szCs w:val="21"/>
        </w:rPr>
      </w:pPr>
      <w:r>
        <w:rPr>
          <w:rFonts w:ascii="宋体" w:hAnsi="宋体" w:cs="宋体" w:hint="eastAsia"/>
          <w:color w:val="000000"/>
          <w:szCs w:val="21"/>
        </w:rPr>
        <w:t>3.注册成功登录这个手机号码的账号进入系统，点击供应商注册</w:t>
      </w:r>
    </w:p>
    <w:p w:rsidR="00A84073" w:rsidRDefault="00640821">
      <w:pPr>
        <w:spacing w:line="360" w:lineRule="auto"/>
        <w:rPr>
          <w:rFonts w:ascii="宋体" w:hAnsi="宋体" w:cs="宋体"/>
          <w:szCs w:val="21"/>
        </w:rPr>
      </w:pPr>
      <w:r>
        <w:rPr>
          <w:rFonts w:ascii="宋体" w:hAnsi="宋体" w:cs="宋体" w:hint="eastAsia"/>
          <w:noProof/>
          <w:szCs w:val="21"/>
        </w:rPr>
        <w:lastRenderedPageBreak/>
        <w:drawing>
          <wp:inline distT="0" distB="0" distL="114300" distR="114300">
            <wp:extent cx="5760085" cy="2869565"/>
            <wp:effectExtent l="0" t="0" r="12065" b="6985"/>
            <wp:docPr id="2" name="图片 3" descr="descript"/>
            <wp:cNvGraphicFramePr/>
            <a:graphic xmlns:a="http://schemas.openxmlformats.org/drawingml/2006/main">
              <a:graphicData uri="http://schemas.openxmlformats.org/drawingml/2006/picture">
                <pic:pic xmlns:pic="http://schemas.openxmlformats.org/drawingml/2006/picture">
                  <pic:nvPicPr>
                    <pic:cNvPr id="2" name="图片 3" descr="descript"/>
                    <pic:cNvPicPr/>
                  </pic:nvPicPr>
                  <pic:blipFill>
                    <a:blip r:embed="rId14"/>
                    <a:stretch>
                      <a:fillRect/>
                    </a:stretch>
                  </pic:blipFill>
                  <pic:spPr>
                    <a:xfrm>
                      <a:off x="0" y="0"/>
                      <a:ext cx="5760085" cy="2869565"/>
                    </a:xfrm>
                    <a:prstGeom prst="rect">
                      <a:avLst/>
                    </a:prstGeom>
                    <a:noFill/>
                    <a:ln>
                      <a:noFill/>
                    </a:ln>
                  </pic:spPr>
                </pic:pic>
              </a:graphicData>
            </a:graphic>
          </wp:inline>
        </w:drawing>
      </w:r>
    </w:p>
    <w:p w:rsidR="00A84073" w:rsidRDefault="00640821">
      <w:pPr>
        <w:spacing w:line="360" w:lineRule="auto"/>
        <w:rPr>
          <w:rFonts w:ascii="宋体" w:hAnsi="宋体" w:cs="宋体"/>
          <w:szCs w:val="21"/>
        </w:rPr>
      </w:pPr>
      <w:r>
        <w:rPr>
          <w:rFonts w:ascii="宋体" w:hAnsi="宋体" w:cs="宋体" w:hint="eastAsia"/>
          <w:color w:val="000000"/>
          <w:szCs w:val="21"/>
        </w:rPr>
        <w:t>4.点击新增</w:t>
      </w:r>
    </w:p>
    <w:p w:rsidR="00A84073" w:rsidRDefault="00640821">
      <w:pPr>
        <w:spacing w:line="360" w:lineRule="auto"/>
        <w:rPr>
          <w:rFonts w:ascii="宋体" w:hAnsi="宋体" w:cs="宋体"/>
          <w:szCs w:val="21"/>
        </w:rPr>
      </w:pPr>
      <w:r>
        <w:rPr>
          <w:rFonts w:ascii="宋体" w:hAnsi="宋体" w:cs="宋体" w:hint="eastAsia"/>
          <w:noProof/>
          <w:szCs w:val="21"/>
        </w:rPr>
        <w:drawing>
          <wp:inline distT="0" distB="0" distL="114300" distR="114300">
            <wp:extent cx="5760085" cy="2853055"/>
            <wp:effectExtent l="0" t="0" r="12065" b="4445"/>
            <wp:docPr id="10" name="图片 4" descr="descript"/>
            <wp:cNvGraphicFramePr/>
            <a:graphic xmlns:a="http://schemas.openxmlformats.org/drawingml/2006/main">
              <a:graphicData uri="http://schemas.openxmlformats.org/drawingml/2006/picture">
                <pic:pic xmlns:pic="http://schemas.openxmlformats.org/drawingml/2006/picture">
                  <pic:nvPicPr>
                    <pic:cNvPr id="10" name="图片 4" descr="descript"/>
                    <pic:cNvPicPr/>
                  </pic:nvPicPr>
                  <pic:blipFill>
                    <a:blip r:embed="rId15"/>
                    <a:stretch>
                      <a:fillRect/>
                    </a:stretch>
                  </pic:blipFill>
                  <pic:spPr>
                    <a:xfrm>
                      <a:off x="0" y="0"/>
                      <a:ext cx="5760085" cy="2853055"/>
                    </a:xfrm>
                    <a:prstGeom prst="rect">
                      <a:avLst/>
                    </a:prstGeom>
                    <a:noFill/>
                    <a:ln>
                      <a:noFill/>
                    </a:ln>
                  </pic:spPr>
                </pic:pic>
              </a:graphicData>
            </a:graphic>
          </wp:inline>
        </w:drawing>
      </w:r>
    </w:p>
    <w:p w:rsidR="00A84073" w:rsidRDefault="00640821">
      <w:pPr>
        <w:numPr>
          <w:ilvl w:val="0"/>
          <w:numId w:val="8"/>
        </w:numPr>
        <w:spacing w:line="360" w:lineRule="auto"/>
        <w:rPr>
          <w:rFonts w:ascii="宋体" w:hAnsi="宋体" w:cs="宋体"/>
          <w:color w:val="000000"/>
          <w:szCs w:val="21"/>
        </w:rPr>
      </w:pPr>
      <w:r>
        <w:rPr>
          <w:rFonts w:ascii="宋体" w:hAnsi="宋体" w:cs="宋体" w:hint="eastAsia"/>
          <w:color w:val="000000"/>
          <w:szCs w:val="21"/>
        </w:rPr>
        <w:t>按要求填写所有信息，注意非生产类要填写合作单位，最后提交审批</w:t>
      </w:r>
    </w:p>
    <w:p w:rsidR="00A84073" w:rsidRDefault="00640821">
      <w:pPr>
        <w:pStyle w:val="2"/>
        <w:spacing w:line="360" w:lineRule="auto"/>
        <w:rPr>
          <w:rFonts w:cs="宋体" w:hint="default"/>
          <w:sz w:val="21"/>
          <w:szCs w:val="21"/>
        </w:rPr>
      </w:pPr>
      <w:r>
        <w:rPr>
          <w:rFonts w:cs="宋体"/>
          <w:sz w:val="21"/>
          <w:szCs w:val="21"/>
        </w:rPr>
        <w:t>审批通过后，注意记录本单位的“供应商代码”，代码用于登录系统后应标。登录信息如下：</w:t>
      </w:r>
    </w:p>
    <w:p w:rsidR="00A84073" w:rsidRDefault="00640821">
      <w:pPr>
        <w:spacing w:line="360" w:lineRule="auto"/>
        <w:rPr>
          <w:rFonts w:ascii="宋体" w:hAnsi="宋体" w:cs="宋体"/>
          <w:szCs w:val="21"/>
        </w:rPr>
      </w:pPr>
      <w:r>
        <w:rPr>
          <w:rFonts w:ascii="宋体" w:hAnsi="宋体" w:cs="宋体" w:hint="eastAsia"/>
          <w:color w:val="000000"/>
          <w:szCs w:val="21"/>
        </w:rPr>
        <w:t>用 户 名：gys+供应商代码</w:t>
      </w:r>
    </w:p>
    <w:p w:rsidR="00A84073" w:rsidRDefault="00640821">
      <w:pPr>
        <w:spacing w:line="360" w:lineRule="auto"/>
        <w:rPr>
          <w:rFonts w:ascii="宋体" w:hAnsi="宋体" w:cs="宋体"/>
          <w:szCs w:val="21"/>
        </w:rPr>
      </w:pPr>
      <w:r>
        <w:rPr>
          <w:rFonts w:ascii="宋体" w:hAnsi="宋体" w:cs="宋体" w:hint="eastAsia"/>
          <w:color w:val="000000"/>
          <w:szCs w:val="21"/>
        </w:rPr>
        <w:t>初始密码：scm@2022</w:t>
      </w:r>
    </w:p>
    <w:p w:rsidR="00A84073" w:rsidRDefault="00A84073">
      <w:pPr>
        <w:spacing w:line="360" w:lineRule="auto"/>
        <w:rPr>
          <w:rFonts w:ascii="宋体" w:hAnsi="宋体" w:cs="宋体"/>
          <w:color w:val="000000"/>
          <w:szCs w:val="21"/>
        </w:rPr>
      </w:pPr>
    </w:p>
    <w:p w:rsidR="00A84073" w:rsidRDefault="00640821">
      <w:pPr>
        <w:spacing w:line="360" w:lineRule="auto"/>
        <w:rPr>
          <w:rFonts w:ascii="宋体" w:hAnsi="宋体" w:cs="宋体"/>
          <w:szCs w:val="21"/>
        </w:rPr>
      </w:pPr>
      <w:r>
        <w:rPr>
          <w:rFonts w:ascii="宋体" w:hAnsi="宋体" w:cs="宋体" w:hint="eastAsia"/>
          <w:noProof/>
          <w:szCs w:val="21"/>
        </w:rPr>
        <w:lastRenderedPageBreak/>
        <w:drawing>
          <wp:inline distT="0" distB="0" distL="114300" distR="114300">
            <wp:extent cx="5760085" cy="2809875"/>
            <wp:effectExtent l="0" t="0" r="12065" b="9525"/>
            <wp:docPr id="15" name="图片 5" descr="descript"/>
            <wp:cNvGraphicFramePr/>
            <a:graphic xmlns:a="http://schemas.openxmlformats.org/drawingml/2006/main">
              <a:graphicData uri="http://schemas.openxmlformats.org/drawingml/2006/picture">
                <pic:pic xmlns:pic="http://schemas.openxmlformats.org/drawingml/2006/picture">
                  <pic:nvPicPr>
                    <pic:cNvPr id="15" name="图片 5" descr="descript"/>
                    <pic:cNvPicPr/>
                  </pic:nvPicPr>
                  <pic:blipFill>
                    <a:blip r:embed="rId16"/>
                    <a:stretch>
                      <a:fillRect/>
                    </a:stretch>
                  </pic:blipFill>
                  <pic:spPr>
                    <a:xfrm>
                      <a:off x="0" y="0"/>
                      <a:ext cx="5760085" cy="2809875"/>
                    </a:xfrm>
                    <a:prstGeom prst="rect">
                      <a:avLst/>
                    </a:prstGeom>
                    <a:noFill/>
                    <a:ln>
                      <a:noFill/>
                    </a:ln>
                  </pic:spPr>
                </pic:pic>
              </a:graphicData>
            </a:graphic>
          </wp:inline>
        </w:drawing>
      </w:r>
    </w:p>
    <w:p w:rsidR="00A84073" w:rsidRDefault="00640821">
      <w:pPr>
        <w:pStyle w:val="a8"/>
        <w:spacing w:before="156" w:after="156" w:line="360" w:lineRule="auto"/>
        <w:rPr>
          <w:rFonts w:hAnsi="宋体" w:cs="宋体"/>
          <w:sz w:val="21"/>
          <w:szCs w:val="21"/>
        </w:rPr>
      </w:pPr>
      <w:r>
        <w:rPr>
          <w:rFonts w:hAnsi="宋体" w:cs="宋体" w:hint="eastAsia"/>
          <w:noProof/>
          <w:sz w:val="21"/>
          <w:szCs w:val="21"/>
        </w:rPr>
        <w:drawing>
          <wp:inline distT="0" distB="0" distL="114300" distR="114300">
            <wp:extent cx="5760085" cy="2820035"/>
            <wp:effectExtent l="0" t="0" r="12065" b="1841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17"/>
                    <a:stretch>
                      <a:fillRect/>
                    </a:stretch>
                  </pic:blipFill>
                  <pic:spPr>
                    <a:xfrm>
                      <a:off x="0" y="0"/>
                      <a:ext cx="5760085" cy="2820035"/>
                    </a:xfrm>
                    <a:prstGeom prst="rect">
                      <a:avLst/>
                    </a:prstGeom>
                    <a:noFill/>
                    <a:ln>
                      <a:noFill/>
                    </a:ln>
                  </pic:spPr>
                </pic:pic>
              </a:graphicData>
            </a:graphic>
          </wp:inline>
        </w:drawing>
      </w:r>
    </w:p>
    <w:p w:rsidR="00A84073" w:rsidRDefault="00A84073">
      <w:pPr>
        <w:pStyle w:val="a8"/>
        <w:spacing w:before="156" w:after="156" w:line="360" w:lineRule="auto"/>
        <w:rPr>
          <w:rFonts w:hAnsi="宋体" w:cs="宋体"/>
          <w:sz w:val="21"/>
          <w:szCs w:val="21"/>
        </w:rPr>
      </w:pPr>
    </w:p>
    <w:p w:rsidR="00A84073" w:rsidRDefault="00640821">
      <w:pPr>
        <w:spacing w:line="360" w:lineRule="auto"/>
        <w:rPr>
          <w:rFonts w:ascii="宋体" w:hAnsi="宋体" w:cs="宋体"/>
          <w:b/>
          <w:bCs/>
          <w:color w:val="000000"/>
          <w:szCs w:val="21"/>
        </w:rPr>
      </w:pPr>
      <w:r>
        <w:rPr>
          <w:rFonts w:ascii="宋体" w:hAnsi="宋体" w:cs="宋体" w:hint="eastAsia"/>
          <w:b/>
          <w:bCs/>
          <w:color w:val="000000"/>
          <w:szCs w:val="21"/>
        </w:rPr>
        <w:t>注册过程中需注意以下信息的填写：</w:t>
      </w:r>
    </w:p>
    <w:p w:rsidR="00A84073" w:rsidRDefault="00640821">
      <w:pPr>
        <w:numPr>
          <w:ilvl w:val="0"/>
          <w:numId w:val="9"/>
        </w:numPr>
        <w:spacing w:line="360" w:lineRule="auto"/>
        <w:rPr>
          <w:rFonts w:ascii="宋体" w:hAnsi="宋体" w:cs="宋体"/>
          <w:color w:val="000000"/>
          <w:szCs w:val="21"/>
        </w:rPr>
      </w:pPr>
      <w:r>
        <w:rPr>
          <w:rFonts w:ascii="宋体" w:hAnsi="宋体" w:cs="宋体" w:hint="eastAsia"/>
          <w:color w:val="000000"/>
          <w:szCs w:val="21"/>
        </w:rPr>
        <w:t>项目名称“</w:t>
      </w:r>
      <w:r>
        <w:rPr>
          <w:rFonts w:ascii="宋体" w:hAnsi="宋体" w:cs="宋体" w:hint="eastAsia"/>
          <w:szCs w:val="21"/>
          <w:u w:val="single"/>
        </w:rPr>
        <w:t>2026年</w:t>
      </w:r>
      <w:r w:rsidR="006425CB">
        <w:rPr>
          <w:rFonts w:ascii="宋体" w:hAnsi="宋体" w:cs="宋体" w:hint="eastAsia"/>
          <w:szCs w:val="21"/>
          <w:u w:val="single"/>
        </w:rPr>
        <w:t>新员工入职体检</w:t>
      </w:r>
      <w:r>
        <w:rPr>
          <w:rFonts w:ascii="宋体" w:hAnsi="宋体" w:cs="宋体" w:hint="eastAsia"/>
          <w:szCs w:val="21"/>
          <w:u w:val="single"/>
        </w:rPr>
        <w:t>项目</w:t>
      </w:r>
      <w:r>
        <w:rPr>
          <w:rFonts w:ascii="宋体" w:hAnsi="宋体" w:cs="宋体" w:hint="eastAsia"/>
          <w:color w:val="000000"/>
          <w:szCs w:val="21"/>
        </w:rPr>
        <w:t>”；</w:t>
      </w:r>
    </w:p>
    <w:p w:rsidR="00A84073" w:rsidRDefault="00640821" w:rsidP="00F64489">
      <w:pPr>
        <w:numPr>
          <w:ilvl w:val="0"/>
          <w:numId w:val="9"/>
        </w:numPr>
        <w:spacing w:line="360" w:lineRule="auto"/>
        <w:rPr>
          <w:rFonts w:ascii="宋体" w:hAnsi="宋体" w:cs="宋体"/>
          <w:color w:val="000000"/>
          <w:szCs w:val="21"/>
        </w:rPr>
      </w:pPr>
      <w:r>
        <w:rPr>
          <w:rFonts w:ascii="宋体" w:hAnsi="宋体" w:cs="宋体" w:hint="eastAsia"/>
          <w:color w:val="000000"/>
          <w:szCs w:val="21"/>
        </w:rPr>
        <w:t>采购形式编号“</w:t>
      </w:r>
      <w:r w:rsidR="00F64489" w:rsidRPr="00F64489">
        <w:rPr>
          <w:rFonts w:ascii="宋体" w:hAnsi="宋体" w:cs="宋体"/>
          <w:color w:val="000000"/>
          <w:szCs w:val="21"/>
        </w:rPr>
        <w:t>ZBGL2026030233</w:t>
      </w:r>
      <w:r>
        <w:rPr>
          <w:rFonts w:ascii="宋体" w:hAnsi="宋体" w:cs="宋体" w:hint="eastAsia"/>
          <w:color w:val="000000"/>
          <w:szCs w:val="21"/>
        </w:rPr>
        <w:t>”；</w:t>
      </w:r>
    </w:p>
    <w:p w:rsidR="00A84073" w:rsidRDefault="00640821">
      <w:pPr>
        <w:spacing w:line="360" w:lineRule="auto"/>
        <w:rPr>
          <w:rFonts w:ascii="宋体" w:hAnsi="宋体" w:cs="宋体"/>
          <w:szCs w:val="21"/>
        </w:rPr>
      </w:pPr>
      <w:r>
        <w:rPr>
          <w:rFonts w:ascii="宋体" w:hAnsi="宋体" w:cs="宋体" w:hint="eastAsia"/>
          <w:color w:val="000000"/>
          <w:szCs w:val="21"/>
        </w:rPr>
        <w:t>3.业务主管部门选择“</w:t>
      </w:r>
      <w:r w:rsidR="00F64489" w:rsidRPr="00F64489">
        <w:rPr>
          <w:rFonts w:ascii="宋体" w:hAnsi="宋体" w:cs="宋体" w:hint="eastAsia"/>
          <w:color w:val="000000"/>
          <w:szCs w:val="21"/>
        </w:rPr>
        <w:t>组织人力与企业管理部</w:t>
      </w:r>
      <w:r>
        <w:rPr>
          <w:rFonts w:ascii="宋体" w:hAnsi="宋体" w:cs="宋体" w:hint="eastAsia"/>
          <w:color w:val="000000"/>
          <w:szCs w:val="21"/>
        </w:rPr>
        <w:t>”。</w:t>
      </w:r>
    </w:p>
    <w:p w:rsidR="00A84073" w:rsidRPr="006425CB" w:rsidRDefault="00A84073">
      <w:pPr>
        <w:pStyle w:val="a8"/>
        <w:spacing w:before="156" w:after="156" w:line="360" w:lineRule="auto"/>
        <w:rPr>
          <w:rFonts w:hAnsi="宋体" w:cs="宋体"/>
          <w:sz w:val="21"/>
          <w:szCs w:val="21"/>
        </w:rPr>
        <w:sectPr w:rsidR="00A84073" w:rsidRPr="006425CB">
          <w:headerReference w:type="default" r:id="rId18"/>
          <w:pgSz w:w="11906" w:h="16838"/>
          <w:pgMar w:top="1588" w:right="1418" w:bottom="1134" w:left="1418" w:header="851" w:footer="992" w:gutter="0"/>
          <w:cols w:space="720"/>
          <w:titlePg/>
          <w:docGrid w:type="lines" w:linePitch="312"/>
        </w:sectPr>
      </w:pPr>
    </w:p>
    <w:p w:rsidR="00A84073" w:rsidRDefault="00640821">
      <w:pPr>
        <w:pStyle w:val="a8"/>
        <w:spacing w:before="120" w:after="120" w:line="360" w:lineRule="auto"/>
        <w:outlineLvl w:val="2"/>
        <w:rPr>
          <w:rFonts w:hAnsi="宋体" w:cs="宋体"/>
          <w:b/>
          <w:color w:val="000000"/>
          <w:sz w:val="21"/>
          <w:szCs w:val="21"/>
        </w:rPr>
      </w:pPr>
      <w:r>
        <w:rPr>
          <w:rFonts w:hAnsi="宋体" w:cs="宋体" w:hint="eastAsia"/>
          <w:b/>
          <w:color w:val="000000"/>
          <w:sz w:val="21"/>
          <w:szCs w:val="21"/>
        </w:rPr>
        <w:lastRenderedPageBreak/>
        <w:t>SRM系统供应商用户手册</w:t>
      </w:r>
    </w:p>
    <w:p w:rsidR="00A84073" w:rsidRDefault="00640821">
      <w:pPr>
        <w:spacing w:line="360" w:lineRule="auto"/>
        <w:rPr>
          <w:rFonts w:ascii="宋体" w:hAnsi="宋体" w:cs="宋体"/>
          <w:szCs w:val="21"/>
        </w:rPr>
      </w:pPr>
      <w:r>
        <w:rPr>
          <w:rFonts w:ascii="宋体" w:hAnsi="宋体" w:cs="宋体" w:hint="eastAsia"/>
          <w:color w:val="000000"/>
          <w:szCs w:val="21"/>
        </w:rPr>
        <w:t>系统网址：</w:t>
      </w:r>
      <w:hyperlink r:id="rId19" w:tgtFrame="dlt" w:history="1">
        <w:r>
          <w:rPr>
            <w:rStyle w:val="af2"/>
            <w:rFonts w:ascii="宋体" w:hAnsi="宋体" w:cs="宋体" w:hint="eastAsia"/>
            <w:szCs w:val="21"/>
          </w:rPr>
          <w:t>https://ecaitong.sinotruk.com:8012/</w:t>
        </w:r>
      </w:hyperlink>
    </w:p>
    <w:p w:rsidR="00A84073" w:rsidRDefault="00640821">
      <w:pPr>
        <w:spacing w:line="360" w:lineRule="auto"/>
        <w:rPr>
          <w:rFonts w:ascii="宋体" w:hAnsi="宋体" w:cs="宋体"/>
          <w:szCs w:val="21"/>
        </w:rPr>
      </w:pPr>
      <w:r>
        <w:rPr>
          <w:rFonts w:ascii="宋体" w:hAnsi="宋体" w:cs="宋体" w:hint="eastAsia"/>
          <w:color w:val="000000"/>
          <w:szCs w:val="21"/>
        </w:rPr>
        <w:t>用 户 名：gys+供应商代码</w:t>
      </w:r>
    </w:p>
    <w:p w:rsidR="00A84073" w:rsidRDefault="00640821">
      <w:pPr>
        <w:spacing w:line="360" w:lineRule="auto"/>
        <w:rPr>
          <w:rFonts w:ascii="宋体" w:hAnsi="宋体" w:cs="宋体"/>
          <w:szCs w:val="21"/>
        </w:rPr>
      </w:pPr>
      <w:r>
        <w:rPr>
          <w:rFonts w:ascii="宋体" w:hAnsi="宋体" w:cs="宋体" w:hint="eastAsia"/>
          <w:color w:val="000000"/>
          <w:szCs w:val="21"/>
        </w:rPr>
        <w:t>初始密码：scm@2022</w:t>
      </w:r>
    </w:p>
    <w:p w:rsidR="00A84073" w:rsidRDefault="00640821">
      <w:pPr>
        <w:spacing w:line="360" w:lineRule="auto"/>
        <w:rPr>
          <w:rFonts w:ascii="宋体" w:hAnsi="宋体" w:cs="宋体"/>
          <w:b/>
          <w:bCs/>
          <w:color w:val="000000"/>
          <w:szCs w:val="21"/>
        </w:rPr>
      </w:pPr>
      <w:r>
        <w:rPr>
          <w:rFonts w:ascii="宋体" w:hAnsi="宋体" w:cs="宋体" w:hint="eastAsia"/>
          <w:b/>
          <w:bCs/>
          <w:color w:val="000000"/>
          <w:szCs w:val="21"/>
        </w:rPr>
        <w:t>1.供应商应标</w:t>
      </w:r>
    </w:p>
    <w:p w:rsidR="00A84073" w:rsidRDefault="00640821">
      <w:pPr>
        <w:spacing w:line="360" w:lineRule="auto"/>
        <w:rPr>
          <w:rFonts w:ascii="宋体" w:hAnsi="宋体" w:cs="宋体"/>
          <w:szCs w:val="21"/>
        </w:rPr>
      </w:pPr>
      <w:r>
        <w:rPr>
          <w:rFonts w:ascii="宋体" w:hAnsi="宋体" w:cs="宋体" w:hint="eastAsia"/>
          <w:color w:val="000000"/>
          <w:szCs w:val="21"/>
        </w:rPr>
        <w:t>路径：招投标中心-非生产类招投标-供应商应标</w:t>
      </w:r>
    </w:p>
    <w:p w:rsidR="00A84073" w:rsidRDefault="00640821">
      <w:pPr>
        <w:spacing w:line="360" w:lineRule="auto"/>
        <w:rPr>
          <w:rFonts w:ascii="宋体" w:hAnsi="宋体" w:cs="宋体"/>
          <w:color w:val="000000"/>
          <w:szCs w:val="21"/>
        </w:rPr>
      </w:pPr>
      <w:r>
        <w:rPr>
          <w:rFonts w:ascii="宋体" w:hAnsi="宋体" w:cs="宋体" w:hint="eastAsia"/>
          <w:color w:val="000000"/>
          <w:szCs w:val="21"/>
        </w:rPr>
        <w:t>点击应标，上传文件之后点击提交。</w:t>
      </w:r>
    </w:p>
    <w:p w:rsidR="00A84073" w:rsidRDefault="00640821">
      <w:pPr>
        <w:spacing w:line="360" w:lineRule="auto"/>
        <w:rPr>
          <w:rFonts w:ascii="宋体" w:hAnsi="宋体" w:cs="宋体"/>
          <w:szCs w:val="21"/>
        </w:rPr>
      </w:pPr>
      <w:r>
        <w:rPr>
          <w:rFonts w:ascii="宋体" w:hAnsi="宋体" w:cs="宋体" w:hint="eastAsia"/>
          <w:noProof/>
          <w:szCs w:val="21"/>
        </w:rPr>
        <w:drawing>
          <wp:inline distT="0" distB="0" distL="114300" distR="114300">
            <wp:extent cx="5760085" cy="2269490"/>
            <wp:effectExtent l="0" t="0" r="12065" b="16510"/>
            <wp:docPr id="13" name="图片 7" descr="descript"/>
            <wp:cNvGraphicFramePr/>
            <a:graphic xmlns:a="http://schemas.openxmlformats.org/drawingml/2006/main">
              <a:graphicData uri="http://schemas.openxmlformats.org/drawingml/2006/picture">
                <pic:pic xmlns:pic="http://schemas.openxmlformats.org/drawingml/2006/picture">
                  <pic:nvPicPr>
                    <pic:cNvPr id="13" name="图片 7" descr="descript"/>
                    <pic:cNvPicPr/>
                  </pic:nvPicPr>
                  <pic:blipFill>
                    <a:blip r:embed="rId20"/>
                    <a:stretch>
                      <a:fillRect/>
                    </a:stretch>
                  </pic:blipFill>
                  <pic:spPr>
                    <a:xfrm>
                      <a:off x="0" y="0"/>
                      <a:ext cx="5760085" cy="2269490"/>
                    </a:xfrm>
                    <a:prstGeom prst="rect">
                      <a:avLst/>
                    </a:prstGeom>
                    <a:noFill/>
                    <a:ln>
                      <a:noFill/>
                    </a:ln>
                  </pic:spPr>
                </pic:pic>
              </a:graphicData>
            </a:graphic>
          </wp:inline>
        </w:drawing>
      </w:r>
    </w:p>
    <w:p w:rsidR="00A84073" w:rsidRDefault="00A84073">
      <w:pPr>
        <w:spacing w:line="360" w:lineRule="auto"/>
        <w:rPr>
          <w:rFonts w:ascii="宋体" w:hAnsi="宋体" w:cs="宋体"/>
          <w:szCs w:val="21"/>
        </w:rPr>
      </w:pPr>
    </w:p>
    <w:p w:rsidR="00A84073" w:rsidRDefault="00640821">
      <w:pPr>
        <w:spacing w:line="360" w:lineRule="auto"/>
        <w:rPr>
          <w:rFonts w:ascii="宋体" w:hAnsi="宋体" w:cs="宋体"/>
          <w:b/>
          <w:bCs/>
          <w:color w:val="000000"/>
          <w:szCs w:val="21"/>
        </w:rPr>
      </w:pPr>
      <w:r>
        <w:rPr>
          <w:rFonts w:ascii="宋体" w:hAnsi="宋体" w:cs="宋体" w:hint="eastAsia"/>
          <w:b/>
          <w:bCs/>
          <w:color w:val="000000"/>
          <w:szCs w:val="21"/>
        </w:rPr>
        <w:t>2.供应商投标</w:t>
      </w:r>
    </w:p>
    <w:p w:rsidR="00A84073" w:rsidRDefault="00640821">
      <w:pPr>
        <w:spacing w:line="360" w:lineRule="auto"/>
        <w:rPr>
          <w:rFonts w:ascii="宋体" w:hAnsi="宋体" w:cs="宋体"/>
          <w:szCs w:val="21"/>
        </w:rPr>
      </w:pPr>
      <w:r>
        <w:rPr>
          <w:rFonts w:ascii="宋体" w:hAnsi="宋体" w:cs="宋体" w:hint="eastAsia"/>
          <w:color w:val="000000"/>
          <w:szCs w:val="21"/>
        </w:rPr>
        <w:t>路径：招投标中心-非生产类招投标-供应商投标</w:t>
      </w:r>
    </w:p>
    <w:p w:rsidR="00A84073" w:rsidRDefault="00640821">
      <w:pPr>
        <w:spacing w:line="360" w:lineRule="auto"/>
        <w:rPr>
          <w:rFonts w:ascii="宋体" w:hAnsi="宋体" w:cs="宋体"/>
          <w:color w:val="000000"/>
          <w:szCs w:val="21"/>
        </w:rPr>
      </w:pPr>
      <w:r>
        <w:rPr>
          <w:rFonts w:ascii="宋体" w:hAnsi="宋体" w:cs="宋体" w:hint="eastAsia"/>
          <w:noProof/>
          <w:color w:val="000000"/>
          <w:szCs w:val="21"/>
        </w:rPr>
        <w:drawing>
          <wp:inline distT="0" distB="0" distL="114300" distR="114300">
            <wp:extent cx="5760085" cy="2125345"/>
            <wp:effectExtent l="0" t="0" r="12065" b="8255"/>
            <wp:docPr id="14" name="图片 8" descr="descript"/>
            <wp:cNvGraphicFramePr/>
            <a:graphic xmlns:a="http://schemas.openxmlformats.org/drawingml/2006/main">
              <a:graphicData uri="http://schemas.openxmlformats.org/drawingml/2006/picture">
                <pic:pic xmlns:pic="http://schemas.openxmlformats.org/drawingml/2006/picture">
                  <pic:nvPicPr>
                    <pic:cNvPr id="14" name="图片 8" descr="descript"/>
                    <pic:cNvPicPr/>
                  </pic:nvPicPr>
                  <pic:blipFill>
                    <a:blip r:embed="rId21"/>
                    <a:stretch>
                      <a:fillRect/>
                    </a:stretch>
                  </pic:blipFill>
                  <pic:spPr>
                    <a:xfrm>
                      <a:off x="0" y="0"/>
                      <a:ext cx="5760085" cy="2125345"/>
                    </a:xfrm>
                    <a:prstGeom prst="rect">
                      <a:avLst/>
                    </a:prstGeom>
                    <a:noFill/>
                    <a:ln>
                      <a:noFill/>
                    </a:ln>
                  </pic:spPr>
                </pic:pic>
              </a:graphicData>
            </a:graphic>
          </wp:inline>
        </w:drawing>
      </w:r>
    </w:p>
    <w:p w:rsidR="00A84073" w:rsidRDefault="00640821">
      <w:pPr>
        <w:spacing w:line="360" w:lineRule="auto"/>
        <w:rPr>
          <w:rFonts w:ascii="宋体" w:hAnsi="宋体" w:cs="宋体"/>
          <w:color w:val="000000"/>
          <w:szCs w:val="21"/>
        </w:rPr>
      </w:pPr>
      <w:r>
        <w:rPr>
          <w:rFonts w:ascii="宋体" w:hAnsi="宋体" w:cs="宋体" w:hint="eastAsia"/>
          <w:color w:val="000000"/>
          <w:szCs w:val="21"/>
        </w:rPr>
        <w:t>点击投标按钮，进入详情页，输入投标报价并上传相应的附件。</w:t>
      </w:r>
    </w:p>
    <w:p w:rsidR="00A84073" w:rsidRDefault="00640821">
      <w:pPr>
        <w:spacing w:line="360" w:lineRule="auto"/>
        <w:rPr>
          <w:rFonts w:ascii="宋体" w:hAnsi="宋体" w:cs="宋体"/>
          <w:b/>
          <w:bCs/>
          <w:szCs w:val="21"/>
        </w:rPr>
      </w:pPr>
      <w:r>
        <w:rPr>
          <w:rFonts w:ascii="宋体" w:hAnsi="宋体" w:cs="宋体" w:hint="eastAsia"/>
          <w:b/>
          <w:bCs/>
          <w:szCs w:val="21"/>
        </w:rPr>
        <w:t>请注意，投标报价单位为万元含税</w:t>
      </w:r>
    </w:p>
    <w:p w:rsidR="00A84073" w:rsidRDefault="00A84073">
      <w:pPr>
        <w:pStyle w:val="a7"/>
        <w:spacing w:line="360" w:lineRule="auto"/>
        <w:rPr>
          <w:rFonts w:ascii="宋体" w:hAnsi="宋体" w:cs="宋体"/>
          <w:szCs w:val="21"/>
        </w:rPr>
      </w:pPr>
    </w:p>
    <w:p w:rsidR="00A84073" w:rsidRDefault="00640821">
      <w:pPr>
        <w:spacing w:before="280" w:after="290" w:line="360" w:lineRule="auto"/>
        <w:ind w:left="425" w:hanging="425"/>
        <w:rPr>
          <w:rFonts w:ascii="宋体" w:hAnsi="宋体" w:cs="宋体"/>
          <w:color w:val="000000"/>
          <w:szCs w:val="21"/>
        </w:rPr>
      </w:pPr>
      <w:r>
        <w:rPr>
          <w:rFonts w:ascii="宋体" w:hAnsi="宋体" w:cs="宋体" w:hint="eastAsia"/>
          <w:noProof/>
          <w:color w:val="000000"/>
          <w:szCs w:val="21"/>
        </w:rPr>
        <w:lastRenderedPageBreak/>
        <w:drawing>
          <wp:inline distT="0" distB="0" distL="114300" distR="114300">
            <wp:extent cx="5490210" cy="2668905"/>
            <wp:effectExtent l="0" t="0" r="15240" b="17145"/>
            <wp:docPr id="16" name="图片 9" descr="descript"/>
            <wp:cNvGraphicFramePr/>
            <a:graphic xmlns:a="http://schemas.openxmlformats.org/drawingml/2006/main">
              <a:graphicData uri="http://schemas.openxmlformats.org/drawingml/2006/picture">
                <pic:pic xmlns:pic="http://schemas.openxmlformats.org/drawingml/2006/picture">
                  <pic:nvPicPr>
                    <pic:cNvPr id="16" name="图片 9" descr="descript"/>
                    <pic:cNvPicPr/>
                  </pic:nvPicPr>
                  <pic:blipFill>
                    <a:blip r:embed="rId22"/>
                    <a:stretch>
                      <a:fillRect/>
                    </a:stretch>
                  </pic:blipFill>
                  <pic:spPr>
                    <a:xfrm>
                      <a:off x="0" y="0"/>
                      <a:ext cx="5490210" cy="2668905"/>
                    </a:xfrm>
                    <a:prstGeom prst="rect">
                      <a:avLst/>
                    </a:prstGeom>
                    <a:noFill/>
                    <a:ln>
                      <a:noFill/>
                    </a:ln>
                  </pic:spPr>
                </pic:pic>
              </a:graphicData>
            </a:graphic>
          </wp:inline>
        </w:drawing>
      </w:r>
    </w:p>
    <w:p w:rsidR="00A84073" w:rsidRDefault="00640821">
      <w:pPr>
        <w:spacing w:line="360" w:lineRule="auto"/>
        <w:rPr>
          <w:rFonts w:ascii="宋体" w:hAnsi="宋体" w:cs="宋体"/>
          <w:b/>
          <w:bCs/>
          <w:color w:val="000000"/>
          <w:szCs w:val="21"/>
        </w:rPr>
      </w:pPr>
      <w:r>
        <w:rPr>
          <w:rFonts w:ascii="宋体" w:hAnsi="宋体" w:cs="宋体" w:hint="eastAsia"/>
          <w:b/>
          <w:bCs/>
          <w:color w:val="000000"/>
          <w:szCs w:val="21"/>
        </w:rPr>
        <w:t>3.供应商技术标澄清函</w:t>
      </w:r>
    </w:p>
    <w:p w:rsidR="00A84073" w:rsidRDefault="00640821">
      <w:pPr>
        <w:spacing w:line="360" w:lineRule="auto"/>
        <w:rPr>
          <w:rFonts w:ascii="宋体" w:hAnsi="宋体" w:cs="宋体"/>
          <w:szCs w:val="21"/>
        </w:rPr>
      </w:pPr>
      <w:r>
        <w:rPr>
          <w:rFonts w:ascii="宋体" w:hAnsi="宋体" w:cs="宋体" w:hint="eastAsia"/>
          <w:color w:val="000000"/>
          <w:szCs w:val="21"/>
        </w:rPr>
        <w:t>路径：招投标中心-非生产类招投标-供应商技术标澄清函</w:t>
      </w:r>
    </w:p>
    <w:p w:rsidR="00A84073" w:rsidRDefault="00640821">
      <w:pPr>
        <w:spacing w:line="360" w:lineRule="auto"/>
        <w:rPr>
          <w:rFonts w:ascii="宋体" w:hAnsi="宋体" w:cs="宋体"/>
          <w:szCs w:val="21"/>
        </w:rPr>
      </w:pPr>
      <w:r>
        <w:rPr>
          <w:rFonts w:ascii="宋体" w:hAnsi="宋体" w:cs="宋体" w:hint="eastAsia"/>
          <w:color w:val="000000"/>
          <w:szCs w:val="21"/>
        </w:rPr>
        <w:t>点击编辑按钮进入系统，上传技术标澄清函。</w:t>
      </w:r>
    </w:p>
    <w:p w:rsidR="00A84073" w:rsidRDefault="00640821">
      <w:pPr>
        <w:spacing w:line="360" w:lineRule="auto"/>
        <w:rPr>
          <w:rFonts w:ascii="宋体" w:hAnsi="宋体" w:cs="宋体"/>
          <w:color w:val="000000"/>
          <w:szCs w:val="21"/>
        </w:rPr>
      </w:pPr>
      <w:r>
        <w:rPr>
          <w:rFonts w:ascii="宋体" w:hAnsi="宋体" w:cs="宋体" w:hint="eastAsia"/>
          <w:color w:val="000000"/>
          <w:szCs w:val="21"/>
        </w:rPr>
        <w:t>开标之后所有投标的供应商都可编辑提交，技术标入围之后 都不可编辑</w:t>
      </w:r>
    </w:p>
    <w:p w:rsidR="00A84073" w:rsidRDefault="00640821">
      <w:pPr>
        <w:pStyle w:val="20"/>
        <w:ind w:firstLine="560"/>
        <w:jc w:val="center"/>
        <w:rPr>
          <w:rFonts w:hAnsi="宋体" w:cs="宋体"/>
          <w:color w:val="000000"/>
          <w:sz w:val="21"/>
          <w:szCs w:val="21"/>
        </w:rPr>
      </w:pPr>
      <w:r>
        <w:rPr>
          <w:rFonts w:ascii="Arial" w:eastAsia="Arial" w:hAnsi="Arial" w:cs="Arial"/>
          <w:noProof/>
          <w:color w:val="000000"/>
          <w:sz w:val="28"/>
        </w:rPr>
        <w:drawing>
          <wp:inline distT="0" distB="0" distL="114300" distR="114300">
            <wp:extent cx="5490210" cy="1992630"/>
            <wp:effectExtent l="0" t="0" r="15240" b="7620"/>
            <wp:docPr id="18" name="图片 16" descr="descript"/>
            <wp:cNvGraphicFramePr/>
            <a:graphic xmlns:a="http://schemas.openxmlformats.org/drawingml/2006/main">
              <a:graphicData uri="http://schemas.openxmlformats.org/drawingml/2006/picture">
                <pic:pic xmlns:pic="http://schemas.openxmlformats.org/drawingml/2006/picture">
                  <pic:nvPicPr>
                    <pic:cNvPr id="18" name="图片 16" descr="descript"/>
                    <pic:cNvPicPr/>
                  </pic:nvPicPr>
                  <pic:blipFill>
                    <a:blip r:embed="rId23"/>
                    <a:stretch>
                      <a:fillRect/>
                    </a:stretch>
                  </pic:blipFill>
                  <pic:spPr>
                    <a:xfrm>
                      <a:off x="0" y="0"/>
                      <a:ext cx="5490210" cy="1992630"/>
                    </a:xfrm>
                    <a:prstGeom prst="rect">
                      <a:avLst/>
                    </a:prstGeom>
                    <a:noFill/>
                    <a:ln>
                      <a:noFill/>
                    </a:ln>
                  </pic:spPr>
                </pic:pic>
              </a:graphicData>
            </a:graphic>
          </wp:inline>
        </w:drawing>
      </w:r>
    </w:p>
    <w:p w:rsidR="00A84073" w:rsidRDefault="00640821">
      <w:pPr>
        <w:spacing w:line="360" w:lineRule="auto"/>
        <w:rPr>
          <w:rFonts w:ascii="宋体" w:hAnsi="宋体" w:cs="宋体"/>
          <w:b/>
          <w:bCs/>
          <w:color w:val="000000"/>
          <w:szCs w:val="21"/>
        </w:rPr>
      </w:pPr>
      <w:r>
        <w:rPr>
          <w:rFonts w:ascii="宋体" w:hAnsi="宋体" w:cs="宋体" w:hint="eastAsia"/>
          <w:b/>
          <w:bCs/>
          <w:color w:val="000000"/>
          <w:szCs w:val="21"/>
        </w:rPr>
        <w:t>4.供应商报价</w:t>
      </w:r>
    </w:p>
    <w:p w:rsidR="00A84073" w:rsidRDefault="00640821">
      <w:pPr>
        <w:spacing w:line="360" w:lineRule="auto"/>
        <w:rPr>
          <w:rFonts w:ascii="宋体" w:hAnsi="宋体" w:cs="宋体"/>
          <w:szCs w:val="21"/>
        </w:rPr>
      </w:pPr>
      <w:r>
        <w:rPr>
          <w:rFonts w:ascii="宋体" w:hAnsi="宋体" w:cs="宋体" w:hint="eastAsia"/>
          <w:color w:val="000000"/>
          <w:szCs w:val="21"/>
        </w:rPr>
        <w:t>路径：招投标中心-非生产类招投标-供应商报价</w:t>
      </w:r>
    </w:p>
    <w:p w:rsidR="00A84073" w:rsidRDefault="00640821">
      <w:pPr>
        <w:spacing w:line="360" w:lineRule="auto"/>
        <w:rPr>
          <w:rFonts w:ascii="宋体" w:hAnsi="宋体" w:cs="宋体"/>
          <w:color w:val="000000"/>
          <w:szCs w:val="21"/>
        </w:rPr>
      </w:pPr>
      <w:r>
        <w:rPr>
          <w:rFonts w:ascii="宋体" w:hAnsi="宋体" w:cs="宋体" w:hint="eastAsia"/>
          <w:color w:val="000000"/>
          <w:szCs w:val="21"/>
        </w:rPr>
        <w:t>点击报价按钮进入报价详情界面，请在此轮报价起止时间内报价，否则无法报价。</w:t>
      </w:r>
    </w:p>
    <w:p w:rsidR="00A84073" w:rsidRDefault="00640821">
      <w:pPr>
        <w:spacing w:line="360" w:lineRule="auto"/>
        <w:rPr>
          <w:rFonts w:ascii="宋体" w:hAnsi="宋体" w:cs="宋体"/>
          <w:b/>
          <w:bCs/>
          <w:szCs w:val="21"/>
        </w:rPr>
      </w:pPr>
      <w:r>
        <w:rPr>
          <w:rFonts w:ascii="宋体" w:hAnsi="宋体" w:cs="宋体" w:hint="eastAsia"/>
          <w:b/>
          <w:bCs/>
          <w:szCs w:val="21"/>
        </w:rPr>
        <w:t>请注意，报价单位为万元含税</w:t>
      </w:r>
    </w:p>
    <w:p w:rsidR="00A84073" w:rsidRDefault="00640821">
      <w:pPr>
        <w:spacing w:line="360" w:lineRule="auto"/>
        <w:rPr>
          <w:rFonts w:ascii="宋体" w:hAnsi="宋体" w:cs="宋体"/>
          <w:b/>
          <w:bCs/>
          <w:color w:val="000000"/>
          <w:szCs w:val="21"/>
        </w:rPr>
      </w:pPr>
      <w:r>
        <w:rPr>
          <w:rFonts w:ascii="宋体" w:hAnsi="宋体" w:cs="宋体" w:hint="eastAsia"/>
          <w:b/>
          <w:bCs/>
          <w:color w:val="000000"/>
          <w:szCs w:val="21"/>
        </w:rPr>
        <w:t>5.供应商澄清报价</w:t>
      </w:r>
    </w:p>
    <w:p w:rsidR="00A84073" w:rsidRDefault="00640821">
      <w:pPr>
        <w:spacing w:line="360" w:lineRule="auto"/>
        <w:rPr>
          <w:rFonts w:ascii="宋体" w:hAnsi="宋体" w:cs="宋体"/>
          <w:szCs w:val="21"/>
        </w:rPr>
      </w:pPr>
      <w:r>
        <w:rPr>
          <w:rFonts w:ascii="宋体" w:hAnsi="宋体" w:cs="宋体" w:hint="eastAsia"/>
          <w:color w:val="000000"/>
          <w:szCs w:val="21"/>
        </w:rPr>
        <w:t>路径：招投标中心-非生产类招投标-供应商澄清报价</w:t>
      </w:r>
    </w:p>
    <w:p w:rsidR="00A84073" w:rsidRDefault="00640821">
      <w:pPr>
        <w:spacing w:line="360" w:lineRule="auto"/>
        <w:rPr>
          <w:rFonts w:ascii="宋体" w:hAnsi="宋体" w:cs="宋体"/>
          <w:szCs w:val="21"/>
        </w:rPr>
      </w:pPr>
      <w:r>
        <w:rPr>
          <w:rFonts w:ascii="宋体" w:hAnsi="宋体" w:cs="宋体" w:hint="eastAsia"/>
          <w:color w:val="000000"/>
          <w:szCs w:val="21"/>
        </w:rPr>
        <w:t>招标发起人接收建议价的同时会给供应商发送澄清报价，供应商在此界面进行澄清报价，点击编辑按钮进入澄清报价详细界面，输入价格并上传澄清函，之后点击提交。</w:t>
      </w:r>
    </w:p>
    <w:p w:rsidR="00A84073" w:rsidRDefault="00640821">
      <w:pPr>
        <w:spacing w:before="280" w:after="290" w:line="360" w:lineRule="auto"/>
        <w:ind w:left="425" w:hanging="425"/>
        <w:rPr>
          <w:rFonts w:ascii="宋体" w:hAnsi="宋体" w:cs="宋体"/>
          <w:color w:val="000000"/>
          <w:szCs w:val="21"/>
        </w:rPr>
      </w:pPr>
      <w:r>
        <w:rPr>
          <w:rFonts w:ascii="宋体" w:hAnsi="宋体" w:cs="宋体" w:hint="eastAsia"/>
          <w:noProof/>
          <w:color w:val="000000"/>
          <w:szCs w:val="21"/>
        </w:rPr>
        <w:lastRenderedPageBreak/>
        <w:drawing>
          <wp:inline distT="0" distB="0" distL="114300" distR="114300">
            <wp:extent cx="5300345" cy="2172970"/>
            <wp:effectExtent l="0" t="0" r="14605" b="17780"/>
            <wp:docPr id="7" name="图片 11" descr="descript"/>
            <wp:cNvGraphicFramePr/>
            <a:graphic xmlns:a="http://schemas.openxmlformats.org/drawingml/2006/main">
              <a:graphicData uri="http://schemas.openxmlformats.org/drawingml/2006/picture">
                <pic:pic xmlns:pic="http://schemas.openxmlformats.org/drawingml/2006/picture">
                  <pic:nvPicPr>
                    <pic:cNvPr id="7" name="图片 11" descr="descript"/>
                    <pic:cNvPicPr/>
                  </pic:nvPicPr>
                  <pic:blipFill>
                    <a:blip r:embed="rId24"/>
                    <a:stretch>
                      <a:fillRect/>
                    </a:stretch>
                  </pic:blipFill>
                  <pic:spPr>
                    <a:xfrm>
                      <a:off x="0" y="0"/>
                      <a:ext cx="5300345" cy="2172970"/>
                    </a:xfrm>
                    <a:prstGeom prst="rect">
                      <a:avLst/>
                    </a:prstGeom>
                    <a:noFill/>
                    <a:ln>
                      <a:noFill/>
                    </a:ln>
                  </pic:spPr>
                </pic:pic>
              </a:graphicData>
            </a:graphic>
          </wp:inline>
        </w:drawing>
      </w:r>
    </w:p>
    <w:p w:rsidR="00A84073" w:rsidRDefault="00640821">
      <w:pPr>
        <w:spacing w:line="360" w:lineRule="auto"/>
        <w:rPr>
          <w:rFonts w:ascii="宋体" w:hAnsi="宋体" w:cs="宋体"/>
          <w:b/>
          <w:bCs/>
          <w:color w:val="000000"/>
          <w:szCs w:val="21"/>
        </w:rPr>
      </w:pPr>
      <w:r>
        <w:rPr>
          <w:rFonts w:ascii="宋体" w:hAnsi="宋体" w:cs="宋体" w:hint="eastAsia"/>
          <w:b/>
          <w:bCs/>
          <w:color w:val="000000"/>
          <w:szCs w:val="21"/>
        </w:rPr>
        <w:t>6.供应商查看中标通知</w:t>
      </w:r>
    </w:p>
    <w:p w:rsidR="00A84073" w:rsidRDefault="00640821">
      <w:pPr>
        <w:spacing w:line="360" w:lineRule="auto"/>
        <w:rPr>
          <w:rFonts w:ascii="宋体" w:hAnsi="宋体" w:cs="宋体"/>
          <w:szCs w:val="21"/>
        </w:rPr>
      </w:pPr>
      <w:r>
        <w:rPr>
          <w:rFonts w:ascii="宋体" w:hAnsi="宋体" w:cs="宋体" w:hint="eastAsia"/>
          <w:color w:val="000000"/>
          <w:szCs w:val="21"/>
        </w:rPr>
        <w:t>路径：招投标中心-非生产类招投标-中标项目</w:t>
      </w:r>
    </w:p>
    <w:p w:rsidR="00A84073" w:rsidRDefault="00640821">
      <w:pPr>
        <w:spacing w:line="360" w:lineRule="auto"/>
        <w:rPr>
          <w:rFonts w:ascii="宋体" w:hAnsi="宋体" w:cs="宋体"/>
          <w:b/>
          <w:szCs w:val="21"/>
        </w:rPr>
      </w:pPr>
      <w:r>
        <w:rPr>
          <w:rFonts w:ascii="宋体" w:hAnsi="宋体" w:cs="宋体" w:hint="eastAsia"/>
          <w:color w:val="000000"/>
          <w:szCs w:val="21"/>
        </w:rPr>
        <w:t>点击查看进入查看中标项目详情</w:t>
      </w:r>
    </w:p>
    <w:p w:rsidR="00A84073" w:rsidRDefault="00640821">
      <w:pPr>
        <w:spacing w:line="360" w:lineRule="auto"/>
        <w:rPr>
          <w:rFonts w:ascii="宋体" w:hAnsi="宋体" w:cs="宋体"/>
          <w:szCs w:val="21"/>
        </w:rPr>
      </w:pPr>
      <w:r>
        <w:rPr>
          <w:rFonts w:ascii="宋体" w:hAnsi="宋体" w:cs="宋体" w:hint="eastAsia"/>
          <w:noProof/>
          <w:szCs w:val="21"/>
        </w:rPr>
        <w:drawing>
          <wp:inline distT="0" distB="0" distL="114300" distR="114300">
            <wp:extent cx="4883785" cy="2115820"/>
            <wp:effectExtent l="0" t="0" r="12065" b="17780"/>
            <wp:docPr id="9"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3"/>
                    <pic:cNvPicPr>
                      <a:picLocks noChangeAspect="1"/>
                    </pic:cNvPicPr>
                  </pic:nvPicPr>
                  <pic:blipFill>
                    <a:blip r:embed="rId25"/>
                    <a:stretch>
                      <a:fillRect/>
                    </a:stretch>
                  </pic:blipFill>
                  <pic:spPr>
                    <a:xfrm>
                      <a:off x="0" y="0"/>
                      <a:ext cx="4883785" cy="2115820"/>
                    </a:xfrm>
                    <a:prstGeom prst="rect">
                      <a:avLst/>
                    </a:prstGeom>
                    <a:noFill/>
                    <a:ln>
                      <a:noFill/>
                    </a:ln>
                  </pic:spPr>
                </pic:pic>
              </a:graphicData>
            </a:graphic>
          </wp:inline>
        </w:drawing>
      </w:r>
    </w:p>
    <w:p w:rsidR="00A84073" w:rsidRDefault="00640821">
      <w:pPr>
        <w:spacing w:line="360" w:lineRule="auto"/>
        <w:rPr>
          <w:rFonts w:ascii="宋体" w:hAnsi="宋体" w:cs="宋体"/>
          <w:szCs w:val="21"/>
        </w:rPr>
      </w:pPr>
      <w:r>
        <w:rPr>
          <w:rFonts w:ascii="宋体" w:hAnsi="宋体" w:cs="宋体" w:hint="eastAsia"/>
          <w:szCs w:val="21"/>
        </w:rPr>
        <w:t>点击查看按钮查看中标通知，点击发送按钮给项目负责人发送回执，发送回执之后回执发送状态变为已发送。</w:t>
      </w:r>
    </w:p>
    <w:p w:rsidR="00A84073" w:rsidRDefault="00640821">
      <w:pPr>
        <w:spacing w:line="360" w:lineRule="auto"/>
        <w:rPr>
          <w:rFonts w:ascii="宋体" w:hAnsi="宋体" w:cs="宋体"/>
          <w:b/>
          <w:bCs/>
          <w:color w:val="000000"/>
          <w:szCs w:val="21"/>
        </w:rPr>
      </w:pPr>
      <w:r>
        <w:rPr>
          <w:rFonts w:ascii="宋体" w:hAnsi="宋体" w:cs="宋体" w:hint="eastAsia"/>
          <w:b/>
          <w:bCs/>
          <w:color w:val="000000"/>
          <w:szCs w:val="21"/>
        </w:rPr>
        <w:t>7、评标纪律</w:t>
      </w:r>
    </w:p>
    <w:p w:rsidR="00A84073" w:rsidRDefault="00640821">
      <w:pPr>
        <w:spacing w:line="360" w:lineRule="auto"/>
        <w:rPr>
          <w:rFonts w:ascii="宋体" w:hAnsi="宋体" w:cs="宋体"/>
          <w:szCs w:val="21"/>
        </w:rPr>
      </w:pPr>
      <w:r>
        <w:rPr>
          <w:rFonts w:ascii="宋体" w:hAnsi="宋体" w:cs="宋体" w:hint="eastAsia"/>
          <w:szCs w:val="21"/>
        </w:rPr>
        <w:t>路径：招投标中心-非生产类招投标-供应商投标</w:t>
      </w:r>
    </w:p>
    <w:p w:rsidR="00A84073" w:rsidRDefault="00640821">
      <w:pPr>
        <w:spacing w:line="360" w:lineRule="auto"/>
        <w:rPr>
          <w:rFonts w:ascii="宋体" w:hAnsi="宋体" w:cs="宋体"/>
          <w:szCs w:val="21"/>
        </w:rPr>
      </w:pPr>
      <w:r>
        <w:rPr>
          <w:rFonts w:ascii="宋体" w:hAnsi="宋体" w:cs="宋体" w:hint="eastAsia"/>
          <w:szCs w:val="21"/>
        </w:rPr>
        <w:t>供应商投标时会弹窗展示评标纪律，要求供应商勾选我已阅知并保证遵守评标记录之后点击确定按钮进入投标界面。</w:t>
      </w:r>
    </w:p>
    <w:p w:rsidR="00A84073" w:rsidRDefault="00640821">
      <w:pPr>
        <w:spacing w:line="360" w:lineRule="auto"/>
        <w:rPr>
          <w:rFonts w:ascii="宋体" w:hAnsi="宋体" w:cs="宋体"/>
          <w:szCs w:val="21"/>
        </w:rPr>
      </w:pPr>
      <w:r>
        <w:rPr>
          <w:rFonts w:ascii="宋体" w:hAnsi="宋体" w:cs="宋体" w:hint="eastAsia"/>
          <w:noProof/>
          <w:szCs w:val="21"/>
        </w:rPr>
        <w:lastRenderedPageBreak/>
        <w:drawing>
          <wp:inline distT="0" distB="0" distL="114300" distR="114300">
            <wp:extent cx="5502910" cy="6014085"/>
            <wp:effectExtent l="0" t="0" r="2540" b="5715"/>
            <wp:docPr id="3" name="图片 14"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4" descr="图形用户界面, 文本, 应用程序&#10;&#10;描述已自动生成"/>
                    <pic:cNvPicPr>
                      <a:picLocks noChangeAspect="1"/>
                    </pic:cNvPicPr>
                  </pic:nvPicPr>
                  <pic:blipFill>
                    <a:blip r:embed="rId26"/>
                    <a:stretch>
                      <a:fillRect/>
                    </a:stretch>
                  </pic:blipFill>
                  <pic:spPr>
                    <a:xfrm>
                      <a:off x="0" y="0"/>
                      <a:ext cx="5502910" cy="6014085"/>
                    </a:xfrm>
                    <a:prstGeom prst="rect">
                      <a:avLst/>
                    </a:prstGeom>
                    <a:noFill/>
                    <a:ln>
                      <a:noFill/>
                    </a:ln>
                  </pic:spPr>
                </pic:pic>
              </a:graphicData>
            </a:graphic>
          </wp:inline>
        </w:drawing>
      </w:r>
    </w:p>
    <w:p w:rsidR="00A84073" w:rsidRDefault="00A84073">
      <w:pPr>
        <w:spacing w:line="360" w:lineRule="auto"/>
        <w:rPr>
          <w:rFonts w:ascii="宋体" w:hAnsi="宋体" w:cs="宋体"/>
          <w:szCs w:val="21"/>
        </w:rPr>
      </w:pPr>
    </w:p>
    <w:p w:rsidR="00A84073" w:rsidRDefault="00A84073">
      <w:pPr>
        <w:spacing w:line="360" w:lineRule="auto"/>
        <w:rPr>
          <w:rFonts w:ascii="宋体" w:hAnsi="宋体" w:cs="宋体"/>
          <w:szCs w:val="21"/>
        </w:rPr>
      </w:pPr>
    </w:p>
    <w:p w:rsidR="00A84073" w:rsidRDefault="00A84073">
      <w:pPr>
        <w:pStyle w:val="a7"/>
        <w:spacing w:line="360" w:lineRule="auto"/>
        <w:rPr>
          <w:rFonts w:ascii="宋体" w:hAnsi="宋体" w:cs="宋体"/>
          <w:szCs w:val="21"/>
        </w:rPr>
      </w:pPr>
    </w:p>
    <w:p w:rsidR="00A84073" w:rsidRDefault="00A84073">
      <w:pPr>
        <w:pStyle w:val="a2"/>
        <w:spacing w:line="360" w:lineRule="auto"/>
        <w:rPr>
          <w:rFonts w:hAnsi="宋体" w:cs="宋体"/>
          <w:sz w:val="21"/>
          <w:szCs w:val="21"/>
        </w:rPr>
      </w:pPr>
    </w:p>
    <w:sectPr w:rsidR="00A84073">
      <w:footerReference w:type="default" r:id="rId27"/>
      <w:pgSz w:w="11906" w:h="16838"/>
      <w:pgMar w:top="1474" w:right="1797" w:bottom="1247" w:left="1797" w:header="851" w:footer="851" w:gutter="0"/>
      <w:cols w:space="720"/>
      <w:docGrid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D9C" w:rsidRDefault="00166D9C">
      <w:r>
        <w:separator/>
      </w:r>
    </w:p>
  </w:endnote>
  <w:endnote w:type="continuationSeparator" w:id="0">
    <w:p w:rsidR="00166D9C" w:rsidRDefault="00166D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Perpetua">
    <w:altName w:val="Baskerville Old Face"/>
    <w:charset w:val="00"/>
    <w:family w:val="auto"/>
    <w:pitch w:val="default"/>
    <w:sig w:usb0="00000003" w:usb1="00000000" w:usb2="00000000" w:usb3="00000000" w:csb0="2000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6538" w:rsidRDefault="00356538">
    <w:pPr>
      <w:pStyle w:val="ab"/>
      <w:jc w:val="center"/>
      <w:rPr>
        <w:sz w:val="21"/>
        <w:szCs w:val="21"/>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1376" w:rsidRDefault="00D81376"/>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D9C" w:rsidRDefault="00166D9C">
      <w:r>
        <w:separator/>
      </w:r>
    </w:p>
  </w:footnote>
  <w:footnote w:type="continuationSeparator" w:id="0">
    <w:p w:rsidR="00166D9C" w:rsidRDefault="00166D9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6538" w:rsidRDefault="00356538">
    <w:pPr>
      <w:pStyle w:val="ad"/>
    </w:pPr>
    <w:r>
      <w:ptab w:relativeTo="margin" w:alignment="center" w:leader="none"/>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1376" w:rsidRDefault="00D81376">
    <w:pPr>
      <w:pStyle w:val="ad"/>
      <w:tabs>
        <w:tab w:val="clear" w:pos="8306"/>
        <w:tab w:val="left" w:pos="4200"/>
        <w:tab w:val="left" w:pos="4620"/>
        <w:tab w:val="left" w:pos="5040"/>
      </w:tabs>
      <w:jc w:val="left"/>
    </w:pPr>
    <w:r>
      <w:tab/>
    </w:r>
    <w:r>
      <w:tab/>
    </w:r>
    <w:r>
      <w:tab/>
    </w:r>
    <w:r>
      <w:tab/>
    </w: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76EAAB0"/>
    <w:multiLevelType w:val="singleLevel"/>
    <w:tmpl w:val="876EAAB0"/>
    <w:lvl w:ilvl="0">
      <w:start w:val="4"/>
      <w:numFmt w:val="chineseCounting"/>
      <w:suff w:val="nothing"/>
      <w:lvlText w:val="%1、"/>
      <w:lvlJc w:val="left"/>
      <w:rPr>
        <w:rFonts w:hint="eastAsia"/>
      </w:rPr>
    </w:lvl>
  </w:abstractNum>
  <w:abstractNum w:abstractNumId="1" w15:restartNumberingAfterBreak="0">
    <w:nsid w:val="FDD115B6"/>
    <w:multiLevelType w:val="singleLevel"/>
    <w:tmpl w:val="FDD115B6"/>
    <w:lvl w:ilvl="0">
      <w:start w:val="4"/>
      <w:numFmt w:val="chineseCounting"/>
      <w:suff w:val="space"/>
      <w:lvlText w:val="第%1章"/>
      <w:lvlJc w:val="left"/>
      <w:rPr>
        <w:rFonts w:hint="eastAsia"/>
      </w:rPr>
    </w:lvl>
  </w:abstractNum>
  <w:abstractNum w:abstractNumId="2" w15:restartNumberingAfterBreak="0">
    <w:nsid w:val="FF45EBF2"/>
    <w:multiLevelType w:val="singleLevel"/>
    <w:tmpl w:val="FF45EBF2"/>
    <w:lvl w:ilvl="0">
      <w:start w:val="1"/>
      <w:numFmt w:val="decimal"/>
      <w:lvlText w:val="%1."/>
      <w:lvlJc w:val="left"/>
      <w:pPr>
        <w:tabs>
          <w:tab w:val="left" w:pos="312"/>
        </w:tabs>
      </w:pPr>
    </w:lvl>
  </w:abstractNum>
  <w:abstractNum w:abstractNumId="3" w15:restartNumberingAfterBreak="0">
    <w:nsid w:val="2CC074AB"/>
    <w:multiLevelType w:val="multilevel"/>
    <w:tmpl w:val="2CC074AB"/>
    <w:lvl w:ilvl="0">
      <w:start w:val="1"/>
      <w:numFmt w:val="decimal"/>
      <w:lvlText w:val="%1．"/>
      <w:lvlJc w:val="left"/>
      <w:pPr>
        <w:tabs>
          <w:tab w:val="left" w:pos="795"/>
        </w:tabs>
        <w:ind w:left="795" w:hanging="360"/>
      </w:pPr>
      <w:rPr>
        <w:rFonts w:hint="eastAsia"/>
      </w:rPr>
    </w:lvl>
    <w:lvl w:ilvl="1">
      <w:start w:val="1"/>
      <w:numFmt w:val="lowerLetter"/>
      <w:lvlText w:val="%2)"/>
      <w:lvlJc w:val="left"/>
      <w:pPr>
        <w:tabs>
          <w:tab w:val="left" w:pos="1275"/>
        </w:tabs>
        <w:ind w:left="1275" w:hanging="420"/>
      </w:pPr>
    </w:lvl>
    <w:lvl w:ilvl="2">
      <w:start w:val="1"/>
      <w:numFmt w:val="lowerRoman"/>
      <w:lvlText w:val="%3."/>
      <w:lvlJc w:val="right"/>
      <w:pPr>
        <w:tabs>
          <w:tab w:val="left" w:pos="1695"/>
        </w:tabs>
        <w:ind w:left="1695" w:hanging="420"/>
      </w:pPr>
    </w:lvl>
    <w:lvl w:ilvl="3">
      <w:start w:val="1"/>
      <w:numFmt w:val="decimal"/>
      <w:lvlText w:val="%4."/>
      <w:lvlJc w:val="left"/>
      <w:pPr>
        <w:tabs>
          <w:tab w:val="left" w:pos="2115"/>
        </w:tabs>
        <w:ind w:left="2115" w:hanging="420"/>
      </w:pPr>
    </w:lvl>
    <w:lvl w:ilvl="4">
      <w:start w:val="1"/>
      <w:numFmt w:val="lowerLetter"/>
      <w:lvlText w:val="%5)"/>
      <w:lvlJc w:val="left"/>
      <w:pPr>
        <w:tabs>
          <w:tab w:val="left" w:pos="2535"/>
        </w:tabs>
        <w:ind w:left="2535" w:hanging="420"/>
      </w:pPr>
    </w:lvl>
    <w:lvl w:ilvl="5">
      <w:start w:val="1"/>
      <w:numFmt w:val="lowerRoman"/>
      <w:lvlText w:val="%6."/>
      <w:lvlJc w:val="right"/>
      <w:pPr>
        <w:tabs>
          <w:tab w:val="left" w:pos="2955"/>
        </w:tabs>
        <w:ind w:left="2955" w:hanging="420"/>
      </w:pPr>
    </w:lvl>
    <w:lvl w:ilvl="6">
      <w:start w:val="1"/>
      <w:numFmt w:val="decimal"/>
      <w:lvlText w:val="%7."/>
      <w:lvlJc w:val="left"/>
      <w:pPr>
        <w:tabs>
          <w:tab w:val="left" w:pos="3375"/>
        </w:tabs>
        <w:ind w:left="3375" w:hanging="420"/>
      </w:pPr>
    </w:lvl>
    <w:lvl w:ilvl="7">
      <w:start w:val="1"/>
      <w:numFmt w:val="lowerLetter"/>
      <w:lvlText w:val="%8)"/>
      <w:lvlJc w:val="left"/>
      <w:pPr>
        <w:tabs>
          <w:tab w:val="left" w:pos="3795"/>
        </w:tabs>
        <w:ind w:left="3795" w:hanging="420"/>
      </w:pPr>
    </w:lvl>
    <w:lvl w:ilvl="8">
      <w:start w:val="1"/>
      <w:numFmt w:val="lowerRoman"/>
      <w:lvlText w:val="%9."/>
      <w:lvlJc w:val="right"/>
      <w:pPr>
        <w:tabs>
          <w:tab w:val="left" w:pos="4215"/>
        </w:tabs>
        <w:ind w:left="4215" w:hanging="420"/>
      </w:pPr>
    </w:lvl>
  </w:abstractNum>
  <w:abstractNum w:abstractNumId="4" w15:restartNumberingAfterBreak="0">
    <w:nsid w:val="33EE47CA"/>
    <w:multiLevelType w:val="singleLevel"/>
    <w:tmpl w:val="33EE47CA"/>
    <w:lvl w:ilvl="0">
      <w:start w:val="1"/>
      <w:numFmt w:val="decimal"/>
      <w:pStyle w:val="a"/>
      <w:lvlText w:val="%1."/>
      <w:lvlJc w:val="left"/>
      <w:pPr>
        <w:tabs>
          <w:tab w:val="left" w:pos="360"/>
        </w:tabs>
        <w:ind w:left="360" w:hanging="360"/>
      </w:pPr>
    </w:lvl>
  </w:abstractNum>
  <w:abstractNum w:abstractNumId="5" w15:restartNumberingAfterBreak="0">
    <w:nsid w:val="52C62C31"/>
    <w:multiLevelType w:val="multilevel"/>
    <w:tmpl w:val="52C62C31"/>
    <w:lvl w:ilvl="0">
      <w:start w:val="1"/>
      <w:numFmt w:val="japaneseCounting"/>
      <w:lvlText w:val="%1、"/>
      <w:lvlJc w:val="left"/>
      <w:pPr>
        <w:ind w:left="720" w:hanging="720"/>
      </w:pPr>
      <w:rPr>
        <w:rFonts w:ascii="黑体" w:eastAsia="黑体" w:hAnsi="黑体" w:cs="Times New Roman" w:hint="default"/>
        <w:b/>
        <w:sz w:val="28"/>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570F3094"/>
    <w:multiLevelType w:val="singleLevel"/>
    <w:tmpl w:val="570F3094"/>
    <w:lvl w:ilvl="0">
      <w:start w:val="2"/>
      <w:numFmt w:val="chineseCounting"/>
      <w:suff w:val="nothing"/>
      <w:lvlText w:val="%1、"/>
      <w:lvlJc w:val="left"/>
      <w:rPr>
        <w:rFonts w:hint="eastAsia"/>
      </w:rPr>
    </w:lvl>
  </w:abstractNum>
  <w:abstractNum w:abstractNumId="7" w15:restartNumberingAfterBreak="0">
    <w:nsid w:val="58057219"/>
    <w:multiLevelType w:val="hybridMultilevel"/>
    <w:tmpl w:val="556690B6"/>
    <w:lvl w:ilvl="0" w:tplc="D91CB788">
      <w:start w:val="2"/>
      <w:numFmt w:val="decimalEnclosedCircle"/>
      <w:lvlText w:val="%1"/>
      <w:lvlJc w:val="left"/>
      <w:pPr>
        <w:ind w:left="840" w:hanging="360"/>
      </w:pPr>
      <w:rPr>
        <w:rFonts w:hAnsi="Courier New"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15:restartNumberingAfterBreak="0">
    <w:nsid w:val="656A6EAE"/>
    <w:multiLevelType w:val="multilevel"/>
    <w:tmpl w:val="656A6EAE"/>
    <w:lvl w:ilvl="0">
      <w:start w:val="1"/>
      <w:numFmt w:val="chineseCountingThousand"/>
      <w:pStyle w:val="a0"/>
      <w:suff w:val="nothing"/>
      <w:lvlText w:val="%1、"/>
      <w:lvlJc w:val="left"/>
      <w:pPr>
        <w:ind w:left="2972" w:hanging="420"/>
      </w:pPr>
      <w:rPr>
        <w:rFonts w:ascii="黑体" w:eastAsia="黑体" w:hAnsi="黑体" w:hint="eastAsia"/>
        <w:sz w:val="28"/>
        <w:szCs w:val="28"/>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9" w15:restartNumberingAfterBreak="0">
    <w:nsid w:val="736B406B"/>
    <w:multiLevelType w:val="singleLevel"/>
    <w:tmpl w:val="736B406B"/>
    <w:lvl w:ilvl="0">
      <w:start w:val="5"/>
      <w:numFmt w:val="decimal"/>
      <w:lvlText w:val="%1."/>
      <w:lvlJc w:val="left"/>
      <w:pPr>
        <w:tabs>
          <w:tab w:val="left" w:pos="312"/>
        </w:tabs>
      </w:pPr>
    </w:lvl>
  </w:abstractNum>
  <w:num w:numId="1">
    <w:abstractNumId w:val="4"/>
  </w:num>
  <w:num w:numId="2">
    <w:abstractNumId w:val="8"/>
  </w:num>
  <w:num w:numId="3">
    <w:abstractNumId w:val="0"/>
  </w:num>
  <w:num w:numId="4">
    <w:abstractNumId w:val="3"/>
  </w:num>
  <w:num w:numId="5">
    <w:abstractNumId w:val="5"/>
  </w:num>
  <w:num w:numId="6">
    <w:abstractNumId w:val="6"/>
  </w:num>
  <w:num w:numId="7">
    <w:abstractNumId w:val="1"/>
  </w:num>
  <w:num w:numId="8">
    <w:abstractNumId w:val="9"/>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cxZjE4MjA5ODA3NGYxYjFjNTMxM2ZmYzI3YjUwNGIifQ=="/>
    <w:docVar w:name="KSO_WPS_MARK_KEY" w:val="cd08d5b7-82f7-433b-bcf5-6ec3fc0b145a"/>
  </w:docVars>
  <w:rsids>
    <w:rsidRoot w:val="75E66FE4"/>
    <w:rsid w:val="00004AA9"/>
    <w:rsid w:val="0003535D"/>
    <w:rsid w:val="00070395"/>
    <w:rsid w:val="00085307"/>
    <w:rsid w:val="000A7129"/>
    <w:rsid w:val="000C3541"/>
    <w:rsid w:val="000F0316"/>
    <w:rsid w:val="000F6F8D"/>
    <w:rsid w:val="00113892"/>
    <w:rsid w:val="00122506"/>
    <w:rsid w:val="00143D5C"/>
    <w:rsid w:val="00166D9C"/>
    <w:rsid w:val="0017468B"/>
    <w:rsid w:val="0018057E"/>
    <w:rsid w:val="001C7011"/>
    <w:rsid w:val="001F331A"/>
    <w:rsid w:val="00201818"/>
    <w:rsid w:val="00204023"/>
    <w:rsid w:val="00252BA2"/>
    <w:rsid w:val="00264A78"/>
    <w:rsid w:val="00266D93"/>
    <w:rsid w:val="002A03CA"/>
    <w:rsid w:val="002D4442"/>
    <w:rsid w:val="0035276D"/>
    <w:rsid w:val="00356538"/>
    <w:rsid w:val="00360460"/>
    <w:rsid w:val="003707E5"/>
    <w:rsid w:val="003A246E"/>
    <w:rsid w:val="00414F2D"/>
    <w:rsid w:val="00467B41"/>
    <w:rsid w:val="00476274"/>
    <w:rsid w:val="00476830"/>
    <w:rsid w:val="004B52A0"/>
    <w:rsid w:val="004F4906"/>
    <w:rsid w:val="00531DDB"/>
    <w:rsid w:val="00562259"/>
    <w:rsid w:val="00581832"/>
    <w:rsid w:val="005B5153"/>
    <w:rsid w:val="005C2EBF"/>
    <w:rsid w:val="005C67EE"/>
    <w:rsid w:val="005C7E1B"/>
    <w:rsid w:val="005D0151"/>
    <w:rsid w:val="005D2C81"/>
    <w:rsid w:val="005F2A20"/>
    <w:rsid w:val="0060593A"/>
    <w:rsid w:val="00606DBC"/>
    <w:rsid w:val="00631F1E"/>
    <w:rsid w:val="00640821"/>
    <w:rsid w:val="006425CB"/>
    <w:rsid w:val="006434DA"/>
    <w:rsid w:val="00646184"/>
    <w:rsid w:val="0065621D"/>
    <w:rsid w:val="00660BD6"/>
    <w:rsid w:val="006925BC"/>
    <w:rsid w:val="006B0788"/>
    <w:rsid w:val="006C5979"/>
    <w:rsid w:val="00703411"/>
    <w:rsid w:val="00715919"/>
    <w:rsid w:val="00732AE7"/>
    <w:rsid w:val="007462A8"/>
    <w:rsid w:val="00765749"/>
    <w:rsid w:val="00771656"/>
    <w:rsid w:val="007B7F3C"/>
    <w:rsid w:val="007D511D"/>
    <w:rsid w:val="00805AAB"/>
    <w:rsid w:val="00841112"/>
    <w:rsid w:val="008501DA"/>
    <w:rsid w:val="00885339"/>
    <w:rsid w:val="00890DCE"/>
    <w:rsid w:val="00892E32"/>
    <w:rsid w:val="008B16AB"/>
    <w:rsid w:val="008D635A"/>
    <w:rsid w:val="008F62A9"/>
    <w:rsid w:val="00917A68"/>
    <w:rsid w:val="00923961"/>
    <w:rsid w:val="00974473"/>
    <w:rsid w:val="00990BD4"/>
    <w:rsid w:val="009A0F73"/>
    <w:rsid w:val="009C0505"/>
    <w:rsid w:val="009C5216"/>
    <w:rsid w:val="009C5299"/>
    <w:rsid w:val="00A06D09"/>
    <w:rsid w:val="00A3470B"/>
    <w:rsid w:val="00A378B6"/>
    <w:rsid w:val="00A84073"/>
    <w:rsid w:val="00AA1D53"/>
    <w:rsid w:val="00AA6429"/>
    <w:rsid w:val="00AD26CF"/>
    <w:rsid w:val="00AD4779"/>
    <w:rsid w:val="00AE7A11"/>
    <w:rsid w:val="00B36EBE"/>
    <w:rsid w:val="00B71753"/>
    <w:rsid w:val="00B948D9"/>
    <w:rsid w:val="00BA77FB"/>
    <w:rsid w:val="00BB3A0A"/>
    <w:rsid w:val="00BC386B"/>
    <w:rsid w:val="00BF3AA5"/>
    <w:rsid w:val="00C22C09"/>
    <w:rsid w:val="00C675DE"/>
    <w:rsid w:val="00C927DE"/>
    <w:rsid w:val="00D37958"/>
    <w:rsid w:val="00D428C4"/>
    <w:rsid w:val="00D77F8E"/>
    <w:rsid w:val="00D81376"/>
    <w:rsid w:val="00D9397B"/>
    <w:rsid w:val="00DD00D4"/>
    <w:rsid w:val="00DE29AD"/>
    <w:rsid w:val="00E26277"/>
    <w:rsid w:val="00E351F4"/>
    <w:rsid w:val="00E507ED"/>
    <w:rsid w:val="00EA27CA"/>
    <w:rsid w:val="00EA2956"/>
    <w:rsid w:val="00EA63B6"/>
    <w:rsid w:val="00EC7E00"/>
    <w:rsid w:val="00ED68E4"/>
    <w:rsid w:val="00EF1906"/>
    <w:rsid w:val="00EF5118"/>
    <w:rsid w:val="00F15FE4"/>
    <w:rsid w:val="00F4079C"/>
    <w:rsid w:val="00F62DF4"/>
    <w:rsid w:val="00F64489"/>
    <w:rsid w:val="00F94BD2"/>
    <w:rsid w:val="00FA1EE7"/>
    <w:rsid w:val="00FB3F98"/>
    <w:rsid w:val="00FB45A0"/>
    <w:rsid w:val="00FB592A"/>
    <w:rsid w:val="00FC2A59"/>
    <w:rsid w:val="00FD495E"/>
    <w:rsid w:val="00FF6549"/>
    <w:rsid w:val="0206221D"/>
    <w:rsid w:val="034B2455"/>
    <w:rsid w:val="03B24C65"/>
    <w:rsid w:val="0A4A4033"/>
    <w:rsid w:val="0A4F60F9"/>
    <w:rsid w:val="0A916284"/>
    <w:rsid w:val="0B5D0834"/>
    <w:rsid w:val="0B82196E"/>
    <w:rsid w:val="0B844805"/>
    <w:rsid w:val="0C9632DD"/>
    <w:rsid w:val="0DC233E7"/>
    <w:rsid w:val="12143671"/>
    <w:rsid w:val="158239FF"/>
    <w:rsid w:val="16103CC5"/>
    <w:rsid w:val="18C80F20"/>
    <w:rsid w:val="1A8707A2"/>
    <w:rsid w:val="1AA759C9"/>
    <w:rsid w:val="1BA535D6"/>
    <w:rsid w:val="1C5F3784"/>
    <w:rsid w:val="1C7B4A90"/>
    <w:rsid w:val="1D916391"/>
    <w:rsid w:val="202C5CD5"/>
    <w:rsid w:val="20F03144"/>
    <w:rsid w:val="21376286"/>
    <w:rsid w:val="2198562F"/>
    <w:rsid w:val="22482F0D"/>
    <w:rsid w:val="22E22275"/>
    <w:rsid w:val="232C07AC"/>
    <w:rsid w:val="234B63C6"/>
    <w:rsid w:val="236B1E10"/>
    <w:rsid w:val="238276F4"/>
    <w:rsid w:val="23DC0222"/>
    <w:rsid w:val="24004688"/>
    <w:rsid w:val="24262DDA"/>
    <w:rsid w:val="264F6618"/>
    <w:rsid w:val="2831185A"/>
    <w:rsid w:val="292F2731"/>
    <w:rsid w:val="29E4358E"/>
    <w:rsid w:val="2AC94A76"/>
    <w:rsid w:val="2B397896"/>
    <w:rsid w:val="2C362D97"/>
    <w:rsid w:val="2CB235A7"/>
    <w:rsid w:val="2CED4AC4"/>
    <w:rsid w:val="2D136BE0"/>
    <w:rsid w:val="2EB10CDE"/>
    <w:rsid w:val="2EC40512"/>
    <w:rsid w:val="2ECB6253"/>
    <w:rsid w:val="2FF01834"/>
    <w:rsid w:val="302C79CA"/>
    <w:rsid w:val="31D900D5"/>
    <w:rsid w:val="334A0EA2"/>
    <w:rsid w:val="3496754B"/>
    <w:rsid w:val="36D95F89"/>
    <w:rsid w:val="36E61970"/>
    <w:rsid w:val="39150D72"/>
    <w:rsid w:val="39F75EA6"/>
    <w:rsid w:val="3A587AEB"/>
    <w:rsid w:val="3D5B0736"/>
    <w:rsid w:val="3E072CF2"/>
    <w:rsid w:val="3E637DF5"/>
    <w:rsid w:val="413F1D77"/>
    <w:rsid w:val="41F145CF"/>
    <w:rsid w:val="423F244A"/>
    <w:rsid w:val="47330D35"/>
    <w:rsid w:val="476C6CFB"/>
    <w:rsid w:val="487F17BC"/>
    <w:rsid w:val="48CE5045"/>
    <w:rsid w:val="49FF52E8"/>
    <w:rsid w:val="4A9201C5"/>
    <w:rsid w:val="4E910C22"/>
    <w:rsid w:val="4F06780C"/>
    <w:rsid w:val="4F1A33B7"/>
    <w:rsid w:val="50D60E2D"/>
    <w:rsid w:val="518A2A9A"/>
    <w:rsid w:val="518C60C3"/>
    <w:rsid w:val="51BF0246"/>
    <w:rsid w:val="523C3645"/>
    <w:rsid w:val="5270382F"/>
    <w:rsid w:val="54127D1D"/>
    <w:rsid w:val="5543172A"/>
    <w:rsid w:val="5572259C"/>
    <w:rsid w:val="561D0456"/>
    <w:rsid w:val="563111E4"/>
    <w:rsid w:val="566662CB"/>
    <w:rsid w:val="570C10BF"/>
    <w:rsid w:val="57D10DA1"/>
    <w:rsid w:val="58700F3C"/>
    <w:rsid w:val="592A2449"/>
    <w:rsid w:val="5B5B3870"/>
    <w:rsid w:val="5BC24519"/>
    <w:rsid w:val="5BE9348B"/>
    <w:rsid w:val="5CDF354A"/>
    <w:rsid w:val="5FA8724F"/>
    <w:rsid w:val="5FAF03CE"/>
    <w:rsid w:val="605079A4"/>
    <w:rsid w:val="607D2C28"/>
    <w:rsid w:val="607D75F0"/>
    <w:rsid w:val="61472627"/>
    <w:rsid w:val="61D1061E"/>
    <w:rsid w:val="62487C4B"/>
    <w:rsid w:val="630B0594"/>
    <w:rsid w:val="63672783"/>
    <w:rsid w:val="64245E5D"/>
    <w:rsid w:val="64C86DA3"/>
    <w:rsid w:val="64DE6E23"/>
    <w:rsid w:val="663D7D7B"/>
    <w:rsid w:val="66880F45"/>
    <w:rsid w:val="6747521A"/>
    <w:rsid w:val="676C4A3A"/>
    <w:rsid w:val="679F04A6"/>
    <w:rsid w:val="69762C6A"/>
    <w:rsid w:val="6BEC358E"/>
    <w:rsid w:val="6CB5772F"/>
    <w:rsid w:val="6D885538"/>
    <w:rsid w:val="6E2B16F6"/>
    <w:rsid w:val="6E3F4F1B"/>
    <w:rsid w:val="73E55818"/>
    <w:rsid w:val="744262ED"/>
    <w:rsid w:val="747247FB"/>
    <w:rsid w:val="749B1385"/>
    <w:rsid w:val="74AC5174"/>
    <w:rsid w:val="75772547"/>
    <w:rsid w:val="75E66FE4"/>
    <w:rsid w:val="76075D91"/>
    <w:rsid w:val="763D0E5A"/>
    <w:rsid w:val="775434B8"/>
    <w:rsid w:val="787F0BDD"/>
    <w:rsid w:val="7ACD5587"/>
    <w:rsid w:val="7AF4245F"/>
    <w:rsid w:val="7B0F1047"/>
    <w:rsid w:val="7B5B066E"/>
    <w:rsid w:val="7B5E2E7A"/>
    <w:rsid w:val="7C3F0E58"/>
    <w:rsid w:val="7C6C5F2D"/>
    <w:rsid w:val="7E6030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5C0ACF"/>
  <w15:docId w15:val="{040F19AB-8660-4164-923C-735CCC6B5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unhideWhenUsed="1" w:qFormat="1"/>
    <w:lsdException w:name="caption" w:qFormat="1"/>
    <w:lsdException w:name="page number" w:qFormat="1"/>
    <w:lsdException w:name="List Number" w:qFormat="1"/>
    <w:lsdException w:name="Title" w:qFormat="1"/>
    <w:lsdException w:name="Default Paragraph Font" w:semiHidden="1" w:uiPriority="1" w:unhideWhenUsed="1"/>
    <w:lsdException w:name="Body Text" w:qFormat="1"/>
    <w:lsdException w:name="Body Text Indent" w:qFormat="1"/>
    <w:lsdException w:name="Subtitle" w:qFormat="1"/>
    <w:lsdException w:name="Date" w:qFormat="1"/>
    <w:lsdException w:name="Body Text First Indent 2" w:qFormat="1"/>
    <w:lsdException w:name="Body Text 2" w:qFormat="1"/>
    <w:lsdException w:name="Hyperlink"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pPr>
      <w:widowControl w:val="0"/>
      <w:jc w:val="both"/>
    </w:pPr>
    <w:rPr>
      <w:kern w:val="2"/>
      <w:sz w:val="21"/>
      <w:szCs w:val="22"/>
    </w:rPr>
  </w:style>
  <w:style w:type="paragraph" w:styleId="2">
    <w:name w:val="heading 2"/>
    <w:basedOn w:val="a1"/>
    <w:next w:val="a1"/>
    <w:qFormat/>
    <w:pPr>
      <w:spacing w:before="100" w:beforeAutospacing="1" w:after="100" w:afterAutospacing="1"/>
      <w:jc w:val="left"/>
      <w:outlineLvl w:val="1"/>
    </w:pPr>
    <w:rPr>
      <w:rFonts w:ascii="宋体" w:hAnsi="宋体" w:hint="eastAsia"/>
      <w:b/>
      <w:kern w:val="0"/>
      <w:sz w:val="36"/>
      <w:szCs w:val="3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2">
    <w:name w:val="Body Text Indent"/>
    <w:basedOn w:val="a1"/>
    <w:next w:val="20"/>
    <w:qFormat/>
    <w:pPr>
      <w:spacing w:line="200" w:lineRule="exact"/>
      <w:ind w:firstLine="301"/>
    </w:pPr>
    <w:rPr>
      <w:rFonts w:ascii="宋体" w:hAnsi="Courier New"/>
      <w:spacing w:val="-4"/>
      <w:sz w:val="18"/>
      <w:szCs w:val="20"/>
    </w:rPr>
  </w:style>
  <w:style w:type="paragraph" w:styleId="20">
    <w:name w:val="Body Text First Indent 2"/>
    <w:basedOn w:val="a2"/>
    <w:qFormat/>
    <w:pPr>
      <w:spacing w:line="360" w:lineRule="auto"/>
      <w:ind w:firstLineChars="200" w:firstLine="200"/>
    </w:pPr>
    <w:rPr>
      <w:sz w:val="24"/>
    </w:rPr>
  </w:style>
  <w:style w:type="paragraph" w:styleId="a">
    <w:name w:val="List Number"/>
    <w:basedOn w:val="a1"/>
    <w:qFormat/>
    <w:pPr>
      <w:numPr>
        <w:numId w:val="1"/>
      </w:numPr>
    </w:pPr>
  </w:style>
  <w:style w:type="paragraph" w:styleId="a6">
    <w:name w:val="caption"/>
    <w:basedOn w:val="a1"/>
    <w:next w:val="a1"/>
    <w:qFormat/>
    <w:pPr>
      <w:spacing w:before="152" w:after="160"/>
    </w:pPr>
    <w:rPr>
      <w:rFonts w:ascii="Arial" w:eastAsia="黑体" w:hAnsi="Arial" w:cs="Arial"/>
      <w:sz w:val="20"/>
      <w:szCs w:val="20"/>
    </w:rPr>
  </w:style>
  <w:style w:type="paragraph" w:styleId="a7">
    <w:name w:val="Body Text"/>
    <w:basedOn w:val="a1"/>
    <w:next w:val="Default"/>
    <w:qFormat/>
    <w:pPr>
      <w:spacing w:after="120"/>
    </w:p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paragraph" w:styleId="a8">
    <w:name w:val="Plain Text"/>
    <w:basedOn w:val="a1"/>
    <w:link w:val="a9"/>
    <w:qFormat/>
    <w:pPr>
      <w:spacing w:beforeLines="50" w:afterLines="50" w:line="400" w:lineRule="exact"/>
    </w:pPr>
    <w:rPr>
      <w:rFonts w:ascii="宋体" w:hAnsi="Courier New"/>
      <w:sz w:val="24"/>
      <w:szCs w:val="24"/>
    </w:rPr>
  </w:style>
  <w:style w:type="paragraph" w:styleId="aa">
    <w:name w:val="Date"/>
    <w:basedOn w:val="a1"/>
    <w:next w:val="a1"/>
    <w:qFormat/>
    <w:pPr>
      <w:ind w:leftChars="2500" w:left="2500"/>
    </w:pPr>
    <w:rPr>
      <w:rFonts w:eastAsia="楷体_GB2312"/>
      <w:sz w:val="32"/>
      <w:szCs w:val="20"/>
    </w:rPr>
  </w:style>
  <w:style w:type="paragraph" w:styleId="ab">
    <w:name w:val="footer"/>
    <w:basedOn w:val="a1"/>
    <w:link w:val="ac"/>
    <w:uiPriority w:val="99"/>
    <w:unhideWhenUsed/>
    <w:qFormat/>
    <w:pPr>
      <w:tabs>
        <w:tab w:val="center" w:pos="4153"/>
        <w:tab w:val="right" w:pos="8306"/>
      </w:tabs>
      <w:snapToGrid w:val="0"/>
      <w:jc w:val="left"/>
    </w:pPr>
    <w:rPr>
      <w:sz w:val="18"/>
      <w:szCs w:val="18"/>
    </w:rPr>
  </w:style>
  <w:style w:type="paragraph" w:styleId="ad">
    <w:name w:val="header"/>
    <w:basedOn w:val="a1"/>
    <w:link w:val="ae"/>
    <w:uiPriority w:val="99"/>
    <w:qFormat/>
    <w:pPr>
      <w:pBdr>
        <w:bottom w:val="single" w:sz="6" w:space="1" w:color="auto"/>
      </w:pBdr>
      <w:tabs>
        <w:tab w:val="center" w:pos="4153"/>
        <w:tab w:val="right" w:pos="8306"/>
      </w:tabs>
      <w:snapToGrid w:val="0"/>
      <w:jc w:val="center"/>
    </w:pPr>
    <w:rPr>
      <w:sz w:val="18"/>
      <w:szCs w:val="18"/>
    </w:rPr>
  </w:style>
  <w:style w:type="paragraph" w:styleId="21">
    <w:name w:val="Body Text 2"/>
    <w:basedOn w:val="a1"/>
    <w:qFormat/>
    <w:pPr>
      <w:widowControl/>
      <w:snapToGrid w:val="0"/>
      <w:spacing w:before="50" w:afterLines="50" w:line="400" w:lineRule="exact"/>
      <w:jc w:val="left"/>
    </w:pPr>
    <w:rPr>
      <w:rFonts w:ascii="宋体" w:hAnsi="宋体"/>
      <w:color w:val="000000"/>
      <w:sz w:val="24"/>
      <w:szCs w:val="24"/>
    </w:rPr>
  </w:style>
  <w:style w:type="paragraph" w:styleId="af">
    <w:name w:val="Normal (Web)"/>
    <w:basedOn w:val="a1"/>
    <w:qFormat/>
    <w:pPr>
      <w:spacing w:beforeAutospacing="1" w:afterAutospacing="1"/>
      <w:jc w:val="left"/>
    </w:pPr>
    <w:rPr>
      <w:kern w:val="0"/>
      <w:sz w:val="24"/>
    </w:rPr>
  </w:style>
  <w:style w:type="paragraph" w:styleId="af0">
    <w:name w:val="Title"/>
    <w:basedOn w:val="a1"/>
    <w:next w:val="a1"/>
    <w:qFormat/>
    <w:pPr>
      <w:spacing w:before="240" w:after="60"/>
      <w:jc w:val="center"/>
      <w:outlineLvl w:val="0"/>
    </w:pPr>
    <w:rPr>
      <w:rFonts w:ascii="等线 Light" w:hAnsi="等线 Light"/>
      <w:b/>
      <w:bCs/>
      <w:sz w:val="32"/>
      <w:szCs w:val="32"/>
    </w:rPr>
  </w:style>
  <w:style w:type="character" w:styleId="af1">
    <w:name w:val="page number"/>
    <w:basedOn w:val="a3"/>
    <w:qFormat/>
  </w:style>
  <w:style w:type="character" w:styleId="af2">
    <w:name w:val="Hyperlink"/>
    <w:basedOn w:val="a3"/>
    <w:qFormat/>
    <w:rPr>
      <w:color w:val="0563C1" w:themeColor="hyperlink"/>
      <w:u w:val="single"/>
    </w:rPr>
  </w:style>
  <w:style w:type="paragraph" w:customStyle="1" w:styleId="Normal">
    <w:name w:val="[Normal]"/>
    <w:qFormat/>
    <w:rPr>
      <w:rFonts w:ascii="宋体" w:hAnsi="宋体"/>
      <w:sz w:val="24"/>
      <w:szCs w:val="22"/>
      <w:lang w:val="zh-CN"/>
    </w:rPr>
  </w:style>
  <w:style w:type="paragraph" w:customStyle="1" w:styleId="af3">
    <w:name w:val="正文段"/>
    <w:basedOn w:val="a1"/>
    <w:qFormat/>
    <w:pPr>
      <w:widowControl/>
      <w:snapToGrid w:val="0"/>
      <w:spacing w:afterLines="50"/>
      <w:ind w:firstLineChars="200" w:firstLine="200"/>
    </w:pPr>
    <w:rPr>
      <w:kern w:val="0"/>
      <w:sz w:val="24"/>
      <w:szCs w:val="20"/>
    </w:rPr>
  </w:style>
  <w:style w:type="paragraph" w:customStyle="1" w:styleId="ParaCharCharCharCharCharCharCharCharChar1CharCharCharChar">
    <w:name w:val="默认段落字体 Para Char Char Char Char Char Char Char Char Char1 Char Char Char Char"/>
    <w:basedOn w:val="a1"/>
    <w:qFormat/>
    <w:rPr>
      <w:rFonts w:ascii="Tahoma" w:hAnsi="Tahoma"/>
      <w:sz w:val="24"/>
      <w:szCs w:val="20"/>
    </w:rPr>
  </w:style>
  <w:style w:type="paragraph" w:customStyle="1" w:styleId="reader-word-layerreader-word-s1-13">
    <w:name w:val="reader-word-layer reader-word-s1-13"/>
    <w:basedOn w:val="a1"/>
    <w:qFormat/>
    <w:pPr>
      <w:widowControl/>
      <w:spacing w:before="100" w:beforeAutospacing="1" w:after="100" w:afterAutospacing="1"/>
      <w:jc w:val="left"/>
    </w:pPr>
    <w:rPr>
      <w:rFonts w:ascii="宋体" w:hAnsi="宋体" w:cs="宋体"/>
      <w:kern w:val="0"/>
      <w:sz w:val="24"/>
      <w:szCs w:val="24"/>
    </w:rPr>
  </w:style>
  <w:style w:type="character" w:customStyle="1" w:styleId="ae">
    <w:name w:val="页眉 字符"/>
    <w:basedOn w:val="a3"/>
    <w:link w:val="ad"/>
    <w:uiPriority w:val="99"/>
    <w:qFormat/>
    <w:rPr>
      <w:kern w:val="2"/>
      <w:sz w:val="18"/>
      <w:szCs w:val="18"/>
    </w:rPr>
  </w:style>
  <w:style w:type="paragraph" w:styleId="af4">
    <w:name w:val="List Paragraph"/>
    <w:basedOn w:val="a1"/>
    <w:uiPriority w:val="34"/>
    <w:qFormat/>
    <w:pPr>
      <w:ind w:firstLineChars="200" w:firstLine="420"/>
    </w:pPr>
  </w:style>
  <w:style w:type="character" w:customStyle="1" w:styleId="a9">
    <w:name w:val="纯文本 字符"/>
    <w:link w:val="a8"/>
    <w:qFormat/>
    <w:rPr>
      <w:rFonts w:ascii="宋体" w:hAnsi="Courier New"/>
      <w:kern w:val="2"/>
      <w:sz w:val="24"/>
      <w:szCs w:val="24"/>
    </w:rPr>
  </w:style>
  <w:style w:type="paragraph" w:customStyle="1" w:styleId="a0">
    <w:name w:val="一级标题"/>
    <w:basedOn w:val="a8"/>
    <w:uiPriority w:val="1"/>
    <w:qFormat/>
    <w:pPr>
      <w:numPr>
        <w:numId w:val="2"/>
      </w:numPr>
      <w:spacing w:beforeLines="0" w:afterLines="0" w:line="360" w:lineRule="auto"/>
      <w:ind w:left="420"/>
      <w:outlineLvl w:val="1"/>
    </w:pPr>
    <w:rPr>
      <w:rFonts w:ascii="黑体" w:eastAsia="黑体"/>
      <w:b/>
      <w:bCs/>
      <w:sz w:val="28"/>
      <w:szCs w:val="20"/>
    </w:rPr>
  </w:style>
  <w:style w:type="character" w:customStyle="1" w:styleId="content-right2s-h4">
    <w:name w:val="content-right_2s-h4"/>
    <w:basedOn w:val="a3"/>
    <w:qFormat/>
  </w:style>
  <w:style w:type="character" w:customStyle="1" w:styleId="ac">
    <w:name w:val="页脚 字符"/>
    <w:basedOn w:val="a3"/>
    <w:link w:val="ab"/>
    <w:uiPriority w:val="99"/>
    <w:qFormat/>
    <w:rsid w:val="00356538"/>
    <w:rPr>
      <w:kern w:val="2"/>
      <w:sz w:val="18"/>
      <w:szCs w:val="18"/>
    </w:rPr>
  </w:style>
  <w:style w:type="paragraph" w:customStyle="1" w:styleId="af5">
    <w:name w:val="表格"/>
    <w:basedOn w:val="a1"/>
    <w:link w:val="af6"/>
    <w:uiPriority w:val="10"/>
    <w:qFormat/>
    <w:rsid w:val="00356538"/>
    <w:rPr>
      <w:rFonts w:ascii="宋体" w:hAnsi="宋体"/>
      <w:szCs w:val="30"/>
    </w:rPr>
  </w:style>
  <w:style w:type="character" w:customStyle="1" w:styleId="af6">
    <w:name w:val="表格 字符"/>
    <w:basedOn w:val="a3"/>
    <w:link w:val="af5"/>
    <w:uiPriority w:val="10"/>
    <w:qFormat/>
    <w:rsid w:val="00356538"/>
    <w:rPr>
      <w:rFonts w:ascii="宋体" w:hAnsi="宋体"/>
      <w:kern w:val="2"/>
      <w:sz w:val="21"/>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6969173">
      <w:bodyDiv w:val="1"/>
      <w:marLeft w:val="0"/>
      <w:marRight w:val="0"/>
      <w:marTop w:val="0"/>
      <w:marBottom w:val="0"/>
      <w:divBdr>
        <w:top w:val="none" w:sz="0" w:space="0" w:color="auto"/>
        <w:left w:val="none" w:sz="0" w:space="0" w:color="auto"/>
        <w:bottom w:val="none" w:sz="0" w:space="0" w:color="auto"/>
        <w:right w:val="none" w:sz="0" w:space="0" w:color="auto"/>
      </w:divBdr>
    </w:div>
    <w:div w:id="1562129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5996456@qq.com" TargetMode="External"/><Relationship Id="rId13" Type="http://schemas.openxmlformats.org/officeDocument/2006/relationships/image" Target="media/image2.png"/><Relationship Id="rId18" Type="http://schemas.openxmlformats.org/officeDocument/2006/relationships/header" Target="header2.xml"/><Relationship Id="rId26"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hyperlink" Target="http://ecaitong.sinotruk.com:8012)" TargetMode="Externa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caitong.sinotruk.com:8012/" TargetMode="External"/><Relationship Id="rId24" Type="http://schemas.openxmlformats.org/officeDocument/2006/relationships/image" Target="media/image11.png"/><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ecaitong.sinotruk.com:8012/"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148</TotalTime>
  <Pages>19</Pages>
  <Words>1290</Words>
  <Characters>7355</Characters>
  <Application>Microsoft Office Word</Application>
  <DocSecurity>0</DocSecurity>
  <Lines>61</Lines>
  <Paragraphs>17</Paragraphs>
  <ScaleCrop>false</ScaleCrop>
  <Company>haep</Company>
  <LinksUpToDate>false</LinksUpToDate>
  <CharactersWithSpaces>8628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054964</dc:creator>
  <cp:lastModifiedBy>陈琳</cp:lastModifiedBy>
  <cp:revision>11</cp:revision>
  <dcterms:created xsi:type="dcterms:W3CDTF">2026-03-10T00:49:00Z</dcterms:created>
  <dcterms:modified xsi:type="dcterms:W3CDTF">2026-03-18T07:40:00Z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2C110B5E48E74EC5ACB556DA8B019C7F</vt:lpwstr>
  </property>
  <property fmtid="{D5CDD505-2E9C-101B-9397-08002B2CF9AE}" pid="4" name="KSOTemplateDocerSaveRecord">
    <vt:lpwstr>eyJoZGlkIjoiOGU4YTI0YzJhYzYxYzI5YzBmYTU4ODEyZGMxMGM0MmYiLCJ1c2VySWQiOiIzNjQ3OTkyMDkifQ==</vt:lpwstr>
  </property>
</Properties>
</file>