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AE" w:rsidRDefault="00844BEE">
      <w:pPr>
        <w:pStyle w:val="1"/>
        <w:tabs>
          <w:tab w:val="right" w:leader="dot" w:pos="9061"/>
        </w:tabs>
        <w:ind w:firstLine="0"/>
        <w:jc w:val="center"/>
        <w:rPr>
          <w:rFonts w:hAnsi="宋体"/>
          <w:b/>
          <w:bCs/>
          <w:sz w:val="24"/>
          <w:u w:val="single"/>
        </w:rPr>
      </w:pPr>
      <w:r>
        <w:rPr>
          <w:rFonts w:hAnsi="宋体" w:hint="eastAsia"/>
          <w:b/>
          <w:bCs/>
        </w:rPr>
        <w:t>招标公告</w:t>
      </w:r>
    </w:p>
    <w:p w:rsidR="009C4CAE" w:rsidRDefault="00844BEE">
      <w:pPr>
        <w:spacing w:line="42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中国重汽集团济南动力有限公司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MC13H</w:t>
      </w:r>
      <w:r>
        <w:rPr>
          <w:rFonts w:ascii="宋体" w:eastAsia="宋体" w:hAnsi="宋体" w:cs="宋体" w:hint="eastAsia"/>
          <w:sz w:val="24"/>
          <w:szCs w:val="24"/>
          <w:u w:val="single"/>
        </w:rPr>
        <w:t>曲轴箱在线检测系统改造项目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已批准建设，具备招标条件，</w:t>
      </w:r>
      <w:r>
        <w:rPr>
          <w:rFonts w:ascii="宋体" w:eastAsia="宋体" w:hAnsi="宋体" w:cs="宋体" w:hint="eastAsia"/>
          <w:bCs/>
          <w:sz w:val="24"/>
          <w:szCs w:val="24"/>
        </w:rPr>
        <w:t>现组织</w:t>
      </w:r>
      <w:r>
        <w:rPr>
          <w:rFonts w:ascii="宋体" w:eastAsia="宋体" w:hAnsi="宋体" w:cs="宋体" w:hint="eastAsia"/>
          <w:sz w:val="24"/>
          <w:szCs w:val="24"/>
        </w:rPr>
        <w:t>国内公开招标，招标人为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val="single"/>
        </w:rPr>
        <w:t>中国重汽集团济南</w:t>
      </w:r>
      <w:r>
        <w:rPr>
          <w:rFonts w:ascii="宋体" w:eastAsia="宋体" w:hAnsi="宋体" w:cs="宋体" w:hint="eastAsia"/>
          <w:sz w:val="24"/>
          <w:szCs w:val="24"/>
          <w:u w:val="single"/>
        </w:rPr>
        <w:t>动力</w:t>
      </w:r>
      <w:r>
        <w:rPr>
          <w:rFonts w:ascii="宋体" w:eastAsia="宋体" w:hAnsi="宋体" w:cs="宋体" w:hint="eastAsia"/>
          <w:sz w:val="24"/>
          <w:szCs w:val="24"/>
          <w:u w:val="single"/>
        </w:rPr>
        <w:t>有限公司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欢迎合格潜在投标人</w:t>
      </w:r>
      <w:r>
        <w:rPr>
          <w:rFonts w:ascii="宋体" w:eastAsia="宋体" w:hAnsi="宋体" w:cs="宋体" w:hint="eastAsia"/>
          <w:kern w:val="0"/>
          <w:sz w:val="24"/>
          <w:szCs w:val="24"/>
        </w:rPr>
        <w:t>前来参加投标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9C4CAE" w:rsidRDefault="00844BEE">
      <w:pPr>
        <w:spacing w:line="42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sz w:val="24"/>
          <w:szCs w:val="24"/>
        </w:rPr>
        <w:t>、项目名称及项目编号</w:t>
      </w:r>
    </w:p>
    <w:p w:rsidR="009C4CAE" w:rsidRDefault="00844BEE">
      <w:pPr>
        <w:spacing w:line="420" w:lineRule="exact"/>
        <w:ind w:firstLineChars="200" w:firstLine="480"/>
        <w:rPr>
          <w:rFonts w:ascii="宋体" w:eastAsia="宋体" w:hAnsi="宋体" w:cs="宋体"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项目名称：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MC13H</w:t>
      </w:r>
      <w:r>
        <w:rPr>
          <w:rFonts w:ascii="宋体" w:eastAsia="宋体" w:hAnsi="宋体" w:cs="宋体" w:hint="eastAsia"/>
          <w:sz w:val="24"/>
          <w:szCs w:val="24"/>
          <w:u w:val="single"/>
        </w:rPr>
        <w:t>曲轴箱在线检测系统改造项目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</w:p>
    <w:p w:rsidR="009C4CAE" w:rsidRDefault="00844BEE">
      <w:pPr>
        <w:spacing w:line="420" w:lineRule="exact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项目编号：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  <w:u w:val="single"/>
          <w:lang w:val="zh-CN"/>
        </w:rPr>
        <w:t>2020158-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4   </w:t>
      </w:r>
      <w:r>
        <w:rPr>
          <w:rFonts w:ascii="宋体" w:eastAsia="宋体" w:hAnsi="宋体" w:cs="宋体" w:hint="eastAsia"/>
          <w:bCs/>
          <w:sz w:val="24"/>
          <w:szCs w:val="24"/>
          <w:u w:val="single"/>
        </w:rPr>
        <w:t xml:space="preserve"> </w:t>
      </w:r>
    </w:p>
    <w:p w:rsidR="009C4CAE" w:rsidRDefault="00844BEE">
      <w:pPr>
        <w:spacing w:line="42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2</w:t>
      </w:r>
      <w:r>
        <w:rPr>
          <w:rFonts w:ascii="宋体" w:eastAsia="宋体" w:hAnsi="宋体" w:cs="宋体" w:hint="eastAsia"/>
          <w:b/>
          <w:sz w:val="24"/>
          <w:szCs w:val="24"/>
        </w:rPr>
        <w:t>、招标内容及质量要求</w:t>
      </w:r>
    </w:p>
    <w:p w:rsidR="009C4CAE" w:rsidRDefault="00844BEE">
      <w:pPr>
        <w:pStyle w:val="1"/>
        <w:keepNext w:val="0"/>
        <w:shd w:val="clear" w:color="auto" w:fill="FFFFFF"/>
        <w:tabs>
          <w:tab w:val="right" w:leader="dot" w:pos="9061"/>
        </w:tabs>
        <w:adjustRightInd/>
        <w:snapToGrid/>
        <w:spacing w:line="240" w:lineRule="auto"/>
        <w:ind w:firstLineChars="200" w:firstLine="480"/>
        <w:jc w:val="both"/>
        <w:rPr>
          <w:rFonts w:ascii="宋体" w:hAnsi="宋体" w:cs="宋体"/>
          <w:kern w:val="2"/>
          <w:sz w:val="24"/>
        </w:rPr>
      </w:pPr>
      <w:r>
        <w:rPr>
          <w:rFonts w:ascii="宋体" w:hAnsi="宋体" w:cs="宋体" w:hint="eastAsia"/>
          <w:kern w:val="2"/>
          <w:sz w:val="24"/>
        </w:rPr>
        <w:t>2.1</w:t>
      </w:r>
      <w:r>
        <w:rPr>
          <w:rFonts w:ascii="宋体" w:hAnsi="宋体" w:cs="宋体" w:hint="eastAsia"/>
          <w:kern w:val="2"/>
          <w:sz w:val="24"/>
        </w:rPr>
        <w:t xml:space="preserve"> </w:t>
      </w:r>
      <w:r>
        <w:rPr>
          <w:rFonts w:ascii="宋体" w:hAnsi="宋体" w:cs="宋体" w:hint="eastAsia"/>
          <w:kern w:val="2"/>
          <w:sz w:val="24"/>
        </w:rPr>
        <w:t>中国重汽集团</w:t>
      </w:r>
      <w:r>
        <w:rPr>
          <w:rFonts w:ascii="宋体" w:hAnsi="宋体" w:cs="宋体" w:hint="eastAsia"/>
          <w:kern w:val="2"/>
          <w:sz w:val="24"/>
        </w:rPr>
        <w:t>济南动力</w:t>
      </w:r>
      <w:r>
        <w:rPr>
          <w:rFonts w:ascii="宋体" w:hAnsi="宋体" w:cs="宋体" w:hint="eastAsia"/>
          <w:kern w:val="2"/>
          <w:sz w:val="24"/>
        </w:rPr>
        <w:t>有限公司</w:t>
      </w:r>
      <w:r>
        <w:rPr>
          <w:rFonts w:ascii="宋体" w:hAnsi="宋体" w:cs="宋体" w:hint="eastAsia"/>
          <w:sz w:val="24"/>
          <w:u w:val="single"/>
        </w:rPr>
        <w:t xml:space="preserve"> MC13H</w:t>
      </w:r>
      <w:r>
        <w:rPr>
          <w:rFonts w:ascii="宋体" w:hAnsi="宋体" w:cs="宋体" w:hint="eastAsia"/>
          <w:sz w:val="24"/>
          <w:u w:val="single"/>
        </w:rPr>
        <w:t>曲轴箱在线检测系统改造项目</w:t>
      </w:r>
      <w:r>
        <w:rPr>
          <w:rFonts w:ascii="宋体" w:hAnsi="宋体" w:cs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kern w:val="2"/>
          <w:sz w:val="24"/>
        </w:rPr>
        <w:t>，</w:t>
      </w:r>
      <w:r>
        <w:rPr>
          <w:rFonts w:ascii="宋体" w:hAnsi="宋体" w:cs="宋体" w:hint="eastAsia"/>
          <w:kern w:val="2"/>
          <w:sz w:val="24"/>
        </w:rPr>
        <w:t>主要内容为</w:t>
      </w:r>
      <w:r>
        <w:rPr>
          <w:rFonts w:ascii="宋体" w:hAnsi="宋体" w:cs="宋体" w:hint="eastAsia"/>
          <w:kern w:val="2"/>
          <w:sz w:val="24"/>
          <w:u w:val="single"/>
        </w:rPr>
        <w:t xml:space="preserve"> </w:t>
      </w:r>
      <w:r>
        <w:rPr>
          <w:rFonts w:ascii="宋体" w:hAnsi="宋体" w:cs="宋体" w:hint="eastAsia"/>
          <w:kern w:val="2"/>
          <w:sz w:val="24"/>
          <w:u w:val="single"/>
        </w:rPr>
        <w:t>对</w:t>
      </w:r>
      <w:r>
        <w:rPr>
          <w:rFonts w:ascii="宋体" w:hAnsi="宋体" w:cs="宋体" w:hint="eastAsia"/>
          <w:kern w:val="2"/>
          <w:sz w:val="24"/>
          <w:u w:val="single"/>
        </w:rPr>
        <w:t>OP150</w:t>
      </w:r>
      <w:r>
        <w:rPr>
          <w:rFonts w:ascii="宋体" w:hAnsi="宋体" w:cs="宋体" w:hint="eastAsia"/>
          <w:kern w:val="2"/>
          <w:sz w:val="24"/>
          <w:u w:val="single"/>
        </w:rPr>
        <w:t>缸孔精加工工序的缸孔测量系统进行改造，实现不同产品的自动测量功能</w:t>
      </w:r>
      <w:r>
        <w:rPr>
          <w:rFonts w:ascii="宋体" w:hAnsi="宋体" w:cs="宋体" w:hint="eastAsia"/>
          <w:kern w:val="2"/>
          <w:sz w:val="24"/>
          <w:u w:val="single"/>
        </w:rPr>
        <w:t xml:space="preserve"> </w:t>
      </w:r>
      <w:r>
        <w:rPr>
          <w:rFonts w:ascii="宋体" w:hAnsi="宋体" w:cs="宋体" w:hint="eastAsia"/>
          <w:kern w:val="2"/>
          <w:sz w:val="24"/>
        </w:rPr>
        <w:t>。</w:t>
      </w:r>
      <w:r>
        <w:rPr>
          <w:rFonts w:ascii="宋体" w:hAnsi="宋体"/>
          <w:bCs/>
          <w:sz w:val="24"/>
        </w:rPr>
        <w:t>包括但不限</w:t>
      </w:r>
      <w:r>
        <w:rPr>
          <w:rFonts w:ascii="宋体" w:hAnsi="宋体" w:hint="eastAsia"/>
          <w:bCs/>
          <w:sz w:val="24"/>
        </w:rPr>
        <w:t>于</w:t>
      </w:r>
      <w:r>
        <w:rPr>
          <w:rFonts w:ascii="宋体" w:hAnsi="宋体"/>
          <w:bCs/>
          <w:sz w:val="24"/>
        </w:rPr>
        <w:t>完成本次招标</w:t>
      </w:r>
      <w:r>
        <w:rPr>
          <w:rFonts w:ascii="宋体" w:hAnsi="宋体" w:hint="eastAsia"/>
          <w:bCs/>
          <w:sz w:val="24"/>
        </w:rPr>
        <w:t>内容</w:t>
      </w:r>
      <w:r>
        <w:rPr>
          <w:rFonts w:ascii="宋体" w:hAnsi="宋体"/>
          <w:bCs/>
          <w:sz w:val="24"/>
        </w:rPr>
        <w:t>的</w:t>
      </w:r>
      <w:r>
        <w:rPr>
          <w:rFonts w:ascii="宋体" w:hAnsi="宋体" w:hint="eastAsia"/>
          <w:bCs/>
          <w:sz w:val="24"/>
        </w:rPr>
        <w:t>设备</w:t>
      </w:r>
      <w:r>
        <w:rPr>
          <w:rFonts w:ascii="宋体" w:hAnsi="宋体"/>
          <w:bCs/>
          <w:sz w:val="24"/>
        </w:rPr>
        <w:t>制造、运输、</w:t>
      </w:r>
      <w:r>
        <w:rPr>
          <w:rFonts w:ascii="宋体" w:hAnsi="宋体" w:hint="eastAsia"/>
          <w:bCs/>
          <w:sz w:val="24"/>
        </w:rPr>
        <w:t>指导</w:t>
      </w:r>
      <w:r>
        <w:rPr>
          <w:rFonts w:ascii="宋体" w:hAnsi="宋体"/>
          <w:bCs/>
          <w:sz w:val="24"/>
        </w:rPr>
        <w:t>安装、调试、使用培训以及质保期内的维修、保养等</w:t>
      </w:r>
      <w:r>
        <w:rPr>
          <w:rFonts w:ascii="宋体" w:hAnsi="宋体" w:hint="eastAsia"/>
          <w:bCs/>
          <w:sz w:val="24"/>
        </w:rPr>
        <w:t>所有内容</w:t>
      </w:r>
      <w:r>
        <w:rPr>
          <w:rFonts w:ascii="宋体" w:hAnsi="宋体" w:cs="宋体" w:hint="eastAsia"/>
          <w:kern w:val="2"/>
          <w:sz w:val="24"/>
        </w:rPr>
        <w:t>，具体设备数量及技术要求详见招标文件。</w:t>
      </w:r>
    </w:p>
    <w:p w:rsidR="009C4CAE" w:rsidRDefault="00844BE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2.2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质量要求：符合国家及行业颁发的最新相关规范标准，达到招标人的设计要求并通过验收。</w:t>
      </w:r>
    </w:p>
    <w:p w:rsidR="009C4CAE" w:rsidRDefault="00844BEE">
      <w:pPr>
        <w:spacing w:line="42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3</w:t>
      </w:r>
      <w:r>
        <w:rPr>
          <w:rFonts w:ascii="宋体" w:eastAsia="宋体" w:hAnsi="宋体" w:cs="宋体" w:hint="eastAsia"/>
          <w:b/>
          <w:sz w:val="24"/>
          <w:szCs w:val="24"/>
        </w:rPr>
        <w:t>、投标人资格要求</w:t>
      </w:r>
    </w:p>
    <w:p w:rsidR="009C4CAE" w:rsidRDefault="00844BEE">
      <w:pPr>
        <w:pStyle w:val="a3"/>
        <w:ind w:firstLineChars="200" w:firstLine="480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3.1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投标人必须是在中华人民共和国境内注册的独立法人机构，具有独立承担民事责任能力，成立满</w:t>
      </w:r>
      <w:r>
        <w:rPr>
          <w:rFonts w:ascii="宋体" w:eastAsia="宋体" w:hAnsi="宋体" w:cs="宋体" w:hint="eastAsia"/>
          <w:sz w:val="24"/>
          <w:szCs w:val="24"/>
        </w:rPr>
        <w:t xml:space="preserve"> 3</w:t>
      </w:r>
      <w:r>
        <w:rPr>
          <w:rFonts w:ascii="宋体" w:eastAsia="宋体" w:hAnsi="宋体" w:cs="宋体" w:hint="eastAsia"/>
          <w:sz w:val="24"/>
          <w:szCs w:val="24"/>
        </w:rPr>
        <w:t>年（以营业执照成立日期到开标当日满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年为准），</w:t>
      </w:r>
      <w:r>
        <w:rPr>
          <w:rFonts w:ascii="宋体" w:eastAsia="宋体" w:hAnsi="宋体" w:cs="宋体" w:hint="eastAsia"/>
          <w:sz w:val="24"/>
          <w:szCs w:val="24"/>
        </w:rPr>
        <w:t>注册资金不低于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200 </w:t>
      </w:r>
      <w:r>
        <w:rPr>
          <w:rFonts w:ascii="宋体" w:eastAsia="宋体" w:hAnsi="宋体" w:cs="宋体" w:hint="eastAsia"/>
          <w:sz w:val="24"/>
          <w:szCs w:val="24"/>
        </w:rPr>
        <w:t>万元</w:t>
      </w:r>
      <w:r>
        <w:rPr>
          <w:rFonts w:ascii="宋体" w:eastAsia="宋体" w:hAnsi="宋体" w:cs="宋体" w:hint="eastAsia"/>
          <w:sz w:val="24"/>
          <w:szCs w:val="24"/>
        </w:rPr>
        <w:t>，具有同类设备经营范围、产品业绩、具有相应的生产制造、</w:t>
      </w:r>
      <w:r>
        <w:rPr>
          <w:rFonts w:ascii="宋体" w:eastAsia="宋体" w:hAnsi="宋体" w:cs="宋体" w:hint="eastAsia"/>
          <w:sz w:val="24"/>
          <w:szCs w:val="24"/>
        </w:rPr>
        <w:t>供货及安装能力；</w:t>
      </w:r>
    </w:p>
    <w:p w:rsidR="009C4CAE" w:rsidRDefault="00844BE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3.2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自</w:t>
      </w:r>
      <w:r>
        <w:rPr>
          <w:rFonts w:ascii="宋体" w:eastAsia="宋体" w:hAnsi="宋体" w:cs="宋体" w:hint="eastAsia"/>
          <w:sz w:val="24"/>
          <w:szCs w:val="24"/>
        </w:rPr>
        <w:t>2017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日以来</w:t>
      </w:r>
      <w:r>
        <w:rPr>
          <w:rFonts w:ascii="宋体" w:eastAsia="宋体" w:hAnsi="宋体" w:cs="宋体" w:hint="eastAsia"/>
          <w:sz w:val="24"/>
          <w:szCs w:val="24"/>
        </w:rPr>
        <w:t>具有</w:t>
      </w:r>
      <w:r>
        <w:rPr>
          <w:rFonts w:ascii="宋体" w:eastAsia="宋体" w:hAnsi="宋体" w:cs="宋体" w:hint="eastAsia"/>
          <w:sz w:val="24"/>
          <w:szCs w:val="24"/>
        </w:rPr>
        <w:t>不少于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项同类</w:t>
      </w:r>
      <w:r>
        <w:rPr>
          <w:rFonts w:ascii="宋体" w:eastAsia="宋体" w:hAnsi="宋体" w:cs="宋体" w:hint="eastAsia"/>
          <w:sz w:val="24"/>
          <w:szCs w:val="24"/>
        </w:rPr>
        <w:t>项目业绩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sz w:val="24"/>
          <w:szCs w:val="24"/>
        </w:rPr>
        <w:t>在投标时需提供合同</w:t>
      </w:r>
      <w:r>
        <w:rPr>
          <w:rFonts w:ascii="宋体" w:eastAsia="宋体" w:hAnsi="宋体" w:cs="宋体" w:hint="eastAsia"/>
          <w:sz w:val="24"/>
          <w:szCs w:val="24"/>
        </w:rPr>
        <w:t>复印件，盖公章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9C4CAE" w:rsidRDefault="00844BE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3.3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投标人</w:t>
      </w:r>
      <w:r>
        <w:rPr>
          <w:rFonts w:ascii="宋体" w:eastAsia="宋体" w:hAnsi="宋体" w:cs="宋体" w:hint="eastAsia"/>
          <w:sz w:val="24"/>
          <w:szCs w:val="24"/>
        </w:rPr>
        <w:t>具有相应的生产及供货能力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公司信誉良好，无违法违规等不良行为，在“信用中国”中未列入联合惩戒失信人名单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9C4CAE" w:rsidRDefault="00844BEE">
      <w:pPr>
        <w:tabs>
          <w:tab w:val="right" w:pos="8787"/>
        </w:tabs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3.4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本项目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不接受联合体投标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9C4CAE" w:rsidRDefault="00844BEE">
      <w:pPr>
        <w:tabs>
          <w:tab w:val="right" w:pos="8787"/>
        </w:tabs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3.5 </w:t>
      </w:r>
      <w:r>
        <w:rPr>
          <w:rFonts w:ascii="宋体" w:eastAsia="宋体" w:hAnsi="宋体" w:cs="宋体" w:hint="eastAsia"/>
          <w:sz w:val="24"/>
          <w:szCs w:val="24"/>
        </w:rPr>
        <w:t>法律法规对合格投标人的其他要求、规定</w:t>
      </w:r>
      <w:r>
        <w:rPr>
          <w:rFonts w:ascii="宋体" w:eastAsia="宋体" w:hAnsi="宋体" w:cs="宋体" w:hint="eastAsia"/>
          <w:sz w:val="24"/>
          <w:szCs w:val="24"/>
        </w:rPr>
        <w:t>；</w:t>
      </w:r>
      <w:r>
        <w:rPr>
          <w:rFonts w:ascii="宋体" w:eastAsia="宋体" w:hAnsi="宋体" w:cs="宋体" w:hint="eastAsia"/>
          <w:sz w:val="24"/>
          <w:szCs w:val="24"/>
        </w:rPr>
        <w:tab/>
      </w:r>
    </w:p>
    <w:p w:rsidR="009C4CAE" w:rsidRDefault="00844BEE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4</w:t>
      </w:r>
      <w:r>
        <w:rPr>
          <w:rFonts w:ascii="宋体" w:eastAsia="宋体" w:hAnsi="宋体" w:cs="宋体" w:hint="eastAsia"/>
          <w:b/>
          <w:sz w:val="24"/>
          <w:szCs w:val="24"/>
        </w:rPr>
        <w:t>、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报名及招标文件的获取</w:t>
      </w:r>
    </w:p>
    <w:p w:rsidR="009C4CAE" w:rsidRDefault="00844BE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凡有意参加投标者，请于</w:t>
      </w:r>
      <w:r>
        <w:rPr>
          <w:rFonts w:ascii="宋体" w:eastAsia="宋体" w:hAnsi="宋体" w:cs="宋体" w:hint="eastAsia"/>
          <w:sz w:val="24"/>
          <w:szCs w:val="24"/>
        </w:rPr>
        <w:t>2020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val="single"/>
        </w:rPr>
        <w:t>9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9</w:t>
      </w:r>
      <w:r>
        <w:rPr>
          <w:rFonts w:ascii="宋体" w:eastAsia="宋体" w:hAnsi="宋体" w:cs="宋体" w:hint="eastAsia"/>
          <w:sz w:val="24"/>
          <w:szCs w:val="24"/>
        </w:rPr>
        <w:t>日下午</w:t>
      </w:r>
      <w:r>
        <w:rPr>
          <w:rFonts w:ascii="宋体" w:eastAsia="宋体" w:hAnsi="宋体" w:cs="宋体" w:hint="eastAsia"/>
          <w:sz w:val="24"/>
          <w:szCs w:val="24"/>
        </w:rPr>
        <w:t>17:00</w:t>
      </w:r>
      <w:r>
        <w:rPr>
          <w:rFonts w:ascii="宋体" w:eastAsia="宋体" w:hAnsi="宋体" w:cs="宋体" w:hint="eastAsia"/>
          <w:sz w:val="24"/>
          <w:szCs w:val="24"/>
        </w:rPr>
        <w:t>前，按照</w:t>
      </w:r>
      <w:r>
        <w:rPr>
          <w:rFonts w:ascii="宋体" w:eastAsia="宋体" w:hAnsi="宋体" w:cs="宋体" w:hint="eastAsia"/>
          <w:sz w:val="24"/>
          <w:szCs w:val="24"/>
        </w:rPr>
        <w:t>4.1-4.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顺序</w:t>
      </w:r>
      <w:r>
        <w:rPr>
          <w:rFonts w:ascii="宋体" w:eastAsia="宋体" w:hAnsi="宋体" w:cs="宋体" w:hint="eastAsia"/>
          <w:sz w:val="24"/>
          <w:szCs w:val="24"/>
        </w:rPr>
        <w:t>及所列项相关资料的原件扫描件（要求每一页原文件扫描在一页上，禁止两页或多页合并扫描在一页</w:t>
      </w: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扫描文件必须清晰可辨否则影响报名的审核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，扫描文件格式为</w:t>
      </w:r>
      <w:r>
        <w:rPr>
          <w:rFonts w:ascii="宋体" w:eastAsia="宋体" w:hAnsi="宋体" w:cs="宋体" w:hint="eastAsia"/>
          <w:sz w:val="24"/>
          <w:szCs w:val="24"/>
        </w:rPr>
        <w:t>pdf</w:t>
      </w:r>
      <w:r>
        <w:rPr>
          <w:rFonts w:ascii="宋体" w:eastAsia="宋体" w:hAnsi="宋体" w:cs="宋体" w:hint="eastAsia"/>
          <w:sz w:val="24"/>
          <w:szCs w:val="24"/>
        </w:rPr>
        <w:t>格式，禁止采用压缩文件格式或图片格式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所有扫描文件都集成到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个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pdf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文档</w:t>
      </w:r>
      <w:r>
        <w:rPr>
          <w:rFonts w:ascii="宋体" w:eastAsia="宋体" w:hAnsi="宋体" w:cs="宋体" w:hint="eastAsia"/>
          <w:sz w:val="24"/>
          <w:szCs w:val="24"/>
        </w:rPr>
        <w:t>并设置目录</w:t>
      </w:r>
      <w:r>
        <w:rPr>
          <w:rFonts w:ascii="宋体" w:eastAsia="宋体" w:hAnsi="宋体" w:cs="宋体" w:hint="eastAsia"/>
          <w:sz w:val="24"/>
          <w:szCs w:val="24"/>
        </w:rPr>
        <w:t>）发送至邮箱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00liuhuali@163.com </w:t>
      </w:r>
      <w:r>
        <w:rPr>
          <w:rFonts w:ascii="宋体" w:eastAsia="宋体" w:hAnsi="宋体" w:cs="宋体" w:hint="eastAsia"/>
          <w:sz w:val="24"/>
          <w:szCs w:val="24"/>
        </w:rPr>
        <w:t>并电话联系工作人员查收（</w:t>
      </w:r>
      <w:r>
        <w:rPr>
          <w:rFonts w:ascii="宋体" w:eastAsia="宋体" w:hAnsi="宋体" w:cs="宋体" w:hint="eastAsia"/>
          <w:sz w:val="24"/>
          <w:szCs w:val="24"/>
        </w:rPr>
        <w:t>刘华立</w:t>
      </w:r>
      <w:r>
        <w:rPr>
          <w:rFonts w:ascii="宋体" w:eastAsia="宋体" w:hAnsi="宋体" w:cs="宋体" w:hint="eastAsia"/>
          <w:sz w:val="24"/>
          <w:szCs w:val="24"/>
        </w:rPr>
        <w:t>；联系方式：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>13153001659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，邮件名格式为：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***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公司（五个字以内公司简称）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-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项目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名称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-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报名资料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，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同时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提交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4.5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报名信息表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9C4CAE" w:rsidRDefault="00844BE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4.1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投标方</w:t>
      </w:r>
      <w:r>
        <w:rPr>
          <w:rFonts w:ascii="宋体" w:eastAsia="宋体" w:hAnsi="宋体" w:cs="宋体" w:hint="eastAsia"/>
          <w:sz w:val="24"/>
          <w:szCs w:val="24"/>
        </w:rPr>
        <w:t>营业执照；</w:t>
      </w:r>
    </w:p>
    <w:p w:rsidR="009C4CAE" w:rsidRDefault="00844BE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4.2 </w:t>
      </w:r>
      <w:r>
        <w:rPr>
          <w:rFonts w:ascii="宋体" w:eastAsia="宋体" w:hAnsi="宋体" w:cs="宋体" w:hint="eastAsia"/>
          <w:sz w:val="24"/>
          <w:szCs w:val="24"/>
        </w:rPr>
        <w:t>同类</w:t>
      </w:r>
      <w:r>
        <w:rPr>
          <w:rFonts w:ascii="宋体" w:eastAsia="宋体" w:hAnsi="宋体" w:cs="宋体" w:hint="eastAsia"/>
          <w:sz w:val="24"/>
          <w:szCs w:val="24"/>
        </w:rPr>
        <w:t>项目</w:t>
      </w:r>
      <w:r>
        <w:rPr>
          <w:rFonts w:ascii="宋体" w:eastAsia="宋体" w:hAnsi="宋体" w:cs="宋体" w:hint="eastAsia"/>
          <w:sz w:val="24"/>
          <w:szCs w:val="24"/>
        </w:rPr>
        <w:t>业绩汇总表（格式自定）及业绩合同（</w:t>
      </w:r>
      <w:r>
        <w:rPr>
          <w:rFonts w:ascii="宋体" w:eastAsia="宋体" w:hAnsi="宋体" w:cs="宋体" w:hint="eastAsia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份以上、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份以下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业绩合同如有多项内容，需将与本项目有关的内容进行标记，以便查阅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9C4CAE" w:rsidRDefault="00844BE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4.3 </w:t>
      </w:r>
      <w:r>
        <w:rPr>
          <w:rFonts w:ascii="宋体" w:eastAsia="宋体" w:hAnsi="宋体" w:cs="宋体" w:hint="eastAsia"/>
          <w:sz w:val="24"/>
          <w:szCs w:val="24"/>
        </w:rPr>
        <w:t>提供近三年的第三方审计的</w:t>
      </w:r>
      <w:r>
        <w:rPr>
          <w:rFonts w:ascii="宋体" w:eastAsia="宋体" w:hAnsi="宋体" w:cs="宋体" w:hint="eastAsia"/>
          <w:sz w:val="24"/>
          <w:szCs w:val="24"/>
        </w:rPr>
        <w:t>财务</w:t>
      </w:r>
      <w:r>
        <w:rPr>
          <w:rFonts w:ascii="宋体" w:eastAsia="宋体" w:hAnsi="宋体" w:cs="宋体" w:hint="eastAsia"/>
          <w:sz w:val="24"/>
          <w:szCs w:val="24"/>
        </w:rPr>
        <w:t>报表。</w:t>
      </w:r>
    </w:p>
    <w:p w:rsidR="009C4CAE" w:rsidRDefault="00844BE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4.4 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报名当天</w:t>
      </w:r>
      <w:r>
        <w:rPr>
          <w:rFonts w:ascii="宋体" w:eastAsia="宋体" w:hAnsi="宋体" w:cs="宋体" w:hint="eastAsia"/>
          <w:sz w:val="24"/>
          <w:szCs w:val="24"/>
        </w:rPr>
        <w:t>的</w:t>
      </w:r>
      <w:r>
        <w:rPr>
          <w:rFonts w:ascii="宋体" w:eastAsia="宋体" w:hAnsi="宋体" w:cs="宋体" w:hint="eastAsia"/>
          <w:sz w:val="24"/>
          <w:szCs w:val="24"/>
        </w:rPr>
        <w:t>信用中国截图</w:t>
      </w:r>
      <w:r>
        <w:rPr>
          <w:rFonts w:ascii="宋体" w:eastAsia="宋体" w:hAnsi="宋体" w:cs="宋体" w:hint="eastAsia"/>
          <w:sz w:val="24"/>
          <w:szCs w:val="24"/>
        </w:rPr>
        <w:t>；</w:t>
      </w:r>
    </w:p>
    <w:p w:rsidR="009C4CAE" w:rsidRDefault="00844BE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lastRenderedPageBreak/>
        <w:t xml:space="preserve">4.5 </w:t>
      </w:r>
      <w:r>
        <w:rPr>
          <w:rFonts w:ascii="宋体" w:eastAsia="宋体" w:hAnsi="宋体" w:cs="宋体" w:hint="eastAsia"/>
          <w:sz w:val="24"/>
          <w:szCs w:val="24"/>
        </w:rPr>
        <w:t>报名信息表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880"/>
        <w:gridCol w:w="647"/>
        <w:gridCol w:w="1083"/>
        <w:gridCol w:w="631"/>
        <w:gridCol w:w="1058"/>
        <w:gridCol w:w="1523"/>
        <w:gridCol w:w="1027"/>
        <w:gridCol w:w="914"/>
        <w:gridCol w:w="907"/>
      </w:tblGrid>
      <w:tr w:rsidR="009C4CAE">
        <w:trPr>
          <w:trHeight w:val="405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844BEE">
            <w:pPr>
              <w:jc w:val="left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投标项目名称：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***</w:t>
            </w:r>
          </w:p>
        </w:tc>
      </w:tr>
      <w:tr w:rsidR="009C4CAE">
        <w:trPr>
          <w:trHeight w:val="6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84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84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投标公司全称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84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企业性质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84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统一社会信用代码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84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注册资金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84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投标公司成立日期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84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所投标项目的生产商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代理商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84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被授权代表联系人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84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被授权代表电话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84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被授权代表邮箱</w:t>
            </w:r>
          </w:p>
        </w:tc>
      </w:tr>
      <w:tr w:rsidR="009C4CAE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844BE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9C4C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9C4C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9C4C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9C4C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9C4C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9C4C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9C4C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9C4C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9C4CAE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u w:val="single"/>
              </w:rPr>
            </w:pPr>
          </w:p>
        </w:tc>
      </w:tr>
      <w:tr w:rsidR="009C4CAE">
        <w:trPr>
          <w:trHeight w:val="312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C4CAE" w:rsidRDefault="00844BEE">
            <w:pPr>
              <w:widowControl/>
              <w:jc w:val="left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0"/>
              </w:rPr>
              <w:t>注：表格信息，需与营业执照一致，需提供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</w:rPr>
              <w:t>EXCEL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</w:rPr>
              <w:t>形式。</w:t>
            </w:r>
          </w:p>
        </w:tc>
      </w:tr>
    </w:tbl>
    <w:p w:rsidR="009C4CAE" w:rsidRDefault="00844BEE">
      <w:pPr>
        <w:ind w:firstLineChars="200" w:firstLine="480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本项目实行资格预审，报名成功不代表资格审查通过，以最终通过资格审查委员会的审查为准。</w:t>
      </w:r>
    </w:p>
    <w:p w:rsidR="009C4CAE" w:rsidRDefault="00844BEE">
      <w:pPr>
        <w:widowControl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招标文件采取电子版文件，通过电子邮箱方式发送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具体发送时间另行通知。</w:t>
      </w:r>
    </w:p>
    <w:p w:rsidR="009C4CAE" w:rsidRDefault="00844BEE">
      <w:pPr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 xml:space="preserve">5. </w:t>
      </w:r>
      <w:r>
        <w:rPr>
          <w:rFonts w:ascii="宋体" w:eastAsia="宋体" w:hAnsi="宋体" w:cs="宋体" w:hint="eastAsia"/>
          <w:b/>
          <w:sz w:val="24"/>
          <w:szCs w:val="24"/>
        </w:rPr>
        <w:t>投标文件的递交</w:t>
      </w:r>
    </w:p>
    <w:p w:rsidR="009C4CAE" w:rsidRDefault="00844BE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5.1 </w:t>
      </w:r>
      <w:r>
        <w:rPr>
          <w:rFonts w:ascii="宋体" w:eastAsia="宋体" w:hAnsi="宋体" w:cs="宋体" w:hint="eastAsia"/>
          <w:sz w:val="24"/>
          <w:szCs w:val="24"/>
        </w:rPr>
        <w:t>投标文件递交的截止时间</w:t>
      </w:r>
      <w:r>
        <w:rPr>
          <w:rFonts w:ascii="宋体" w:eastAsia="宋体" w:hAnsi="宋体" w:cs="宋体" w:hint="eastAsia"/>
          <w:kern w:val="0"/>
          <w:sz w:val="24"/>
          <w:szCs w:val="24"/>
        </w:rPr>
        <w:t>详见招标文件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9C4CAE" w:rsidRDefault="00844BE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5.2 </w:t>
      </w:r>
      <w:r>
        <w:rPr>
          <w:rFonts w:ascii="宋体" w:eastAsia="宋体" w:hAnsi="宋体" w:cs="宋体" w:hint="eastAsia"/>
          <w:sz w:val="24"/>
          <w:szCs w:val="24"/>
        </w:rPr>
        <w:t>逾期送达的或者未送达指定地点的投标文件，招标人不予受理。</w:t>
      </w:r>
    </w:p>
    <w:p w:rsidR="009C4CAE" w:rsidRDefault="00844BEE">
      <w:pPr>
        <w:autoSpaceDE w:val="0"/>
        <w:autoSpaceDN w:val="0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、招标公告发布媒介</w:t>
      </w:r>
    </w:p>
    <w:p w:rsidR="009C4CAE" w:rsidRDefault="00844BEE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本次招标公告在</w:t>
      </w:r>
      <w:r>
        <w:rPr>
          <w:rFonts w:ascii="宋体" w:eastAsia="宋体" w:hAnsi="宋体" w:cs="宋体" w:hint="eastAsia"/>
          <w:kern w:val="0"/>
          <w:sz w:val="24"/>
          <w:szCs w:val="24"/>
        </w:rPr>
        <w:t>采购与招标网、中国重汽官方网站发布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9C4CAE" w:rsidRDefault="00844BEE">
      <w:pPr>
        <w:autoSpaceDE w:val="0"/>
        <w:autoSpaceDN w:val="0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7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、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联系方式</w:t>
      </w:r>
    </w:p>
    <w:p w:rsidR="009C4CAE" w:rsidRDefault="00844BEE">
      <w:pPr>
        <w:autoSpaceDE w:val="0"/>
        <w:autoSpaceDN w:val="0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招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标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人：</w:t>
      </w:r>
      <w:r>
        <w:rPr>
          <w:rFonts w:ascii="宋体" w:eastAsia="宋体" w:hAnsi="宋体" w:cs="宋体" w:hint="eastAsia"/>
          <w:bCs/>
          <w:sz w:val="24"/>
          <w:szCs w:val="24"/>
        </w:rPr>
        <w:t>中国重汽集团</w:t>
      </w:r>
      <w:r>
        <w:rPr>
          <w:rFonts w:ascii="宋体" w:eastAsia="宋体" w:hAnsi="宋体" w:cs="宋体" w:hint="eastAsia"/>
          <w:bCs/>
          <w:sz w:val="24"/>
          <w:szCs w:val="24"/>
        </w:rPr>
        <w:t>济南动力</w:t>
      </w:r>
      <w:r>
        <w:rPr>
          <w:rFonts w:ascii="宋体" w:eastAsia="宋体" w:hAnsi="宋体" w:cs="宋体" w:hint="eastAsia"/>
          <w:bCs/>
          <w:sz w:val="24"/>
          <w:szCs w:val="24"/>
        </w:rPr>
        <w:t>有限公司</w:t>
      </w:r>
    </w:p>
    <w:p w:rsidR="009C4CAE" w:rsidRDefault="00844BEE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联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系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人：</w:t>
      </w:r>
      <w:r>
        <w:rPr>
          <w:rFonts w:ascii="宋体" w:eastAsia="宋体" w:hAnsi="宋体" w:cs="宋体" w:hint="eastAsia"/>
          <w:sz w:val="24"/>
          <w:szCs w:val="24"/>
        </w:rPr>
        <w:t>刘华立，</w:t>
      </w:r>
      <w:r>
        <w:rPr>
          <w:rFonts w:ascii="宋体" w:eastAsia="宋体" w:hAnsi="宋体" w:cs="宋体" w:hint="eastAsia"/>
          <w:sz w:val="24"/>
          <w:szCs w:val="24"/>
        </w:rPr>
        <w:t>电话</w:t>
      </w:r>
      <w:r>
        <w:rPr>
          <w:rFonts w:ascii="宋体" w:eastAsia="宋体" w:hAnsi="宋体" w:cs="宋体" w:hint="eastAsia"/>
          <w:sz w:val="24"/>
          <w:szCs w:val="24"/>
        </w:rPr>
        <w:t xml:space="preserve">: </w:t>
      </w:r>
      <w:r>
        <w:rPr>
          <w:rFonts w:ascii="宋体" w:eastAsia="宋体" w:hAnsi="宋体" w:cs="宋体" w:hint="eastAsia"/>
          <w:sz w:val="24"/>
          <w:szCs w:val="24"/>
        </w:rPr>
        <w:t>13153001659</w:t>
      </w:r>
    </w:p>
    <w:p w:rsidR="009C4CAE" w:rsidRDefault="00844BEE">
      <w:pPr>
        <w:autoSpaceDE w:val="0"/>
        <w:autoSpaceDN w:val="0"/>
        <w:ind w:firstLineChars="700" w:firstLine="16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张</w:t>
      </w: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sz w:val="24"/>
          <w:szCs w:val="24"/>
        </w:rPr>
        <w:t>宁，电话：</w:t>
      </w:r>
      <w:r>
        <w:rPr>
          <w:rFonts w:ascii="宋体" w:eastAsia="宋体" w:hAnsi="宋体" w:cs="宋体" w:hint="eastAsia"/>
          <w:sz w:val="24"/>
          <w:szCs w:val="24"/>
        </w:rPr>
        <w:t>15865281932</w:t>
      </w:r>
    </w:p>
    <w:p w:rsidR="009C4CAE" w:rsidRDefault="009C4CAE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9C4CAE" w:rsidRDefault="009C4CAE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9C4CAE" w:rsidRDefault="009C4CAE">
      <w:pPr>
        <w:autoSpaceDE w:val="0"/>
        <w:autoSpaceDN w:val="0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:rsidR="009C4CAE" w:rsidRDefault="00844BEE">
      <w:pPr>
        <w:autoSpaceDE w:val="0"/>
        <w:autoSpaceDN w:val="0"/>
        <w:adjustRightInd w:val="0"/>
        <w:snapToGrid w:val="0"/>
        <w:spacing w:line="420" w:lineRule="exact"/>
        <w:ind w:firstLineChars="100" w:firstLine="24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2020</w:t>
      </w:r>
      <w:r>
        <w:rPr>
          <w:rFonts w:ascii="宋体" w:eastAsia="宋体" w:hAnsi="宋体" w:cs="宋体" w:hint="eastAsia"/>
          <w:sz w:val="24"/>
          <w:szCs w:val="24"/>
        </w:rPr>
        <w:t>年</w:t>
      </w:r>
      <w:r w:rsidR="002B5017"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5</w:t>
      </w:r>
      <w:r>
        <w:rPr>
          <w:rFonts w:ascii="宋体" w:eastAsia="宋体" w:hAnsi="宋体" w:cs="宋体" w:hint="eastAsia"/>
          <w:sz w:val="24"/>
          <w:szCs w:val="24"/>
        </w:rPr>
        <w:t>日</w:t>
      </w:r>
      <w:bookmarkStart w:id="0" w:name="_GoBack"/>
      <w:bookmarkEnd w:id="0"/>
    </w:p>
    <w:sectPr w:rsidR="009C4CAE">
      <w:headerReference w:type="default" r:id="rId8"/>
      <w:footerReference w:type="default" r:id="rId9"/>
      <w:pgSz w:w="11906" w:h="16838"/>
      <w:pgMar w:top="851" w:right="1418" w:bottom="851" w:left="1418" w:header="510" w:footer="283" w:gutter="0"/>
      <w:cols w:space="720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EE" w:rsidRDefault="00844BEE">
      <w:r>
        <w:separator/>
      </w:r>
    </w:p>
  </w:endnote>
  <w:endnote w:type="continuationSeparator" w:id="0">
    <w:p w:rsidR="00844BEE" w:rsidRDefault="0084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AE" w:rsidRDefault="009C4CAE">
    <w:pPr>
      <w:pStyle w:val="a7"/>
      <w:jc w:val="center"/>
    </w:pPr>
  </w:p>
  <w:p w:rsidR="009C4CAE" w:rsidRDefault="009C4C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EE" w:rsidRDefault="00844BEE">
      <w:r>
        <w:separator/>
      </w:r>
    </w:p>
  </w:footnote>
  <w:footnote w:type="continuationSeparator" w:id="0">
    <w:p w:rsidR="00844BEE" w:rsidRDefault="00844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AE" w:rsidRDefault="009C4CAE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HorizontalSpacing w:val="140"/>
  <w:drawingGridVerticalSpacing w:val="3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72E4"/>
    <w:rsid w:val="0002238A"/>
    <w:rsid w:val="00031965"/>
    <w:rsid w:val="00034FAF"/>
    <w:rsid w:val="00056E9F"/>
    <w:rsid w:val="00072384"/>
    <w:rsid w:val="00073A7B"/>
    <w:rsid w:val="000833DE"/>
    <w:rsid w:val="000C2ADC"/>
    <w:rsid w:val="000C73D1"/>
    <w:rsid w:val="000E789B"/>
    <w:rsid w:val="000F6AD2"/>
    <w:rsid w:val="000F7AE8"/>
    <w:rsid w:val="001158AD"/>
    <w:rsid w:val="00140525"/>
    <w:rsid w:val="0015300C"/>
    <w:rsid w:val="00172A27"/>
    <w:rsid w:val="00173870"/>
    <w:rsid w:val="00182896"/>
    <w:rsid w:val="00186D93"/>
    <w:rsid w:val="00191EB5"/>
    <w:rsid w:val="001C3299"/>
    <w:rsid w:val="001C3384"/>
    <w:rsid w:val="001C389F"/>
    <w:rsid w:val="001C6897"/>
    <w:rsid w:val="001D1B7C"/>
    <w:rsid w:val="001D5A3A"/>
    <w:rsid w:val="001E4082"/>
    <w:rsid w:val="001F5D0E"/>
    <w:rsid w:val="002119EA"/>
    <w:rsid w:val="00212B6B"/>
    <w:rsid w:val="002228B3"/>
    <w:rsid w:val="002246FB"/>
    <w:rsid w:val="00247263"/>
    <w:rsid w:val="002526B4"/>
    <w:rsid w:val="0026672B"/>
    <w:rsid w:val="0027582B"/>
    <w:rsid w:val="00287D14"/>
    <w:rsid w:val="002976E7"/>
    <w:rsid w:val="002B5017"/>
    <w:rsid w:val="002C3CAB"/>
    <w:rsid w:val="002D4A29"/>
    <w:rsid w:val="00311350"/>
    <w:rsid w:val="00312FC9"/>
    <w:rsid w:val="00315342"/>
    <w:rsid w:val="0031580B"/>
    <w:rsid w:val="00351842"/>
    <w:rsid w:val="00356B71"/>
    <w:rsid w:val="00364E62"/>
    <w:rsid w:val="00371C45"/>
    <w:rsid w:val="00387B31"/>
    <w:rsid w:val="003C0FCF"/>
    <w:rsid w:val="003D3AD1"/>
    <w:rsid w:val="00423118"/>
    <w:rsid w:val="00446BD3"/>
    <w:rsid w:val="00451262"/>
    <w:rsid w:val="00485B5E"/>
    <w:rsid w:val="00493708"/>
    <w:rsid w:val="0049708D"/>
    <w:rsid w:val="004C56BE"/>
    <w:rsid w:val="004D35E1"/>
    <w:rsid w:val="004E0F17"/>
    <w:rsid w:val="004F7A02"/>
    <w:rsid w:val="00500ABF"/>
    <w:rsid w:val="0050405C"/>
    <w:rsid w:val="0050638B"/>
    <w:rsid w:val="00506FF8"/>
    <w:rsid w:val="00512BAF"/>
    <w:rsid w:val="0051635A"/>
    <w:rsid w:val="00525690"/>
    <w:rsid w:val="00537084"/>
    <w:rsid w:val="00541D34"/>
    <w:rsid w:val="00555B15"/>
    <w:rsid w:val="0057695B"/>
    <w:rsid w:val="00580827"/>
    <w:rsid w:val="00590214"/>
    <w:rsid w:val="005905B1"/>
    <w:rsid w:val="005A43A9"/>
    <w:rsid w:val="005B00A4"/>
    <w:rsid w:val="005C5369"/>
    <w:rsid w:val="005F5F9C"/>
    <w:rsid w:val="00602078"/>
    <w:rsid w:val="00607AF8"/>
    <w:rsid w:val="0062357E"/>
    <w:rsid w:val="00635D24"/>
    <w:rsid w:val="00647F4B"/>
    <w:rsid w:val="0065443C"/>
    <w:rsid w:val="006548D2"/>
    <w:rsid w:val="00654F95"/>
    <w:rsid w:val="00670450"/>
    <w:rsid w:val="0067064C"/>
    <w:rsid w:val="00671D62"/>
    <w:rsid w:val="006726CE"/>
    <w:rsid w:val="006761FC"/>
    <w:rsid w:val="00685DA7"/>
    <w:rsid w:val="006A4B50"/>
    <w:rsid w:val="006A6356"/>
    <w:rsid w:val="006A7AC3"/>
    <w:rsid w:val="006C2FC1"/>
    <w:rsid w:val="006C4A71"/>
    <w:rsid w:val="006D56C4"/>
    <w:rsid w:val="00703F85"/>
    <w:rsid w:val="0071468D"/>
    <w:rsid w:val="00731E7F"/>
    <w:rsid w:val="0073249C"/>
    <w:rsid w:val="00732A37"/>
    <w:rsid w:val="007337BC"/>
    <w:rsid w:val="00751E9A"/>
    <w:rsid w:val="00753903"/>
    <w:rsid w:val="007622A3"/>
    <w:rsid w:val="00776BEB"/>
    <w:rsid w:val="007B3424"/>
    <w:rsid w:val="007C37AD"/>
    <w:rsid w:val="007F30E0"/>
    <w:rsid w:val="00801B2A"/>
    <w:rsid w:val="00802066"/>
    <w:rsid w:val="00804351"/>
    <w:rsid w:val="008058C8"/>
    <w:rsid w:val="00806041"/>
    <w:rsid w:val="00813620"/>
    <w:rsid w:val="008371C4"/>
    <w:rsid w:val="00844BEE"/>
    <w:rsid w:val="00855B4C"/>
    <w:rsid w:val="00863553"/>
    <w:rsid w:val="008720BB"/>
    <w:rsid w:val="00883638"/>
    <w:rsid w:val="0088397E"/>
    <w:rsid w:val="0088466B"/>
    <w:rsid w:val="00896F3B"/>
    <w:rsid w:val="008A0052"/>
    <w:rsid w:val="008A0901"/>
    <w:rsid w:val="008A3771"/>
    <w:rsid w:val="008A3A2E"/>
    <w:rsid w:val="008B6CE0"/>
    <w:rsid w:val="008E4BB4"/>
    <w:rsid w:val="008E5C5E"/>
    <w:rsid w:val="008F1F7C"/>
    <w:rsid w:val="00901F87"/>
    <w:rsid w:val="00924EDD"/>
    <w:rsid w:val="00927E90"/>
    <w:rsid w:val="0094543C"/>
    <w:rsid w:val="009609C1"/>
    <w:rsid w:val="009817EA"/>
    <w:rsid w:val="0098306D"/>
    <w:rsid w:val="009B3292"/>
    <w:rsid w:val="009B482F"/>
    <w:rsid w:val="009B4BCE"/>
    <w:rsid w:val="009C0F38"/>
    <w:rsid w:val="009C4CAE"/>
    <w:rsid w:val="009C63DA"/>
    <w:rsid w:val="009E4503"/>
    <w:rsid w:val="009E79E6"/>
    <w:rsid w:val="009F0951"/>
    <w:rsid w:val="009F3F01"/>
    <w:rsid w:val="009F5C1F"/>
    <w:rsid w:val="009F6303"/>
    <w:rsid w:val="009F69F3"/>
    <w:rsid w:val="00A20B27"/>
    <w:rsid w:val="00A23373"/>
    <w:rsid w:val="00A25E7F"/>
    <w:rsid w:val="00A2618C"/>
    <w:rsid w:val="00A370B5"/>
    <w:rsid w:val="00A406E6"/>
    <w:rsid w:val="00A424B1"/>
    <w:rsid w:val="00A5529B"/>
    <w:rsid w:val="00A575F1"/>
    <w:rsid w:val="00A76C85"/>
    <w:rsid w:val="00A83F5C"/>
    <w:rsid w:val="00A9046E"/>
    <w:rsid w:val="00A93182"/>
    <w:rsid w:val="00AA51B4"/>
    <w:rsid w:val="00AB40AC"/>
    <w:rsid w:val="00AC5CCA"/>
    <w:rsid w:val="00AE734F"/>
    <w:rsid w:val="00AF2A92"/>
    <w:rsid w:val="00AF71D1"/>
    <w:rsid w:val="00B00060"/>
    <w:rsid w:val="00B05289"/>
    <w:rsid w:val="00B30B83"/>
    <w:rsid w:val="00B32484"/>
    <w:rsid w:val="00B36645"/>
    <w:rsid w:val="00B378A2"/>
    <w:rsid w:val="00B42E53"/>
    <w:rsid w:val="00B50B49"/>
    <w:rsid w:val="00B51906"/>
    <w:rsid w:val="00B521F5"/>
    <w:rsid w:val="00B624F7"/>
    <w:rsid w:val="00B7353B"/>
    <w:rsid w:val="00B9368C"/>
    <w:rsid w:val="00B93C64"/>
    <w:rsid w:val="00BA762C"/>
    <w:rsid w:val="00BB2385"/>
    <w:rsid w:val="00BC10AB"/>
    <w:rsid w:val="00BD589B"/>
    <w:rsid w:val="00BE2C90"/>
    <w:rsid w:val="00BE5F6D"/>
    <w:rsid w:val="00C0733C"/>
    <w:rsid w:val="00C251A3"/>
    <w:rsid w:val="00C30AAF"/>
    <w:rsid w:val="00C310EA"/>
    <w:rsid w:val="00C43C8E"/>
    <w:rsid w:val="00C44026"/>
    <w:rsid w:val="00C700FB"/>
    <w:rsid w:val="00C76AD1"/>
    <w:rsid w:val="00C81406"/>
    <w:rsid w:val="00CA1CED"/>
    <w:rsid w:val="00CC168C"/>
    <w:rsid w:val="00CC767F"/>
    <w:rsid w:val="00CD0E1F"/>
    <w:rsid w:val="00CD4083"/>
    <w:rsid w:val="00CD775B"/>
    <w:rsid w:val="00CF29C8"/>
    <w:rsid w:val="00CF495E"/>
    <w:rsid w:val="00D132CA"/>
    <w:rsid w:val="00D16FC0"/>
    <w:rsid w:val="00D42D1C"/>
    <w:rsid w:val="00D55416"/>
    <w:rsid w:val="00D7074C"/>
    <w:rsid w:val="00D72C9A"/>
    <w:rsid w:val="00D76F17"/>
    <w:rsid w:val="00D91B5E"/>
    <w:rsid w:val="00D96223"/>
    <w:rsid w:val="00DB1E01"/>
    <w:rsid w:val="00DB643F"/>
    <w:rsid w:val="00DE50AD"/>
    <w:rsid w:val="00DE6F41"/>
    <w:rsid w:val="00DE7D39"/>
    <w:rsid w:val="00E1258A"/>
    <w:rsid w:val="00E34433"/>
    <w:rsid w:val="00E35EF9"/>
    <w:rsid w:val="00E4465E"/>
    <w:rsid w:val="00E516DA"/>
    <w:rsid w:val="00E67466"/>
    <w:rsid w:val="00E70DF8"/>
    <w:rsid w:val="00E73D7D"/>
    <w:rsid w:val="00E80BCA"/>
    <w:rsid w:val="00E9241F"/>
    <w:rsid w:val="00E95042"/>
    <w:rsid w:val="00E95416"/>
    <w:rsid w:val="00ED0DC9"/>
    <w:rsid w:val="00ED0F94"/>
    <w:rsid w:val="00ED35A1"/>
    <w:rsid w:val="00ED4414"/>
    <w:rsid w:val="00ED6CB3"/>
    <w:rsid w:val="00EE3C43"/>
    <w:rsid w:val="00EE5177"/>
    <w:rsid w:val="00F0427E"/>
    <w:rsid w:val="00F071BF"/>
    <w:rsid w:val="00F115D7"/>
    <w:rsid w:val="00F241B9"/>
    <w:rsid w:val="00F327BA"/>
    <w:rsid w:val="00F376E9"/>
    <w:rsid w:val="00F52958"/>
    <w:rsid w:val="00F76532"/>
    <w:rsid w:val="00F95379"/>
    <w:rsid w:val="00FD363D"/>
    <w:rsid w:val="00FE5959"/>
    <w:rsid w:val="00FF2A5C"/>
    <w:rsid w:val="00FF79D0"/>
    <w:rsid w:val="018123E3"/>
    <w:rsid w:val="061538F1"/>
    <w:rsid w:val="097E2106"/>
    <w:rsid w:val="0A180AFA"/>
    <w:rsid w:val="0A217E6D"/>
    <w:rsid w:val="0A7F4EBE"/>
    <w:rsid w:val="0BA140E2"/>
    <w:rsid w:val="0C431521"/>
    <w:rsid w:val="0C4A4627"/>
    <w:rsid w:val="0CBA076A"/>
    <w:rsid w:val="0D934ADA"/>
    <w:rsid w:val="0E16091E"/>
    <w:rsid w:val="0E49466C"/>
    <w:rsid w:val="0E705D2E"/>
    <w:rsid w:val="103F6196"/>
    <w:rsid w:val="105F0764"/>
    <w:rsid w:val="113C5C01"/>
    <w:rsid w:val="11CE4D15"/>
    <w:rsid w:val="125531D6"/>
    <w:rsid w:val="137F347B"/>
    <w:rsid w:val="13F34219"/>
    <w:rsid w:val="14413278"/>
    <w:rsid w:val="145479A3"/>
    <w:rsid w:val="145748A2"/>
    <w:rsid w:val="14FE3E4E"/>
    <w:rsid w:val="15270E90"/>
    <w:rsid w:val="1554275D"/>
    <w:rsid w:val="15EC4D44"/>
    <w:rsid w:val="168236AB"/>
    <w:rsid w:val="16A60ADA"/>
    <w:rsid w:val="16CC5F67"/>
    <w:rsid w:val="174938BB"/>
    <w:rsid w:val="17BC01A5"/>
    <w:rsid w:val="190053F7"/>
    <w:rsid w:val="194D3104"/>
    <w:rsid w:val="1C557C63"/>
    <w:rsid w:val="1DF15C7F"/>
    <w:rsid w:val="1E064FA3"/>
    <w:rsid w:val="1EF409C8"/>
    <w:rsid w:val="21D2375D"/>
    <w:rsid w:val="22E475EA"/>
    <w:rsid w:val="230A40D6"/>
    <w:rsid w:val="23493AFF"/>
    <w:rsid w:val="236945F5"/>
    <w:rsid w:val="2376497F"/>
    <w:rsid w:val="23BE525B"/>
    <w:rsid w:val="24B34E25"/>
    <w:rsid w:val="24CD5FB3"/>
    <w:rsid w:val="24D82296"/>
    <w:rsid w:val="25420631"/>
    <w:rsid w:val="258061AD"/>
    <w:rsid w:val="258E56AC"/>
    <w:rsid w:val="26EF4AA1"/>
    <w:rsid w:val="27D600C4"/>
    <w:rsid w:val="282547D0"/>
    <w:rsid w:val="28407BE4"/>
    <w:rsid w:val="2853615F"/>
    <w:rsid w:val="296254A9"/>
    <w:rsid w:val="2A686DC3"/>
    <w:rsid w:val="2ABA6B50"/>
    <w:rsid w:val="2B1B640C"/>
    <w:rsid w:val="2CAE1BF0"/>
    <w:rsid w:val="2CF22EB0"/>
    <w:rsid w:val="2D5D2583"/>
    <w:rsid w:val="2D9E3E2D"/>
    <w:rsid w:val="2E324056"/>
    <w:rsid w:val="2E691DF8"/>
    <w:rsid w:val="2E7A2548"/>
    <w:rsid w:val="2FF81D7C"/>
    <w:rsid w:val="30386814"/>
    <w:rsid w:val="318F6AAC"/>
    <w:rsid w:val="321B6477"/>
    <w:rsid w:val="32521639"/>
    <w:rsid w:val="33FE3709"/>
    <w:rsid w:val="350B5154"/>
    <w:rsid w:val="35C9650E"/>
    <w:rsid w:val="360729A2"/>
    <w:rsid w:val="364D0E45"/>
    <w:rsid w:val="36A30F31"/>
    <w:rsid w:val="36CB0102"/>
    <w:rsid w:val="37200842"/>
    <w:rsid w:val="37592D4F"/>
    <w:rsid w:val="375C52F7"/>
    <w:rsid w:val="37AB70FC"/>
    <w:rsid w:val="38C50C15"/>
    <w:rsid w:val="3A61631A"/>
    <w:rsid w:val="3ABC43E1"/>
    <w:rsid w:val="3B391FDF"/>
    <w:rsid w:val="3B847349"/>
    <w:rsid w:val="3BAA7254"/>
    <w:rsid w:val="3D1A7311"/>
    <w:rsid w:val="3ED730B1"/>
    <w:rsid w:val="3F072D99"/>
    <w:rsid w:val="3F4B4B17"/>
    <w:rsid w:val="3F51117C"/>
    <w:rsid w:val="408E1D33"/>
    <w:rsid w:val="415660BA"/>
    <w:rsid w:val="4171580E"/>
    <w:rsid w:val="417948F6"/>
    <w:rsid w:val="419D3F28"/>
    <w:rsid w:val="41FC1770"/>
    <w:rsid w:val="43553BD9"/>
    <w:rsid w:val="455740DB"/>
    <w:rsid w:val="45D23C0E"/>
    <w:rsid w:val="45EC08D1"/>
    <w:rsid w:val="46D1239D"/>
    <w:rsid w:val="479D18F5"/>
    <w:rsid w:val="495D570C"/>
    <w:rsid w:val="497A79C5"/>
    <w:rsid w:val="4AF13B24"/>
    <w:rsid w:val="4B220505"/>
    <w:rsid w:val="4B7D0961"/>
    <w:rsid w:val="4BEA52F5"/>
    <w:rsid w:val="4C8154F4"/>
    <w:rsid w:val="4D7A1B81"/>
    <w:rsid w:val="4DDE6A8B"/>
    <w:rsid w:val="4E5D11FE"/>
    <w:rsid w:val="4EE510C3"/>
    <w:rsid w:val="4F703C2E"/>
    <w:rsid w:val="4FAE081D"/>
    <w:rsid w:val="4FCE4564"/>
    <w:rsid w:val="500D0670"/>
    <w:rsid w:val="50A7292D"/>
    <w:rsid w:val="50EC463A"/>
    <w:rsid w:val="51856AB4"/>
    <w:rsid w:val="5219576A"/>
    <w:rsid w:val="53116691"/>
    <w:rsid w:val="53705705"/>
    <w:rsid w:val="56160088"/>
    <w:rsid w:val="5617145A"/>
    <w:rsid w:val="566A6713"/>
    <w:rsid w:val="56D70CF2"/>
    <w:rsid w:val="5707676F"/>
    <w:rsid w:val="59037E8A"/>
    <w:rsid w:val="590F2CE8"/>
    <w:rsid w:val="5A0164FC"/>
    <w:rsid w:val="5C2A1CBD"/>
    <w:rsid w:val="5C56062A"/>
    <w:rsid w:val="5C7977AF"/>
    <w:rsid w:val="5C8642AA"/>
    <w:rsid w:val="5D4908AB"/>
    <w:rsid w:val="5D7E779E"/>
    <w:rsid w:val="5DF61E1B"/>
    <w:rsid w:val="5EC018DE"/>
    <w:rsid w:val="5FAF5527"/>
    <w:rsid w:val="5FB02D3A"/>
    <w:rsid w:val="60286B88"/>
    <w:rsid w:val="60FC0B1F"/>
    <w:rsid w:val="61274974"/>
    <w:rsid w:val="61424B76"/>
    <w:rsid w:val="616224F8"/>
    <w:rsid w:val="62244221"/>
    <w:rsid w:val="62A50714"/>
    <w:rsid w:val="62E506AE"/>
    <w:rsid w:val="63ED6BC8"/>
    <w:rsid w:val="647B54B7"/>
    <w:rsid w:val="67336C28"/>
    <w:rsid w:val="675A3C84"/>
    <w:rsid w:val="67BB3686"/>
    <w:rsid w:val="68422E55"/>
    <w:rsid w:val="68557EB5"/>
    <w:rsid w:val="69514FC8"/>
    <w:rsid w:val="69A86DF7"/>
    <w:rsid w:val="69AD1338"/>
    <w:rsid w:val="6A2168B9"/>
    <w:rsid w:val="6A2B3015"/>
    <w:rsid w:val="6A956055"/>
    <w:rsid w:val="6BE47387"/>
    <w:rsid w:val="6C485853"/>
    <w:rsid w:val="6C874D0A"/>
    <w:rsid w:val="6CE913D7"/>
    <w:rsid w:val="6F45081A"/>
    <w:rsid w:val="701F74D7"/>
    <w:rsid w:val="70523EC7"/>
    <w:rsid w:val="70593DA3"/>
    <w:rsid w:val="707C1303"/>
    <w:rsid w:val="728941A9"/>
    <w:rsid w:val="72C96287"/>
    <w:rsid w:val="72F1273A"/>
    <w:rsid w:val="73445875"/>
    <w:rsid w:val="74B16423"/>
    <w:rsid w:val="750C216D"/>
    <w:rsid w:val="759414E1"/>
    <w:rsid w:val="7689436A"/>
    <w:rsid w:val="76FF03C8"/>
    <w:rsid w:val="771468D4"/>
    <w:rsid w:val="77FA7EEE"/>
    <w:rsid w:val="780413C9"/>
    <w:rsid w:val="791016A1"/>
    <w:rsid w:val="795B3064"/>
    <w:rsid w:val="79C75165"/>
    <w:rsid w:val="79D313E1"/>
    <w:rsid w:val="7A403AEE"/>
    <w:rsid w:val="7A490ABF"/>
    <w:rsid w:val="7BE156ED"/>
    <w:rsid w:val="7C1169F1"/>
    <w:rsid w:val="7D27667E"/>
    <w:rsid w:val="7DFF2E2A"/>
    <w:rsid w:val="7E7D7481"/>
    <w:rsid w:val="7FE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28"/>
    </w:rPr>
  </w:style>
  <w:style w:type="paragraph" w:styleId="1">
    <w:name w:val="heading 1"/>
    <w:basedOn w:val="a"/>
    <w:next w:val="a"/>
    <w:link w:val="1Char"/>
    <w:qFormat/>
    <w:pPr>
      <w:keepNext/>
      <w:widowControl/>
      <w:adjustRightInd w:val="0"/>
      <w:snapToGrid w:val="0"/>
      <w:spacing w:line="300" w:lineRule="auto"/>
      <w:ind w:firstLine="840"/>
      <w:jc w:val="left"/>
      <w:outlineLvl w:val="0"/>
    </w:pPr>
    <w:rPr>
      <w:rFonts w:eastAsia="宋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adjustRightInd w:val="0"/>
      <w:snapToGrid w:val="0"/>
      <w:spacing w:line="300" w:lineRule="auto"/>
      <w:ind w:firstLine="570"/>
    </w:pPr>
    <w:rPr>
      <w:rFonts w:eastAsia="等线"/>
      <w:szCs w:val="24"/>
    </w:rPr>
  </w:style>
  <w:style w:type="paragraph" w:styleId="a5">
    <w:name w:val="Date"/>
    <w:basedOn w:val="a"/>
    <w:next w:val="a"/>
    <w:link w:val="Char1"/>
    <w:semiHidden/>
    <w:qFormat/>
    <w:pPr>
      <w:widowControl/>
      <w:jc w:val="left"/>
    </w:pPr>
    <w:rPr>
      <w:rFonts w:eastAsia="等线"/>
      <w:szCs w:val="24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unhideWhenUsed/>
    <w:qFormat/>
    <w:rPr>
      <w:b/>
      <w:bCs/>
      <w:szCs w:val="22"/>
    </w:rPr>
  </w:style>
  <w:style w:type="table" w:styleId="aa">
    <w:name w:val="Table Grid"/>
    <w:basedOn w:val="a1"/>
    <w:uiPriority w:val="59"/>
    <w:qFormat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d">
    <w:name w:val="annotation reference"/>
    <w:uiPriority w:val="99"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p8">
    <w:name w:val="p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0">
    <w:name w:val="正文文本缩进 Char"/>
    <w:link w:val="a4"/>
    <w:qFormat/>
    <w:rPr>
      <w:rFonts w:ascii="Times New Roman" w:hAnsi="Times New Roman"/>
      <w:sz w:val="28"/>
      <w:szCs w:val="24"/>
    </w:rPr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kern w:val="0"/>
      <w:sz w:val="28"/>
      <w:szCs w:val="24"/>
    </w:rPr>
  </w:style>
  <w:style w:type="character" w:customStyle="1" w:styleId="Char3">
    <w:name w:val="页脚 Char"/>
    <w:link w:val="a7"/>
    <w:uiPriority w:val="99"/>
    <w:qFormat/>
    <w:rPr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  <w:style w:type="character" w:customStyle="1" w:styleId="Char5">
    <w:name w:val="批注主题 Char"/>
    <w:link w:val="a9"/>
    <w:uiPriority w:val="99"/>
    <w:qFormat/>
    <w:rPr>
      <w:rFonts w:ascii="Times New Roman" w:eastAsia="仿宋_GB2312" w:hAnsi="Times New Roman"/>
      <w:b/>
      <w:bCs/>
      <w:sz w:val="28"/>
    </w:rPr>
  </w:style>
  <w:style w:type="character" w:customStyle="1" w:styleId="10">
    <w:name w:val="批注主题 字符1"/>
    <w:uiPriority w:val="99"/>
    <w:semiHidden/>
    <w:qFormat/>
    <w:rPr>
      <w:rFonts w:ascii="Times New Roman" w:eastAsia="仿宋_GB2312" w:hAnsi="Times New Roman" w:cs="Times New Roman"/>
      <w:b/>
      <w:bCs/>
      <w:sz w:val="28"/>
      <w:szCs w:val="20"/>
    </w:rPr>
  </w:style>
  <w:style w:type="character" w:customStyle="1" w:styleId="11">
    <w:name w:val="批注框文本 字符1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  <w:style w:type="character" w:customStyle="1" w:styleId="Char2">
    <w:name w:val="批注框文本 Char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f">
    <w:name w:val="批注文字 字符"/>
    <w:uiPriority w:val="99"/>
    <w:semiHidden/>
    <w:qFormat/>
    <w:rPr>
      <w:rFonts w:ascii="Times New Roman" w:eastAsia="仿宋_GB2312" w:hAnsi="Times New Roman"/>
      <w:kern w:val="2"/>
      <w:sz w:val="28"/>
    </w:rPr>
  </w:style>
  <w:style w:type="character" w:customStyle="1" w:styleId="Char4">
    <w:name w:val="页眉 Char"/>
    <w:link w:val="a8"/>
    <w:uiPriority w:val="99"/>
    <w:qFormat/>
    <w:rPr>
      <w:sz w:val="18"/>
      <w:szCs w:val="18"/>
    </w:rPr>
  </w:style>
  <w:style w:type="character" w:customStyle="1" w:styleId="Char1">
    <w:name w:val="日期 Char"/>
    <w:link w:val="a5"/>
    <w:semiHidden/>
    <w:qFormat/>
    <w:rPr>
      <w:rFonts w:ascii="Times New Roman" w:hAnsi="Times New Roman"/>
      <w:sz w:val="28"/>
      <w:szCs w:val="24"/>
    </w:rPr>
  </w:style>
  <w:style w:type="character" w:customStyle="1" w:styleId="13">
    <w:name w:val="正文文本缩进 字符1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28"/>
    </w:rPr>
  </w:style>
  <w:style w:type="paragraph" w:styleId="1">
    <w:name w:val="heading 1"/>
    <w:basedOn w:val="a"/>
    <w:next w:val="a"/>
    <w:link w:val="1Char"/>
    <w:qFormat/>
    <w:pPr>
      <w:keepNext/>
      <w:widowControl/>
      <w:adjustRightInd w:val="0"/>
      <w:snapToGrid w:val="0"/>
      <w:spacing w:line="300" w:lineRule="auto"/>
      <w:ind w:firstLine="840"/>
      <w:jc w:val="left"/>
      <w:outlineLvl w:val="0"/>
    </w:pPr>
    <w:rPr>
      <w:rFonts w:eastAsia="宋体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adjustRightInd w:val="0"/>
      <w:snapToGrid w:val="0"/>
      <w:spacing w:line="300" w:lineRule="auto"/>
      <w:ind w:firstLine="570"/>
    </w:pPr>
    <w:rPr>
      <w:rFonts w:eastAsia="等线"/>
      <w:szCs w:val="24"/>
    </w:rPr>
  </w:style>
  <w:style w:type="paragraph" w:styleId="a5">
    <w:name w:val="Date"/>
    <w:basedOn w:val="a"/>
    <w:next w:val="a"/>
    <w:link w:val="Char1"/>
    <w:semiHidden/>
    <w:qFormat/>
    <w:pPr>
      <w:widowControl/>
      <w:jc w:val="left"/>
    </w:pPr>
    <w:rPr>
      <w:rFonts w:eastAsia="等线"/>
      <w:szCs w:val="24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Char5"/>
    <w:uiPriority w:val="99"/>
    <w:unhideWhenUsed/>
    <w:qFormat/>
    <w:rPr>
      <w:b/>
      <w:bCs/>
      <w:szCs w:val="22"/>
    </w:rPr>
  </w:style>
  <w:style w:type="table" w:styleId="aa">
    <w:name w:val="Table Grid"/>
    <w:basedOn w:val="a1"/>
    <w:uiPriority w:val="59"/>
    <w:qFormat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qFormat/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d">
    <w:name w:val="annotation reference"/>
    <w:uiPriority w:val="99"/>
    <w:unhideWhenUsed/>
    <w:qFormat/>
    <w:rPr>
      <w:sz w:val="21"/>
      <w:szCs w:val="21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p8">
    <w:name w:val="p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0">
    <w:name w:val="正文文本缩进 Char"/>
    <w:link w:val="a4"/>
    <w:qFormat/>
    <w:rPr>
      <w:rFonts w:ascii="Times New Roman" w:hAnsi="Times New Roman"/>
      <w:sz w:val="28"/>
      <w:szCs w:val="24"/>
    </w:rPr>
  </w:style>
  <w:style w:type="character" w:customStyle="1" w:styleId="1Char">
    <w:name w:val="标题 1 Char"/>
    <w:link w:val="1"/>
    <w:qFormat/>
    <w:rPr>
      <w:rFonts w:ascii="Times New Roman" w:eastAsia="宋体" w:hAnsi="Times New Roman" w:cs="Times New Roman"/>
      <w:kern w:val="0"/>
      <w:sz w:val="28"/>
      <w:szCs w:val="24"/>
    </w:rPr>
  </w:style>
  <w:style w:type="character" w:customStyle="1" w:styleId="Char3">
    <w:name w:val="页脚 Char"/>
    <w:link w:val="a7"/>
    <w:uiPriority w:val="99"/>
    <w:qFormat/>
    <w:rPr>
      <w:sz w:val="18"/>
      <w:szCs w:val="18"/>
    </w:rPr>
  </w:style>
  <w:style w:type="character" w:customStyle="1" w:styleId="Char">
    <w:name w:val="批注文字 Char"/>
    <w:link w:val="a3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  <w:style w:type="character" w:customStyle="1" w:styleId="Char5">
    <w:name w:val="批注主题 Char"/>
    <w:link w:val="a9"/>
    <w:uiPriority w:val="99"/>
    <w:qFormat/>
    <w:rPr>
      <w:rFonts w:ascii="Times New Roman" w:eastAsia="仿宋_GB2312" w:hAnsi="Times New Roman"/>
      <w:b/>
      <w:bCs/>
      <w:sz w:val="28"/>
    </w:rPr>
  </w:style>
  <w:style w:type="character" w:customStyle="1" w:styleId="10">
    <w:name w:val="批注主题 字符1"/>
    <w:uiPriority w:val="99"/>
    <w:semiHidden/>
    <w:qFormat/>
    <w:rPr>
      <w:rFonts w:ascii="Times New Roman" w:eastAsia="仿宋_GB2312" w:hAnsi="Times New Roman" w:cs="Times New Roman"/>
      <w:b/>
      <w:bCs/>
      <w:sz w:val="28"/>
      <w:szCs w:val="20"/>
    </w:rPr>
  </w:style>
  <w:style w:type="character" w:customStyle="1" w:styleId="11">
    <w:name w:val="批注框文本 字符1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  <w:style w:type="character" w:customStyle="1" w:styleId="Char2">
    <w:name w:val="批注框文本 Char"/>
    <w:link w:val="a6"/>
    <w:uiPriority w:val="99"/>
    <w:qFormat/>
    <w:rPr>
      <w:rFonts w:ascii="Times New Roman" w:eastAsia="仿宋_GB2312" w:hAnsi="Times New Roman"/>
      <w:sz w:val="18"/>
      <w:szCs w:val="18"/>
    </w:rPr>
  </w:style>
  <w:style w:type="character" w:customStyle="1" w:styleId="af">
    <w:name w:val="批注文字 字符"/>
    <w:uiPriority w:val="99"/>
    <w:semiHidden/>
    <w:qFormat/>
    <w:rPr>
      <w:rFonts w:ascii="Times New Roman" w:eastAsia="仿宋_GB2312" w:hAnsi="Times New Roman"/>
      <w:kern w:val="2"/>
      <w:sz w:val="28"/>
    </w:rPr>
  </w:style>
  <w:style w:type="character" w:customStyle="1" w:styleId="Char4">
    <w:name w:val="页眉 Char"/>
    <w:link w:val="a8"/>
    <w:uiPriority w:val="99"/>
    <w:qFormat/>
    <w:rPr>
      <w:sz w:val="18"/>
      <w:szCs w:val="18"/>
    </w:rPr>
  </w:style>
  <w:style w:type="character" w:customStyle="1" w:styleId="Char1">
    <w:name w:val="日期 Char"/>
    <w:link w:val="a5"/>
    <w:semiHidden/>
    <w:qFormat/>
    <w:rPr>
      <w:rFonts w:ascii="Times New Roman" w:hAnsi="Times New Roman"/>
      <w:sz w:val="28"/>
      <w:szCs w:val="24"/>
    </w:rPr>
  </w:style>
  <w:style w:type="character" w:customStyle="1" w:styleId="13">
    <w:name w:val="正文文本缩进 字符1"/>
    <w:uiPriority w:val="99"/>
    <w:semiHidden/>
    <w:qFormat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219</Words>
  <Characters>1251</Characters>
  <Application>Microsoft Office Word</Application>
  <DocSecurity>0</DocSecurity>
  <Lines>10</Lines>
  <Paragraphs>2</Paragraphs>
  <ScaleCrop>false</ScaleCrop>
  <Company>P R C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renqiliang</dc:creator>
  <cp:lastModifiedBy>Windows User</cp:lastModifiedBy>
  <cp:revision>81</cp:revision>
  <cp:lastPrinted>2020-06-26T06:45:00Z</cp:lastPrinted>
  <dcterms:created xsi:type="dcterms:W3CDTF">2020-04-13T06:57:00Z</dcterms:created>
  <dcterms:modified xsi:type="dcterms:W3CDTF">2020-09-05T05:37:00Z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