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国际标准检测项目（法规一致性）招标公告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ZBGL2026020260</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2026-02-27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2026-03-06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根据公司安排，由产品试验检测中心对出口M国及澳大利亚车辆开展法规一致性检测验证，评估出口车辆的合规风险。对于不具备测试能力的检验项目，由产品试验检测中心组织招标进行对外委托检测。</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国际标准检测项目（法规一致性）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直管单位非生产招标/服务/业务外包</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6F8AB5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根据公司安排，由产品试验检测中心对出口M国及澳大利亚车辆开展法规一致性检测验证，评估出口车辆的合规风险。对于不具备测试能力的检验项目，由产品试验检测中心组织招标进行对外委托检测。</w:t>
      </w:r>
    </w:p>
    <w:p w14:paraId="0F94CFE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BCBA58D">
      <w:pPr>
        <w:pStyle w:val="7"/>
        <w:keepNext w:val="0"/>
        <w:keepLines w:val="0"/>
        <w:pageBreakBefore w:val="0"/>
        <w:widowControl w:val="0"/>
        <w:kinsoku/>
        <w:wordWrap/>
        <w:overflowPunct/>
        <w:topLinePunct w:val="0"/>
        <w:autoSpaceDE/>
        <w:autoSpaceDN/>
        <w:bidi w:val="0"/>
        <w:adjustRightInd/>
        <w:snapToGrid/>
        <w:spacing w:line="360" w:lineRule="auto"/>
        <w:ind w:firstLine="235" w:firstLineChars="98"/>
        <w:textAlignment w:val="auto"/>
        <w:rPr>
          <w:rFonts w:hint="eastAsia" w:hAnsi="宋体" w:cs="宋体"/>
          <w:b/>
          <w:color w:val="000000"/>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 xml:space="preserve"> </w:t>
      </w:r>
      <w:r>
        <w:rPr>
          <w:rFonts w:hint="eastAsia" w:hAnsi="宋体" w:cs="宋体"/>
          <w:color w:val="000000"/>
          <w:sz w:val="24"/>
          <w:szCs w:val="24"/>
        </w:rPr>
        <w:t>（1）拟</w:t>
      </w:r>
      <w:r>
        <w:rPr>
          <w:rFonts w:hint="eastAsia" w:hAnsi="宋体" w:cs="宋体"/>
          <w:color w:val="000000"/>
          <w:sz w:val="24"/>
          <w:szCs w:val="24"/>
          <w:lang w:val="en-US" w:eastAsia="zh-CN"/>
        </w:rPr>
        <w:t>投标人</w:t>
      </w:r>
      <w:r>
        <w:rPr>
          <w:rFonts w:hint="eastAsia" w:hAnsi="宋体" w:cs="宋体"/>
          <w:color w:val="000000"/>
          <w:sz w:val="24"/>
          <w:szCs w:val="24"/>
        </w:rPr>
        <w:t>必须是在中华人民共和国境内注册的独立法人机构，具有独立承担民事责任能力，注册资金不少于</w:t>
      </w:r>
      <w:r>
        <w:rPr>
          <w:rFonts w:hint="eastAsia" w:hAnsi="宋体" w:cs="宋体"/>
          <w:i/>
          <w:color w:val="000000"/>
          <w:sz w:val="24"/>
          <w:szCs w:val="24"/>
          <w:highlight w:val="yellow"/>
        </w:rPr>
        <w:t>500万</w:t>
      </w:r>
      <w:r>
        <w:rPr>
          <w:rFonts w:hint="eastAsia" w:hAnsi="宋体" w:cs="宋体"/>
          <w:color w:val="000000"/>
          <w:sz w:val="24"/>
          <w:szCs w:val="24"/>
        </w:rPr>
        <w:t>人民币（或等值其他货币）；公司</w:t>
      </w:r>
      <w:r>
        <w:rPr>
          <w:rFonts w:hint="eastAsia" w:hAnsi="宋体" w:cs="宋体"/>
          <w:color w:val="000000"/>
          <w:sz w:val="24"/>
          <w:szCs w:val="24"/>
          <w:highlight w:val="yellow"/>
        </w:rPr>
        <w:t>成立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039CD256">
      <w:pPr>
        <w:pStyle w:val="7"/>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5F8D05A2">
      <w:pPr>
        <w:pStyle w:val="7"/>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72F63D2D">
      <w:pPr>
        <w:pStyle w:val="7"/>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38D1D253">
      <w:pPr>
        <w:pStyle w:val="7"/>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w:t>
      </w:r>
      <w:r>
        <w:rPr>
          <w:rFonts w:hint="eastAsia" w:hAnsi="宋体" w:cs="宋体"/>
          <w:sz w:val="24"/>
          <w:szCs w:val="24"/>
        </w:rPr>
        <w:t>人</w:t>
      </w:r>
      <w:r>
        <w:rPr>
          <w:rFonts w:hint="eastAsia" w:hAnsi="宋体" w:cs="宋体"/>
          <w:color w:val="000000"/>
          <w:sz w:val="24"/>
          <w:szCs w:val="24"/>
        </w:rPr>
        <w:t>无重大违法记录、无严重违约及重大违规记录</w:t>
      </w:r>
      <w:r>
        <w:rPr>
          <w:rFonts w:hint="eastAsia" w:hAnsi="宋体" w:cs="宋体"/>
          <w:sz w:val="24"/>
          <w:szCs w:val="24"/>
        </w:rPr>
        <w:t>或</w:t>
      </w:r>
      <w:r>
        <w:rPr>
          <w:rFonts w:hint="eastAsia" w:hAnsi="宋体" w:cs="宋体"/>
          <w:color w:val="000000"/>
          <w:sz w:val="24"/>
          <w:szCs w:val="24"/>
        </w:rPr>
        <w:t>被列入招标人“黑名单”的声明。</w:t>
      </w:r>
    </w:p>
    <w:p w14:paraId="5B69DF0A">
      <w:pPr>
        <w:pStyle w:val="7"/>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4F9B2675">
      <w:pPr>
        <w:pStyle w:val="7"/>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3661D780">
      <w:pPr>
        <w:ind w:firstLine="481"/>
        <w:rPr>
          <w:rFonts w:hint="eastAsia" w:asciiTheme="majorEastAsia" w:hAnsiTheme="majorEastAsia" w:eastAsiaTheme="majorEastAsia" w:cstheme="majorEastAsia"/>
          <w:b w:val="0"/>
          <w:bCs w:val="0"/>
          <w:sz w:val="24"/>
          <w:szCs w:val="24"/>
        </w:rPr>
      </w:pPr>
      <w:r>
        <w:rPr>
          <w:rFonts w:hint="eastAsia" w:hAnsi="宋体" w:cs="宋体"/>
          <w:color w:val="000000"/>
          <w:sz w:val="24"/>
          <w:szCs w:val="24"/>
        </w:rPr>
        <w:t>（8）本项目不接受联合体投标</w:t>
      </w:r>
      <w:r>
        <w:rPr>
          <w:rFonts w:hint="eastAsia" w:hAnsi="宋体" w:cs="宋体"/>
          <w:color w:val="000000"/>
          <w:sz w:val="24"/>
          <w:szCs w:val="24"/>
          <w:lang w:eastAsia="zh-CN"/>
        </w:rPr>
        <w:t>，</w:t>
      </w:r>
      <w:r>
        <w:rPr>
          <w:rFonts w:hint="eastAsia" w:hAnsi="宋体" w:cs="宋体"/>
          <w:color w:val="000000"/>
          <w:sz w:val="24"/>
          <w:szCs w:val="24"/>
          <w:highlight w:val="none"/>
          <w:lang w:val="en-US" w:eastAsia="zh-CN"/>
        </w:rPr>
        <w:t>不允许代理商投标</w:t>
      </w:r>
      <w:r>
        <w:rPr>
          <w:rFonts w:hint="eastAsia" w:hAnsi="宋体" w:cs="宋体"/>
          <w:color w:val="000000"/>
          <w:sz w:val="24"/>
          <w:szCs w:val="24"/>
        </w:rPr>
        <w:t>。</w:t>
      </w:r>
      <w:r>
        <w:rPr>
          <w:rFonts w:hint="eastAsia" w:asciiTheme="majorEastAsia" w:hAnsiTheme="majorEastAsia" w:eastAsiaTheme="majorEastAsia" w:cstheme="majorEastAsia"/>
          <w:b w:val="0"/>
          <w:bCs w:val="0"/>
          <w:sz w:val="24"/>
          <w:szCs w:val="24"/>
        </w:rPr>
        <w:t xml:space="preserve"> </w:t>
      </w:r>
    </w:p>
    <w:p w14:paraId="4700ACA0">
      <w:pPr>
        <w:pStyle w:val="7"/>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438BCBFD">
      <w:pPr>
        <w:pStyle w:val="7"/>
        <w:numPr>
          <w:ilvl w:val="0"/>
          <w:numId w:val="2"/>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2CBDD3BC">
      <w:pPr>
        <w:pStyle w:val="7"/>
        <w:numPr>
          <w:ilvl w:val="0"/>
          <w:numId w:val="2"/>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0E7F0793">
      <w:pPr>
        <w:pStyle w:val="27"/>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B035C7">
      <w:pPr>
        <w:pStyle w:val="3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应标</w:t>
      </w:r>
      <w:r>
        <w:rPr>
          <w:rFonts w:hint="eastAsia" w:ascii="宋体" w:hAnsi="宋体" w:eastAsia="宋体" w:cs="宋体"/>
        </w:rPr>
        <w:t>报名方式</w:t>
      </w:r>
    </w:p>
    <w:p w14:paraId="53C4B35E">
      <w:pPr>
        <w:pStyle w:val="27"/>
        <w:ind w:firstLine="480"/>
        <w:rPr>
          <w:rFonts w:hint="eastAsia"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w:t>
      </w:r>
      <w:r>
        <w:rPr>
          <w:rFonts w:hint="eastAsia" w:eastAsia="宋体" w:cs="宋体"/>
          <w:b/>
          <w:bCs/>
          <w:lang w:val="en-US" w:eastAsia="zh-CN"/>
        </w:rPr>
        <w:t>下文的</w:t>
      </w:r>
      <w:r>
        <w:rPr>
          <w:rFonts w:hint="eastAsia" w:eastAsia="宋体" w:cs="宋体"/>
          <w:b/>
          <w:bCs/>
        </w:rPr>
        <w:t>资格证明文件中的1-1</w:t>
      </w:r>
      <w:r>
        <w:rPr>
          <w:rFonts w:hint="eastAsia" w:eastAsia="宋体" w:cs="宋体"/>
          <w:b/>
          <w:bCs/>
          <w:lang w:val="en-US" w:eastAsia="zh-CN"/>
        </w:rPr>
        <w:t>0</w:t>
      </w:r>
      <w:r>
        <w:rPr>
          <w:rFonts w:hint="eastAsia" w:eastAsia="宋体" w:cs="宋体"/>
          <w:b/>
          <w:bCs/>
        </w:rPr>
        <w:t>准备资料并</w:t>
      </w:r>
      <w:r>
        <w:rPr>
          <w:rFonts w:hint="eastAsia" w:eastAsia="宋体" w:cs="宋体"/>
        </w:rPr>
        <w:t>上传，资质审查通过即为报名成功；公示期间请尽快报名。</w:t>
      </w:r>
    </w:p>
    <w:p w14:paraId="47A7D0B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1）营业执照副本复印件；</w:t>
      </w:r>
    </w:p>
    <w:p w14:paraId="4D6D921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40D57901">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5C91095B">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4F040E6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5E6FE1D7">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lang w:val="en-US" w:eastAsia="zh-CN"/>
        </w:rPr>
        <w:t>8</w:t>
      </w:r>
      <w:r>
        <w:rPr>
          <w:rFonts w:hint="eastAsia" w:ascii="宋体" w:hAnsi="宋体" w:cs="宋体"/>
          <w:color w:val="000000"/>
          <w:sz w:val="24"/>
          <w:szCs w:val="24"/>
        </w:rPr>
        <w:t>)</w:t>
      </w:r>
      <w:r>
        <w:rPr>
          <w:rFonts w:ascii="宋体" w:hAnsi="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73EA04E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cs="宋体"/>
          <w:color w:val="000000"/>
          <w:sz w:val="24"/>
          <w:szCs w:val="24"/>
        </w:rPr>
        <w:t>)保密承诺函（附件3）；</w:t>
      </w:r>
    </w:p>
    <w:p w14:paraId="2A0B92D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cs="宋体"/>
          <w:color w:val="000000"/>
          <w:sz w:val="24"/>
          <w:szCs w:val="24"/>
        </w:rPr>
        <w:t>)企业近三年同类项目业绩证明；</w:t>
      </w:r>
    </w:p>
    <w:p w14:paraId="45C7D68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宋体" w:hAnsi="宋体" w:cs="宋体"/>
          <w:color w:val="000000"/>
          <w:sz w:val="24"/>
          <w:szCs w:val="24"/>
        </w:rPr>
        <w:t>1</w:t>
      </w:r>
      <w:r>
        <w:rPr>
          <w:rFonts w:hint="eastAsia" w:ascii="宋体" w:hAnsi="宋体" w:cs="宋体"/>
          <w:color w:val="000000"/>
          <w:sz w:val="24"/>
          <w:szCs w:val="24"/>
          <w:lang w:val="en-US" w:eastAsia="zh-CN"/>
        </w:rPr>
        <w:t>2</w:t>
      </w:r>
      <w:r>
        <w:rPr>
          <w:rFonts w:hint="eastAsia" w:ascii="宋体" w:hAnsi="宋体" w:cs="宋体"/>
          <w:color w:val="000000"/>
          <w:sz w:val="24"/>
          <w:szCs w:val="24"/>
        </w:rPr>
        <w:t>)投标保证金缴纳凭证。</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应标截止时间：2026年3月6日17时00分00秒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资质审核需要1天左右时间，应标报名通过即可在e采通投标页面下载招标文件。</w:t>
      </w:r>
    </w:p>
    <w:p w14:paraId="463C8DE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 xml:space="preserve"> 17:00:00</w:t>
      </w:r>
      <w:r>
        <w:rPr>
          <w:rFonts w:hint="eastAsia" w:asciiTheme="majorEastAsia" w:hAnsiTheme="majorEastAsia" w:eastAsiaTheme="majorEastAsia" w:cstheme="majorEastAsia"/>
          <w:sz w:val="24"/>
          <w:szCs w:val="24"/>
        </w:rPr>
        <w:t xml:space="preserve">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sz w:val="24"/>
          <w:szCs w:val="24"/>
        </w:rPr>
        <w:t xml:space="preserve"> 09:00:00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0"/>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16</w:t>
      </w:r>
      <w:r>
        <w:rPr>
          <w:rFonts w:hint="eastAsia" w:asciiTheme="majorEastAsia" w:hAnsiTheme="majorEastAsia" w:eastAsiaTheme="majorEastAsia" w:cstheme="majorEastAsia"/>
          <w:sz w:val="24"/>
          <w:szCs w:val="24"/>
        </w:rPr>
        <w:t xml:space="preserve"> 09:00:00 </w:t>
      </w:r>
    </w:p>
    <w:p w14:paraId="769960A8">
      <w:pPr>
        <w:pStyle w:val="27"/>
        <w:ind w:firstLine="480"/>
        <w:rPr>
          <w:rFonts w:hint="eastAsia" w:eastAsia="宋体" w:cs="宋体"/>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color w:val="auto"/>
          <w:kern w:val="2"/>
          <w:sz w:val="24"/>
          <w:szCs w:val="24"/>
          <w:lang w:val="en-US" w:eastAsia="zh-CN" w:bidi="ar-SA"/>
        </w:rPr>
        <w:t>济南市高新区华奥路777</w:t>
      </w:r>
      <w:bookmarkStart w:id="2" w:name="OLE_LINK3"/>
      <w:bookmarkStart w:id="3" w:name="OLE_LINK2"/>
      <w:r>
        <w:rPr>
          <w:rFonts w:hint="eastAsia" w:ascii="宋体" w:hAnsi="宋体" w:eastAsia="宋体" w:cs="宋体"/>
          <w:color w:val="auto"/>
          <w:kern w:val="2"/>
          <w:sz w:val="24"/>
          <w:szCs w:val="24"/>
          <w:lang w:val="en-US" w:eastAsia="zh-CN" w:bidi="ar-SA"/>
        </w:rPr>
        <w:t>号重汽科技大厦8#试验室308会议室</w:t>
      </w:r>
      <w:bookmarkEnd w:id="2"/>
      <w:bookmarkEnd w:id="3"/>
    </w:p>
    <w:p w14:paraId="263E755C">
      <w:pPr>
        <w:pStyle w:val="7"/>
        <w:spacing w:line="360" w:lineRule="auto"/>
        <w:ind w:left="2160" w:hanging="2160" w:hangingChars="900"/>
        <w:rPr>
          <w:rFonts w:hint="eastAsia" w:asciiTheme="majorEastAsia" w:hAnsiTheme="majorEastAsia" w:eastAsiaTheme="majorEastAsia" w:cstheme="majorEastAsia"/>
          <w:sz w:val="24"/>
          <w:szCs w:val="24"/>
        </w:rPr>
      </w:pPr>
      <w:r>
        <w:rPr>
          <w:rFonts w:hint="eastAsia" w:hAnsi="宋体" w:cs="宋体"/>
          <w:color w:val="000000"/>
          <w:sz w:val="24"/>
          <w:szCs w:val="24"/>
        </w:rPr>
        <w:t xml:space="preserve">    </w:t>
      </w: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名称：</w:t>
      </w:r>
      <w:r>
        <w:rPr>
          <w:rFonts w:hint="eastAsia" w:ascii="Times New Roman" w:hAnsi="Times New Roman" w:eastAsia="宋体" w:cs="Times New Roman"/>
          <w:color w:val="000000"/>
          <w:sz w:val="24"/>
          <w:szCs w:val="24"/>
          <w:highlight w:val="none"/>
          <w:lang w:eastAsia="zh-CN"/>
        </w:rPr>
        <w:t>中国重汽集团济南动力有限公司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w:t>
      </w:r>
      <w:r>
        <w:rPr>
          <w:rFonts w:hint="eastAsia" w:asciiTheme="majorEastAsia" w:hAnsiTheme="majorEastAsia" w:eastAsiaTheme="majorEastAsia" w:cstheme="majorEastAsia"/>
          <w:sz w:val="24"/>
          <w:szCs w:val="24"/>
          <w:highlight w:val="none"/>
          <w:lang w:eastAsia="zh-CN"/>
        </w:rPr>
        <w:t>：</w:t>
      </w:r>
      <w:r>
        <w:rPr>
          <w:rFonts w:hint="eastAsia" w:hAnsi="宋体" w:cs="宋体"/>
          <w:color w:val="000000"/>
          <w:sz w:val="24"/>
          <w:szCs w:val="24"/>
          <w:highlight w:val="none"/>
        </w:rPr>
        <w:t>济南市高新区华奥路777号重汽科技中心园区</w:t>
      </w:r>
      <w:r>
        <w:rPr>
          <w:rFonts w:hint="eastAsia" w:asciiTheme="majorEastAsia" w:hAnsiTheme="majorEastAsia" w:eastAsiaTheme="majorEastAsia" w:cstheme="majorEastAsia"/>
          <w:sz w:val="24"/>
          <w:szCs w:val="24"/>
          <w:highlight w:val="none"/>
        </w:rPr>
        <w:t xml:space="preserve">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"mailto:huangjiahao@sinotruk.com" </w:instrText>
      </w:r>
      <w:r>
        <w:rPr>
          <w:rFonts w:hint="eastAsia" w:asciiTheme="majorEastAsia" w:hAnsiTheme="majorEastAsia" w:eastAsiaTheme="majorEastAsia" w:cstheme="majorEastAsia"/>
          <w:sz w:val="24"/>
          <w:szCs w:val="24"/>
          <w:lang w:val="en-US" w:eastAsia="zh-CN"/>
        </w:rPr>
        <w:fldChar w:fldCharType="separate"/>
      </w:r>
      <w:r>
        <w:rPr>
          <w:rStyle w:val="20"/>
          <w:rFonts w:hint="eastAsia" w:asciiTheme="majorEastAsia" w:hAnsiTheme="majorEastAsia" w:eastAsiaTheme="majorEastAsia" w:cstheme="majorEastAsia"/>
          <w:sz w:val="24"/>
          <w:szCs w:val="24"/>
          <w:lang w:val="en-US" w:eastAsia="zh-CN"/>
        </w:rPr>
        <w:t>huangjiahao@sinotruk.com</w:t>
      </w:r>
      <w:r>
        <w:rPr>
          <w:rFonts w:hint="eastAsia" w:asciiTheme="majorEastAsia" w:hAnsiTheme="majorEastAsia" w:eastAsiaTheme="majorEastAsia" w:cstheme="majorEastAsia"/>
          <w:sz w:val="24"/>
          <w:szCs w:val="24"/>
          <w:lang w:val="en-US" w:eastAsia="zh-CN"/>
        </w:rPr>
        <w:fldChar w:fldCharType="end"/>
      </w:r>
    </w:p>
    <w:p w14:paraId="6C1F7B2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技术联系人：张老师</w:t>
      </w:r>
    </w:p>
    <w:p w14:paraId="22EF1AC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联系电话：15610185251</w:t>
      </w:r>
    </w:p>
    <w:p w14:paraId="77F80757">
      <w:pPr>
        <w:pStyle w:val="27"/>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"mailto:zhangchengling@sinotruk.com" </w:instrText>
      </w:r>
      <w:r>
        <w:rPr>
          <w:rFonts w:hint="eastAsia" w:asciiTheme="majorEastAsia" w:hAnsiTheme="majorEastAsia" w:eastAsiaTheme="majorEastAsia" w:cstheme="majorEastAsia"/>
          <w:sz w:val="24"/>
          <w:szCs w:val="24"/>
          <w:lang w:val="en-US" w:eastAsia="zh-CN"/>
        </w:rPr>
        <w:fldChar w:fldCharType="separate"/>
      </w:r>
      <w:r>
        <w:rPr>
          <w:rStyle w:val="20"/>
          <w:rFonts w:hint="eastAsia" w:asciiTheme="majorEastAsia" w:hAnsiTheme="majorEastAsia" w:eastAsiaTheme="majorEastAsia" w:cstheme="majorEastAsia"/>
          <w:sz w:val="24"/>
          <w:szCs w:val="24"/>
          <w:lang w:val="en-US" w:eastAsia="zh-CN"/>
        </w:rPr>
        <w:t>zhangchengling@sinotruk.com</w:t>
      </w:r>
      <w:r>
        <w:rPr>
          <w:rFonts w:hint="eastAsia" w:asciiTheme="majorEastAsia" w:hAnsiTheme="majorEastAsia" w:eastAsiaTheme="majorEastAsia" w:cstheme="majorEastAsia"/>
          <w:sz w:val="24"/>
          <w:szCs w:val="24"/>
          <w:lang w:val="en-US" w:eastAsia="zh-CN"/>
        </w:rPr>
        <w:fldChar w:fldCharType="end"/>
      </w:r>
    </w:p>
    <w:p w14:paraId="69861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A664A63">
      <w:pPr>
        <w:pStyle w:val="31"/>
        <w:rPr>
          <w:rFonts w:hint="eastAsia" w:ascii="宋体" w:hAnsi="宋体" w:eastAsia="宋体" w:cs="宋体"/>
        </w:rPr>
      </w:pPr>
      <w:r>
        <w:rPr>
          <w:rFonts w:hint="eastAsia" w:ascii="宋体" w:hAnsi="宋体" w:eastAsia="宋体" w:cs="宋体"/>
        </w:rPr>
        <w:t>附件1</w:t>
      </w:r>
      <w:bookmarkStart w:id="4" w:name="_Toc25811"/>
      <w:bookmarkStart w:id="5" w:name="_Toc639004"/>
      <w:bookmarkStart w:id="6" w:name="_Toc212369550"/>
      <w:bookmarkStart w:id="7" w:name="_Toc353881012"/>
      <w:r>
        <w:rPr>
          <w:rFonts w:hint="eastAsia" w:ascii="宋体" w:hAnsi="宋体" w:eastAsia="宋体" w:cs="宋体"/>
        </w:rPr>
        <w:t xml:space="preserve"> 投标函</w:t>
      </w:r>
      <w:bookmarkEnd w:id="4"/>
      <w:bookmarkEnd w:id="5"/>
      <w:bookmarkEnd w:id="6"/>
      <w:bookmarkEnd w:id="7"/>
    </w:p>
    <w:p w14:paraId="0BFA811C">
      <w:pPr>
        <w:pStyle w:val="27"/>
        <w:ind w:firstLine="480"/>
        <w:rPr>
          <w:rFonts w:hint="eastAsia" w:eastAsia="宋体" w:cs="宋体"/>
        </w:rPr>
      </w:pPr>
      <w:r>
        <w:rPr>
          <w:rFonts w:hint="eastAsia" w:eastAsia="宋体" w:cs="宋体"/>
        </w:rPr>
        <w:t>致：中国重汽集团济南动力有限公司：</w:t>
      </w:r>
    </w:p>
    <w:p w14:paraId="6FE9A47E">
      <w:pPr>
        <w:pStyle w:val="27"/>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70573284">
      <w:pPr>
        <w:pStyle w:val="27"/>
        <w:ind w:firstLine="480"/>
        <w:rPr>
          <w:rFonts w:hint="eastAsia" w:eastAsia="宋体" w:cs="宋体"/>
        </w:rPr>
      </w:pPr>
      <w:r>
        <w:rPr>
          <w:rFonts w:hint="eastAsia" w:eastAsia="宋体" w:cs="宋体"/>
        </w:rPr>
        <w:t>据此函，签字代表宣布同意如下：</w:t>
      </w:r>
    </w:p>
    <w:p w14:paraId="6A809E8F">
      <w:pPr>
        <w:pStyle w:val="27"/>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27"/>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DFF065C">
      <w:pPr>
        <w:pStyle w:val="27"/>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74550CCC">
      <w:pPr>
        <w:pStyle w:val="27"/>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566BCA27">
      <w:pPr>
        <w:pStyle w:val="27"/>
        <w:ind w:firstLine="480"/>
        <w:rPr>
          <w:rFonts w:hint="eastAsia" w:eastAsia="宋体" w:cs="宋体"/>
        </w:rPr>
      </w:pPr>
      <w:r>
        <w:rPr>
          <w:rFonts w:hint="eastAsia" w:eastAsia="宋体" w:cs="宋体"/>
        </w:rPr>
        <w:t>5、投标人同意按照贵方要求提供与投标有关的一切数据或资料。</w:t>
      </w:r>
    </w:p>
    <w:p w14:paraId="232D26B0">
      <w:pPr>
        <w:pStyle w:val="27"/>
        <w:ind w:firstLine="480"/>
        <w:rPr>
          <w:rFonts w:hint="eastAsia" w:eastAsia="宋体" w:cs="宋体"/>
        </w:rPr>
      </w:pPr>
      <w:r>
        <w:rPr>
          <w:rFonts w:hint="eastAsia" w:eastAsia="宋体" w:cs="宋体"/>
        </w:rPr>
        <w:t>6、与本投标有关的一切正式往来信函请寄：</w:t>
      </w:r>
    </w:p>
    <w:p w14:paraId="35B5A303">
      <w:pPr>
        <w:pStyle w:val="27"/>
        <w:ind w:firstLine="480"/>
        <w:rPr>
          <w:rFonts w:hint="eastAsia" w:eastAsia="宋体" w:cs="宋体"/>
        </w:rPr>
      </w:pPr>
      <w:r>
        <w:rPr>
          <w:rFonts w:hint="eastAsia" w:eastAsia="宋体" w:cs="宋体"/>
        </w:rPr>
        <w:t xml:space="preserve">地址：                             </w:t>
      </w:r>
    </w:p>
    <w:p w14:paraId="2A26C08B">
      <w:pPr>
        <w:pStyle w:val="27"/>
        <w:ind w:firstLine="480"/>
        <w:rPr>
          <w:rFonts w:hint="eastAsia" w:eastAsia="宋体" w:cs="宋体"/>
        </w:rPr>
      </w:pPr>
      <w:r>
        <w:rPr>
          <w:rFonts w:hint="eastAsia" w:eastAsia="宋体" w:cs="宋体"/>
        </w:rPr>
        <w:t xml:space="preserve">邮编：        </w:t>
      </w:r>
    </w:p>
    <w:p w14:paraId="1C0029A4">
      <w:pPr>
        <w:pStyle w:val="27"/>
        <w:ind w:firstLine="480"/>
        <w:rPr>
          <w:rFonts w:hint="eastAsia" w:eastAsia="宋体" w:cs="宋体"/>
        </w:rPr>
      </w:pPr>
      <w:r>
        <w:rPr>
          <w:rFonts w:hint="eastAsia" w:eastAsia="宋体" w:cs="宋体"/>
        </w:rPr>
        <w:t xml:space="preserve">电话：        传真：                   </w:t>
      </w:r>
    </w:p>
    <w:p w14:paraId="03E9FD06">
      <w:pPr>
        <w:pStyle w:val="27"/>
        <w:ind w:firstLine="480"/>
        <w:rPr>
          <w:rFonts w:hint="eastAsia" w:eastAsia="宋体" w:cs="宋体"/>
        </w:rPr>
      </w:pPr>
      <w:r>
        <w:rPr>
          <w:rFonts w:hint="eastAsia" w:eastAsia="宋体" w:cs="宋体"/>
        </w:rPr>
        <w:t xml:space="preserve">投标人代表姓名：__   _____职务：          </w:t>
      </w:r>
    </w:p>
    <w:p w14:paraId="2E272EF5">
      <w:pPr>
        <w:pStyle w:val="27"/>
        <w:ind w:firstLine="480"/>
        <w:rPr>
          <w:rFonts w:hint="eastAsia" w:eastAsia="宋体" w:cs="宋体"/>
        </w:rPr>
      </w:pPr>
      <w:r>
        <w:rPr>
          <w:rFonts w:hint="eastAsia" w:eastAsia="宋体" w:cs="宋体"/>
        </w:rPr>
        <w:t xml:space="preserve">开户银行：                   </w:t>
      </w:r>
    </w:p>
    <w:p w14:paraId="3E671578">
      <w:pPr>
        <w:pStyle w:val="27"/>
        <w:ind w:firstLine="480"/>
        <w:rPr>
          <w:rFonts w:hint="eastAsia" w:eastAsia="宋体" w:cs="宋体"/>
        </w:rPr>
      </w:pPr>
      <w:r>
        <w:rPr>
          <w:rFonts w:hint="eastAsia" w:eastAsia="宋体" w:cs="宋体"/>
        </w:rPr>
        <w:t>银行帐号：</w:t>
      </w:r>
    </w:p>
    <w:p w14:paraId="14C52E5F">
      <w:pPr>
        <w:pStyle w:val="27"/>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5EC7870C">
      <w:pPr>
        <w:pStyle w:val="27"/>
        <w:ind w:firstLine="480"/>
        <w:rPr>
          <w:rFonts w:hint="eastAsia" w:eastAsia="宋体" w:cs="宋体"/>
          <w:bCs/>
        </w:rPr>
      </w:pPr>
      <w:r>
        <w:rPr>
          <w:rFonts w:hint="eastAsia" w:eastAsia="宋体" w:cs="宋体"/>
        </w:rPr>
        <w:t>授权代表签字</w:t>
      </w:r>
      <w:r>
        <w:rPr>
          <w:rFonts w:hint="eastAsia" w:eastAsia="宋体" w:cs="宋体"/>
          <w:bCs/>
        </w:rPr>
        <w:t>：</w:t>
      </w:r>
    </w:p>
    <w:p w14:paraId="5D5A231C">
      <w:pPr>
        <w:pStyle w:val="27"/>
        <w:ind w:firstLine="480"/>
        <w:rPr>
          <w:rFonts w:hint="default" w:eastAsia="宋体" w:cs="宋体"/>
          <w:bCs/>
          <w:lang w:val="en-US" w:eastAsia="zh-CN"/>
        </w:rPr>
      </w:pPr>
      <w:r>
        <w:rPr>
          <w:rFonts w:hint="eastAsia" w:eastAsia="宋体" w:cs="宋体"/>
          <w:bCs/>
          <w:lang w:val="en-US" w:eastAsia="zh-CN"/>
        </w:rPr>
        <w:t>授权代表联系方式：</w:t>
      </w:r>
    </w:p>
    <w:p w14:paraId="3C422D14">
      <w:pPr>
        <w:pStyle w:val="27"/>
        <w:ind w:firstLine="480"/>
        <w:rPr>
          <w:rFonts w:hint="eastAsia" w:eastAsia="宋体" w:cs="宋体"/>
        </w:rPr>
      </w:pPr>
      <w:r>
        <w:rPr>
          <w:rFonts w:hint="eastAsia" w:eastAsia="宋体" w:cs="宋体"/>
        </w:rPr>
        <w:t>日期：     年      月      日</w:t>
      </w:r>
    </w:p>
    <w:p w14:paraId="3E121941">
      <w:pPr>
        <w:rPr>
          <w:rFonts w:hint="eastAsia" w:ascii="宋体" w:hAnsi="宋体" w:cs="宋体"/>
          <w:color w:val="000000"/>
          <w:sz w:val="24"/>
          <w:szCs w:val="24"/>
        </w:rPr>
      </w:pPr>
    </w:p>
    <w:p w14:paraId="5CDD1C18">
      <w:pPr>
        <w:rPr>
          <w:rFonts w:hint="eastAsia" w:ascii="宋体" w:hAnsi="宋体" w:cs="宋体"/>
          <w:color w:val="000000"/>
          <w:sz w:val="24"/>
          <w:szCs w:val="24"/>
        </w:rPr>
      </w:pPr>
    </w:p>
    <w:p w14:paraId="498AA40F">
      <w:pPr>
        <w:pStyle w:val="32"/>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31"/>
        <w:rPr>
          <w:rFonts w:hint="eastAsia" w:ascii="宋体" w:hAnsi="宋体" w:eastAsia="宋体" w:cs="宋体"/>
        </w:rPr>
      </w:pPr>
      <w:r>
        <w:rPr>
          <w:rFonts w:hint="eastAsia" w:ascii="宋体" w:hAnsi="宋体" w:eastAsia="宋体" w:cs="宋体"/>
        </w:rPr>
        <w:t>附件2 法定代表人授权委托书</w:t>
      </w:r>
    </w:p>
    <w:p w14:paraId="797EF333">
      <w:pPr>
        <w:pStyle w:val="6"/>
        <w:adjustRightInd w:val="0"/>
        <w:snapToGrid w:val="0"/>
        <w:spacing w:before="93" w:beforeLines="30" w:line="240" w:lineRule="exact"/>
        <w:jc w:val="center"/>
        <w:rPr>
          <w:rFonts w:hint="eastAsia" w:ascii="宋体" w:hAnsi="宋体" w:eastAsia="宋体" w:cs="宋体"/>
          <w:sz w:val="24"/>
        </w:rPr>
      </w:pPr>
    </w:p>
    <w:p w14:paraId="2D492BBE">
      <w:pPr>
        <w:pStyle w:val="27"/>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27"/>
        <w:ind w:firstLine="480"/>
        <w:rPr>
          <w:rFonts w:hint="eastAsia" w:eastAsia="宋体" w:cs="宋体"/>
        </w:rPr>
      </w:pPr>
      <w:r>
        <w:rPr>
          <w:rFonts w:hint="eastAsia"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784479F7">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58798E27">
      <w:pPr>
        <w:pStyle w:val="27"/>
        <w:ind w:firstLine="480"/>
        <w:rPr>
          <w:rFonts w:hint="eastAsia" w:eastAsia="宋体" w:cs="宋体"/>
        </w:rPr>
      </w:pPr>
      <w:r>
        <w:rPr>
          <w:rFonts w:hint="eastAsia" w:eastAsia="宋体" w:cs="宋体"/>
        </w:rPr>
        <w:t>全权代表姓名：            性别：          年龄：</w:t>
      </w:r>
    </w:p>
    <w:p w14:paraId="3F09C98F">
      <w:pPr>
        <w:pStyle w:val="27"/>
        <w:ind w:firstLine="480"/>
        <w:rPr>
          <w:rFonts w:hint="eastAsia" w:eastAsia="宋体" w:cs="宋体"/>
        </w:rPr>
      </w:pPr>
      <w:r>
        <w:rPr>
          <w:rFonts w:hint="eastAsia" w:eastAsia="宋体" w:cs="宋体"/>
        </w:rPr>
        <w:t>单位：                    部门：          职务：</w:t>
      </w:r>
    </w:p>
    <w:p w14:paraId="3AB73E41">
      <w:pPr>
        <w:pStyle w:val="27"/>
        <w:ind w:firstLine="480"/>
        <w:rPr>
          <w:rFonts w:hint="eastAsia" w:eastAsia="宋体" w:cs="宋体"/>
        </w:rPr>
      </w:pPr>
      <w:r>
        <w:rPr>
          <w:rFonts w:hint="eastAsia" w:eastAsia="宋体" w:cs="宋体"/>
        </w:rPr>
        <w:t xml:space="preserve">法定代表人签字或盖章                          </w:t>
      </w:r>
    </w:p>
    <w:p w14:paraId="0F363798">
      <w:pPr>
        <w:pStyle w:val="27"/>
        <w:ind w:firstLine="480"/>
        <w:rPr>
          <w:rFonts w:hint="eastAsia" w:eastAsia="宋体" w:cs="宋体"/>
        </w:rPr>
      </w:pPr>
      <w:r>
        <w:rPr>
          <w:rFonts w:hint="eastAsia" w:eastAsia="宋体" w:cs="宋体"/>
        </w:rPr>
        <w:t xml:space="preserve">被授权人签字  </w:t>
      </w:r>
    </w:p>
    <w:p w14:paraId="2A1DC234">
      <w:pPr>
        <w:pStyle w:val="27"/>
        <w:ind w:firstLine="480"/>
        <w:rPr>
          <w:rFonts w:hint="eastAsia" w:eastAsia="宋体" w:cs="宋体"/>
        </w:rPr>
      </w:pPr>
      <w:r>
        <w:rPr>
          <w:rFonts w:hint="eastAsia" w:eastAsia="宋体" w:cs="宋体"/>
        </w:rPr>
        <w:t xml:space="preserve">被授权人电话：                          </w:t>
      </w:r>
    </w:p>
    <w:p w14:paraId="16207F0E">
      <w:pPr>
        <w:pStyle w:val="27"/>
        <w:ind w:firstLine="480"/>
        <w:rPr>
          <w:rFonts w:hint="eastAsia" w:eastAsia="宋体" w:cs="宋体"/>
        </w:rPr>
      </w:pPr>
      <w:r>
        <w:rPr>
          <w:rFonts w:hint="eastAsia" w:eastAsia="宋体" w:cs="宋体"/>
        </w:rPr>
        <w:t xml:space="preserve">投标人名称（公章）                       </w:t>
      </w:r>
    </w:p>
    <w:p w14:paraId="4765712E">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18E01AE">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6949018B">
      <w:pPr>
        <w:spacing w:line="240" w:lineRule="exact"/>
        <w:jc w:val="center"/>
        <w:rPr>
          <w:rFonts w:hint="eastAsia" w:ascii="宋体" w:hAnsi="宋体" w:cs="宋体"/>
          <w:b/>
          <w:bCs/>
          <w:sz w:val="36"/>
        </w:rPr>
      </w:pPr>
    </w:p>
    <w:p w14:paraId="0C31DC4A">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国际标准检测项目（法规一致性）</w:t>
      </w:r>
    </w:p>
    <w:p w14:paraId="4BAB47A3">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1626A8FB">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12ED5BD4">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2078DD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9F4AA1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F79ABF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6C1AA5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2F5107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9A44F5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9CCBC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E46EC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EAAAD0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F5EDC5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E55F35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3B86D8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2E0C34D">
      <w:pPr>
        <w:spacing w:line="360" w:lineRule="auto"/>
        <w:ind w:firstLine="480" w:firstLineChars="200"/>
        <w:rPr>
          <w:rFonts w:hint="eastAsia" w:ascii="宋体" w:hAnsi="宋体" w:cs="宋体"/>
          <w:sz w:val="24"/>
          <w:u w:val="single"/>
        </w:rPr>
      </w:pPr>
    </w:p>
    <w:p w14:paraId="3ADE822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15EFA8A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67248C71">
      <w:pPr>
        <w:spacing w:line="360" w:lineRule="auto"/>
        <w:ind w:firstLine="480" w:firstLineChars="200"/>
        <w:rPr>
          <w:rFonts w:hint="eastAsia" w:ascii="宋体" w:hAnsi="宋体" w:cs="宋体"/>
          <w:b/>
          <w:bCs/>
          <w:color w:val="000000"/>
          <w:sz w:val="28"/>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6BDB4769">
      <w:pPr>
        <w:pStyle w:val="31"/>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近三年同类项目业绩一览表</w:t>
      </w:r>
    </w:p>
    <w:p w14:paraId="3FD01D53">
      <w:pPr>
        <w:pStyle w:val="27"/>
        <w:ind w:firstLine="480"/>
        <w:rPr>
          <w:rFonts w:hint="eastAsia" w:eastAsia="宋体" w:cs="宋体"/>
        </w:rPr>
      </w:pPr>
      <w:r>
        <w:rPr>
          <w:rFonts w:hint="eastAsia" w:eastAsia="宋体" w:cs="宋体"/>
        </w:rPr>
        <w:t>项目名称：国际标准检测项目（法规一致性）</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10"/>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5523150C">
            <w:pPr>
              <w:pStyle w:val="10"/>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4E9C2066">
            <w:pPr>
              <w:pStyle w:val="10"/>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6A8D0987">
            <w:pPr>
              <w:pStyle w:val="10"/>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01DBC054">
            <w:pPr>
              <w:pStyle w:val="10"/>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05F98149">
            <w:pPr>
              <w:pStyle w:val="10"/>
              <w:jc w:val="center"/>
              <w:rPr>
                <w:rFonts w:hint="eastAsia" w:ascii="宋体" w:hAnsi="宋体" w:cs="宋体"/>
                <w:b/>
                <w:szCs w:val="21"/>
              </w:rPr>
            </w:pPr>
            <w:r>
              <w:rPr>
                <w:rFonts w:hint="eastAsia" w:ascii="宋体" w:hAnsi="宋体" w:cs="宋体"/>
                <w:b/>
                <w:szCs w:val="21"/>
              </w:rPr>
              <w:t>联系人及</w:t>
            </w:r>
          </w:p>
          <w:p w14:paraId="5436EBF6">
            <w:pPr>
              <w:pStyle w:val="10"/>
              <w:jc w:val="center"/>
              <w:rPr>
                <w:rFonts w:hint="eastAsia" w:ascii="宋体" w:hAnsi="宋体" w:cs="宋体"/>
                <w:b/>
                <w:szCs w:val="21"/>
              </w:rPr>
            </w:pPr>
            <w:r>
              <w:rPr>
                <w:rFonts w:hint="eastAsia" w:ascii="宋体" w:hAnsi="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10"/>
              <w:rPr>
                <w:rFonts w:hint="eastAsia" w:ascii="宋体" w:hAnsi="宋体" w:cs="宋体"/>
                <w:b/>
              </w:rPr>
            </w:pPr>
          </w:p>
        </w:tc>
        <w:tc>
          <w:tcPr>
            <w:tcW w:w="1264" w:type="pct"/>
          </w:tcPr>
          <w:p w14:paraId="50A32272">
            <w:pPr>
              <w:pStyle w:val="10"/>
              <w:rPr>
                <w:rFonts w:hint="eastAsia" w:ascii="宋体" w:hAnsi="宋体" w:cs="宋体"/>
                <w:b/>
              </w:rPr>
            </w:pPr>
          </w:p>
        </w:tc>
        <w:tc>
          <w:tcPr>
            <w:tcW w:w="1144" w:type="pct"/>
          </w:tcPr>
          <w:p w14:paraId="0FC64D8A">
            <w:pPr>
              <w:pStyle w:val="10"/>
              <w:rPr>
                <w:rFonts w:hint="eastAsia" w:ascii="宋体" w:hAnsi="宋体" w:cs="宋体"/>
                <w:b/>
              </w:rPr>
            </w:pPr>
          </w:p>
        </w:tc>
        <w:tc>
          <w:tcPr>
            <w:tcW w:w="688" w:type="pct"/>
          </w:tcPr>
          <w:p w14:paraId="048DE912">
            <w:pPr>
              <w:pStyle w:val="10"/>
              <w:rPr>
                <w:rFonts w:hint="eastAsia" w:ascii="宋体" w:hAnsi="宋体" w:cs="宋体"/>
                <w:b/>
              </w:rPr>
            </w:pPr>
          </w:p>
        </w:tc>
        <w:tc>
          <w:tcPr>
            <w:tcW w:w="611" w:type="pct"/>
          </w:tcPr>
          <w:p w14:paraId="5626E39E">
            <w:pPr>
              <w:pStyle w:val="10"/>
              <w:rPr>
                <w:rFonts w:hint="eastAsia" w:ascii="宋体" w:hAnsi="宋体" w:cs="宋体"/>
                <w:b/>
              </w:rPr>
            </w:pPr>
          </w:p>
        </w:tc>
        <w:tc>
          <w:tcPr>
            <w:tcW w:w="819" w:type="pct"/>
          </w:tcPr>
          <w:p w14:paraId="3998759A">
            <w:pPr>
              <w:pStyle w:val="10"/>
              <w:rPr>
                <w:rFonts w:hint="eastAsia" w:ascii="宋体" w:hAnsi="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10"/>
              <w:rPr>
                <w:rFonts w:hint="eastAsia" w:ascii="宋体" w:hAnsi="宋体" w:cs="宋体"/>
                <w:b/>
              </w:rPr>
            </w:pPr>
          </w:p>
        </w:tc>
        <w:tc>
          <w:tcPr>
            <w:tcW w:w="1264" w:type="pct"/>
          </w:tcPr>
          <w:p w14:paraId="4BAD99F9">
            <w:pPr>
              <w:pStyle w:val="10"/>
              <w:rPr>
                <w:rFonts w:hint="eastAsia" w:ascii="宋体" w:hAnsi="宋体" w:cs="宋体"/>
                <w:b/>
              </w:rPr>
            </w:pPr>
          </w:p>
        </w:tc>
        <w:tc>
          <w:tcPr>
            <w:tcW w:w="1144" w:type="pct"/>
          </w:tcPr>
          <w:p w14:paraId="6C4DECBE">
            <w:pPr>
              <w:pStyle w:val="10"/>
              <w:rPr>
                <w:rFonts w:hint="eastAsia" w:ascii="宋体" w:hAnsi="宋体" w:cs="宋体"/>
                <w:b/>
              </w:rPr>
            </w:pPr>
          </w:p>
        </w:tc>
        <w:tc>
          <w:tcPr>
            <w:tcW w:w="688" w:type="pct"/>
          </w:tcPr>
          <w:p w14:paraId="1B3C0AF7">
            <w:pPr>
              <w:pStyle w:val="10"/>
              <w:rPr>
                <w:rFonts w:hint="eastAsia" w:ascii="宋体" w:hAnsi="宋体" w:cs="宋体"/>
                <w:b/>
              </w:rPr>
            </w:pPr>
          </w:p>
        </w:tc>
        <w:tc>
          <w:tcPr>
            <w:tcW w:w="611" w:type="pct"/>
          </w:tcPr>
          <w:p w14:paraId="34231E1E">
            <w:pPr>
              <w:pStyle w:val="10"/>
              <w:rPr>
                <w:rFonts w:hint="eastAsia" w:ascii="宋体" w:hAnsi="宋体" w:cs="宋体"/>
                <w:b/>
              </w:rPr>
            </w:pPr>
          </w:p>
        </w:tc>
        <w:tc>
          <w:tcPr>
            <w:tcW w:w="819" w:type="pct"/>
          </w:tcPr>
          <w:p w14:paraId="1CC70EAE">
            <w:pPr>
              <w:pStyle w:val="10"/>
              <w:rPr>
                <w:rFonts w:hint="eastAsia" w:ascii="宋体" w:hAnsi="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10"/>
              <w:rPr>
                <w:rFonts w:hint="eastAsia" w:ascii="宋体" w:hAnsi="宋体" w:cs="宋体"/>
                <w:b/>
              </w:rPr>
            </w:pPr>
          </w:p>
        </w:tc>
        <w:tc>
          <w:tcPr>
            <w:tcW w:w="1264" w:type="pct"/>
          </w:tcPr>
          <w:p w14:paraId="55157BE0">
            <w:pPr>
              <w:pStyle w:val="10"/>
              <w:rPr>
                <w:rFonts w:hint="eastAsia" w:ascii="宋体" w:hAnsi="宋体" w:cs="宋体"/>
                <w:b/>
              </w:rPr>
            </w:pPr>
          </w:p>
        </w:tc>
        <w:tc>
          <w:tcPr>
            <w:tcW w:w="1144" w:type="pct"/>
          </w:tcPr>
          <w:p w14:paraId="6B7DCA6E">
            <w:pPr>
              <w:pStyle w:val="10"/>
              <w:rPr>
                <w:rFonts w:hint="eastAsia" w:ascii="宋体" w:hAnsi="宋体" w:cs="宋体"/>
                <w:b/>
              </w:rPr>
            </w:pPr>
          </w:p>
        </w:tc>
        <w:tc>
          <w:tcPr>
            <w:tcW w:w="688" w:type="pct"/>
          </w:tcPr>
          <w:p w14:paraId="2C49D141">
            <w:pPr>
              <w:pStyle w:val="10"/>
              <w:rPr>
                <w:rFonts w:hint="eastAsia" w:ascii="宋体" w:hAnsi="宋体" w:cs="宋体"/>
                <w:b/>
              </w:rPr>
            </w:pPr>
          </w:p>
        </w:tc>
        <w:tc>
          <w:tcPr>
            <w:tcW w:w="611" w:type="pct"/>
          </w:tcPr>
          <w:p w14:paraId="44F56F9C">
            <w:pPr>
              <w:pStyle w:val="10"/>
              <w:rPr>
                <w:rFonts w:hint="eastAsia" w:ascii="宋体" w:hAnsi="宋体" w:cs="宋体"/>
                <w:b/>
              </w:rPr>
            </w:pPr>
          </w:p>
        </w:tc>
        <w:tc>
          <w:tcPr>
            <w:tcW w:w="819" w:type="pct"/>
          </w:tcPr>
          <w:p w14:paraId="47E562F1">
            <w:pPr>
              <w:pStyle w:val="10"/>
              <w:rPr>
                <w:rFonts w:hint="eastAsia" w:ascii="宋体" w:hAnsi="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10"/>
              <w:rPr>
                <w:rFonts w:hint="eastAsia" w:ascii="宋体" w:hAnsi="宋体" w:cs="宋体"/>
                <w:b/>
              </w:rPr>
            </w:pPr>
          </w:p>
        </w:tc>
        <w:tc>
          <w:tcPr>
            <w:tcW w:w="1264" w:type="pct"/>
          </w:tcPr>
          <w:p w14:paraId="08C35C5E">
            <w:pPr>
              <w:pStyle w:val="10"/>
              <w:rPr>
                <w:rFonts w:hint="eastAsia" w:ascii="宋体" w:hAnsi="宋体" w:cs="宋体"/>
                <w:b/>
              </w:rPr>
            </w:pPr>
          </w:p>
        </w:tc>
        <w:tc>
          <w:tcPr>
            <w:tcW w:w="1144" w:type="pct"/>
          </w:tcPr>
          <w:p w14:paraId="3DC656B6">
            <w:pPr>
              <w:pStyle w:val="10"/>
              <w:rPr>
                <w:rFonts w:hint="eastAsia" w:ascii="宋体" w:hAnsi="宋体" w:cs="宋体"/>
                <w:b/>
              </w:rPr>
            </w:pPr>
          </w:p>
        </w:tc>
        <w:tc>
          <w:tcPr>
            <w:tcW w:w="688" w:type="pct"/>
          </w:tcPr>
          <w:p w14:paraId="52FBD984">
            <w:pPr>
              <w:pStyle w:val="10"/>
              <w:rPr>
                <w:rFonts w:hint="eastAsia" w:ascii="宋体" w:hAnsi="宋体" w:cs="宋体"/>
                <w:b/>
              </w:rPr>
            </w:pPr>
          </w:p>
        </w:tc>
        <w:tc>
          <w:tcPr>
            <w:tcW w:w="611" w:type="pct"/>
          </w:tcPr>
          <w:p w14:paraId="6921D7AA">
            <w:pPr>
              <w:pStyle w:val="10"/>
              <w:rPr>
                <w:rFonts w:hint="eastAsia" w:ascii="宋体" w:hAnsi="宋体" w:cs="宋体"/>
                <w:b/>
              </w:rPr>
            </w:pPr>
          </w:p>
        </w:tc>
        <w:tc>
          <w:tcPr>
            <w:tcW w:w="819" w:type="pct"/>
          </w:tcPr>
          <w:p w14:paraId="2B9ECA05">
            <w:pPr>
              <w:pStyle w:val="10"/>
              <w:rPr>
                <w:rFonts w:hint="eastAsia" w:ascii="宋体" w:hAnsi="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10"/>
              <w:rPr>
                <w:rFonts w:hint="eastAsia" w:ascii="宋体" w:hAnsi="宋体" w:cs="宋体"/>
                <w:b/>
              </w:rPr>
            </w:pPr>
          </w:p>
        </w:tc>
        <w:tc>
          <w:tcPr>
            <w:tcW w:w="1264" w:type="pct"/>
          </w:tcPr>
          <w:p w14:paraId="00E46587">
            <w:pPr>
              <w:pStyle w:val="10"/>
              <w:rPr>
                <w:rFonts w:hint="eastAsia" w:ascii="宋体" w:hAnsi="宋体" w:cs="宋体"/>
                <w:b/>
              </w:rPr>
            </w:pPr>
          </w:p>
        </w:tc>
        <w:tc>
          <w:tcPr>
            <w:tcW w:w="1144" w:type="pct"/>
          </w:tcPr>
          <w:p w14:paraId="4CF919CB">
            <w:pPr>
              <w:pStyle w:val="10"/>
              <w:rPr>
                <w:rFonts w:hint="eastAsia" w:ascii="宋体" w:hAnsi="宋体" w:cs="宋体"/>
                <w:b/>
              </w:rPr>
            </w:pPr>
          </w:p>
        </w:tc>
        <w:tc>
          <w:tcPr>
            <w:tcW w:w="688" w:type="pct"/>
          </w:tcPr>
          <w:p w14:paraId="031B191C">
            <w:pPr>
              <w:pStyle w:val="10"/>
              <w:rPr>
                <w:rFonts w:hint="eastAsia" w:ascii="宋体" w:hAnsi="宋体" w:cs="宋体"/>
                <w:b/>
              </w:rPr>
            </w:pPr>
          </w:p>
        </w:tc>
        <w:tc>
          <w:tcPr>
            <w:tcW w:w="611" w:type="pct"/>
          </w:tcPr>
          <w:p w14:paraId="1DFD6911">
            <w:pPr>
              <w:pStyle w:val="10"/>
              <w:rPr>
                <w:rFonts w:hint="eastAsia" w:ascii="宋体" w:hAnsi="宋体" w:cs="宋体"/>
                <w:b/>
              </w:rPr>
            </w:pPr>
          </w:p>
        </w:tc>
        <w:tc>
          <w:tcPr>
            <w:tcW w:w="819" w:type="pct"/>
          </w:tcPr>
          <w:p w14:paraId="777FF773">
            <w:pPr>
              <w:pStyle w:val="10"/>
              <w:rPr>
                <w:rFonts w:hint="eastAsia" w:ascii="宋体" w:hAnsi="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10"/>
              <w:rPr>
                <w:rFonts w:hint="eastAsia" w:ascii="宋体" w:hAnsi="宋体" w:cs="宋体"/>
                <w:b/>
              </w:rPr>
            </w:pPr>
          </w:p>
        </w:tc>
        <w:tc>
          <w:tcPr>
            <w:tcW w:w="1264" w:type="pct"/>
          </w:tcPr>
          <w:p w14:paraId="463CC2DE">
            <w:pPr>
              <w:pStyle w:val="10"/>
              <w:rPr>
                <w:rFonts w:hint="eastAsia" w:ascii="宋体" w:hAnsi="宋体" w:cs="宋体"/>
                <w:b/>
              </w:rPr>
            </w:pPr>
          </w:p>
        </w:tc>
        <w:tc>
          <w:tcPr>
            <w:tcW w:w="1144" w:type="pct"/>
          </w:tcPr>
          <w:p w14:paraId="2AD282B9">
            <w:pPr>
              <w:pStyle w:val="10"/>
              <w:rPr>
                <w:rFonts w:hint="eastAsia" w:ascii="宋体" w:hAnsi="宋体" w:cs="宋体"/>
                <w:b/>
              </w:rPr>
            </w:pPr>
          </w:p>
        </w:tc>
        <w:tc>
          <w:tcPr>
            <w:tcW w:w="688" w:type="pct"/>
          </w:tcPr>
          <w:p w14:paraId="187C110D">
            <w:pPr>
              <w:pStyle w:val="10"/>
              <w:rPr>
                <w:rFonts w:hint="eastAsia" w:ascii="宋体" w:hAnsi="宋体" w:cs="宋体"/>
                <w:b/>
              </w:rPr>
            </w:pPr>
          </w:p>
        </w:tc>
        <w:tc>
          <w:tcPr>
            <w:tcW w:w="611" w:type="pct"/>
          </w:tcPr>
          <w:p w14:paraId="44D137EC">
            <w:pPr>
              <w:pStyle w:val="10"/>
              <w:rPr>
                <w:rFonts w:hint="eastAsia" w:ascii="宋体" w:hAnsi="宋体" w:cs="宋体"/>
                <w:b/>
              </w:rPr>
            </w:pPr>
          </w:p>
        </w:tc>
        <w:tc>
          <w:tcPr>
            <w:tcW w:w="819" w:type="pct"/>
          </w:tcPr>
          <w:p w14:paraId="4985DE2C">
            <w:pPr>
              <w:pStyle w:val="10"/>
              <w:rPr>
                <w:rFonts w:hint="eastAsia" w:ascii="宋体" w:hAnsi="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10"/>
              <w:rPr>
                <w:rFonts w:hint="eastAsia" w:ascii="宋体" w:hAnsi="宋体" w:cs="宋体"/>
                <w:b/>
              </w:rPr>
            </w:pPr>
          </w:p>
        </w:tc>
        <w:tc>
          <w:tcPr>
            <w:tcW w:w="1264" w:type="pct"/>
          </w:tcPr>
          <w:p w14:paraId="1953286F">
            <w:pPr>
              <w:pStyle w:val="10"/>
              <w:rPr>
                <w:rFonts w:hint="eastAsia" w:ascii="宋体" w:hAnsi="宋体" w:cs="宋体"/>
                <w:b/>
              </w:rPr>
            </w:pPr>
          </w:p>
        </w:tc>
        <w:tc>
          <w:tcPr>
            <w:tcW w:w="1144" w:type="pct"/>
          </w:tcPr>
          <w:p w14:paraId="20311C8B">
            <w:pPr>
              <w:pStyle w:val="10"/>
              <w:rPr>
                <w:rFonts w:hint="eastAsia" w:ascii="宋体" w:hAnsi="宋体" w:cs="宋体"/>
                <w:b/>
              </w:rPr>
            </w:pPr>
          </w:p>
        </w:tc>
        <w:tc>
          <w:tcPr>
            <w:tcW w:w="688" w:type="pct"/>
          </w:tcPr>
          <w:p w14:paraId="0EFE44CC">
            <w:pPr>
              <w:pStyle w:val="10"/>
              <w:rPr>
                <w:rFonts w:hint="eastAsia" w:ascii="宋体" w:hAnsi="宋体" w:cs="宋体"/>
                <w:b/>
              </w:rPr>
            </w:pPr>
          </w:p>
        </w:tc>
        <w:tc>
          <w:tcPr>
            <w:tcW w:w="611" w:type="pct"/>
          </w:tcPr>
          <w:p w14:paraId="78E8D4B1">
            <w:pPr>
              <w:pStyle w:val="10"/>
              <w:rPr>
                <w:rFonts w:hint="eastAsia" w:ascii="宋体" w:hAnsi="宋体" w:cs="宋体"/>
                <w:b/>
              </w:rPr>
            </w:pPr>
          </w:p>
        </w:tc>
        <w:tc>
          <w:tcPr>
            <w:tcW w:w="819" w:type="pct"/>
          </w:tcPr>
          <w:p w14:paraId="29C0B54C">
            <w:pPr>
              <w:pStyle w:val="10"/>
              <w:rPr>
                <w:rFonts w:hint="eastAsia" w:ascii="宋体" w:hAnsi="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10"/>
              <w:rPr>
                <w:rFonts w:hint="eastAsia" w:ascii="宋体" w:hAnsi="宋体" w:cs="宋体"/>
                <w:b/>
              </w:rPr>
            </w:pPr>
          </w:p>
        </w:tc>
        <w:tc>
          <w:tcPr>
            <w:tcW w:w="1264" w:type="pct"/>
          </w:tcPr>
          <w:p w14:paraId="5B449DDC">
            <w:pPr>
              <w:pStyle w:val="10"/>
              <w:rPr>
                <w:rFonts w:hint="eastAsia" w:ascii="宋体" w:hAnsi="宋体" w:cs="宋体"/>
                <w:b/>
              </w:rPr>
            </w:pPr>
          </w:p>
        </w:tc>
        <w:tc>
          <w:tcPr>
            <w:tcW w:w="1144" w:type="pct"/>
          </w:tcPr>
          <w:p w14:paraId="127FF516">
            <w:pPr>
              <w:pStyle w:val="10"/>
              <w:rPr>
                <w:rFonts w:hint="eastAsia" w:ascii="宋体" w:hAnsi="宋体" w:cs="宋体"/>
                <w:b/>
              </w:rPr>
            </w:pPr>
          </w:p>
        </w:tc>
        <w:tc>
          <w:tcPr>
            <w:tcW w:w="688" w:type="pct"/>
          </w:tcPr>
          <w:p w14:paraId="4BE074DA">
            <w:pPr>
              <w:pStyle w:val="10"/>
              <w:rPr>
                <w:rFonts w:hint="eastAsia" w:ascii="宋体" w:hAnsi="宋体" w:cs="宋体"/>
                <w:b/>
              </w:rPr>
            </w:pPr>
          </w:p>
        </w:tc>
        <w:tc>
          <w:tcPr>
            <w:tcW w:w="611" w:type="pct"/>
          </w:tcPr>
          <w:p w14:paraId="68892059">
            <w:pPr>
              <w:pStyle w:val="10"/>
              <w:rPr>
                <w:rFonts w:hint="eastAsia" w:ascii="宋体" w:hAnsi="宋体" w:cs="宋体"/>
                <w:b/>
              </w:rPr>
            </w:pPr>
          </w:p>
        </w:tc>
        <w:tc>
          <w:tcPr>
            <w:tcW w:w="819" w:type="pct"/>
          </w:tcPr>
          <w:p w14:paraId="18570175">
            <w:pPr>
              <w:pStyle w:val="10"/>
              <w:rPr>
                <w:rFonts w:hint="eastAsia" w:ascii="宋体" w:hAnsi="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10"/>
              <w:rPr>
                <w:rFonts w:hint="eastAsia" w:ascii="宋体" w:hAnsi="宋体" w:cs="宋体"/>
                <w:b/>
              </w:rPr>
            </w:pPr>
          </w:p>
        </w:tc>
        <w:tc>
          <w:tcPr>
            <w:tcW w:w="1264" w:type="pct"/>
          </w:tcPr>
          <w:p w14:paraId="09571F57">
            <w:pPr>
              <w:pStyle w:val="10"/>
              <w:rPr>
                <w:rFonts w:hint="eastAsia" w:ascii="宋体" w:hAnsi="宋体" w:cs="宋体"/>
                <w:b/>
              </w:rPr>
            </w:pPr>
          </w:p>
        </w:tc>
        <w:tc>
          <w:tcPr>
            <w:tcW w:w="1144" w:type="pct"/>
          </w:tcPr>
          <w:p w14:paraId="1DA25B53">
            <w:pPr>
              <w:pStyle w:val="10"/>
              <w:rPr>
                <w:rFonts w:hint="eastAsia" w:ascii="宋体" w:hAnsi="宋体" w:cs="宋体"/>
                <w:b/>
              </w:rPr>
            </w:pPr>
          </w:p>
        </w:tc>
        <w:tc>
          <w:tcPr>
            <w:tcW w:w="688" w:type="pct"/>
          </w:tcPr>
          <w:p w14:paraId="0B0C0E84">
            <w:pPr>
              <w:pStyle w:val="10"/>
              <w:rPr>
                <w:rFonts w:hint="eastAsia" w:ascii="宋体" w:hAnsi="宋体" w:cs="宋体"/>
                <w:b/>
              </w:rPr>
            </w:pPr>
          </w:p>
        </w:tc>
        <w:tc>
          <w:tcPr>
            <w:tcW w:w="611" w:type="pct"/>
          </w:tcPr>
          <w:p w14:paraId="262F4941">
            <w:pPr>
              <w:pStyle w:val="10"/>
              <w:rPr>
                <w:rFonts w:hint="eastAsia" w:ascii="宋体" w:hAnsi="宋体" w:cs="宋体"/>
                <w:b/>
              </w:rPr>
            </w:pPr>
          </w:p>
        </w:tc>
        <w:tc>
          <w:tcPr>
            <w:tcW w:w="819" w:type="pct"/>
          </w:tcPr>
          <w:p w14:paraId="76AE8955">
            <w:pPr>
              <w:pStyle w:val="10"/>
              <w:rPr>
                <w:rFonts w:hint="eastAsia" w:ascii="宋体" w:hAnsi="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10"/>
              <w:rPr>
                <w:rFonts w:hint="eastAsia" w:ascii="宋体" w:hAnsi="宋体" w:cs="宋体"/>
                <w:b/>
              </w:rPr>
            </w:pPr>
          </w:p>
        </w:tc>
        <w:tc>
          <w:tcPr>
            <w:tcW w:w="1264" w:type="pct"/>
          </w:tcPr>
          <w:p w14:paraId="7A77F0B0">
            <w:pPr>
              <w:pStyle w:val="10"/>
              <w:rPr>
                <w:rFonts w:hint="eastAsia" w:ascii="宋体" w:hAnsi="宋体" w:cs="宋体"/>
                <w:b/>
              </w:rPr>
            </w:pPr>
          </w:p>
        </w:tc>
        <w:tc>
          <w:tcPr>
            <w:tcW w:w="1144" w:type="pct"/>
          </w:tcPr>
          <w:p w14:paraId="37B97A04">
            <w:pPr>
              <w:pStyle w:val="10"/>
              <w:rPr>
                <w:rFonts w:hint="eastAsia" w:ascii="宋体" w:hAnsi="宋体" w:cs="宋体"/>
                <w:b/>
              </w:rPr>
            </w:pPr>
          </w:p>
        </w:tc>
        <w:tc>
          <w:tcPr>
            <w:tcW w:w="688" w:type="pct"/>
          </w:tcPr>
          <w:p w14:paraId="7506B664">
            <w:pPr>
              <w:pStyle w:val="10"/>
              <w:rPr>
                <w:rFonts w:hint="eastAsia" w:ascii="宋体" w:hAnsi="宋体" w:cs="宋体"/>
                <w:b/>
              </w:rPr>
            </w:pPr>
          </w:p>
        </w:tc>
        <w:tc>
          <w:tcPr>
            <w:tcW w:w="611" w:type="pct"/>
          </w:tcPr>
          <w:p w14:paraId="36EF8E78">
            <w:pPr>
              <w:pStyle w:val="10"/>
              <w:rPr>
                <w:rFonts w:hint="eastAsia" w:ascii="宋体" w:hAnsi="宋体" w:cs="宋体"/>
                <w:b/>
              </w:rPr>
            </w:pPr>
          </w:p>
        </w:tc>
        <w:tc>
          <w:tcPr>
            <w:tcW w:w="819" w:type="pct"/>
          </w:tcPr>
          <w:p w14:paraId="5C284C5A">
            <w:pPr>
              <w:pStyle w:val="10"/>
              <w:rPr>
                <w:rFonts w:hint="eastAsia" w:ascii="宋体" w:hAnsi="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10"/>
              <w:rPr>
                <w:rFonts w:hint="eastAsia" w:ascii="宋体" w:hAnsi="宋体" w:cs="宋体"/>
                <w:b/>
              </w:rPr>
            </w:pPr>
          </w:p>
        </w:tc>
        <w:tc>
          <w:tcPr>
            <w:tcW w:w="1264" w:type="pct"/>
          </w:tcPr>
          <w:p w14:paraId="42EDC84E">
            <w:pPr>
              <w:pStyle w:val="10"/>
              <w:rPr>
                <w:rFonts w:hint="eastAsia" w:ascii="宋体" w:hAnsi="宋体" w:cs="宋体"/>
                <w:b/>
              </w:rPr>
            </w:pPr>
          </w:p>
        </w:tc>
        <w:tc>
          <w:tcPr>
            <w:tcW w:w="1144" w:type="pct"/>
          </w:tcPr>
          <w:p w14:paraId="485879FE">
            <w:pPr>
              <w:pStyle w:val="10"/>
              <w:rPr>
                <w:rFonts w:hint="eastAsia" w:ascii="宋体" w:hAnsi="宋体" w:cs="宋体"/>
                <w:b/>
              </w:rPr>
            </w:pPr>
          </w:p>
        </w:tc>
        <w:tc>
          <w:tcPr>
            <w:tcW w:w="688" w:type="pct"/>
          </w:tcPr>
          <w:p w14:paraId="4C463037">
            <w:pPr>
              <w:pStyle w:val="10"/>
              <w:rPr>
                <w:rFonts w:hint="eastAsia" w:ascii="宋体" w:hAnsi="宋体" w:cs="宋体"/>
                <w:b/>
              </w:rPr>
            </w:pPr>
          </w:p>
        </w:tc>
        <w:tc>
          <w:tcPr>
            <w:tcW w:w="611" w:type="pct"/>
          </w:tcPr>
          <w:p w14:paraId="3843F128">
            <w:pPr>
              <w:pStyle w:val="10"/>
              <w:rPr>
                <w:rFonts w:hint="eastAsia" w:ascii="宋体" w:hAnsi="宋体" w:cs="宋体"/>
                <w:b/>
              </w:rPr>
            </w:pPr>
          </w:p>
        </w:tc>
        <w:tc>
          <w:tcPr>
            <w:tcW w:w="819" w:type="pct"/>
          </w:tcPr>
          <w:p w14:paraId="6FF14AF8">
            <w:pPr>
              <w:pStyle w:val="10"/>
              <w:rPr>
                <w:rFonts w:hint="eastAsia" w:ascii="宋体" w:hAnsi="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14:paraId="51422278">
            <w:pPr>
              <w:pStyle w:val="10"/>
              <w:rPr>
                <w:rFonts w:hint="eastAsia" w:ascii="宋体" w:hAnsi="宋体" w:cs="宋体"/>
                <w:b/>
              </w:rPr>
            </w:pPr>
          </w:p>
        </w:tc>
        <w:tc>
          <w:tcPr>
            <w:tcW w:w="1264" w:type="pct"/>
          </w:tcPr>
          <w:p w14:paraId="7732FFC2">
            <w:pPr>
              <w:pStyle w:val="10"/>
              <w:rPr>
                <w:rFonts w:hint="eastAsia" w:ascii="宋体" w:hAnsi="宋体" w:cs="宋体"/>
                <w:b/>
              </w:rPr>
            </w:pPr>
          </w:p>
        </w:tc>
        <w:tc>
          <w:tcPr>
            <w:tcW w:w="1144" w:type="pct"/>
          </w:tcPr>
          <w:p w14:paraId="6AB6FFD7">
            <w:pPr>
              <w:pStyle w:val="10"/>
              <w:rPr>
                <w:rFonts w:hint="eastAsia" w:ascii="宋体" w:hAnsi="宋体" w:cs="宋体"/>
                <w:b/>
              </w:rPr>
            </w:pPr>
          </w:p>
        </w:tc>
        <w:tc>
          <w:tcPr>
            <w:tcW w:w="688" w:type="pct"/>
          </w:tcPr>
          <w:p w14:paraId="414E6BAC">
            <w:pPr>
              <w:pStyle w:val="10"/>
              <w:rPr>
                <w:rFonts w:hint="eastAsia" w:ascii="宋体" w:hAnsi="宋体" w:cs="宋体"/>
                <w:b/>
              </w:rPr>
            </w:pPr>
          </w:p>
        </w:tc>
        <w:tc>
          <w:tcPr>
            <w:tcW w:w="611" w:type="pct"/>
          </w:tcPr>
          <w:p w14:paraId="7191130A">
            <w:pPr>
              <w:pStyle w:val="10"/>
              <w:rPr>
                <w:rFonts w:hint="eastAsia" w:ascii="宋体" w:hAnsi="宋体" w:cs="宋体"/>
                <w:b/>
              </w:rPr>
            </w:pPr>
          </w:p>
        </w:tc>
        <w:tc>
          <w:tcPr>
            <w:tcW w:w="819" w:type="pct"/>
          </w:tcPr>
          <w:p w14:paraId="7E0B19B7">
            <w:pPr>
              <w:pStyle w:val="10"/>
              <w:rPr>
                <w:rFonts w:hint="eastAsia" w:ascii="宋体" w:hAnsi="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10"/>
              <w:rPr>
                <w:rFonts w:hint="eastAsia" w:ascii="宋体" w:hAnsi="宋体" w:cs="宋体"/>
                <w:b/>
              </w:rPr>
            </w:pPr>
          </w:p>
        </w:tc>
        <w:tc>
          <w:tcPr>
            <w:tcW w:w="1264" w:type="pct"/>
          </w:tcPr>
          <w:p w14:paraId="33E9C362">
            <w:pPr>
              <w:pStyle w:val="10"/>
              <w:rPr>
                <w:rFonts w:hint="eastAsia" w:ascii="宋体" w:hAnsi="宋体" w:cs="宋体"/>
                <w:b/>
              </w:rPr>
            </w:pPr>
          </w:p>
        </w:tc>
        <w:tc>
          <w:tcPr>
            <w:tcW w:w="1144" w:type="pct"/>
          </w:tcPr>
          <w:p w14:paraId="3F498708">
            <w:pPr>
              <w:pStyle w:val="10"/>
              <w:rPr>
                <w:rFonts w:hint="eastAsia" w:ascii="宋体" w:hAnsi="宋体" w:cs="宋体"/>
                <w:b/>
              </w:rPr>
            </w:pPr>
          </w:p>
        </w:tc>
        <w:tc>
          <w:tcPr>
            <w:tcW w:w="688" w:type="pct"/>
          </w:tcPr>
          <w:p w14:paraId="46F1B547">
            <w:pPr>
              <w:pStyle w:val="10"/>
              <w:rPr>
                <w:rFonts w:hint="eastAsia" w:ascii="宋体" w:hAnsi="宋体" w:cs="宋体"/>
                <w:b/>
              </w:rPr>
            </w:pPr>
          </w:p>
        </w:tc>
        <w:tc>
          <w:tcPr>
            <w:tcW w:w="611" w:type="pct"/>
          </w:tcPr>
          <w:p w14:paraId="0470C51D">
            <w:pPr>
              <w:pStyle w:val="10"/>
              <w:rPr>
                <w:rFonts w:hint="eastAsia" w:ascii="宋体" w:hAnsi="宋体" w:cs="宋体"/>
                <w:b/>
              </w:rPr>
            </w:pPr>
          </w:p>
        </w:tc>
        <w:tc>
          <w:tcPr>
            <w:tcW w:w="819" w:type="pct"/>
          </w:tcPr>
          <w:p w14:paraId="56022A68">
            <w:pPr>
              <w:pStyle w:val="10"/>
              <w:rPr>
                <w:rFonts w:hint="eastAsia" w:ascii="宋体" w:hAnsi="宋体" w:cs="宋体"/>
                <w:b/>
              </w:rPr>
            </w:pPr>
          </w:p>
        </w:tc>
      </w:tr>
    </w:tbl>
    <w:p w14:paraId="73FC27EE">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w:t>
      </w:r>
      <w:bookmarkStart w:id="13" w:name="_GoBack"/>
      <w:bookmarkEnd w:id="13"/>
      <w:r>
        <w:rPr>
          <w:rFonts w:hint="eastAsia" w:ascii="宋体" w:hAnsi="宋体" w:cs="宋体"/>
          <w:kern w:val="0"/>
          <w:sz w:val="24"/>
        </w:rPr>
        <w:t>同类产品的制造销售业绩（用户名单、联系方式）</w:t>
      </w:r>
      <w:r>
        <w:rPr>
          <w:rFonts w:hint="eastAsia" w:ascii="宋体" w:hAnsi="宋体" w:cs="宋体"/>
          <w:sz w:val="24"/>
        </w:rPr>
        <w:t>，并附合同复印件。</w:t>
      </w:r>
    </w:p>
    <w:p w14:paraId="4A2A8E33">
      <w:pPr>
        <w:tabs>
          <w:tab w:val="left" w:pos="1578"/>
          <w:tab w:val="left" w:pos="10083"/>
        </w:tabs>
        <w:spacing w:line="500" w:lineRule="exact"/>
        <w:rPr>
          <w:rFonts w:hint="eastAsia" w:ascii="宋体" w:hAnsi="宋体" w:cs="宋体"/>
          <w:sz w:val="24"/>
        </w:rPr>
      </w:pPr>
    </w:p>
    <w:p w14:paraId="5AD0D071">
      <w:pPr>
        <w:spacing w:line="660" w:lineRule="exact"/>
        <w:rPr>
          <w:rFonts w:hint="eastAsia" w:ascii="宋体" w:hAnsi="宋体" w:cs="宋体"/>
          <w:sz w:val="24"/>
        </w:rPr>
      </w:pPr>
      <w:r>
        <w:rPr>
          <w:rFonts w:hint="eastAsia" w:ascii="宋体" w:hAnsi="宋体" w:cs="宋体"/>
          <w:sz w:val="24"/>
        </w:rPr>
        <w:t>投标人：（盖章）</w:t>
      </w:r>
    </w:p>
    <w:p w14:paraId="5AFC0505">
      <w:pPr>
        <w:spacing w:line="660" w:lineRule="exact"/>
        <w:rPr>
          <w:rFonts w:hint="eastAsia" w:ascii="宋体" w:hAnsi="宋体" w:cs="宋体"/>
          <w:sz w:val="24"/>
        </w:rPr>
      </w:pPr>
      <w:r>
        <w:rPr>
          <w:rFonts w:hint="eastAsia" w:ascii="宋体" w:hAnsi="宋体" w:cs="宋体"/>
          <w:sz w:val="24"/>
        </w:rPr>
        <w:t>法定代表人（委托代理人）：（签字）</w:t>
      </w:r>
    </w:p>
    <w:p w14:paraId="51BED623">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B2DE833">
      <w:pPr>
        <w:rPr>
          <w:rFonts w:hint="eastAsia" w:ascii="宋体" w:hAnsi="宋体" w:cs="宋体"/>
          <w:b/>
          <w:bCs/>
          <w:color w:val="000000"/>
          <w:sz w:val="28"/>
        </w:rPr>
      </w:pPr>
    </w:p>
    <w:p w14:paraId="6DD23AC4">
      <w:pPr>
        <w:rPr>
          <w:rFonts w:hint="eastAsia" w:ascii="宋体" w:hAnsi="宋体" w:cs="宋体"/>
          <w:b/>
          <w:bCs/>
          <w:color w:val="000000"/>
          <w:sz w:val="28"/>
          <w:szCs w:val="22"/>
        </w:rPr>
      </w:pPr>
    </w:p>
    <w:p w14:paraId="008843BB">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BCF574F">
      <w:pPr>
        <w:pStyle w:val="31"/>
        <w:rPr>
          <w:rFonts w:hint="eastAsia" w:ascii="宋体" w:hAnsi="宋体" w:eastAsia="宋体" w:cs="宋体"/>
        </w:rPr>
      </w:pPr>
      <w:r>
        <w:rPr>
          <w:rFonts w:hint="eastAsia" w:ascii="宋体" w:hAnsi="宋体" w:eastAsia="宋体" w:cs="宋体"/>
        </w:rPr>
        <w:t>附件</w:t>
      </w:r>
      <w:bookmarkStart w:id="8" w:name="_Toc92678174"/>
      <w:bookmarkStart w:id="9" w:name="_Toc212369556"/>
      <w:bookmarkStart w:id="10" w:name="_Toc15535"/>
      <w:bookmarkStart w:id="11" w:name="_Toc639014"/>
      <w:bookmarkStart w:id="12" w:name="_Toc353881023"/>
      <w:r>
        <w:rPr>
          <w:rFonts w:hint="eastAsia" w:ascii="宋体" w:hAnsi="宋体" w:eastAsia="宋体" w:cs="宋体"/>
          <w:lang w:val="en-US" w:eastAsia="zh-CN"/>
        </w:rPr>
        <w:t>5</w:t>
      </w:r>
      <w:r>
        <w:rPr>
          <w:rFonts w:hint="eastAsia" w:ascii="宋体" w:hAnsi="宋体" w:eastAsia="宋体" w:cs="宋体"/>
        </w:rPr>
        <w:t>投标文件封面及封口</w:t>
      </w:r>
      <w:bookmarkEnd w:id="8"/>
      <w:r>
        <w:rPr>
          <w:rFonts w:hint="eastAsia" w:ascii="宋体" w:hAnsi="宋体" w:eastAsia="宋体" w:cs="宋体"/>
        </w:rPr>
        <w:t>格式</w:t>
      </w:r>
      <w:bookmarkEnd w:id="9"/>
      <w:bookmarkEnd w:id="10"/>
      <w:bookmarkEnd w:id="11"/>
      <w:bookmarkEnd w:id="12"/>
    </w:p>
    <w:p w14:paraId="1DCDAE40">
      <w:pPr>
        <w:pStyle w:val="27"/>
        <w:ind w:firstLine="480"/>
        <w:rPr>
          <w:rFonts w:hint="eastAsia" w:eastAsia="宋体" w:cs="宋体"/>
        </w:rPr>
      </w:pPr>
      <w:r>
        <w:rPr>
          <w:rFonts w:hint="eastAsia" w:eastAsia="宋体" w:cs="宋体"/>
        </w:rPr>
        <w:t>封面格式：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33"/>
              <w:rPr>
                <w:rFonts w:hint="eastAsia" w:ascii="宋体" w:hAnsi="宋体" w:eastAsia="宋体" w:cs="宋体"/>
              </w:rPr>
            </w:pPr>
          </w:p>
          <w:p w14:paraId="2EED4A78">
            <w:pPr>
              <w:pStyle w:val="33"/>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33"/>
              <w:jc w:val="both"/>
              <w:rPr>
                <w:rFonts w:hint="eastAsia" w:ascii="宋体" w:hAnsi="宋体" w:eastAsia="宋体" w:cs="宋体"/>
                <w:sz w:val="30"/>
                <w:szCs w:val="30"/>
              </w:rPr>
            </w:pPr>
          </w:p>
          <w:p w14:paraId="4220DF4A">
            <w:pPr>
              <w:pStyle w:val="3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33"/>
              <w:rPr>
                <w:rFonts w:hint="eastAsia" w:ascii="宋体" w:hAnsi="宋体" w:eastAsia="宋体" w:cs="宋体"/>
              </w:rPr>
            </w:pPr>
          </w:p>
          <w:p w14:paraId="57326E37">
            <w:pPr>
              <w:pStyle w:val="33"/>
              <w:rPr>
                <w:rFonts w:hint="eastAsia" w:ascii="宋体" w:hAnsi="宋体" w:eastAsia="宋体" w:cs="宋体"/>
              </w:rPr>
            </w:pPr>
          </w:p>
          <w:p w14:paraId="6DEC7C55">
            <w:pPr>
              <w:pStyle w:val="33"/>
              <w:rPr>
                <w:rFonts w:hint="eastAsia" w:ascii="宋体" w:hAnsi="宋体" w:eastAsia="宋体" w:cs="宋体"/>
              </w:rPr>
            </w:pPr>
            <w:r>
              <w:rPr>
                <w:rFonts w:hint="eastAsia" w:ascii="宋体" w:hAnsi="宋体" w:eastAsia="宋体" w:cs="宋体"/>
              </w:rPr>
              <w:t>项目名称：</w:t>
            </w:r>
          </w:p>
          <w:p w14:paraId="2C816735">
            <w:pPr>
              <w:pStyle w:val="33"/>
              <w:rPr>
                <w:rFonts w:hint="eastAsia" w:ascii="宋体" w:hAnsi="宋体" w:eastAsia="宋体" w:cs="宋体"/>
              </w:rPr>
            </w:pPr>
            <w:r>
              <w:rPr>
                <w:rFonts w:hint="eastAsia" w:ascii="宋体" w:hAnsi="宋体" w:eastAsia="宋体" w:cs="宋体"/>
              </w:rPr>
              <w:t>投标人名称（公章）：</w:t>
            </w:r>
          </w:p>
          <w:p w14:paraId="2B684C9A">
            <w:pPr>
              <w:pStyle w:val="33"/>
              <w:rPr>
                <w:rFonts w:hint="eastAsia" w:ascii="宋体" w:hAnsi="宋体" w:eastAsia="宋体" w:cs="宋体"/>
              </w:rPr>
            </w:pPr>
            <w:r>
              <w:rPr>
                <w:rFonts w:hint="eastAsia" w:ascii="宋体" w:hAnsi="宋体" w:eastAsia="宋体" w:cs="宋体"/>
              </w:rPr>
              <w:t>地址：</w:t>
            </w:r>
          </w:p>
          <w:p w14:paraId="2153CB59">
            <w:pPr>
              <w:pStyle w:val="33"/>
              <w:rPr>
                <w:rFonts w:hint="eastAsia" w:ascii="宋体" w:hAnsi="宋体" w:eastAsia="宋体" w:cs="宋体"/>
              </w:rPr>
            </w:pPr>
            <w:r>
              <w:rPr>
                <w:rFonts w:hint="eastAsia" w:ascii="宋体" w:hAnsi="宋体" w:eastAsia="宋体" w:cs="宋体"/>
              </w:rPr>
              <w:t>授权代表电话：</w:t>
            </w:r>
          </w:p>
          <w:p w14:paraId="34DAF1CD">
            <w:pPr>
              <w:pStyle w:val="33"/>
              <w:rPr>
                <w:rFonts w:hint="eastAsia" w:ascii="宋体" w:hAnsi="宋体" w:eastAsia="宋体" w:cs="宋体"/>
              </w:rPr>
            </w:pPr>
            <w:r>
              <w:rPr>
                <w:rFonts w:hint="eastAsia" w:ascii="宋体" w:hAnsi="宋体" w:eastAsia="宋体" w:cs="宋体"/>
              </w:rPr>
              <w:t>传真：</w:t>
            </w:r>
          </w:p>
          <w:p w14:paraId="787843B1">
            <w:pPr>
              <w:pStyle w:val="33"/>
              <w:rPr>
                <w:rFonts w:hint="eastAsia" w:ascii="宋体" w:hAnsi="宋体" w:eastAsia="宋体" w:cs="宋体"/>
              </w:rPr>
            </w:pPr>
          </w:p>
          <w:p w14:paraId="106E3F1A">
            <w:pPr>
              <w:pStyle w:val="33"/>
              <w:rPr>
                <w:rFonts w:hint="eastAsia" w:ascii="宋体" w:hAnsi="宋体" w:eastAsia="宋体" w:cs="宋体"/>
              </w:rPr>
            </w:pPr>
          </w:p>
        </w:tc>
      </w:tr>
    </w:tbl>
    <w:p w14:paraId="6372302A">
      <w:pPr>
        <w:pStyle w:val="27"/>
        <w:ind w:firstLine="480"/>
        <w:rPr>
          <w:rFonts w:hint="eastAsia" w:eastAsia="宋体" w:cs="宋体"/>
        </w:rPr>
      </w:pPr>
      <w:r>
        <w:rPr>
          <w:rFonts w:hint="eastAsia" w:eastAsia="宋体" w:cs="宋体"/>
        </w:rPr>
        <w:t>投标人名称：                   授权代表签字：                  日期</w:t>
      </w:r>
    </w:p>
    <w:p w14:paraId="386515A5">
      <w:pPr>
        <w:pStyle w:val="34"/>
        <w:rPr>
          <w:rFonts w:hint="eastAsia" w:ascii="宋体" w:hAnsi="宋体" w:eastAsia="宋体" w:cs="宋体"/>
        </w:rPr>
        <w:sectPr>
          <w:headerReference r:id="rId5" w:type="default"/>
          <w:footerReference r:id="rId6" w:type="default"/>
          <w:pgSz w:w="11907" w:h="16840"/>
          <w:pgMar w:top="1785" w:right="1418" w:bottom="1418" w:left="1418" w:header="724" w:footer="851" w:gutter="0"/>
          <w:cols w:space="720" w:num="1"/>
          <w:docGrid w:linePitch="290" w:charSpace="-3931"/>
        </w:sectPr>
      </w:pPr>
    </w:p>
    <w:p w14:paraId="1E5344D3">
      <w:pPr>
        <w:pStyle w:val="25"/>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7"/>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6954F6EA">
      <w:pPr>
        <w:numPr>
          <w:ilvl w:val="0"/>
          <w:numId w:val="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7"/>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7"/>
        <w:numPr>
          <w:ilvl w:val="0"/>
          <w:numId w:val="4"/>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业务外包</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7"/>
        <w:numPr>
          <w:ilvl w:val="0"/>
          <w:numId w:val="4"/>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7"/>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中查看原因；提交完成后，多登录系统查看流程，及时修改，确保顺利注册。</w:t>
      </w:r>
    </w:p>
    <w:p w14:paraId="1D2D9672">
      <w:pPr>
        <w:keepNext w:val="0"/>
        <w:keepLines w:val="0"/>
        <w:pageBreakBefore w:val="0"/>
        <w:widowControl w:val="0"/>
        <w:numPr>
          <w:ilvl w:val="0"/>
          <w:numId w:val="5"/>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7"/>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2"/>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2"/>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8"/>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8"/>
      <w:tabs>
        <w:tab w:val="clear" w:pos="4153"/>
      </w:tabs>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9"/>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656A6EAE"/>
    <w:multiLevelType w:val="multilevel"/>
    <w:tmpl w:val="656A6EAE"/>
    <w:lvl w:ilvl="0" w:tentative="0">
      <w:start w:val="1"/>
      <w:numFmt w:val="chineseCountingThousand"/>
      <w:pStyle w:val="2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7CA585D"/>
    <w:multiLevelType w:val="singleLevel"/>
    <w:tmpl w:val="67CA585D"/>
    <w:lvl w:ilvl="0" w:tentative="0">
      <w:start w:val="1"/>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D662B"/>
    <w:rsid w:val="058535AB"/>
    <w:rsid w:val="06E0229C"/>
    <w:rsid w:val="08533F2B"/>
    <w:rsid w:val="0F13393B"/>
    <w:rsid w:val="0FD31B95"/>
    <w:rsid w:val="0FF000DD"/>
    <w:rsid w:val="110E3E23"/>
    <w:rsid w:val="154F5A12"/>
    <w:rsid w:val="190938C6"/>
    <w:rsid w:val="1DC97EE6"/>
    <w:rsid w:val="271B79A4"/>
    <w:rsid w:val="279A7D67"/>
    <w:rsid w:val="28BC5ABB"/>
    <w:rsid w:val="2C5214AD"/>
    <w:rsid w:val="2ED106D1"/>
    <w:rsid w:val="30D23F95"/>
    <w:rsid w:val="3FB84DD6"/>
    <w:rsid w:val="3FD0283B"/>
    <w:rsid w:val="44907102"/>
    <w:rsid w:val="45786A34"/>
    <w:rsid w:val="48EF075C"/>
    <w:rsid w:val="4C7013BD"/>
    <w:rsid w:val="4CE879C1"/>
    <w:rsid w:val="4D4B1038"/>
    <w:rsid w:val="4DA70238"/>
    <w:rsid w:val="526130AB"/>
    <w:rsid w:val="532F31A9"/>
    <w:rsid w:val="56353ACA"/>
    <w:rsid w:val="56355F17"/>
    <w:rsid w:val="56A143BE"/>
    <w:rsid w:val="5FE14F9B"/>
    <w:rsid w:val="64B96D77"/>
    <w:rsid w:val="64EF467A"/>
    <w:rsid w:val="65CF5CBA"/>
    <w:rsid w:val="66A54D49"/>
    <w:rsid w:val="734A776C"/>
    <w:rsid w:val="74E336B9"/>
    <w:rsid w:val="7DA44D30"/>
    <w:rsid w:val="7E597F3C"/>
    <w:rsid w:val="7E7B7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99"/>
    <w:rPr>
      <w:sz w:val="24"/>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List"/>
    <w:basedOn w:val="1"/>
    <w:qFormat/>
    <w:uiPriority w:val="0"/>
    <w:pPr>
      <w:ind w:left="420" w:hanging="420"/>
    </w:pPr>
  </w:style>
  <w:style w:type="paragraph" w:styleId="11">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4">
    <w:name w:val="Strong"/>
    <w:basedOn w:val="13"/>
    <w:qFormat/>
    <w:uiPriority w:val="0"/>
    <w:rPr>
      <w:b/>
    </w:rPr>
  </w:style>
  <w:style w:type="character" w:styleId="15">
    <w:name w:val="FollowedHyperlink"/>
    <w:basedOn w:val="13"/>
    <w:qFormat/>
    <w:uiPriority w:val="0"/>
    <w:rPr>
      <w:color w:val="800080"/>
      <w:u w:val="none"/>
    </w:rPr>
  </w:style>
  <w:style w:type="character" w:styleId="16">
    <w:name w:val="HTML Definition"/>
    <w:basedOn w:val="13"/>
    <w:qFormat/>
    <w:uiPriority w:val="0"/>
  </w:style>
  <w:style w:type="character" w:styleId="17">
    <w:name w:val="HTML Typewriter"/>
    <w:basedOn w:val="13"/>
    <w:qFormat/>
    <w:uiPriority w:val="0"/>
    <w:rPr>
      <w:rFonts w:hint="default" w:ascii="monospace" w:hAnsi="monospace" w:eastAsia="monospace" w:cs="monospace"/>
      <w:sz w:val="20"/>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FF"/>
      <w:u w:val="none"/>
    </w:rPr>
  </w:style>
  <w:style w:type="character" w:styleId="21">
    <w:name w:val="HTML Code"/>
    <w:basedOn w:val="13"/>
    <w:qFormat/>
    <w:uiPriority w:val="0"/>
    <w:rPr>
      <w:rFonts w:hint="default" w:ascii="monospace" w:hAnsi="monospace" w:eastAsia="monospace" w:cs="monospace"/>
      <w:sz w:val="20"/>
    </w:rPr>
  </w:style>
  <w:style w:type="character" w:styleId="22">
    <w:name w:val="HTML Cite"/>
    <w:basedOn w:val="13"/>
    <w:qFormat/>
    <w:uiPriority w:val="0"/>
  </w:style>
  <w:style w:type="character" w:styleId="23">
    <w:name w:val="HTML Keyboard"/>
    <w:basedOn w:val="13"/>
    <w:qFormat/>
    <w:uiPriority w:val="0"/>
    <w:rPr>
      <w:rFonts w:ascii="monospace" w:hAnsi="monospace" w:eastAsia="monospace" w:cs="monospace"/>
      <w:sz w:val="20"/>
    </w:rPr>
  </w:style>
  <w:style w:type="character" w:styleId="24">
    <w:name w:val="HTML Sample"/>
    <w:basedOn w:val="13"/>
    <w:qFormat/>
    <w:uiPriority w:val="0"/>
    <w:rPr>
      <w:rFonts w:hint="default" w:ascii="monospace" w:hAnsi="monospace" w:eastAsia="monospace" w:cs="monospace"/>
    </w:rPr>
  </w:style>
  <w:style w:type="paragraph" w:customStyle="1" w:styleId="25">
    <w:name w:val="标书正文"/>
    <w:basedOn w:val="7"/>
    <w:qFormat/>
    <w:uiPriority w:val="9"/>
    <w:pPr>
      <w:spacing w:line="360" w:lineRule="auto"/>
      <w:jc w:val="left"/>
    </w:pPr>
  </w:style>
  <w:style w:type="paragraph" w:customStyle="1" w:styleId="26">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7">
    <w:name w:val="标书正文格式"/>
    <w:basedOn w:val="7"/>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8">
    <w:name w:val="Table Paragraph"/>
    <w:basedOn w:val="1"/>
    <w:autoRedefine/>
    <w:qFormat/>
    <w:uiPriority w:val="1"/>
    <w:rPr>
      <w:rFonts w:ascii="宋体" w:hAnsi="宋体" w:eastAsia="宋体" w:cs="宋体"/>
    </w:rPr>
  </w:style>
  <w:style w:type="table" w:customStyle="1" w:styleId="29">
    <w:name w:val="Table Normal"/>
    <w:autoRedefine/>
    <w:qFormat/>
    <w:uiPriority w:val="0"/>
    <w:tblPr>
      <w:tblCellMar>
        <w:top w:w="0" w:type="dxa"/>
        <w:left w:w="0" w:type="dxa"/>
        <w:bottom w:w="0" w:type="dxa"/>
        <w:right w:w="0" w:type="dxa"/>
      </w:tblCellMar>
    </w:tblPr>
  </w:style>
  <w:style w:type="paragraph" w:customStyle="1" w:styleId="30">
    <w:name w:val="标三级标题"/>
    <w:basedOn w:val="31"/>
    <w:qFormat/>
    <w:uiPriority w:val="0"/>
  </w:style>
  <w:style w:type="paragraph" w:customStyle="1" w:styleId="31">
    <w:name w:val="标书三级标题"/>
    <w:basedOn w:val="4"/>
    <w:next w:val="2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2">
    <w:name w:val="标书二级标题"/>
    <w:basedOn w:val="2"/>
    <w:qFormat/>
    <w:uiPriority w:val="0"/>
    <w:pPr>
      <w:spacing w:before="0" w:after="0" w:line="240" w:lineRule="auto"/>
      <w:jc w:val="left"/>
    </w:pPr>
    <w:rPr>
      <w:rFonts w:ascii="宋体" w:hAnsi="宋体" w:cstheme="minorBidi"/>
      <w:b w:val="0"/>
      <w:sz w:val="28"/>
      <w:szCs w:val="30"/>
      <w:lang w:val="en-US"/>
    </w:rPr>
  </w:style>
  <w:style w:type="paragraph" w:customStyle="1" w:styleId="33">
    <w:name w:val="标书表格"/>
    <w:basedOn w:val="1"/>
    <w:qFormat/>
    <w:uiPriority w:val="0"/>
    <w:pPr>
      <w:jc w:val="center"/>
    </w:pPr>
    <w:rPr>
      <w:rFonts w:asciiTheme="minorHAnsi" w:hAnsiTheme="minorHAnsi" w:eastAsiaTheme="minorEastAsia" w:cstheme="minorBidi"/>
      <w:b/>
      <w:szCs w:val="22"/>
    </w:rPr>
  </w:style>
  <w:style w:type="paragraph" w:customStyle="1" w:styleId="34">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4880</Words>
  <Characters>5229</Characters>
  <Lines>0</Lines>
  <Paragraphs>0</Paragraphs>
  <TotalTime>2</TotalTime>
  <ScaleCrop>false</ScaleCrop>
  <LinksUpToDate>false</LinksUpToDate>
  <CharactersWithSpaces>6700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重汽招标-黄嘉豪</cp:lastModifiedBy>
  <dcterms:modified xsi:type="dcterms:W3CDTF">2026-02-27T06:08:24Z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eyJoZGlkIjoiZTZkNDE3ZGE4Mjk4YmFlZDAwMWNlODJlYzdjMzk3YmQiLCJ1c2VySWQiOiIxODA1MjMyNDQ4In0=</vt:lpwstr>
  </property>
  <property fmtid="{D5CDD505-2E9C-101B-9397-08002B2CF9AE}" pid="4" name="ICV">
    <vt:lpwstr>36BA767B9B1647D78DB7367FAC05A487_13</vt:lpwstr>
  </property>
</Properties>
</file>